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0C6CF" w14:textId="73245FEC" w:rsidR="00E866F0" w:rsidRDefault="00652A43" w:rsidP="00DF0FBB">
      <w:pPr>
        <w:jc w:val="center"/>
        <w:rPr>
          <w:rFonts w:ascii="Garamond" w:hAnsi="Garamond"/>
          <w:b/>
        </w:rPr>
      </w:pPr>
      <w:r w:rsidRPr="00652A43">
        <w:rPr>
          <w:rFonts w:ascii="Garamond" w:hAnsi="Garamond"/>
          <w:b/>
        </w:rPr>
        <w:t>S</w:t>
      </w:r>
      <w:r w:rsidR="001B7056">
        <w:rPr>
          <w:rFonts w:ascii="Garamond" w:hAnsi="Garamond"/>
          <w:b/>
        </w:rPr>
        <w:t xml:space="preserve">MLOUVA O </w:t>
      </w:r>
      <w:r w:rsidR="005817A8">
        <w:rPr>
          <w:rFonts w:ascii="Garamond" w:hAnsi="Garamond"/>
          <w:b/>
        </w:rPr>
        <w:t>POSKYTOVÁNÍ</w:t>
      </w:r>
      <w:r w:rsidR="001B7056">
        <w:rPr>
          <w:rFonts w:ascii="Garamond" w:hAnsi="Garamond"/>
          <w:b/>
        </w:rPr>
        <w:t xml:space="preserve"> </w:t>
      </w:r>
      <w:r w:rsidR="005817A8">
        <w:rPr>
          <w:rFonts w:ascii="Garamond" w:hAnsi="Garamond"/>
          <w:b/>
        </w:rPr>
        <w:t xml:space="preserve">SLUŽEB </w:t>
      </w:r>
      <w:r w:rsidR="00A768C9">
        <w:rPr>
          <w:rFonts w:ascii="Garamond" w:hAnsi="Garamond"/>
          <w:b/>
        </w:rPr>
        <w:t>SYSTÉMU ZÁLOHOVÁNÍ NA KRAJSKÉM SOUDU V PLZNI A OKRESNÍCH SOUDECH V JEHO PŮSOBNOSTI</w:t>
      </w:r>
      <w:r w:rsidR="00E866F0">
        <w:rPr>
          <w:rFonts w:ascii="Garamond" w:hAnsi="Garamond"/>
          <w:b/>
        </w:rPr>
        <w:t xml:space="preserve"> </w:t>
      </w:r>
    </w:p>
    <w:p w14:paraId="4AAA5314" w14:textId="7208B9FC" w:rsidR="00652A43" w:rsidRPr="00652A43" w:rsidRDefault="00DF0FBB" w:rsidP="00DF0FBB">
      <w:pPr>
        <w:jc w:val="center"/>
        <w:rPr>
          <w:rFonts w:ascii="Garamond" w:hAnsi="Garamond"/>
        </w:rPr>
      </w:pPr>
      <w:r>
        <w:rPr>
          <w:rFonts w:ascii="Garamond" w:hAnsi="Garamond"/>
        </w:rPr>
        <w:t xml:space="preserve">č. </w:t>
      </w:r>
      <w:r w:rsidR="00EC2615">
        <w:rPr>
          <w:rFonts w:ascii="Garamond" w:hAnsi="Garamond"/>
        </w:rPr>
        <w:t xml:space="preserve">j. Spr </w:t>
      </w:r>
      <w:r w:rsidR="00833C97">
        <w:rPr>
          <w:rFonts w:ascii="Garamond" w:hAnsi="Garamond"/>
        </w:rPr>
        <w:t>1283</w:t>
      </w:r>
      <w:r w:rsidR="00EC2615">
        <w:rPr>
          <w:rFonts w:ascii="Garamond" w:hAnsi="Garamond"/>
        </w:rPr>
        <w:t>/</w:t>
      </w:r>
      <w:r w:rsidR="00833C97">
        <w:rPr>
          <w:rFonts w:ascii="Garamond" w:hAnsi="Garamond"/>
        </w:rPr>
        <w:t>2025</w:t>
      </w:r>
    </w:p>
    <w:p w14:paraId="03420B7F" w14:textId="64D5B3B3" w:rsidR="00652A43" w:rsidRPr="00652A43" w:rsidRDefault="0056097A" w:rsidP="00652A43">
      <w:pPr>
        <w:jc w:val="center"/>
        <w:rPr>
          <w:rFonts w:ascii="Garamond" w:hAnsi="Garamond"/>
        </w:rPr>
      </w:pPr>
      <w:r>
        <w:rPr>
          <w:rFonts w:ascii="Garamond" w:hAnsi="Garamond"/>
        </w:rPr>
        <w:t xml:space="preserve">uzavřená podle </w:t>
      </w:r>
      <w:r w:rsidR="008D1B13">
        <w:rPr>
          <w:rFonts w:ascii="Garamond" w:hAnsi="Garamond"/>
        </w:rPr>
        <w:t>§ 1746</w:t>
      </w:r>
      <w:r w:rsidR="008D1B13" w:rsidRPr="00652A43">
        <w:rPr>
          <w:rFonts w:ascii="Garamond" w:hAnsi="Garamond"/>
        </w:rPr>
        <w:t xml:space="preserve"> </w:t>
      </w:r>
      <w:r w:rsidR="008D1B13">
        <w:rPr>
          <w:rFonts w:ascii="Garamond" w:hAnsi="Garamond"/>
        </w:rPr>
        <w:t xml:space="preserve">odst. 2 </w:t>
      </w:r>
      <w:r w:rsidR="00652A43" w:rsidRPr="00652A43">
        <w:rPr>
          <w:rFonts w:ascii="Garamond" w:hAnsi="Garamond"/>
        </w:rPr>
        <w:t xml:space="preserve">zákona č. 89/2012 Sb., občanský zákoník, ve znění pozdějších předpisů </w:t>
      </w:r>
      <w:r w:rsidR="00652A43" w:rsidRPr="00652A43">
        <w:rPr>
          <w:rFonts w:ascii="Garamond" w:hAnsi="Garamond"/>
        </w:rPr>
        <w:br/>
        <w:t>(dále jen “OZ“)</w:t>
      </w:r>
    </w:p>
    <w:p w14:paraId="17BFC9D3" w14:textId="77777777" w:rsidR="00652A43" w:rsidRPr="00652A43" w:rsidRDefault="00652A43" w:rsidP="009C32C7">
      <w:pPr>
        <w:ind w:left="0" w:firstLine="0"/>
        <w:rPr>
          <w:rFonts w:ascii="Garamond" w:hAnsi="Garamond"/>
          <w:b/>
        </w:rPr>
      </w:pPr>
    </w:p>
    <w:p w14:paraId="33AE7075" w14:textId="77777777" w:rsidR="00652A43" w:rsidRPr="00652A43" w:rsidRDefault="00652A43" w:rsidP="00652A43">
      <w:pPr>
        <w:rPr>
          <w:rFonts w:ascii="Garamond" w:hAnsi="Garamond"/>
        </w:rPr>
      </w:pPr>
      <w:r w:rsidRPr="00652A43">
        <w:rPr>
          <w:rFonts w:ascii="Garamond" w:hAnsi="Garamond"/>
          <w:b/>
        </w:rPr>
        <w:t xml:space="preserve">Smluvní strany: </w:t>
      </w:r>
    </w:p>
    <w:p w14:paraId="461D09F3" w14:textId="77777777" w:rsidR="00652A43" w:rsidRPr="00652A43" w:rsidRDefault="00652A43" w:rsidP="00652A43">
      <w:pPr>
        <w:rPr>
          <w:rFonts w:ascii="Garamond" w:hAnsi="Garamond"/>
          <w:b/>
        </w:rPr>
      </w:pPr>
    </w:p>
    <w:p w14:paraId="63139A20" w14:textId="77777777" w:rsidR="00652A43" w:rsidRPr="00652A43" w:rsidRDefault="00652A43" w:rsidP="0056097A">
      <w:pPr>
        <w:spacing w:before="0" w:line="276" w:lineRule="auto"/>
        <w:rPr>
          <w:rFonts w:ascii="Garamond" w:hAnsi="Garamond"/>
          <w:b/>
        </w:rPr>
      </w:pPr>
      <w:r w:rsidRPr="00652A43">
        <w:rPr>
          <w:rFonts w:ascii="Garamond" w:hAnsi="Garamond"/>
          <w:b/>
        </w:rPr>
        <w:t>Česká republika</w:t>
      </w:r>
      <w:r w:rsidRPr="00652A43">
        <w:rPr>
          <w:rFonts w:ascii="Garamond" w:hAnsi="Garamond"/>
        </w:rPr>
        <w:t xml:space="preserve"> – </w:t>
      </w:r>
      <w:r w:rsidRPr="00652A43">
        <w:rPr>
          <w:rFonts w:ascii="Garamond" w:hAnsi="Garamond"/>
          <w:b/>
        </w:rPr>
        <w:t>Krajský soud v Plzni</w:t>
      </w:r>
    </w:p>
    <w:p w14:paraId="020C9838" w14:textId="77777777" w:rsidR="00652A43" w:rsidRPr="00652A43" w:rsidRDefault="00652A43" w:rsidP="0056097A">
      <w:pPr>
        <w:spacing w:before="0" w:line="276" w:lineRule="auto"/>
        <w:rPr>
          <w:rFonts w:ascii="Garamond" w:hAnsi="Garamond"/>
        </w:rPr>
      </w:pPr>
      <w:r w:rsidRPr="00652A43">
        <w:rPr>
          <w:rFonts w:ascii="Garamond" w:hAnsi="Garamond"/>
        </w:rPr>
        <w:t>se sídlem Veleslavínova 40, PSČ  316 17 Plzeň</w:t>
      </w:r>
    </w:p>
    <w:p w14:paraId="159CA147" w14:textId="77777777" w:rsidR="00A17B48" w:rsidRDefault="00652A43" w:rsidP="002F5083">
      <w:pPr>
        <w:spacing w:before="0" w:line="276" w:lineRule="auto"/>
        <w:ind w:left="4820" w:hanging="4831"/>
        <w:rPr>
          <w:rFonts w:ascii="Garamond" w:hAnsi="Garamond"/>
        </w:rPr>
      </w:pPr>
      <w:r w:rsidRPr="00652A43">
        <w:rPr>
          <w:rFonts w:ascii="Garamond" w:hAnsi="Garamond"/>
        </w:rPr>
        <w:t xml:space="preserve">jejímž jménem je oprávněn činit právní úkony </w:t>
      </w:r>
    </w:p>
    <w:p w14:paraId="3838409C" w14:textId="65C0196F" w:rsidR="00652A43" w:rsidRPr="00652A43" w:rsidRDefault="00652A43" w:rsidP="002F5083">
      <w:pPr>
        <w:spacing w:before="0" w:line="276" w:lineRule="auto"/>
        <w:ind w:left="4820" w:hanging="4831"/>
        <w:rPr>
          <w:rFonts w:ascii="Garamond" w:hAnsi="Garamond"/>
        </w:rPr>
      </w:pPr>
      <w:r w:rsidRPr="00652A43">
        <w:rPr>
          <w:rFonts w:ascii="Garamond" w:hAnsi="Garamond"/>
        </w:rPr>
        <w:t>JUDr. Věra Oravcová, Ph.D., předsedkyně Krajského soudu v Plzni</w:t>
      </w:r>
    </w:p>
    <w:p w14:paraId="22677758" w14:textId="77777777" w:rsidR="00A17B48" w:rsidRDefault="00A17B48" w:rsidP="0056097A">
      <w:pPr>
        <w:spacing w:before="0" w:line="276" w:lineRule="auto"/>
        <w:rPr>
          <w:rFonts w:ascii="Garamond" w:hAnsi="Garamond"/>
        </w:rPr>
      </w:pPr>
    </w:p>
    <w:p w14:paraId="61137737" w14:textId="34E3CE20" w:rsidR="00652A43" w:rsidRPr="00652A43" w:rsidRDefault="00652A43" w:rsidP="0056097A">
      <w:pPr>
        <w:spacing w:before="0" w:line="276" w:lineRule="auto"/>
        <w:rPr>
          <w:rFonts w:ascii="Garamond" w:hAnsi="Garamond"/>
        </w:rPr>
      </w:pPr>
      <w:r w:rsidRPr="00652A43">
        <w:rPr>
          <w:rFonts w:ascii="Garamond" w:hAnsi="Garamond"/>
        </w:rPr>
        <w:t>IČO: 215694</w:t>
      </w:r>
    </w:p>
    <w:p w14:paraId="42D161F5" w14:textId="77777777" w:rsidR="00652A43" w:rsidRPr="00652A43" w:rsidRDefault="00652A43" w:rsidP="0056097A">
      <w:pPr>
        <w:spacing w:before="0" w:line="276" w:lineRule="auto"/>
        <w:rPr>
          <w:rFonts w:ascii="Garamond" w:hAnsi="Garamond"/>
        </w:rPr>
      </w:pPr>
      <w:r w:rsidRPr="00652A43">
        <w:rPr>
          <w:rFonts w:ascii="Garamond" w:hAnsi="Garamond"/>
        </w:rPr>
        <w:t>DIČ: není plátce DPH</w:t>
      </w:r>
    </w:p>
    <w:p w14:paraId="75A7B9D6" w14:textId="77777777" w:rsidR="00652A43" w:rsidRPr="00652A43" w:rsidRDefault="00652A43" w:rsidP="0056097A">
      <w:pPr>
        <w:spacing w:before="0" w:line="276" w:lineRule="auto"/>
        <w:rPr>
          <w:rFonts w:ascii="Garamond" w:hAnsi="Garamond"/>
        </w:rPr>
      </w:pPr>
      <w:r w:rsidRPr="00652A43">
        <w:rPr>
          <w:rFonts w:ascii="Garamond" w:hAnsi="Garamond"/>
        </w:rPr>
        <w:t>bankovní spojení: ČNB Plzeň</w:t>
      </w:r>
    </w:p>
    <w:p w14:paraId="3E912BAC" w14:textId="77777777" w:rsidR="00652A43" w:rsidRPr="00652A43" w:rsidRDefault="00652A43" w:rsidP="0056097A">
      <w:pPr>
        <w:spacing w:before="0" w:line="276" w:lineRule="auto"/>
        <w:rPr>
          <w:rFonts w:ascii="Garamond" w:hAnsi="Garamond"/>
        </w:rPr>
      </w:pPr>
      <w:proofErr w:type="spellStart"/>
      <w:r w:rsidRPr="00652A43">
        <w:rPr>
          <w:rFonts w:ascii="Garamond" w:hAnsi="Garamond"/>
        </w:rPr>
        <w:t>č.ú</w:t>
      </w:r>
      <w:proofErr w:type="spellEnd"/>
      <w:r w:rsidRPr="00652A43">
        <w:rPr>
          <w:rFonts w:ascii="Garamond" w:hAnsi="Garamond"/>
        </w:rPr>
        <w:t>.: 4321311/0710</w:t>
      </w:r>
    </w:p>
    <w:p w14:paraId="624532BC" w14:textId="6708BBF7" w:rsidR="00652A43" w:rsidRPr="00652A43" w:rsidRDefault="00652A43" w:rsidP="0056097A">
      <w:pPr>
        <w:spacing w:before="0" w:line="276" w:lineRule="auto"/>
        <w:rPr>
          <w:rFonts w:ascii="Garamond" w:hAnsi="Garamond"/>
        </w:rPr>
      </w:pPr>
      <w:r w:rsidRPr="00652A43">
        <w:rPr>
          <w:rFonts w:ascii="Garamond" w:hAnsi="Garamond"/>
        </w:rPr>
        <w:t>(dále jen „</w:t>
      </w:r>
      <w:r w:rsidRPr="00652A43">
        <w:rPr>
          <w:rFonts w:ascii="Garamond" w:hAnsi="Garamond"/>
          <w:b/>
        </w:rPr>
        <w:t>objednatel</w:t>
      </w:r>
      <w:r w:rsidRPr="00652A43">
        <w:rPr>
          <w:rFonts w:ascii="Garamond" w:hAnsi="Garamond"/>
        </w:rPr>
        <w:t>“) na straně jedné</w:t>
      </w:r>
    </w:p>
    <w:p w14:paraId="1DAB0E6A" w14:textId="77777777" w:rsidR="00652A43" w:rsidRPr="00652A43" w:rsidRDefault="00652A43" w:rsidP="0056097A">
      <w:pPr>
        <w:spacing w:line="276" w:lineRule="auto"/>
        <w:rPr>
          <w:rFonts w:ascii="Garamond" w:hAnsi="Garamond"/>
          <w:b/>
        </w:rPr>
      </w:pPr>
      <w:r w:rsidRPr="00652A43">
        <w:rPr>
          <w:rFonts w:ascii="Garamond" w:hAnsi="Garamond"/>
          <w:b/>
        </w:rPr>
        <w:t>a</w:t>
      </w:r>
    </w:p>
    <w:p w14:paraId="55543315" w14:textId="079E865E" w:rsidR="00C36F41" w:rsidRPr="00E475B7" w:rsidRDefault="00E475B7" w:rsidP="00450F0F">
      <w:pPr>
        <w:spacing w:before="0" w:line="276" w:lineRule="auto"/>
        <w:rPr>
          <w:b/>
          <w:bCs/>
        </w:rPr>
      </w:pPr>
      <w:r w:rsidRPr="00E475B7">
        <w:rPr>
          <w:b/>
          <w:bCs/>
        </w:rPr>
        <w:t>GAPP System, spol. s r.o.</w:t>
      </w:r>
    </w:p>
    <w:p w14:paraId="38DB6ED9" w14:textId="20C9AD53" w:rsidR="00450F0F" w:rsidRPr="00790B81" w:rsidRDefault="00450F0F" w:rsidP="00450F0F">
      <w:pPr>
        <w:spacing w:before="0" w:line="276" w:lineRule="auto"/>
        <w:rPr>
          <w:rFonts w:ascii="Garamond" w:hAnsi="Garamond"/>
        </w:rPr>
      </w:pPr>
      <w:r w:rsidRPr="00790B81">
        <w:rPr>
          <w:rFonts w:ascii="Garamond" w:hAnsi="Garamond"/>
        </w:rPr>
        <w:t xml:space="preserve">Sídlo: </w:t>
      </w:r>
      <w:r w:rsidR="00E475B7" w:rsidRPr="00E475B7">
        <w:rPr>
          <w:rFonts w:ascii="Garamond" w:hAnsi="Garamond"/>
        </w:rPr>
        <w:t>Petržílkova 2565/23, 158 00 Praha 5</w:t>
      </w:r>
    </w:p>
    <w:p w14:paraId="55384576" w14:textId="21E0BFE8" w:rsidR="00450F0F" w:rsidRPr="00790B81" w:rsidRDefault="00450F0F" w:rsidP="00450F0F">
      <w:pPr>
        <w:spacing w:before="0" w:line="276" w:lineRule="auto"/>
        <w:rPr>
          <w:rFonts w:ascii="Garamond" w:hAnsi="Garamond"/>
        </w:rPr>
      </w:pPr>
      <w:r w:rsidRPr="00790B81">
        <w:rPr>
          <w:rFonts w:ascii="Garamond" w:hAnsi="Garamond"/>
        </w:rPr>
        <w:t xml:space="preserve">zastoupená: </w:t>
      </w:r>
      <w:r w:rsidR="00E475B7">
        <w:rPr>
          <w:rFonts w:ascii="Garamond" w:hAnsi="Garamond"/>
        </w:rPr>
        <w:t>Ing. Petrem Dvořákem</w:t>
      </w:r>
      <w:r w:rsidRPr="00790B81">
        <w:rPr>
          <w:rFonts w:ascii="Garamond" w:hAnsi="Garamond"/>
        </w:rPr>
        <w:t xml:space="preserve">, </w:t>
      </w:r>
      <w:r w:rsidR="00E475B7">
        <w:rPr>
          <w:rFonts w:ascii="Garamond" w:hAnsi="Garamond"/>
        </w:rPr>
        <w:t>jednatelem</w:t>
      </w:r>
    </w:p>
    <w:p w14:paraId="6ACD9668" w14:textId="03CD3B6F" w:rsidR="00450F0F" w:rsidRPr="00790B81" w:rsidRDefault="00450F0F" w:rsidP="00450F0F">
      <w:pPr>
        <w:spacing w:before="0" w:line="276" w:lineRule="auto"/>
        <w:rPr>
          <w:rFonts w:ascii="Garamond" w:hAnsi="Garamond"/>
        </w:rPr>
      </w:pPr>
      <w:r w:rsidRPr="00790B81">
        <w:rPr>
          <w:rFonts w:ascii="Garamond" w:hAnsi="Garamond"/>
        </w:rPr>
        <w:t xml:space="preserve">IČO: </w:t>
      </w:r>
      <w:r w:rsidR="00E475B7" w:rsidRPr="00E475B7">
        <w:rPr>
          <w:rFonts w:ascii="Garamond" w:hAnsi="Garamond"/>
        </w:rPr>
        <w:t>60487291</w:t>
      </w:r>
      <w:r w:rsidRPr="00790B81">
        <w:rPr>
          <w:rFonts w:ascii="Garamond" w:hAnsi="Garamond"/>
        </w:rPr>
        <w:t xml:space="preserve">   </w:t>
      </w:r>
    </w:p>
    <w:p w14:paraId="6C100C1D" w14:textId="5327F568" w:rsidR="00450F0F" w:rsidRPr="00790B81" w:rsidRDefault="00450F0F" w:rsidP="00450F0F">
      <w:pPr>
        <w:spacing w:before="0" w:line="276" w:lineRule="auto"/>
        <w:rPr>
          <w:rFonts w:ascii="Garamond" w:hAnsi="Garamond"/>
        </w:rPr>
      </w:pPr>
      <w:r w:rsidRPr="00790B81">
        <w:rPr>
          <w:rFonts w:ascii="Garamond" w:hAnsi="Garamond"/>
        </w:rPr>
        <w:t>DIČ: CZ</w:t>
      </w:r>
      <w:r w:rsidR="00E475B7" w:rsidRPr="00E475B7">
        <w:rPr>
          <w:rFonts w:ascii="Garamond" w:hAnsi="Garamond"/>
        </w:rPr>
        <w:t>60487291</w:t>
      </w:r>
    </w:p>
    <w:p w14:paraId="3EADA9CC" w14:textId="154287F1" w:rsidR="00450F0F" w:rsidRPr="00790B81" w:rsidRDefault="00450F0F" w:rsidP="00450F0F">
      <w:pPr>
        <w:spacing w:before="0" w:line="276" w:lineRule="auto"/>
        <w:rPr>
          <w:rFonts w:ascii="Garamond" w:hAnsi="Garamond"/>
        </w:rPr>
      </w:pPr>
      <w:r w:rsidRPr="00790B81">
        <w:rPr>
          <w:rFonts w:ascii="Garamond" w:hAnsi="Garamond"/>
        </w:rPr>
        <w:t xml:space="preserve">bankovní spojení: </w:t>
      </w:r>
      <w:proofErr w:type="spellStart"/>
      <w:r w:rsidR="00BE7F05" w:rsidRPr="00BE7F05">
        <w:rPr>
          <w:rFonts w:ascii="Garamond" w:hAnsi="Garamond"/>
          <w:highlight w:val="black"/>
        </w:rPr>
        <w:t>xxxxxxxxxxxxxxxxxxxxxxxxxxxxx</w:t>
      </w:r>
      <w:proofErr w:type="spellEnd"/>
    </w:p>
    <w:p w14:paraId="2757DB4A" w14:textId="17E71EF9" w:rsidR="00450F0F" w:rsidRPr="00652A43" w:rsidRDefault="00450F0F" w:rsidP="00450F0F">
      <w:pPr>
        <w:spacing w:before="0" w:line="276" w:lineRule="auto"/>
        <w:rPr>
          <w:rFonts w:ascii="Garamond" w:hAnsi="Garamond"/>
        </w:rPr>
      </w:pPr>
      <w:r w:rsidRPr="00790B81">
        <w:rPr>
          <w:rFonts w:ascii="Garamond" w:hAnsi="Garamond"/>
        </w:rPr>
        <w:t>číslo účtu:</w:t>
      </w:r>
      <w:r>
        <w:rPr>
          <w:rFonts w:ascii="Garamond" w:hAnsi="Garamond"/>
        </w:rPr>
        <w:t xml:space="preserve"> </w:t>
      </w:r>
      <w:proofErr w:type="spellStart"/>
      <w:r w:rsidR="00BE7F05" w:rsidRPr="00BE7F05">
        <w:rPr>
          <w:rFonts w:ascii="Garamond" w:hAnsi="Garamond"/>
          <w:highlight w:val="black"/>
        </w:rPr>
        <w:t>xxxxxxxxxxxxxx</w:t>
      </w:r>
      <w:proofErr w:type="spellEnd"/>
    </w:p>
    <w:p w14:paraId="5BA02874" w14:textId="76DF99E3" w:rsidR="00652A43" w:rsidRPr="00652A43" w:rsidRDefault="00652A43" w:rsidP="00DF0FBB">
      <w:pPr>
        <w:spacing w:before="0" w:line="276" w:lineRule="auto"/>
        <w:rPr>
          <w:rFonts w:ascii="Garamond" w:hAnsi="Garamond"/>
        </w:rPr>
      </w:pPr>
      <w:r w:rsidRPr="00652A43">
        <w:rPr>
          <w:rFonts w:ascii="Garamond" w:hAnsi="Garamond"/>
        </w:rPr>
        <w:t>(dále jen „</w:t>
      </w:r>
      <w:r w:rsidR="006B58F8">
        <w:rPr>
          <w:rFonts w:ascii="Garamond" w:hAnsi="Garamond"/>
          <w:b/>
        </w:rPr>
        <w:t>poskytovatel</w:t>
      </w:r>
      <w:r w:rsidR="00DF0FBB">
        <w:rPr>
          <w:rFonts w:ascii="Garamond" w:hAnsi="Garamond"/>
        </w:rPr>
        <w:t>“) na straně druhé</w:t>
      </w:r>
    </w:p>
    <w:p w14:paraId="2A3CC987" w14:textId="77777777" w:rsidR="00652A43" w:rsidRPr="00652A43" w:rsidRDefault="00652A43" w:rsidP="00652A43">
      <w:pPr>
        <w:ind w:right="23"/>
        <w:rPr>
          <w:rFonts w:ascii="Garamond" w:hAnsi="Garamond"/>
        </w:rPr>
      </w:pPr>
    </w:p>
    <w:p w14:paraId="790BFC48" w14:textId="6FA73459" w:rsidR="006B58F8" w:rsidRDefault="00652A43" w:rsidP="002F5083">
      <w:pPr>
        <w:ind w:left="0" w:right="23" w:firstLine="0"/>
        <w:rPr>
          <w:rFonts w:ascii="Garamond" w:hAnsi="Garamond"/>
        </w:rPr>
      </w:pPr>
      <w:r w:rsidRPr="00652A43">
        <w:rPr>
          <w:rFonts w:ascii="Garamond" w:hAnsi="Garamond"/>
        </w:rPr>
        <w:t>Dále též společně označeny jako „</w:t>
      </w:r>
      <w:r w:rsidRPr="00652A43">
        <w:rPr>
          <w:rFonts w:ascii="Garamond" w:hAnsi="Garamond"/>
          <w:b/>
        </w:rPr>
        <w:t>smluvní strany</w:t>
      </w:r>
      <w:r w:rsidRPr="00652A43">
        <w:rPr>
          <w:rFonts w:ascii="Garamond" w:hAnsi="Garamond"/>
        </w:rPr>
        <w:t>“ nebo každá z nich samostatně jako „</w:t>
      </w:r>
      <w:r w:rsidRPr="00652A43">
        <w:rPr>
          <w:rFonts w:ascii="Garamond" w:hAnsi="Garamond"/>
          <w:b/>
        </w:rPr>
        <w:t xml:space="preserve">smluvní </w:t>
      </w:r>
      <w:r w:rsidR="005C662C">
        <w:rPr>
          <w:rFonts w:ascii="Garamond" w:hAnsi="Garamond"/>
          <w:b/>
        </w:rPr>
        <w:t>strana“.</w:t>
      </w:r>
      <w:r w:rsidR="002F5083">
        <w:rPr>
          <w:rFonts w:ascii="Garamond" w:hAnsi="Garamond"/>
          <w:b/>
        </w:rPr>
        <w:t xml:space="preserve"> </w:t>
      </w:r>
    </w:p>
    <w:p w14:paraId="5BDA57DB" w14:textId="00C1835F" w:rsidR="006B58F8" w:rsidRPr="00833C97" w:rsidRDefault="00652A43" w:rsidP="00833C97">
      <w:pPr>
        <w:ind w:left="0" w:right="23" w:firstLine="0"/>
        <w:rPr>
          <w:rFonts w:ascii="Garamond" w:hAnsi="Garamond"/>
        </w:rPr>
      </w:pPr>
      <w:r w:rsidRPr="00652A43">
        <w:rPr>
          <w:rFonts w:ascii="Garamond" w:hAnsi="Garamond"/>
        </w:rPr>
        <w:t xml:space="preserve">Smluvní strany uzavírají na základě výsledků veřejné zakázky </w:t>
      </w:r>
      <w:r w:rsidR="00444DEA">
        <w:rPr>
          <w:rFonts w:ascii="Garamond" w:hAnsi="Garamond"/>
        </w:rPr>
        <w:t>ve zjednodušeném podlimitním řízení</w:t>
      </w:r>
      <w:r w:rsidR="00442D3B">
        <w:rPr>
          <w:rFonts w:ascii="Garamond" w:hAnsi="Garamond"/>
        </w:rPr>
        <w:t xml:space="preserve"> </w:t>
      </w:r>
      <w:r w:rsidRPr="00652A43">
        <w:rPr>
          <w:rFonts w:ascii="Garamond" w:hAnsi="Garamond"/>
        </w:rPr>
        <w:t>s názvem „</w:t>
      </w:r>
      <w:r w:rsidR="001C654B" w:rsidRPr="00061BE9">
        <w:rPr>
          <w:rFonts w:ascii="Garamond" w:hAnsi="Garamond"/>
          <w:b/>
          <w:bCs/>
        </w:rPr>
        <w:t>KS Plzeň</w:t>
      </w:r>
      <w:r w:rsidR="00833C97" w:rsidRPr="00061BE9">
        <w:rPr>
          <w:rFonts w:ascii="Garamond" w:hAnsi="Garamond"/>
          <w:b/>
          <w:bCs/>
        </w:rPr>
        <w:t xml:space="preserve"> – zajištění zálohování dat</w:t>
      </w:r>
      <w:r w:rsidRPr="00652A43">
        <w:rPr>
          <w:rFonts w:ascii="Garamond" w:hAnsi="Garamond"/>
          <w:bCs/>
        </w:rPr>
        <w:t>“</w:t>
      </w:r>
      <w:r w:rsidR="0011128A">
        <w:rPr>
          <w:rFonts w:ascii="Garamond" w:hAnsi="Garamond"/>
          <w:bCs/>
        </w:rPr>
        <w:t xml:space="preserve"> </w:t>
      </w:r>
      <w:r w:rsidR="00833C97" w:rsidRPr="00833C97">
        <w:rPr>
          <w:rFonts w:ascii="Garamond" w:hAnsi="Garamond"/>
          <w:bCs/>
        </w:rPr>
        <w:t xml:space="preserve">Systémové číslo NEN: </w:t>
      </w:r>
      <w:r w:rsidR="00833C97" w:rsidRPr="00833C97">
        <w:rPr>
          <w:rFonts w:ascii="Garamond" w:hAnsi="Garamond"/>
          <w:b/>
        </w:rPr>
        <w:t>N006/25/V00038188</w:t>
      </w:r>
      <w:r w:rsidR="00833C97" w:rsidRPr="00833C97">
        <w:rPr>
          <w:rFonts w:ascii="Garamond" w:hAnsi="Garamond"/>
          <w:bCs/>
        </w:rPr>
        <w:t xml:space="preserve"> </w:t>
      </w:r>
      <w:r w:rsidRPr="00652A43">
        <w:rPr>
          <w:rFonts w:ascii="Garamond" w:hAnsi="Garamond"/>
          <w:bCs/>
        </w:rPr>
        <w:t>(dále jen „</w:t>
      </w:r>
      <w:r w:rsidRPr="00652A43">
        <w:rPr>
          <w:rFonts w:ascii="Garamond" w:hAnsi="Garamond"/>
          <w:b/>
          <w:bCs/>
        </w:rPr>
        <w:t>Veřejná zakázka</w:t>
      </w:r>
      <w:r w:rsidRPr="00652A43">
        <w:rPr>
          <w:rFonts w:ascii="Garamond" w:hAnsi="Garamond"/>
          <w:bCs/>
        </w:rPr>
        <w:t xml:space="preserve">“) vyhlášené </w:t>
      </w:r>
      <w:r w:rsidR="00442D3B">
        <w:rPr>
          <w:rFonts w:ascii="Garamond" w:hAnsi="Garamond"/>
          <w:bCs/>
        </w:rPr>
        <w:t xml:space="preserve">v souladu s § </w:t>
      </w:r>
      <w:r w:rsidR="00444DEA">
        <w:rPr>
          <w:rFonts w:ascii="Garamond" w:hAnsi="Garamond"/>
          <w:bCs/>
        </w:rPr>
        <w:t>53</w:t>
      </w:r>
      <w:r w:rsidR="00442D3B">
        <w:rPr>
          <w:rFonts w:ascii="Garamond" w:hAnsi="Garamond"/>
          <w:bCs/>
        </w:rPr>
        <w:t xml:space="preserve"> </w:t>
      </w:r>
      <w:r w:rsidRPr="00652A43">
        <w:rPr>
          <w:rFonts w:ascii="Garamond" w:hAnsi="Garamond"/>
          <w:bCs/>
        </w:rPr>
        <w:t>zákona</w:t>
      </w:r>
      <w:r w:rsidR="00833C97">
        <w:rPr>
          <w:rFonts w:ascii="Garamond" w:hAnsi="Garamond"/>
          <w:bCs/>
        </w:rPr>
        <w:t xml:space="preserve"> </w:t>
      </w:r>
      <w:r w:rsidR="00B54C74" w:rsidRPr="00652A43">
        <w:rPr>
          <w:rFonts w:ascii="Garamond" w:hAnsi="Garamond"/>
          <w:bCs/>
        </w:rPr>
        <w:t>č</w:t>
      </w:r>
      <w:r w:rsidR="00B54C74">
        <w:rPr>
          <w:rFonts w:ascii="Garamond" w:hAnsi="Garamond"/>
          <w:bCs/>
        </w:rPr>
        <w:t>. 134</w:t>
      </w:r>
      <w:r w:rsidRPr="00652A43">
        <w:rPr>
          <w:rFonts w:ascii="Garamond" w:hAnsi="Garamond"/>
          <w:bCs/>
        </w:rPr>
        <w:t>/2016 Sb., o zadávání veřejných zakázek, ve znění pozdějších předpisů,</w:t>
      </w:r>
      <w:r w:rsidRPr="00652A43">
        <w:rPr>
          <w:rFonts w:ascii="Garamond" w:hAnsi="Garamond"/>
        </w:rPr>
        <w:t xml:space="preserve"> tuto </w:t>
      </w:r>
      <w:r w:rsidRPr="00940EF8">
        <w:rPr>
          <w:rFonts w:ascii="Garamond" w:hAnsi="Garamond"/>
        </w:rPr>
        <w:t xml:space="preserve">Smlouvu o </w:t>
      </w:r>
      <w:r w:rsidR="001B7056" w:rsidRPr="00940EF8">
        <w:rPr>
          <w:rFonts w:ascii="Garamond" w:hAnsi="Garamond"/>
        </w:rPr>
        <w:t xml:space="preserve">zabezpečení servisní činnosti </w:t>
      </w:r>
      <w:r w:rsidR="00A768C9">
        <w:rPr>
          <w:rFonts w:ascii="Garamond" w:hAnsi="Garamond"/>
        </w:rPr>
        <w:t xml:space="preserve">k systému zálohování na Krajském soudu v Plzni a okresních soudech v jeho působnosti </w:t>
      </w:r>
      <w:r w:rsidRPr="00652A43">
        <w:rPr>
          <w:rFonts w:ascii="Garamond" w:hAnsi="Garamond"/>
        </w:rPr>
        <w:t>(dále jen „</w:t>
      </w:r>
      <w:r w:rsidR="0011128A">
        <w:rPr>
          <w:rFonts w:ascii="Garamond" w:hAnsi="Garamond"/>
          <w:b/>
        </w:rPr>
        <w:t>S</w:t>
      </w:r>
      <w:r w:rsidRPr="00652A43">
        <w:rPr>
          <w:rFonts w:ascii="Garamond" w:hAnsi="Garamond"/>
          <w:b/>
        </w:rPr>
        <w:t>mlouva</w:t>
      </w:r>
      <w:r w:rsidRPr="00652A43">
        <w:rPr>
          <w:rFonts w:ascii="Garamond" w:hAnsi="Garamond"/>
        </w:rPr>
        <w:t>“):</w:t>
      </w:r>
    </w:p>
    <w:p w14:paraId="628152EC" w14:textId="3F0FA4E4" w:rsidR="001B7056" w:rsidRDefault="001B7056" w:rsidP="00DF0FBB">
      <w:pPr>
        <w:ind w:left="0" w:right="23" w:firstLine="0"/>
        <w:rPr>
          <w:rFonts w:ascii="Garamond" w:hAnsi="Garamond"/>
          <w:b/>
        </w:rPr>
      </w:pPr>
    </w:p>
    <w:p w14:paraId="62695695" w14:textId="6C9D1D7E" w:rsidR="00652A43" w:rsidRPr="006B58F8" w:rsidRDefault="00652A43" w:rsidP="006B58F8">
      <w:pPr>
        <w:ind w:right="23"/>
        <w:jc w:val="center"/>
        <w:rPr>
          <w:rFonts w:ascii="Garamond" w:hAnsi="Garamond"/>
        </w:rPr>
      </w:pPr>
      <w:r w:rsidRPr="00652A43">
        <w:rPr>
          <w:rFonts w:ascii="Garamond" w:hAnsi="Garamond"/>
          <w:b/>
        </w:rPr>
        <w:t>I.</w:t>
      </w:r>
    </w:p>
    <w:p w14:paraId="4726F754" w14:textId="77777777" w:rsidR="00AB5BFF" w:rsidRDefault="00AB5BFF" w:rsidP="009C32C7">
      <w:pPr>
        <w:spacing w:before="0"/>
        <w:ind w:left="0" w:firstLine="0"/>
        <w:jc w:val="center"/>
        <w:rPr>
          <w:rFonts w:ascii="Garamond" w:hAnsi="Garamond"/>
          <w:b/>
        </w:rPr>
      </w:pPr>
      <w:r>
        <w:rPr>
          <w:rFonts w:ascii="Garamond" w:hAnsi="Garamond"/>
          <w:b/>
        </w:rPr>
        <w:t>Předmět</w:t>
      </w:r>
      <w:r w:rsidRPr="00AB5BFF">
        <w:rPr>
          <w:rFonts w:ascii="Garamond" w:hAnsi="Garamond"/>
          <w:b/>
        </w:rPr>
        <w:t xml:space="preserve"> smlouvy</w:t>
      </w:r>
    </w:p>
    <w:p w14:paraId="163D0017" w14:textId="77777777" w:rsidR="005817A8" w:rsidRDefault="00F93E07" w:rsidP="00A82188">
      <w:pPr>
        <w:pStyle w:val="Odstavecseseznamem"/>
        <w:numPr>
          <w:ilvl w:val="0"/>
          <w:numId w:val="1"/>
        </w:numPr>
        <w:ind w:hanging="720"/>
        <w:contextualSpacing w:val="0"/>
        <w:rPr>
          <w:rFonts w:ascii="Garamond" w:hAnsi="Garamond"/>
        </w:rPr>
      </w:pPr>
      <w:r w:rsidRPr="00BA3A72">
        <w:rPr>
          <w:rFonts w:ascii="Garamond" w:hAnsi="Garamond"/>
        </w:rPr>
        <w:t xml:space="preserve">Předmětem Smlouvy je </w:t>
      </w:r>
    </w:p>
    <w:p w14:paraId="5502A753" w14:textId="33CFD30C" w:rsidR="005817A8" w:rsidRDefault="005817A8" w:rsidP="00A82188">
      <w:pPr>
        <w:pStyle w:val="Odstavecseseznamem"/>
        <w:numPr>
          <w:ilvl w:val="0"/>
          <w:numId w:val="20"/>
        </w:numPr>
        <w:contextualSpacing w:val="0"/>
        <w:rPr>
          <w:rFonts w:ascii="Garamond" w:hAnsi="Garamond"/>
        </w:rPr>
      </w:pPr>
      <w:r>
        <w:rPr>
          <w:rFonts w:ascii="Garamond" w:hAnsi="Garamond"/>
        </w:rPr>
        <w:lastRenderedPageBreak/>
        <w:t>zajištění potřebných licencí pro systém zálohování včetně požadovaných funkcionalit specifikovaných v Příloze čísl</w:t>
      </w:r>
      <w:r w:rsidR="008D1781">
        <w:rPr>
          <w:rFonts w:ascii="Garamond" w:hAnsi="Garamond"/>
        </w:rPr>
        <w:t>o</w:t>
      </w:r>
      <w:r>
        <w:rPr>
          <w:rFonts w:ascii="Garamond" w:hAnsi="Garamond"/>
        </w:rPr>
        <w:t xml:space="preserve"> 1 – </w:t>
      </w:r>
      <w:r w:rsidR="009C280F">
        <w:rPr>
          <w:rFonts w:ascii="Garamond" w:hAnsi="Garamond"/>
        </w:rPr>
        <w:t>licenční část</w:t>
      </w:r>
      <w:r w:rsidR="00F26686">
        <w:rPr>
          <w:rFonts w:ascii="Garamond" w:hAnsi="Garamond"/>
        </w:rPr>
        <w:t>,</w:t>
      </w:r>
    </w:p>
    <w:p w14:paraId="368F21C7" w14:textId="1C5A434B" w:rsidR="00CF544A" w:rsidRPr="00C83BF4" w:rsidRDefault="009431E4" w:rsidP="00C83BF4">
      <w:pPr>
        <w:pStyle w:val="Odstavecseseznamem"/>
        <w:numPr>
          <w:ilvl w:val="0"/>
          <w:numId w:val="20"/>
        </w:numPr>
        <w:contextualSpacing w:val="0"/>
        <w:rPr>
          <w:rFonts w:ascii="Garamond" w:hAnsi="Garamond"/>
        </w:rPr>
      </w:pPr>
      <w:r>
        <w:rPr>
          <w:rFonts w:ascii="Garamond" w:hAnsi="Garamond"/>
        </w:rPr>
        <w:t xml:space="preserve">implementace systému zálohování v prostředí objednatele a podle požadovaných funkcionalit specifikovaných v Příloze číslo 2 – </w:t>
      </w:r>
      <w:r w:rsidR="009C280F">
        <w:rPr>
          <w:rFonts w:ascii="Garamond" w:hAnsi="Garamond"/>
        </w:rPr>
        <w:t>implementační část</w:t>
      </w:r>
      <w:r w:rsidR="00641D11">
        <w:rPr>
          <w:rFonts w:ascii="Garamond" w:hAnsi="Garamond"/>
        </w:rPr>
        <w:t>. Poskytovatel si je výslovně vědom, že objednatel již své zálohovací řešení využívá a v průběhu implementace žádným způsobem neznehodnotí již pořízené kopie dat a neznemožní jejich případnou obnovu do prostředí objednatele</w:t>
      </w:r>
      <w:r w:rsidR="00C83BF4">
        <w:rPr>
          <w:rFonts w:ascii="Garamond" w:hAnsi="Garamond"/>
        </w:rPr>
        <w:t>. Proškolení obsluhy systému na provádění standardních administračních prací,</w:t>
      </w:r>
    </w:p>
    <w:p w14:paraId="7548D110" w14:textId="77777777" w:rsidR="00BD0570" w:rsidRDefault="001B7056" w:rsidP="003D5186">
      <w:pPr>
        <w:pStyle w:val="Odstavecseseznamem"/>
        <w:numPr>
          <w:ilvl w:val="0"/>
          <w:numId w:val="20"/>
        </w:numPr>
        <w:contextualSpacing w:val="0"/>
        <w:rPr>
          <w:rFonts w:ascii="Garamond" w:hAnsi="Garamond"/>
        </w:rPr>
      </w:pPr>
      <w:r w:rsidRPr="00BD0570">
        <w:rPr>
          <w:rFonts w:ascii="Garamond" w:hAnsi="Garamond"/>
        </w:rPr>
        <w:t>poskytování servisní činnosti, která spočívá v provádění veškeré činnosti potřebné k zajištění provozu</w:t>
      </w:r>
      <w:r w:rsidR="009431E4" w:rsidRPr="00BD0570">
        <w:rPr>
          <w:rFonts w:ascii="Garamond" w:hAnsi="Garamond"/>
        </w:rPr>
        <w:t xml:space="preserve"> </w:t>
      </w:r>
      <w:r w:rsidRPr="00BD0570">
        <w:rPr>
          <w:rFonts w:ascii="Garamond" w:hAnsi="Garamond"/>
        </w:rPr>
        <w:t>programového vybavení</w:t>
      </w:r>
      <w:r w:rsidR="002F5083" w:rsidRPr="00BD0570">
        <w:rPr>
          <w:rFonts w:ascii="Garamond" w:hAnsi="Garamond"/>
        </w:rPr>
        <w:t xml:space="preserve"> </w:t>
      </w:r>
      <w:r w:rsidR="00B00E9B" w:rsidRPr="00BD0570">
        <w:rPr>
          <w:rFonts w:ascii="Garamond" w:eastAsia="Calibri" w:hAnsi="Garamond" w:cs="Arial"/>
          <w:lang w:eastAsia="en-US"/>
        </w:rPr>
        <w:t>zálohovacího systému</w:t>
      </w:r>
      <w:r w:rsidR="00450F0F" w:rsidRPr="00BD0570">
        <w:rPr>
          <w:rFonts w:ascii="Garamond" w:eastAsia="Calibri" w:hAnsi="Garamond" w:cs="Arial"/>
          <w:lang w:eastAsia="en-US"/>
        </w:rPr>
        <w:t xml:space="preserve"> </w:t>
      </w:r>
      <w:r w:rsidRPr="00BD0570">
        <w:rPr>
          <w:rFonts w:ascii="Garamond" w:hAnsi="Garamond"/>
        </w:rPr>
        <w:t xml:space="preserve">v pracovní době objednatele. Specifikace jednotlivých </w:t>
      </w:r>
      <w:r w:rsidR="00B00E9B" w:rsidRPr="00BD0570">
        <w:rPr>
          <w:rFonts w:ascii="Garamond" w:hAnsi="Garamond"/>
        </w:rPr>
        <w:t>polo</w:t>
      </w:r>
      <w:r w:rsidRPr="00BD0570">
        <w:rPr>
          <w:rFonts w:ascii="Garamond" w:hAnsi="Garamond"/>
        </w:rPr>
        <w:t>žek předmětu plnění je upraven</w:t>
      </w:r>
      <w:r w:rsidR="00B00E9B" w:rsidRPr="00BD0570">
        <w:rPr>
          <w:rFonts w:ascii="Garamond" w:hAnsi="Garamond"/>
        </w:rPr>
        <w:t>a</w:t>
      </w:r>
      <w:r w:rsidRPr="00BD0570">
        <w:rPr>
          <w:rFonts w:ascii="Garamond" w:hAnsi="Garamond"/>
        </w:rPr>
        <w:t xml:space="preserve"> v Příloze č</w:t>
      </w:r>
      <w:r w:rsidR="005817A8" w:rsidRPr="00BD0570">
        <w:rPr>
          <w:rFonts w:ascii="Garamond" w:hAnsi="Garamond"/>
        </w:rPr>
        <w:t>íslo</w:t>
      </w:r>
      <w:r w:rsidRPr="00BD0570">
        <w:rPr>
          <w:rFonts w:ascii="Garamond" w:hAnsi="Garamond"/>
        </w:rPr>
        <w:t xml:space="preserve"> </w:t>
      </w:r>
      <w:r w:rsidR="009431E4" w:rsidRPr="00BD0570">
        <w:rPr>
          <w:rFonts w:ascii="Garamond" w:hAnsi="Garamond"/>
        </w:rPr>
        <w:t>3</w:t>
      </w:r>
      <w:r w:rsidRPr="00BD0570">
        <w:rPr>
          <w:rFonts w:ascii="Garamond" w:hAnsi="Garamond"/>
        </w:rPr>
        <w:t xml:space="preserve"> </w:t>
      </w:r>
      <w:r w:rsidR="005817A8" w:rsidRPr="00BD0570">
        <w:rPr>
          <w:rFonts w:ascii="Garamond" w:hAnsi="Garamond"/>
        </w:rPr>
        <w:t>– Servisní podpora</w:t>
      </w:r>
      <w:r w:rsidR="00CF544A" w:rsidRPr="00BD0570">
        <w:rPr>
          <w:rFonts w:ascii="Garamond" w:hAnsi="Garamond"/>
        </w:rPr>
        <w:t>,</w:t>
      </w:r>
    </w:p>
    <w:p w14:paraId="6D8FA075" w14:textId="0C3B74EB" w:rsidR="00680763" w:rsidRPr="00680763" w:rsidRDefault="009C32C7" w:rsidP="00680763">
      <w:pPr>
        <w:pStyle w:val="Odstavecseseznamem"/>
        <w:numPr>
          <w:ilvl w:val="0"/>
          <w:numId w:val="1"/>
        </w:numPr>
        <w:spacing w:after="120"/>
        <w:ind w:hanging="720"/>
        <w:contextualSpacing w:val="0"/>
        <w:rPr>
          <w:rFonts w:ascii="Garamond" w:hAnsi="Garamond" w:cs="Arial"/>
          <w:sz w:val="32"/>
        </w:rPr>
      </w:pPr>
      <w:r w:rsidRPr="00680763">
        <w:rPr>
          <w:rFonts w:ascii="Garamond" w:eastAsia="Calibri" w:hAnsi="Garamond" w:cs="Garamond"/>
          <w:lang w:eastAsia="en-US"/>
        </w:rPr>
        <w:t>Při plnění této smlouvy prostřednictvím poddodavatele má poskytovatel odpovědnost jako by plnil sám.</w:t>
      </w:r>
    </w:p>
    <w:p w14:paraId="2E46246E" w14:textId="7C654D3B" w:rsidR="008D1B13" w:rsidRPr="008D1B13" w:rsidRDefault="00992DA1" w:rsidP="00A82188">
      <w:pPr>
        <w:pStyle w:val="Odstavecseseznamem"/>
        <w:numPr>
          <w:ilvl w:val="0"/>
          <w:numId w:val="1"/>
        </w:numPr>
        <w:spacing w:after="120"/>
        <w:ind w:hanging="720"/>
        <w:contextualSpacing w:val="0"/>
        <w:rPr>
          <w:rFonts w:ascii="Garamond" w:hAnsi="Garamond" w:cs="Arial"/>
        </w:rPr>
      </w:pPr>
      <w:r>
        <w:rPr>
          <w:rFonts w:ascii="Garamond" w:eastAsia="Calibri" w:hAnsi="Garamond" w:cs="Garamond"/>
          <w:lang w:eastAsia="en-US"/>
        </w:rPr>
        <w:t>Poskytované služby</w:t>
      </w:r>
      <w:r w:rsidR="008D1B13">
        <w:rPr>
          <w:rFonts w:ascii="Garamond" w:eastAsia="Calibri" w:hAnsi="Garamond" w:cs="Garamond"/>
          <w:lang w:eastAsia="en-US"/>
        </w:rPr>
        <w:t xml:space="preserve"> se na základě této smlouvy poskytovatel zavazuje provést pro objednatele za podmínek obsažených v této smlouvě </w:t>
      </w:r>
      <w:r w:rsidR="008D1B13" w:rsidRPr="008D1B13">
        <w:rPr>
          <w:rFonts w:ascii="Garamond" w:eastAsia="Calibri" w:hAnsi="Garamond" w:cs="Garamond"/>
          <w:lang w:eastAsia="en-US"/>
        </w:rPr>
        <w:t>na sv</w:t>
      </w:r>
      <w:r w:rsidR="008D1B13">
        <w:rPr>
          <w:rFonts w:ascii="Garamond" w:eastAsia="Calibri" w:hAnsi="Garamond" w:cs="Garamond"/>
          <w:lang w:eastAsia="en-US"/>
        </w:rPr>
        <w:t>ůj náklad,</w:t>
      </w:r>
      <w:r w:rsidR="008D1B13" w:rsidRPr="008D1B13">
        <w:rPr>
          <w:rFonts w:ascii="Garamond" w:eastAsia="Calibri" w:hAnsi="Garamond" w:cs="Garamond"/>
          <w:lang w:eastAsia="en-US"/>
        </w:rPr>
        <w:t xml:space="preserve"> na svoje nebezpečí a ve stanovených termínech.</w:t>
      </w:r>
    </w:p>
    <w:p w14:paraId="76F70EC6" w14:textId="68424F89" w:rsidR="008D1B13" w:rsidRPr="00E34A1A" w:rsidRDefault="008D1B13" w:rsidP="00A82188">
      <w:pPr>
        <w:pStyle w:val="Odstavecseseznamem"/>
        <w:numPr>
          <w:ilvl w:val="0"/>
          <w:numId w:val="1"/>
        </w:numPr>
        <w:spacing w:after="120"/>
        <w:ind w:hanging="720"/>
        <w:contextualSpacing w:val="0"/>
        <w:rPr>
          <w:rFonts w:ascii="Garamond" w:hAnsi="Garamond" w:cs="Arial"/>
        </w:rPr>
      </w:pPr>
      <w:r>
        <w:rPr>
          <w:rFonts w:ascii="Garamond" w:eastAsia="Calibri" w:hAnsi="Garamond"/>
          <w:color w:val="1C1D1C"/>
          <w:lang w:eastAsia="en-US"/>
        </w:rPr>
        <w:t>Poskytovatel</w:t>
      </w:r>
      <w:r w:rsidRPr="008D1B13">
        <w:rPr>
          <w:rFonts w:ascii="Garamond" w:eastAsia="Calibri" w:hAnsi="Garamond"/>
          <w:color w:val="1C1D1C"/>
          <w:lang w:eastAsia="en-US"/>
        </w:rPr>
        <w:t xml:space="preserve"> se zavazuje, že bude pro objednatele </w:t>
      </w:r>
      <w:r w:rsidR="00E22311">
        <w:rPr>
          <w:rFonts w:ascii="Garamond" w:eastAsia="Calibri" w:hAnsi="Garamond"/>
          <w:color w:val="1C1D1C"/>
          <w:lang w:eastAsia="en-US"/>
        </w:rPr>
        <w:t xml:space="preserve">řádně a v dohodnutém termínu </w:t>
      </w:r>
      <w:r w:rsidRPr="008D1B13">
        <w:rPr>
          <w:rFonts w:ascii="Garamond" w:eastAsia="Calibri" w:hAnsi="Garamond"/>
          <w:color w:val="1C1D1C"/>
          <w:lang w:eastAsia="en-US"/>
        </w:rPr>
        <w:t xml:space="preserve">vykonávat </w:t>
      </w:r>
      <w:r w:rsidR="00E22311">
        <w:rPr>
          <w:rFonts w:ascii="Garamond" w:eastAsia="HiddenHorzOCR" w:hAnsi="Garamond" w:cs="HiddenHorzOCR"/>
          <w:color w:val="1C1D1C"/>
          <w:lang w:eastAsia="en-US"/>
        </w:rPr>
        <w:t>servisní podporu</w:t>
      </w:r>
      <w:r w:rsidRPr="008D1B13">
        <w:rPr>
          <w:rFonts w:ascii="Garamond" w:eastAsia="HiddenHorzOCR" w:hAnsi="Garamond" w:cs="HiddenHorzOCR"/>
          <w:color w:val="1C1D1C"/>
          <w:lang w:eastAsia="en-US"/>
        </w:rPr>
        <w:t xml:space="preserve">, </w:t>
      </w:r>
      <w:r w:rsidRPr="008D1B13">
        <w:rPr>
          <w:rFonts w:ascii="Garamond" w:eastAsia="Calibri" w:hAnsi="Garamond"/>
          <w:color w:val="1C1D1C"/>
          <w:lang w:eastAsia="en-US"/>
        </w:rPr>
        <w:t>kter</w:t>
      </w:r>
      <w:r w:rsidR="00E22311">
        <w:rPr>
          <w:rFonts w:ascii="Garamond" w:eastAsia="Calibri" w:hAnsi="Garamond"/>
          <w:color w:val="1C1D1C"/>
          <w:lang w:eastAsia="en-US"/>
        </w:rPr>
        <w:t>á</w:t>
      </w:r>
      <w:r w:rsidRPr="008D1B13">
        <w:rPr>
          <w:rFonts w:ascii="Garamond" w:eastAsia="Calibri" w:hAnsi="Garamond"/>
          <w:color w:val="1C1D1C"/>
          <w:lang w:eastAsia="en-US"/>
        </w:rPr>
        <w:t xml:space="preserve"> j</w:t>
      </w:r>
      <w:r w:rsidR="00E22311">
        <w:rPr>
          <w:rFonts w:ascii="Garamond" w:eastAsia="Calibri" w:hAnsi="Garamond"/>
          <w:color w:val="1C1D1C"/>
          <w:lang w:eastAsia="en-US"/>
        </w:rPr>
        <w:t>e</w:t>
      </w:r>
      <w:r w:rsidRPr="008D1B13">
        <w:rPr>
          <w:rFonts w:ascii="Garamond" w:eastAsia="Calibri" w:hAnsi="Garamond"/>
          <w:color w:val="1C1D1C"/>
          <w:lang w:eastAsia="en-US"/>
        </w:rPr>
        <w:t xml:space="preserve"> </w:t>
      </w:r>
      <w:r w:rsidRPr="008D1B13">
        <w:rPr>
          <w:rFonts w:ascii="Garamond" w:eastAsia="HiddenHorzOCR" w:hAnsi="Garamond" w:cs="HiddenHorzOCR"/>
          <w:color w:val="1C1D1C"/>
          <w:lang w:eastAsia="en-US"/>
        </w:rPr>
        <w:t xml:space="preserve">předmětem </w:t>
      </w:r>
      <w:r w:rsidRPr="008D1B13">
        <w:rPr>
          <w:rFonts w:ascii="Garamond" w:eastAsia="Calibri" w:hAnsi="Garamond"/>
          <w:color w:val="1C1D1C"/>
          <w:lang w:eastAsia="en-US"/>
        </w:rPr>
        <w:t>této smlouvy</w:t>
      </w:r>
      <w:r w:rsidR="00E22311">
        <w:rPr>
          <w:rFonts w:ascii="Garamond" w:eastAsia="Calibri" w:hAnsi="Garamond"/>
          <w:color w:val="1C1D1C"/>
          <w:lang w:eastAsia="en-US"/>
        </w:rPr>
        <w:t xml:space="preserve"> </w:t>
      </w:r>
      <w:r w:rsidRPr="008D1B13">
        <w:rPr>
          <w:rFonts w:ascii="Garamond" w:eastAsia="Calibri" w:hAnsi="Garamond"/>
          <w:color w:val="1C1D1C"/>
          <w:lang w:eastAsia="en-US"/>
        </w:rPr>
        <w:t xml:space="preserve">a objednatel se zavazuje, že </w:t>
      </w:r>
      <w:r w:rsidRPr="008D1B13">
        <w:rPr>
          <w:rFonts w:ascii="Garamond" w:eastAsia="HiddenHorzOCR" w:hAnsi="Garamond" w:cs="HiddenHorzOCR"/>
          <w:color w:val="1C1D1C"/>
          <w:lang w:eastAsia="en-US"/>
        </w:rPr>
        <w:t xml:space="preserve">řádně </w:t>
      </w:r>
      <w:r w:rsidRPr="008D1B13">
        <w:rPr>
          <w:rFonts w:ascii="Garamond" w:eastAsia="Calibri" w:hAnsi="Garamond"/>
          <w:color w:val="1C1D1C"/>
          <w:lang w:eastAsia="en-US"/>
        </w:rPr>
        <w:t>a v dohodnutém termínu provedené</w:t>
      </w:r>
      <w:r w:rsidR="00E22311">
        <w:rPr>
          <w:rFonts w:ascii="Garamond" w:eastAsia="Calibri" w:hAnsi="Garamond"/>
          <w:color w:val="1C1D1C"/>
          <w:lang w:eastAsia="en-US"/>
        </w:rPr>
        <w:t xml:space="preserve"> činnosti v rámci</w:t>
      </w:r>
      <w:r w:rsidRPr="008D1B13">
        <w:rPr>
          <w:rFonts w:ascii="Garamond" w:eastAsia="Calibri" w:hAnsi="Garamond"/>
          <w:color w:val="1C1D1C"/>
          <w:lang w:eastAsia="en-US"/>
        </w:rPr>
        <w:t xml:space="preserve"> servisní </w:t>
      </w:r>
      <w:r w:rsidR="00E22311">
        <w:rPr>
          <w:rFonts w:ascii="Garamond" w:eastAsia="Calibri" w:hAnsi="Garamond"/>
          <w:color w:val="1C1D1C"/>
          <w:lang w:eastAsia="en-US"/>
        </w:rPr>
        <w:t>podpory</w:t>
      </w:r>
      <w:r w:rsidRPr="008D1B13">
        <w:rPr>
          <w:rFonts w:ascii="Garamond" w:eastAsia="Calibri" w:hAnsi="Garamond"/>
          <w:color w:val="1C1D1C"/>
          <w:lang w:eastAsia="en-US"/>
        </w:rPr>
        <w:t xml:space="preserve"> </w:t>
      </w:r>
      <w:r w:rsidR="00E22311">
        <w:rPr>
          <w:rFonts w:ascii="Garamond" w:eastAsia="Calibri" w:hAnsi="Garamond"/>
          <w:color w:val="1C1D1C"/>
          <w:lang w:eastAsia="en-US"/>
        </w:rPr>
        <w:t xml:space="preserve">podle této smlouvy </w:t>
      </w:r>
      <w:r w:rsidRPr="008D1B13">
        <w:rPr>
          <w:rFonts w:ascii="Garamond" w:eastAsia="HiddenHorzOCR" w:hAnsi="Garamond" w:cs="HiddenHorzOCR"/>
          <w:color w:val="1C1D1C"/>
          <w:lang w:eastAsia="en-US"/>
        </w:rPr>
        <w:t xml:space="preserve">převezme </w:t>
      </w:r>
      <w:r w:rsidRPr="008D1B13">
        <w:rPr>
          <w:rFonts w:ascii="Garamond" w:eastAsia="Calibri" w:hAnsi="Garamond"/>
          <w:color w:val="1C1D1C"/>
          <w:lang w:eastAsia="en-US"/>
        </w:rPr>
        <w:t xml:space="preserve">a zaplatí </w:t>
      </w:r>
      <w:r>
        <w:rPr>
          <w:rFonts w:ascii="Garamond" w:eastAsia="Calibri" w:hAnsi="Garamond"/>
          <w:color w:val="1C1D1C"/>
          <w:lang w:eastAsia="en-US"/>
        </w:rPr>
        <w:t xml:space="preserve">poskytovateli </w:t>
      </w:r>
      <w:r w:rsidRPr="008D1B13">
        <w:rPr>
          <w:rFonts w:ascii="Garamond" w:eastAsia="Calibri" w:hAnsi="Garamond"/>
          <w:color w:val="1C1D1C"/>
          <w:lang w:eastAsia="en-US"/>
        </w:rPr>
        <w:t xml:space="preserve">cenu ve smyslu </w:t>
      </w:r>
      <w:r w:rsidRPr="008D1B13">
        <w:rPr>
          <w:rFonts w:ascii="Garamond" w:eastAsia="HiddenHorzOCR" w:hAnsi="Garamond" w:cs="HiddenHorzOCR"/>
          <w:color w:val="1C1D1C"/>
          <w:lang w:eastAsia="en-US"/>
        </w:rPr>
        <w:t xml:space="preserve">čl. </w:t>
      </w:r>
      <w:r>
        <w:rPr>
          <w:rFonts w:ascii="Garamond" w:eastAsia="Calibri" w:hAnsi="Garamond"/>
          <w:color w:val="1C1D1C"/>
          <w:lang w:eastAsia="en-US"/>
        </w:rPr>
        <w:t>I</w:t>
      </w:r>
      <w:r w:rsidR="005E1821">
        <w:rPr>
          <w:rFonts w:ascii="Garamond" w:eastAsia="Calibri" w:hAnsi="Garamond"/>
          <w:color w:val="1C1D1C"/>
          <w:lang w:eastAsia="en-US"/>
        </w:rPr>
        <w:t>II</w:t>
      </w:r>
      <w:r w:rsidRPr="008D1B13">
        <w:rPr>
          <w:rFonts w:ascii="Garamond" w:eastAsia="Calibri" w:hAnsi="Garamond"/>
          <w:color w:val="1C1D1C"/>
          <w:lang w:eastAsia="en-US"/>
        </w:rPr>
        <w:t xml:space="preserve"> této smlouvy.</w:t>
      </w:r>
    </w:p>
    <w:p w14:paraId="32DA610C" w14:textId="77777777" w:rsidR="00E34A1A" w:rsidRPr="008D1B13" w:rsidRDefault="00E34A1A" w:rsidP="00E34A1A">
      <w:pPr>
        <w:pStyle w:val="Odstavecseseznamem"/>
        <w:spacing w:after="120"/>
        <w:ind w:firstLine="0"/>
        <w:contextualSpacing w:val="0"/>
        <w:rPr>
          <w:rFonts w:ascii="Garamond" w:hAnsi="Garamond" w:cs="Arial"/>
        </w:rPr>
      </w:pPr>
    </w:p>
    <w:p w14:paraId="610E31E6" w14:textId="5E02B278" w:rsidR="009C32C7" w:rsidRPr="009C32C7" w:rsidRDefault="009C32C7" w:rsidP="009C32C7">
      <w:pPr>
        <w:spacing w:before="0"/>
        <w:ind w:left="0" w:firstLine="0"/>
        <w:jc w:val="center"/>
        <w:rPr>
          <w:rFonts w:ascii="Garamond" w:hAnsi="Garamond" w:cs="Arial"/>
          <w:b/>
        </w:rPr>
      </w:pPr>
      <w:r w:rsidRPr="009C32C7">
        <w:rPr>
          <w:rFonts w:ascii="Garamond" w:hAnsi="Garamond" w:cs="Arial"/>
          <w:b/>
        </w:rPr>
        <w:t>II.</w:t>
      </w:r>
    </w:p>
    <w:p w14:paraId="789D3039" w14:textId="77777777" w:rsidR="009C32C7" w:rsidRPr="009C32C7" w:rsidRDefault="009C32C7" w:rsidP="0042077C">
      <w:pPr>
        <w:spacing w:before="0" w:after="240"/>
        <w:ind w:left="0" w:firstLine="0"/>
        <w:jc w:val="center"/>
        <w:rPr>
          <w:rFonts w:ascii="Garamond" w:hAnsi="Garamond" w:cs="Arial"/>
          <w:b/>
        </w:rPr>
      </w:pPr>
      <w:r w:rsidRPr="009C32C7">
        <w:rPr>
          <w:rFonts w:ascii="Garamond" w:hAnsi="Garamond" w:cs="Arial"/>
          <w:b/>
        </w:rPr>
        <w:t>Doba a místo plnění</w:t>
      </w:r>
    </w:p>
    <w:p w14:paraId="34736D27" w14:textId="3309B8D3" w:rsidR="009C32C7" w:rsidRPr="00BE5C8E" w:rsidRDefault="00F57782" w:rsidP="00A82188">
      <w:pPr>
        <w:pStyle w:val="Odstavecseseznamem"/>
        <w:numPr>
          <w:ilvl w:val="0"/>
          <w:numId w:val="3"/>
        </w:numPr>
        <w:spacing w:after="120"/>
        <w:ind w:hanging="720"/>
        <w:contextualSpacing w:val="0"/>
        <w:rPr>
          <w:rFonts w:ascii="Garamond" w:hAnsi="Garamond" w:cs="Arial"/>
          <w:sz w:val="32"/>
        </w:rPr>
      </w:pPr>
      <w:r w:rsidRPr="005677E0">
        <w:rPr>
          <w:rFonts w:ascii="Garamond" w:eastAsia="Calibri" w:hAnsi="Garamond" w:cs="Garamond"/>
          <w:lang w:eastAsia="en-US"/>
        </w:rPr>
        <w:t>Poskytovatel</w:t>
      </w:r>
      <w:r w:rsidR="005677E0" w:rsidRPr="005677E0">
        <w:rPr>
          <w:rFonts w:ascii="Garamond" w:eastAsia="Calibri" w:hAnsi="Garamond" w:cs="Garamond"/>
          <w:lang w:eastAsia="en-US"/>
        </w:rPr>
        <w:t xml:space="preserve"> je povinen provádět </w:t>
      </w:r>
      <w:r w:rsidR="008D1781">
        <w:rPr>
          <w:rFonts w:ascii="Garamond" w:eastAsia="Calibri" w:hAnsi="Garamond" w:cs="Garamond"/>
          <w:lang w:eastAsia="en-US"/>
        </w:rPr>
        <w:t>předmět Smlouvy</w:t>
      </w:r>
      <w:r w:rsidR="005677E0" w:rsidRPr="005677E0">
        <w:rPr>
          <w:rFonts w:ascii="Garamond" w:eastAsia="Calibri" w:hAnsi="Garamond" w:cs="Garamond"/>
          <w:lang w:eastAsia="en-US"/>
        </w:rPr>
        <w:t xml:space="preserve"> v objektech objednatele</w:t>
      </w:r>
      <w:r w:rsidR="005677E0">
        <w:rPr>
          <w:rFonts w:ascii="Garamond" w:eastAsia="Calibri" w:hAnsi="Garamond" w:cs="Garamond"/>
          <w:lang w:eastAsia="en-US"/>
        </w:rPr>
        <w:t xml:space="preserve"> </w:t>
      </w:r>
      <w:r w:rsidR="002E0C31">
        <w:rPr>
          <w:rFonts w:ascii="Garamond" w:hAnsi="Garamond"/>
        </w:rPr>
        <w:t>specifikovaných v </w:t>
      </w:r>
      <w:r w:rsidR="005817A8">
        <w:rPr>
          <w:rFonts w:ascii="Garamond" w:hAnsi="Garamond"/>
        </w:rPr>
        <w:t>P</w:t>
      </w:r>
      <w:r w:rsidR="002E0C31" w:rsidRPr="00B54C74">
        <w:rPr>
          <w:rFonts w:ascii="Garamond" w:hAnsi="Garamond"/>
        </w:rPr>
        <w:t xml:space="preserve">říloze číslo </w:t>
      </w:r>
      <w:r w:rsidR="008D1781">
        <w:rPr>
          <w:rFonts w:ascii="Garamond" w:hAnsi="Garamond"/>
        </w:rPr>
        <w:t>4</w:t>
      </w:r>
      <w:r w:rsidR="002E0C31" w:rsidRPr="00B54C74">
        <w:rPr>
          <w:rFonts w:ascii="Garamond" w:hAnsi="Garamond"/>
        </w:rPr>
        <w:t xml:space="preserve"> – Místa plnění</w:t>
      </w:r>
      <w:r w:rsidR="00BE5C8E">
        <w:rPr>
          <w:rFonts w:ascii="Garamond" w:hAnsi="Garamond"/>
        </w:rPr>
        <w:t>.</w:t>
      </w:r>
    </w:p>
    <w:p w14:paraId="74367832" w14:textId="68C2AECB" w:rsidR="00BE5C8E" w:rsidRPr="008D1B13" w:rsidRDefault="00BE5C8E" w:rsidP="00A82188">
      <w:pPr>
        <w:pStyle w:val="Odstavecseseznamem"/>
        <w:numPr>
          <w:ilvl w:val="0"/>
          <w:numId w:val="3"/>
        </w:numPr>
        <w:spacing w:after="120"/>
        <w:ind w:hanging="720"/>
        <w:contextualSpacing w:val="0"/>
        <w:rPr>
          <w:rFonts w:ascii="Garamond" w:hAnsi="Garamond" w:cs="Arial"/>
          <w:sz w:val="32"/>
        </w:rPr>
      </w:pPr>
      <w:r>
        <w:rPr>
          <w:rFonts w:ascii="Garamond" w:hAnsi="Garamond"/>
        </w:rPr>
        <w:t xml:space="preserve">Poskytovatel provede </w:t>
      </w:r>
      <w:r w:rsidR="00A537C5">
        <w:rPr>
          <w:rFonts w:ascii="Garamond" w:hAnsi="Garamond"/>
        </w:rPr>
        <w:t>implementaci</w:t>
      </w:r>
      <w:r>
        <w:rPr>
          <w:rFonts w:ascii="Garamond" w:hAnsi="Garamond"/>
        </w:rPr>
        <w:t xml:space="preserve"> systému zálohování podle </w:t>
      </w:r>
      <w:r w:rsidR="003241F2">
        <w:rPr>
          <w:rFonts w:ascii="Garamond" w:hAnsi="Garamond"/>
        </w:rPr>
        <w:t xml:space="preserve">Přílohy číslo 2 </w:t>
      </w:r>
      <w:r>
        <w:rPr>
          <w:rFonts w:ascii="Garamond" w:hAnsi="Garamond"/>
        </w:rPr>
        <w:t>této smlouvy do 90 kalendářních dnů od její účinnosti.</w:t>
      </w:r>
    </w:p>
    <w:p w14:paraId="19C7170A" w14:textId="194ECBFD" w:rsidR="00FA0662" w:rsidRDefault="008D1781" w:rsidP="00A82188">
      <w:pPr>
        <w:pStyle w:val="Odstavecseseznamem"/>
        <w:numPr>
          <w:ilvl w:val="0"/>
          <w:numId w:val="3"/>
        </w:numPr>
        <w:ind w:hanging="720"/>
        <w:contextualSpacing w:val="0"/>
        <w:rPr>
          <w:rFonts w:ascii="Garamond" w:hAnsi="Garamond"/>
        </w:rPr>
      </w:pPr>
      <w:r>
        <w:rPr>
          <w:rFonts w:ascii="Garamond" w:hAnsi="Garamond"/>
        </w:rPr>
        <w:t xml:space="preserve">Zajištění licencí a servisní podpora </w:t>
      </w:r>
      <w:r w:rsidR="005817A8">
        <w:rPr>
          <w:rFonts w:ascii="Garamond" w:hAnsi="Garamond"/>
        </w:rPr>
        <w:t xml:space="preserve">se </w:t>
      </w:r>
      <w:r w:rsidR="00A537C5">
        <w:rPr>
          <w:rFonts w:ascii="Garamond" w:hAnsi="Garamond"/>
        </w:rPr>
        <w:t>uzavírá</w:t>
      </w:r>
      <w:r w:rsidR="005817A8">
        <w:rPr>
          <w:rFonts w:ascii="Garamond" w:hAnsi="Garamond"/>
        </w:rPr>
        <w:t xml:space="preserve"> na</w:t>
      </w:r>
      <w:r w:rsidR="008D1B13" w:rsidRPr="00C6492E">
        <w:rPr>
          <w:rFonts w:ascii="Garamond" w:hAnsi="Garamond"/>
        </w:rPr>
        <w:t xml:space="preserve"> dobu </w:t>
      </w:r>
      <w:r w:rsidR="005817A8" w:rsidRPr="00F26686">
        <w:rPr>
          <w:rFonts w:ascii="Garamond" w:hAnsi="Garamond"/>
          <w:b/>
          <w:bCs/>
        </w:rPr>
        <w:t>48</w:t>
      </w:r>
      <w:r w:rsidR="008D1B13" w:rsidRPr="00F26686">
        <w:rPr>
          <w:rFonts w:ascii="Garamond" w:hAnsi="Garamond"/>
          <w:b/>
          <w:bCs/>
        </w:rPr>
        <w:t xml:space="preserve"> měsíců</w:t>
      </w:r>
      <w:r w:rsidR="008D1B13" w:rsidRPr="00C6492E">
        <w:rPr>
          <w:rFonts w:ascii="Garamond" w:hAnsi="Garamond"/>
        </w:rPr>
        <w:t xml:space="preserve"> od </w:t>
      </w:r>
      <w:r w:rsidR="009431E4">
        <w:rPr>
          <w:rFonts w:ascii="Garamond" w:hAnsi="Garamond"/>
        </w:rPr>
        <w:t xml:space="preserve">podepsání akceptačního protokolu </w:t>
      </w:r>
      <w:r w:rsidR="00F26686">
        <w:rPr>
          <w:rFonts w:ascii="Garamond" w:hAnsi="Garamond"/>
        </w:rPr>
        <w:t xml:space="preserve">implementace, tj. po řádném nastavení systému </w:t>
      </w:r>
      <w:r w:rsidR="009431E4">
        <w:rPr>
          <w:rFonts w:ascii="Garamond" w:hAnsi="Garamond"/>
        </w:rPr>
        <w:t>podle Přílohy číslo 2</w:t>
      </w:r>
      <w:r w:rsidR="00F26686">
        <w:rPr>
          <w:rFonts w:ascii="Garamond" w:hAnsi="Garamond"/>
        </w:rPr>
        <w:t xml:space="preserve"> Smlouvy.</w:t>
      </w:r>
      <w:r w:rsidR="008D1B13" w:rsidRPr="00C6492E">
        <w:rPr>
          <w:rFonts w:ascii="Garamond" w:hAnsi="Garamond"/>
        </w:rPr>
        <w:t xml:space="preserve"> </w:t>
      </w:r>
      <w:r w:rsidR="009940EF" w:rsidRPr="00C6492E">
        <w:rPr>
          <w:rFonts w:ascii="Garamond" w:hAnsi="Garamond"/>
        </w:rPr>
        <w:t xml:space="preserve"> </w:t>
      </w:r>
    </w:p>
    <w:p w14:paraId="0AE059EC" w14:textId="77777777" w:rsidR="00E34A1A" w:rsidRPr="00C6492E" w:rsidRDefault="00E34A1A" w:rsidP="00E34A1A">
      <w:pPr>
        <w:pStyle w:val="Odstavecseseznamem"/>
        <w:ind w:firstLine="0"/>
        <w:contextualSpacing w:val="0"/>
        <w:rPr>
          <w:rFonts w:ascii="Garamond" w:hAnsi="Garamond"/>
        </w:rPr>
      </w:pPr>
    </w:p>
    <w:p w14:paraId="557193F9" w14:textId="77777777" w:rsidR="00DF0FBB" w:rsidRDefault="00DF0FBB" w:rsidP="009C32C7">
      <w:pPr>
        <w:spacing w:before="0"/>
        <w:jc w:val="center"/>
        <w:rPr>
          <w:rFonts w:ascii="Garamond" w:hAnsi="Garamond" w:cs="Arial"/>
          <w:b/>
        </w:rPr>
      </w:pPr>
    </w:p>
    <w:p w14:paraId="05DB783F" w14:textId="0F7E4BD7" w:rsidR="009C32C7" w:rsidRPr="009C32C7" w:rsidRDefault="00125FEF" w:rsidP="009C32C7">
      <w:pPr>
        <w:spacing w:before="0"/>
        <w:jc w:val="center"/>
        <w:rPr>
          <w:rFonts w:ascii="Garamond" w:hAnsi="Garamond" w:cs="Arial"/>
          <w:b/>
        </w:rPr>
      </w:pPr>
      <w:r>
        <w:rPr>
          <w:rFonts w:ascii="Garamond" w:hAnsi="Garamond" w:cs="Arial"/>
          <w:b/>
        </w:rPr>
        <w:t>III</w:t>
      </w:r>
      <w:r w:rsidR="009C32C7" w:rsidRPr="009C32C7">
        <w:rPr>
          <w:rFonts w:ascii="Garamond" w:hAnsi="Garamond" w:cs="Arial"/>
          <w:b/>
        </w:rPr>
        <w:t>.</w:t>
      </w:r>
    </w:p>
    <w:p w14:paraId="4FA0B4DE" w14:textId="77777777" w:rsidR="009C32C7" w:rsidRDefault="009C32C7" w:rsidP="009C32C7">
      <w:pPr>
        <w:spacing w:before="0"/>
        <w:jc w:val="center"/>
        <w:rPr>
          <w:rFonts w:ascii="Garamond" w:hAnsi="Garamond" w:cs="Arial"/>
          <w:b/>
        </w:rPr>
      </w:pPr>
      <w:r w:rsidRPr="009C32C7">
        <w:rPr>
          <w:rFonts w:ascii="Garamond" w:hAnsi="Garamond" w:cs="Arial"/>
          <w:b/>
        </w:rPr>
        <w:t>Cena a platební podmínky</w:t>
      </w:r>
    </w:p>
    <w:p w14:paraId="63479A63" w14:textId="77777777" w:rsidR="0042077C" w:rsidRPr="009C32C7" w:rsidRDefault="0042077C" w:rsidP="0042077C">
      <w:pPr>
        <w:spacing w:before="0"/>
        <w:rPr>
          <w:rFonts w:ascii="Garamond" w:hAnsi="Garamond" w:cs="Arial"/>
          <w:b/>
        </w:rPr>
      </w:pPr>
    </w:p>
    <w:p w14:paraId="4CFABDD4" w14:textId="77777777" w:rsidR="0042077C" w:rsidRDefault="0042077C" w:rsidP="00A82188">
      <w:pPr>
        <w:pStyle w:val="Odstavecseseznamem"/>
        <w:numPr>
          <w:ilvl w:val="0"/>
          <w:numId w:val="4"/>
        </w:numPr>
        <w:autoSpaceDE w:val="0"/>
        <w:autoSpaceDN w:val="0"/>
        <w:adjustRightInd w:val="0"/>
        <w:spacing w:before="0"/>
        <w:ind w:hanging="720"/>
        <w:rPr>
          <w:rFonts w:ascii="Garamond" w:eastAsia="Calibri" w:hAnsi="Garamond" w:cs="Arial"/>
          <w:lang w:eastAsia="en-US"/>
        </w:rPr>
      </w:pPr>
      <w:r w:rsidRPr="0042077C">
        <w:rPr>
          <w:rFonts w:ascii="Garamond" w:eastAsia="Calibri" w:hAnsi="Garamond" w:cs="Arial"/>
          <w:szCs w:val="20"/>
          <w:lang w:eastAsia="en-US"/>
        </w:rPr>
        <w:t>Veškeré ceny podle této smlouvy jsou stanoveny dohodou smluvních stran. Výše cen je</w:t>
      </w:r>
      <w:r>
        <w:rPr>
          <w:rFonts w:ascii="Garamond" w:eastAsia="Calibri" w:hAnsi="Garamond" w:cs="Arial"/>
          <w:szCs w:val="20"/>
          <w:lang w:eastAsia="en-US"/>
        </w:rPr>
        <w:t xml:space="preserve"> </w:t>
      </w:r>
      <w:r w:rsidRPr="0042077C">
        <w:rPr>
          <w:rFonts w:ascii="Garamond" w:eastAsia="Calibri" w:hAnsi="Garamond" w:cs="Arial"/>
          <w:szCs w:val="20"/>
          <w:lang w:eastAsia="en-US"/>
        </w:rPr>
        <w:t xml:space="preserve">stanovena ke dni uzavření smlouvy a jakákoliv změna je možná pouze písemnou dohodou smluvních stran, není-li </w:t>
      </w:r>
      <w:r w:rsidRPr="0042077C">
        <w:rPr>
          <w:rFonts w:ascii="Garamond" w:eastAsia="Calibri" w:hAnsi="Garamond" w:cs="Arial"/>
          <w:lang w:eastAsia="en-US"/>
        </w:rPr>
        <w:t xml:space="preserve">výslovně stanoveno jinak. Veškeré ceny podle této smlouvy jsou uvedeny v českých korunách. </w:t>
      </w:r>
    </w:p>
    <w:p w14:paraId="4A513D24" w14:textId="4F39EDA8" w:rsidR="005F0E11" w:rsidRPr="0042077C" w:rsidRDefault="005F0E11" w:rsidP="00A82188">
      <w:pPr>
        <w:pStyle w:val="Odstavecseseznamem"/>
        <w:numPr>
          <w:ilvl w:val="0"/>
          <w:numId w:val="4"/>
        </w:numPr>
        <w:autoSpaceDE w:val="0"/>
        <w:autoSpaceDN w:val="0"/>
        <w:adjustRightInd w:val="0"/>
        <w:ind w:hanging="720"/>
        <w:contextualSpacing w:val="0"/>
        <w:rPr>
          <w:rFonts w:ascii="Garamond" w:eastAsia="Calibri" w:hAnsi="Garamond" w:cs="Arial"/>
          <w:sz w:val="36"/>
          <w:lang w:eastAsia="en-US"/>
        </w:rPr>
      </w:pPr>
      <w:r w:rsidRPr="00F67B55">
        <w:rPr>
          <w:rFonts w:ascii="Garamond" w:hAnsi="Garamond"/>
        </w:rPr>
        <w:t>Objednatel neposkytuje zálohy a ani jedna smluvní strana neposkytne druhé smluvní straně závdavek</w:t>
      </w:r>
      <w:r>
        <w:rPr>
          <w:rFonts w:ascii="Garamond" w:hAnsi="Garamond"/>
        </w:rPr>
        <w:t>.</w:t>
      </w:r>
    </w:p>
    <w:p w14:paraId="29A360BA" w14:textId="51B1F40C" w:rsidR="005F0E11" w:rsidRPr="00DF2057" w:rsidRDefault="005F0E11" w:rsidP="00A82188">
      <w:pPr>
        <w:pStyle w:val="Odstavecseseznamem"/>
        <w:numPr>
          <w:ilvl w:val="0"/>
          <w:numId w:val="4"/>
        </w:numPr>
        <w:autoSpaceDE w:val="0"/>
        <w:autoSpaceDN w:val="0"/>
        <w:adjustRightInd w:val="0"/>
        <w:ind w:hanging="720"/>
        <w:contextualSpacing w:val="0"/>
        <w:rPr>
          <w:rFonts w:ascii="Garamond" w:eastAsia="Calibri" w:hAnsi="Garamond" w:cs="Arial"/>
          <w:sz w:val="36"/>
          <w:lang w:eastAsia="en-US"/>
        </w:rPr>
      </w:pPr>
      <w:r w:rsidRPr="0042077C">
        <w:rPr>
          <w:rFonts w:ascii="Garamond" w:hAnsi="Garamond"/>
        </w:rPr>
        <w:t xml:space="preserve">Smluvní strany výslovně prohlašují, že ustanovení § 2611 </w:t>
      </w:r>
      <w:r w:rsidR="00567FDD">
        <w:rPr>
          <w:rFonts w:ascii="Garamond" w:hAnsi="Garamond"/>
        </w:rPr>
        <w:t>OZ</w:t>
      </w:r>
      <w:r w:rsidR="00113001">
        <w:rPr>
          <w:rFonts w:ascii="Garamond" w:hAnsi="Garamond"/>
        </w:rPr>
        <w:t xml:space="preserve"> </w:t>
      </w:r>
      <w:r w:rsidRPr="00DF2057">
        <w:rPr>
          <w:rFonts w:ascii="Garamond" w:hAnsi="Garamond"/>
        </w:rPr>
        <w:t xml:space="preserve">se nepoužije. </w:t>
      </w:r>
    </w:p>
    <w:p w14:paraId="1C5DE671" w14:textId="25782DF4" w:rsidR="00D11C13" w:rsidRPr="00D11C13" w:rsidRDefault="00D11C13" w:rsidP="00A82188">
      <w:pPr>
        <w:pStyle w:val="Odstavecseseznamem"/>
        <w:numPr>
          <w:ilvl w:val="0"/>
          <w:numId w:val="4"/>
        </w:numPr>
        <w:autoSpaceDE w:val="0"/>
        <w:autoSpaceDN w:val="0"/>
        <w:adjustRightInd w:val="0"/>
        <w:ind w:hanging="720"/>
        <w:contextualSpacing w:val="0"/>
        <w:rPr>
          <w:rFonts w:ascii="Garamond" w:eastAsia="Calibri" w:hAnsi="Garamond" w:cs="Arial"/>
          <w:lang w:eastAsia="en-US"/>
        </w:rPr>
      </w:pPr>
      <w:r>
        <w:rPr>
          <w:rFonts w:ascii="Garamond" w:hAnsi="Garamond"/>
        </w:rPr>
        <w:t xml:space="preserve">Za poskytované služby </w:t>
      </w:r>
      <w:r w:rsidR="00145EE6">
        <w:rPr>
          <w:rFonts w:ascii="Garamond" w:hAnsi="Garamond"/>
        </w:rPr>
        <w:t xml:space="preserve">specifikované ve Smlouvě </w:t>
      </w:r>
      <w:r>
        <w:rPr>
          <w:rFonts w:ascii="Garamond" w:hAnsi="Garamond"/>
        </w:rPr>
        <w:t>náleží objednateli následující poplatky:</w:t>
      </w:r>
    </w:p>
    <w:p w14:paraId="30123C59" w14:textId="77777777" w:rsidR="00D11C13" w:rsidRDefault="00D11C13" w:rsidP="00D11C13">
      <w:pPr>
        <w:pStyle w:val="Odstavecseseznamem"/>
        <w:autoSpaceDE w:val="0"/>
        <w:autoSpaceDN w:val="0"/>
        <w:adjustRightInd w:val="0"/>
        <w:ind w:firstLine="0"/>
        <w:contextualSpacing w:val="0"/>
        <w:rPr>
          <w:rFonts w:ascii="Garamond" w:hAnsi="Garamond"/>
        </w:rPr>
      </w:pPr>
    </w:p>
    <w:p w14:paraId="0BD5CC28" w14:textId="77777777" w:rsidR="00466020" w:rsidRDefault="00466020" w:rsidP="00D11C13">
      <w:pPr>
        <w:pStyle w:val="Odstavecseseznamem"/>
        <w:autoSpaceDE w:val="0"/>
        <w:autoSpaceDN w:val="0"/>
        <w:adjustRightInd w:val="0"/>
        <w:ind w:firstLine="0"/>
        <w:contextualSpacing w:val="0"/>
        <w:rPr>
          <w:rFonts w:ascii="Garamond" w:hAnsi="Garamond"/>
        </w:rPr>
      </w:pPr>
    </w:p>
    <w:p w14:paraId="229178C3" w14:textId="31128F5A" w:rsidR="00D11C13" w:rsidRDefault="00D11C13" w:rsidP="00D11C13">
      <w:pPr>
        <w:pStyle w:val="Odstavecseseznamem"/>
        <w:autoSpaceDE w:val="0"/>
        <w:autoSpaceDN w:val="0"/>
        <w:adjustRightInd w:val="0"/>
        <w:ind w:firstLine="0"/>
        <w:contextualSpacing w:val="0"/>
        <w:rPr>
          <w:rFonts w:ascii="Garamond" w:hAnsi="Garamond"/>
        </w:rPr>
      </w:pPr>
      <w:r>
        <w:rPr>
          <w:rFonts w:ascii="Garamond" w:hAnsi="Garamond"/>
        </w:rPr>
        <w:t>Roční poplatek za zajištění potřebných licencí pro systém zálohování:</w:t>
      </w:r>
    </w:p>
    <w:p w14:paraId="08AC9B5E" w14:textId="77777777" w:rsidR="00D11C13" w:rsidRPr="00D11C13" w:rsidRDefault="00D11C13" w:rsidP="00D11C13">
      <w:pPr>
        <w:pStyle w:val="Odstavecseseznamem"/>
        <w:autoSpaceDE w:val="0"/>
        <w:autoSpaceDN w:val="0"/>
        <w:adjustRightInd w:val="0"/>
        <w:ind w:firstLine="0"/>
        <w:contextualSpacing w:val="0"/>
        <w:rPr>
          <w:rFonts w:ascii="Garamond" w:eastAsia="Calibri" w:hAnsi="Garamond" w:cs="Arial"/>
          <w:lang w:eastAsia="en-US"/>
        </w:rPr>
      </w:pPr>
    </w:p>
    <w:p w14:paraId="04C1B6DE" w14:textId="17FCC782" w:rsidR="00D11C13" w:rsidRDefault="00F54A65" w:rsidP="00D11C13">
      <w:pPr>
        <w:ind w:left="3540" w:firstLine="0"/>
        <w:jc w:val="left"/>
        <w:rPr>
          <w:rFonts w:ascii="Garamond" w:hAnsi="Garamond"/>
        </w:rPr>
      </w:pPr>
      <w:r w:rsidRPr="00F54A65">
        <w:rPr>
          <w:rFonts w:ascii="Garamond" w:hAnsi="Garamond"/>
        </w:rPr>
        <w:t>335</w:t>
      </w:r>
      <w:r>
        <w:rPr>
          <w:rFonts w:ascii="Garamond" w:hAnsi="Garamond"/>
        </w:rPr>
        <w:t xml:space="preserve"> </w:t>
      </w:r>
      <w:r w:rsidRPr="00F54A65">
        <w:rPr>
          <w:rFonts w:ascii="Garamond" w:hAnsi="Garamond"/>
        </w:rPr>
        <w:t>580,25</w:t>
      </w:r>
      <w:r>
        <w:rPr>
          <w:rFonts w:ascii="Garamond" w:hAnsi="Garamond"/>
        </w:rPr>
        <w:t xml:space="preserve"> </w:t>
      </w:r>
      <w:r w:rsidR="00D11C13" w:rsidRPr="00A31075">
        <w:rPr>
          <w:rFonts w:ascii="Garamond" w:hAnsi="Garamond"/>
        </w:rPr>
        <w:t>Kč bez DPH</w:t>
      </w:r>
    </w:p>
    <w:p w14:paraId="16911394" w14:textId="40E7F0D9" w:rsidR="00D11C13" w:rsidRDefault="002B52F9" w:rsidP="00D11C13">
      <w:pPr>
        <w:ind w:left="3540" w:firstLine="0"/>
        <w:jc w:val="left"/>
        <w:rPr>
          <w:rFonts w:ascii="Garamond" w:hAnsi="Garamond"/>
        </w:rPr>
      </w:pPr>
      <w:r w:rsidRPr="002B52F9">
        <w:rPr>
          <w:rFonts w:ascii="Garamond" w:hAnsi="Garamond"/>
        </w:rPr>
        <w:t>406</w:t>
      </w:r>
      <w:r>
        <w:rPr>
          <w:rFonts w:ascii="Garamond" w:hAnsi="Garamond"/>
        </w:rPr>
        <w:t> </w:t>
      </w:r>
      <w:r w:rsidRPr="002B52F9">
        <w:rPr>
          <w:rFonts w:ascii="Garamond" w:hAnsi="Garamond"/>
        </w:rPr>
        <w:t>052</w:t>
      </w:r>
      <w:r>
        <w:rPr>
          <w:rFonts w:ascii="Garamond" w:hAnsi="Garamond"/>
        </w:rPr>
        <w:t>,</w:t>
      </w:r>
      <w:r w:rsidRPr="002B52F9">
        <w:rPr>
          <w:rFonts w:ascii="Garamond" w:hAnsi="Garamond"/>
        </w:rPr>
        <w:t>10</w:t>
      </w:r>
      <w:r>
        <w:rPr>
          <w:rFonts w:ascii="Garamond" w:hAnsi="Garamond"/>
        </w:rPr>
        <w:t xml:space="preserve"> </w:t>
      </w:r>
      <w:r w:rsidR="00D11C13" w:rsidRPr="00A31075">
        <w:rPr>
          <w:rFonts w:ascii="Garamond" w:hAnsi="Garamond"/>
        </w:rPr>
        <w:t>Kč s DPH</w:t>
      </w:r>
    </w:p>
    <w:p w14:paraId="4E754AC1" w14:textId="77777777" w:rsidR="00D11C13" w:rsidRPr="00D11C13" w:rsidRDefault="00D11C13" w:rsidP="00D11C13">
      <w:pPr>
        <w:pStyle w:val="Odstavecseseznamem"/>
        <w:autoSpaceDE w:val="0"/>
        <w:autoSpaceDN w:val="0"/>
        <w:adjustRightInd w:val="0"/>
        <w:ind w:firstLine="0"/>
        <w:contextualSpacing w:val="0"/>
        <w:rPr>
          <w:rFonts w:ascii="Garamond" w:eastAsia="Calibri" w:hAnsi="Garamond" w:cs="Arial"/>
          <w:lang w:eastAsia="en-US"/>
        </w:rPr>
      </w:pPr>
    </w:p>
    <w:p w14:paraId="4A22C194" w14:textId="7F7AB448" w:rsidR="00D11C13" w:rsidRDefault="00D11C13" w:rsidP="00D11C13">
      <w:pPr>
        <w:pStyle w:val="Odstavecseseznamem"/>
        <w:autoSpaceDE w:val="0"/>
        <w:autoSpaceDN w:val="0"/>
        <w:adjustRightInd w:val="0"/>
        <w:ind w:firstLine="0"/>
        <w:contextualSpacing w:val="0"/>
        <w:rPr>
          <w:rFonts w:ascii="Garamond" w:hAnsi="Garamond"/>
        </w:rPr>
      </w:pPr>
      <w:r>
        <w:rPr>
          <w:rFonts w:ascii="Garamond" w:hAnsi="Garamond"/>
        </w:rPr>
        <w:t>Jednorázový poplatek za implem</w:t>
      </w:r>
      <w:r w:rsidR="00A537C5">
        <w:rPr>
          <w:rFonts w:ascii="Garamond" w:hAnsi="Garamond"/>
        </w:rPr>
        <w:t>en</w:t>
      </w:r>
      <w:r>
        <w:rPr>
          <w:rFonts w:ascii="Garamond" w:hAnsi="Garamond"/>
        </w:rPr>
        <w:t xml:space="preserve">taci systému zálohování: </w:t>
      </w:r>
    </w:p>
    <w:p w14:paraId="31768655" w14:textId="77777777" w:rsidR="00D11C13" w:rsidRDefault="00D11C13" w:rsidP="00D11C13">
      <w:pPr>
        <w:pStyle w:val="Odstavecseseznamem"/>
        <w:autoSpaceDE w:val="0"/>
        <w:autoSpaceDN w:val="0"/>
        <w:adjustRightInd w:val="0"/>
        <w:ind w:firstLine="0"/>
        <w:contextualSpacing w:val="0"/>
        <w:rPr>
          <w:rFonts w:ascii="Garamond" w:hAnsi="Garamond"/>
        </w:rPr>
      </w:pPr>
    </w:p>
    <w:p w14:paraId="2A22E597" w14:textId="65EF5B7F" w:rsidR="00D11C13" w:rsidRDefault="00F54A65" w:rsidP="00D11C13">
      <w:pPr>
        <w:ind w:left="3540" w:firstLine="0"/>
        <w:jc w:val="left"/>
        <w:rPr>
          <w:rFonts w:ascii="Garamond" w:hAnsi="Garamond"/>
        </w:rPr>
      </w:pPr>
      <w:r w:rsidRPr="00F54A65">
        <w:rPr>
          <w:rFonts w:ascii="Garamond" w:hAnsi="Garamond"/>
        </w:rPr>
        <w:t>208</w:t>
      </w:r>
      <w:r w:rsidR="002B52F9">
        <w:rPr>
          <w:rFonts w:ascii="Garamond" w:hAnsi="Garamond"/>
        </w:rPr>
        <w:t> </w:t>
      </w:r>
      <w:r w:rsidRPr="00F54A65">
        <w:rPr>
          <w:rFonts w:ascii="Garamond" w:hAnsi="Garamond"/>
        </w:rPr>
        <w:t>000</w:t>
      </w:r>
      <w:r w:rsidR="002B52F9">
        <w:rPr>
          <w:rFonts w:ascii="Garamond" w:hAnsi="Garamond"/>
        </w:rPr>
        <w:t>,00</w:t>
      </w:r>
      <w:r>
        <w:rPr>
          <w:rFonts w:ascii="Garamond" w:hAnsi="Garamond"/>
        </w:rPr>
        <w:t xml:space="preserve"> </w:t>
      </w:r>
      <w:r w:rsidR="00D11C13" w:rsidRPr="00A31075">
        <w:rPr>
          <w:rFonts w:ascii="Garamond" w:hAnsi="Garamond"/>
        </w:rPr>
        <w:t>Kč bez DPH</w:t>
      </w:r>
    </w:p>
    <w:p w14:paraId="17CE8E53" w14:textId="5596B5BB" w:rsidR="00D11C13" w:rsidRDefault="002B52F9" w:rsidP="00D11C13">
      <w:pPr>
        <w:ind w:left="3540" w:firstLine="0"/>
        <w:jc w:val="left"/>
        <w:rPr>
          <w:rFonts w:ascii="Garamond" w:hAnsi="Garamond"/>
        </w:rPr>
      </w:pPr>
      <w:r>
        <w:rPr>
          <w:rFonts w:ascii="Garamond" w:hAnsi="Garamond"/>
        </w:rPr>
        <w:t xml:space="preserve">251 680,00 </w:t>
      </w:r>
      <w:r w:rsidR="00D11C13" w:rsidRPr="00A31075">
        <w:rPr>
          <w:rFonts w:ascii="Garamond" w:hAnsi="Garamond"/>
        </w:rPr>
        <w:t>Kč s DPH</w:t>
      </w:r>
    </w:p>
    <w:p w14:paraId="47277EF3" w14:textId="77777777" w:rsidR="00D11C13" w:rsidRDefault="00D11C13" w:rsidP="00D11C13">
      <w:pPr>
        <w:pStyle w:val="Odstavecseseznamem"/>
        <w:autoSpaceDE w:val="0"/>
        <w:autoSpaceDN w:val="0"/>
        <w:adjustRightInd w:val="0"/>
        <w:ind w:firstLine="0"/>
        <w:contextualSpacing w:val="0"/>
        <w:rPr>
          <w:rFonts w:ascii="Garamond" w:hAnsi="Garamond"/>
        </w:rPr>
      </w:pPr>
    </w:p>
    <w:p w14:paraId="2C23BF93" w14:textId="513E0CF7" w:rsidR="00DF2057" w:rsidRPr="00DF2057" w:rsidRDefault="00D11C13" w:rsidP="00D11C13">
      <w:pPr>
        <w:pStyle w:val="Odstavecseseznamem"/>
        <w:autoSpaceDE w:val="0"/>
        <w:autoSpaceDN w:val="0"/>
        <w:adjustRightInd w:val="0"/>
        <w:ind w:firstLine="0"/>
        <w:contextualSpacing w:val="0"/>
        <w:rPr>
          <w:rFonts w:ascii="Garamond" w:eastAsia="Calibri" w:hAnsi="Garamond" w:cs="Arial"/>
          <w:lang w:eastAsia="en-US"/>
        </w:rPr>
      </w:pPr>
      <w:bookmarkStart w:id="0" w:name="_Hlk214435616"/>
      <w:r>
        <w:rPr>
          <w:rFonts w:ascii="Garamond" w:hAnsi="Garamond"/>
        </w:rPr>
        <w:t xml:space="preserve">Roční </w:t>
      </w:r>
      <w:r w:rsidR="00A31075">
        <w:rPr>
          <w:rFonts w:ascii="Garamond" w:hAnsi="Garamond"/>
        </w:rPr>
        <w:t>poplatek</w:t>
      </w:r>
      <w:r w:rsidR="00DF2057" w:rsidRPr="00DF2057">
        <w:rPr>
          <w:rFonts w:ascii="Garamond" w:hAnsi="Garamond"/>
        </w:rPr>
        <w:t xml:space="preserve"> </w:t>
      </w:r>
      <w:r w:rsidR="005F69C6">
        <w:rPr>
          <w:rFonts w:ascii="Garamond" w:hAnsi="Garamond"/>
        </w:rPr>
        <w:t xml:space="preserve">za </w:t>
      </w:r>
      <w:r w:rsidR="00A31075">
        <w:rPr>
          <w:rFonts w:ascii="Garamond" w:hAnsi="Garamond"/>
        </w:rPr>
        <w:t>servisní podporu</w:t>
      </w:r>
      <w:r w:rsidR="005F69C6">
        <w:rPr>
          <w:rFonts w:ascii="Garamond" w:hAnsi="Garamond"/>
        </w:rPr>
        <w:t>:</w:t>
      </w:r>
    </w:p>
    <w:p w14:paraId="72792811" w14:textId="77DB936D" w:rsidR="00DF2057" w:rsidRDefault="00DF2057" w:rsidP="00DF2057">
      <w:pPr>
        <w:ind w:left="0" w:firstLine="0"/>
        <w:rPr>
          <w:rFonts w:ascii="Garamond" w:hAnsi="Garamond"/>
        </w:rPr>
      </w:pPr>
    </w:p>
    <w:p w14:paraId="1423E50D" w14:textId="7373EF75" w:rsidR="00A31075" w:rsidRDefault="00C00EFD" w:rsidP="00A31075">
      <w:pPr>
        <w:ind w:left="3540" w:firstLine="0"/>
        <w:jc w:val="left"/>
        <w:rPr>
          <w:rFonts w:ascii="Garamond" w:hAnsi="Garamond"/>
        </w:rPr>
      </w:pPr>
      <w:r>
        <w:rPr>
          <w:rFonts w:ascii="Garamond" w:hAnsi="Garamond"/>
        </w:rPr>
        <w:t>303 </w:t>
      </w:r>
      <w:r w:rsidR="006D0006">
        <w:rPr>
          <w:rFonts w:ascii="Garamond" w:hAnsi="Garamond"/>
        </w:rPr>
        <w:t>399</w:t>
      </w:r>
      <w:r>
        <w:rPr>
          <w:rFonts w:ascii="Garamond" w:hAnsi="Garamond"/>
        </w:rPr>
        <w:t>,</w:t>
      </w:r>
      <w:r w:rsidR="006D0006">
        <w:rPr>
          <w:rFonts w:ascii="Garamond" w:hAnsi="Garamond"/>
        </w:rPr>
        <w:t>96</w:t>
      </w:r>
      <w:r w:rsidR="00F54A65">
        <w:rPr>
          <w:rFonts w:ascii="Garamond" w:hAnsi="Garamond"/>
        </w:rPr>
        <w:t xml:space="preserve"> </w:t>
      </w:r>
      <w:r w:rsidR="00A31075" w:rsidRPr="00A31075">
        <w:rPr>
          <w:rFonts w:ascii="Garamond" w:hAnsi="Garamond"/>
        </w:rPr>
        <w:t>Kč bez DPH</w:t>
      </w:r>
    </w:p>
    <w:p w14:paraId="47107476" w14:textId="5CC4AF65" w:rsidR="00A31075" w:rsidRDefault="00964048" w:rsidP="00A31075">
      <w:pPr>
        <w:ind w:left="3540" w:firstLine="0"/>
        <w:jc w:val="left"/>
        <w:rPr>
          <w:rFonts w:ascii="Garamond" w:hAnsi="Garamond"/>
        </w:rPr>
      </w:pPr>
      <w:r w:rsidRPr="00964048">
        <w:rPr>
          <w:rFonts w:ascii="Garamond" w:hAnsi="Garamond"/>
        </w:rPr>
        <w:t>367 113,96</w:t>
      </w:r>
      <w:r>
        <w:rPr>
          <w:rFonts w:ascii="Garamond" w:hAnsi="Garamond"/>
        </w:rPr>
        <w:t xml:space="preserve"> </w:t>
      </w:r>
      <w:r w:rsidR="00A31075" w:rsidRPr="00A31075">
        <w:rPr>
          <w:rFonts w:ascii="Garamond" w:hAnsi="Garamond"/>
        </w:rPr>
        <w:t>Kč s DPH</w:t>
      </w:r>
    </w:p>
    <w:bookmarkEnd w:id="0"/>
    <w:p w14:paraId="497B17FB" w14:textId="77777777" w:rsidR="00A31075" w:rsidRDefault="00A31075" w:rsidP="00DF2057">
      <w:pPr>
        <w:ind w:left="0" w:firstLine="0"/>
        <w:rPr>
          <w:rFonts w:ascii="Garamond" w:hAnsi="Garamond"/>
        </w:rPr>
      </w:pPr>
    </w:p>
    <w:p w14:paraId="4B8F8A53" w14:textId="63D4C046" w:rsidR="005B4111" w:rsidRPr="005B4111" w:rsidRDefault="005B4111" w:rsidP="005B4111">
      <w:pPr>
        <w:rPr>
          <w:rFonts w:ascii="Garamond" w:hAnsi="Garamond"/>
        </w:rPr>
      </w:pPr>
      <w:r>
        <w:rPr>
          <w:rFonts w:ascii="Garamond" w:hAnsi="Garamond"/>
        </w:rPr>
        <w:tab/>
        <w:t xml:space="preserve">Celková cena za plnění podle této smlouvy za 48 měsíců (4 x roční poplatek za licence, </w:t>
      </w:r>
      <w:r w:rsidR="00C00EFD">
        <w:rPr>
          <w:rFonts w:ascii="Garamond" w:hAnsi="Garamond"/>
        </w:rPr>
        <w:t>jednorázový</w:t>
      </w:r>
      <w:r>
        <w:rPr>
          <w:rFonts w:ascii="Garamond" w:hAnsi="Garamond"/>
        </w:rPr>
        <w:t xml:space="preserve"> poplatek za implementaci, 4 x roční poplatek za servisní podporu)</w:t>
      </w:r>
      <w:r w:rsidRPr="005B4111">
        <w:rPr>
          <w:rFonts w:ascii="Garamond" w:hAnsi="Garamond"/>
        </w:rPr>
        <w:t>:</w:t>
      </w:r>
    </w:p>
    <w:p w14:paraId="5CBA5EF4" w14:textId="77777777" w:rsidR="005B4111" w:rsidRPr="005B4111" w:rsidRDefault="005B4111" w:rsidP="005B4111">
      <w:pPr>
        <w:ind w:left="0" w:firstLine="0"/>
        <w:rPr>
          <w:rFonts w:ascii="Garamond" w:hAnsi="Garamond"/>
        </w:rPr>
      </w:pPr>
    </w:p>
    <w:p w14:paraId="74D99772" w14:textId="6D0D6137" w:rsidR="005B4111" w:rsidRPr="005B4111" w:rsidRDefault="00964048" w:rsidP="005B4111">
      <w:pPr>
        <w:ind w:left="3540" w:firstLine="0"/>
        <w:rPr>
          <w:rFonts w:ascii="Garamond" w:hAnsi="Garamond"/>
        </w:rPr>
      </w:pPr>
      <w:r w:rsidRPr="00964048">
        <w:rPr>
          <w:rFonts w:ascii="Garamond" w:hAnsi="Garamond"/>
        </w:rPr>
        <w:t>2 763 920,84</w:t>
      </w:r>
      <w:r>
        <w:rPr>
          <w:rFonts w:ascii="Garamond" w:hAnsi="Garamond"/>
        </w:rPr>
        <w:t xml:space="preserve"> </w:t>
      </w:r>
      <w:r w:rsidR="005B4111" w:rsidRPr="005B4111">
        <w:rPr>
          <w:rFonts w:ascii="Garamond" w:hAnsi="Garamond"/>
        </w:rPr>
        <w:t>Kč bez DPH</w:t>
      </w:r>
    </w:p>
    <w:p w14:paraId="5A93E454" w14:textId="16D360F8" w:rsidR="005B4111" w:rsidRPr="005B4111" w:rsidRDefault="00964048" w:rsidP="005B4111">
      <w:pPr>
        <w:ind w:left="3540" w:firstLine="0"/>
        <w:rPr>
          <w:rFonts w:ascii="Garamond" w:hAnsi="Garamond"/>
        </w:rPr>
      </w:pPr>
      <w:r w:rsidRPr="00964048">
        <w:rPr>
          <w:rFonts w:ascii="Garamond" w:hAnsi="Garamond"/>
        </w:rPr>
        <w:t>3 344 344,2</w:t>
      </w:r>
      <w:r w:rsidR="00911287">
        <w:rPr>
          <w:rFonts w:ascii="Garamond" w:hAnsi="Garamond"/>
        </w:rPr>
        <w:t>4</w:t>
      </w:r>
      <w:r>
        <w:rPr>
          <w:rFonts w:ascii="Garamond" w:hAnsi="Garamond"/>
        </w:rPr>
        <w:t xml:space="preserve"> </w:t>
      </w:r>
      <w:r w:rsidR="005B4111" w:rsidRPr="005B4111">
        <w:rPr>
          <w:rFonts w:ascii="Garamond" w:hAnsi="Garamond"/>
        </w:rPr>
        <w:t>Kč s DPH</w:t>
      </w:r>
    </w:p>
    <w:p w14:paraId="578CAB42" w14:textId="76AB445A" w:rsidR="005B4111" w:rsidRDefault="005B4111" w:rsidP="00DF2057">
      <w:pPr>
        <w:ind w:left="0" w:firstLine="0"/>
        <w:rPr>
          <w:rFonts w:ascii="Garamond" w:hAnsi="Garamond"/>
        </w:rPr>
      </w:pPr>
    </w:p>
    <w:p w14:paraId="2249EA77" w14:textId="29E7567E" w:rsidR="00DF2057" w:rsidRPr="00DF2057" w:rsidRDefault="0042077C" w:rsidP="00A82188">
      <w:pPr>
        <w:pStyle w:val="Odstavecseseznamem"/>
        <w:numPr>
          <w:ilvl w:val="0"/>
          <w:numId w:val="4"/>
        </w:numPr>
        <w:autoSpaceDE w:val="0"/>
        <w:autoSpaceDN w:val="0"/>
        <w:adjustRightInd w:val="0"/>
        <w:ind w:hanging="720"/>
        <w:contextualSpacing w:val="0"/>
        <w:rPr>
          <w:rFonts w:ascii="Garamond" w:eastAsia="Calibri" w:hAnsi="Garamond" w:cs="Arial"/>
          <w:lang w:eastAsia="en-US"/>
        </w:rPr>
      </w:pPr>
      <w:r w:rsidRPr="00DF2057">
        <w:rPr>
          <w:rFonts w:ascii="Garamond" w:eastAsia="Calibri" w:hAnsi="Garamond" w:cs="Arial"/>
          <w:lang w:eastAsia="en-US"/>
        </w:rPr>
        <w:t>Ke všem cenám podle této smlouvy bude připočtena daň z přidané hodnoty v zákonné výši.</w:t>
      </w:r>
    </w:p>
    <w:p w14:paraId="2C441EE6" w14:textId="366D5141" w:rsidR="00DF2057" w:rsidRPr="00DF2057" w:rsidRDefault="00DF2057" w:rsidP="00A82188">
      <w:pPr>
        <w:pStyle w:val="Odstavecseseznamem"/>
        <w:numPr>
          <w:ilvl w:val="0"/>
          <w:numId w:val="4"/>
        </w:numPr>
        <w:autoSpaceDE w:val="0"/>
        <w:autoSpaceDN w:val="0"/>
        <w:adjustRightInd w:val="0"/>
        <w:ind w:hanging="720"/>
        <w:contextualSpacing w:val="0"/>
        <w:rPr>
          <w:rFonts w:ascii="Garamond" w:eastAsia="Calibri" w:hAnsi="Garamond" w:cs="Arial"/>
          <w:lang w:eastAsia="en-US"/>
        </w:rPr>
      </w:pPr>
      <w:r w:rsidRPr="00DF2057">
        <w:rPr>
          <w:rFonts w:ascii="Garamond" w:hAnsi="Garamond"/>
        </w:rPr>
        <w:t xml:space="preserve">Cena může být aktualizována </w:t>
      </w:r>
      <w:r w:rsidR="009166C6">
        <w:rPr>
          <w:rFonts w:ascii="Garamond" w:hAnsi="Garamond"/>
        </w:rPr>
        <w:t>poskytov</w:t>
      </w:r>
      <w:r w:rsidRPr="00DF2057">
        <w:rPr>
          <w:rFonts w:ascii="Garamond" w:hAnsi="Garamond"/>
        </w:rPr>
        <w:t>atelem na základě:</w:t>
      </w:r>
    </w:p>
    <w:p w14:paraId="2E908B2E" w14:textId="1CB45D18" w:rsidR="00DF2057" w:rsidRPr="00D0374D" w:rsidRDefault="00DF2057" w:rsidP="00A82188">
      <w:pPr>
        <w:pStyle w:val="Odstavecseseznamem"/>
        <w:numPr>
          <w:ilvl w:val="1"/>
          <w:numId w:val="4"/>
        </w:numPr>
        <w:autoSpaceDE w:val="0"/>
        <w:autoSpaceDN w:val="0"/>
        <w:adjustRightInd w:val="0"/>
        <w:contextualSpacing w:val="0"/>
        <w:rPr>
          <w:rFonts w:ascii="Garamond" w:eastAsia="Calibri" w:hAnsi="Garamond" w:cs="Arial"/>
          <w:lang w:eastAsia="en-US"/>
        </w:rPr>
      </w:pPr>
      <w:r w:rsidRPr="00DF2057">
        <w:rPr>
          <w:rFonts w:ascii="Garamond" w:hAnsi="Garamond"/>
        </w:rPr>
        <w:t xml:space="preserve">rozšíření o další </w:t>
      </w:r>
      <w:r w:rsidR="00466AF1">
        <w:rPr>
          <w:rFonts w:ascii="Garamond" w:hAnsi="Garamond"/>
        </w:rPr>
        <w:t>místa plnění</w:t>
      </w:r>
      <w:r w:rsidRPr="00DF2057">
        <w:rPr>
          <w:rFonts w:ascii="Garamond" w:hAnsi="Garamond"/>
        </w:rPr>
        <w:t>,</w:t>
      </w:r>
    </w:p>
    <w:p w14:paraId="7F949329" w14:textId="135D51D0" w:rsidR="00D0374D" w:rsidRPr="00D0374D" w:rsidRDefault="00D0374D" w:rsidP="00D0374D">
      <w:pPr>
        <w:pStyle w:val="Odstavecseseznamem"/>
        <w:numPr>
          <w:ilvl w:val="1"/>
          <w:numId w:val="4"/>
        </w:numPr>
        <w:autoSpaceDE w:val="0"/>
        <w:autoSpaceDN w:val="0"/>
        <w:adjustRightInd w:val="0"/>
        <w:contextualSpacing w:val="0"/>
        <w:rPr>
          <w:rFonts w:ascii="Garamond" w:eastAsia="Calibri" w:hAnsi="Garamond" w:cs="Arial"/>
          <w:lang w:eastAsia="en-US"/>
        </w:rPr>
      </w:pPr>
      <w:r>
        <w:rPr>
          <w:rFonts w:ascii="Garamond" w:hAnsi="Garamond"/>
        </w:rPr>
        <w:t xml:space="preserve">navýšení počtu zálohovaných </w:t>
      </w:r>
      <w:r w:rsidR="00743704">
        <w:rPr>
          <w:rFonts w:ascii="Garamond" w:hAnsi="Garamond"/>
        </w:rPr>
        <w:t xml:space="preserve">koncových </w:t>
      </w:r>
      <w:r>
        <w:rPr>
          <w:rFonts w:ascii="Garamond" w:hAnsi="Garamond"/>
        </w:rPr>
        <w:t xml:space="preserve">bodů o více jak 10 % v případě licencování zálohování podle počtu </w:t>
      </w:r>
      <w:r w:rsidR="00743704">
        <w:rPr>
          <w:rFonts w:ascii="Garamond" w:hAnsi="Garamond"/>
        </w:rPr>
        <w:t>koncových bodů</w:t>
      </w:r>
    </w:p>
    <w:p w14:paraId="6BE0F507" w14:textId="25A8DF1F" w:rsidR="00D0374D" w:rsidRPr="00D0374D" w:rsidRDefault="00D0374D" w:rsidP="00D0374D">
      <w:pPr>
        <w:pStyle w:val="Odstavecseseznamem"/>
        <w:numPr>
          <w:ilvl w:val="1"/>
          <w:numId w:val="4"/>
        </w:numPr>
        <w:autoSpaceDE w:val="0"/>
        <w:autoSpaceDN w:val="0"/>
        <w:adjustRightInd w:val="0"/>
        <w:contextualSpacing w:val="0"/>
        <w:rPr>
          <w:rFonts w:ascii="Garamond" w:eastAsia="Calibri" w:hAnsi="Garamond" w:cs="Arial"/>
          <w:lang w:eastAsia="en-US"/>
        </w:rPr>
      </w:pPr>
      <w:r>
        <w:rPr>
          <w:rFonts w:ascii="Garamond" w:hAnsi="Garamond"/>
        </w:rPr>
        <w:t>navýšení objemu zálohovaných dat o více jak 10 % v případě licencování zálohování podle objemu zálohovaných dat</w:t>
      </w:r>
    </w:p>
    <w:p w14:paraId="71A1E46B" w14:textId="5A60943B" w:rsidR="00466AF1" w:rsidRPr="00DF2057" w:rsidRDefault="00466AF1" w:rsidP="00A82188">
      <w:pPr>
        <w:pStyle w:val="Odstavecseseznamem"/>
        <w:numPr>
          <w:ilvl w:val="1"/>
          <w:numId w:val="4"/>
        </w:numPr>
        <w:autoSpaceDE w:val="0"/>
        <w:autoSpaceDN w:val="0"/>
        <w:adjustRightInd w:val="0"/>
        <w:contextualSpacing w:val="0"/>
        <w:rPr>
          <w:rFonts w:ascii="Garamond" w:eastAsia="Calibri" w:hAnsi="Garamond" w:cs="Arial"/>
          <w:lang w:eastAsia="en-US"/>
        </w:rPr>
      </w:pPr>
      <w:r>
        <w:rPr>
          <w:rFonts w:ascii="Garamond" w:hAnsi="Garamond"/>
        </w:rPr>
        <w:t xml:space="preserve">významné změny zálohovací topologie </w:t>
      </w:r>
      <w:r w:rsidR="00BA532A">
        <w:rPr>
          <w:rFonts w:ascii="Garamond" w:hAnsi="Garamond"/>
        </w:rPr>
        <w:t>nebo</w:t>
      </w:r>
      <w:r>
        <w:rPr>
          <w:rFonts w:ascii="Garamond" w:hAnsi="Garamond"/>
        </w:rPr>
        <w:t xml:space="preserve"> strategie.</w:t>
      </w:r>
    </w:p>
    <w:p w14:paraId="73C4E088" w14:textId="77777777" w:rsidR="00466AF1" w:rsidRDefault="00466AF1" w:rsidP="00466AF1">
      <w:pPr>
        <w:pStyle w:val="Odstavecseseznamem"/>
        <w:ind w:firstLine="0"/>
        <w:rPr>
          <w:rFonts w:ascii="Garamond" w:hAnsi="Garamond"/>
        </w:rPr>
      </w:pPr>
    </w:p>
    <w:p w14:paraId="36CC44AC" w14:textId="285D72AC" w:rsidR="00DF2057" w:rsidRPr="00DF2057" w:rsidRDefault="00DF2057" w:rsidP="00A82188">
      <w:pPr>
        <w:pStyle w:val="Odstavecseseznamem"/>
        <w:numPr>
          <w:ilvl w:val="0"/>
          <w:numId w:val="4"/>
        </w:numPr>
        <w:ind w:hanging="720"/>
        <w:rPr>
          <w:rFonts w:ascii="Garamond" w:hAnsi="Garamond"/>
        </w:rPr>
      </w:pPr>
      <w:r w:rsidRPr="00DF2057">
        <w:rPr>
          <w:rFonts w:ascii="Garamond" w:hAnsi="Garamond"/>
        </w:rPr>
        <w:t xml:space="preserve">Cena může být aktualizována v souladu s písm. a) – </w:t>
      </w:r>
      <w:r w:rsidR="00D0374D">
        <w:rPr>
          <w:rFonts w:ascii="Garamond" w:hAnsi="Garamond"/>
        </w:rPr>
        <w:t>d</w:t>
      </w:r>
      <w:r w:rsidRPr="00DF2057">
        <w:rPr>
          <w:rFonts w:ascii="Garamond" w:hAnsi="Garamond"/>
        </w:rPr>
        <w:t xml:space="preserve">) tohoto bodu </w:t>
      </w:r>
      <w:r w:rsidR="00BB5D80">
        <w:rPr>
          <w:rFonts w:ascii="Garamond" w:hAnsi="Garamond"/>
        </w:rPr>
        <w:t xml:space="preserve">pouze </w:t>
      </w:r>
      <w:r w:rsidRPr="00DF2057">
        <w:rPr>
          <w:rFonts w:ascii="Garamond" w:hAnsi="Garamond"/>
        </w:rPr>
        <w:t>na základě dodatku k</w:t>
      </w:r>
      <w:r w:rsidR="000B64DF">
        <w:rPr>
          <w:rFonts w:ascii="Garamond" w:hAnsi="Garamond"/>
        </w:rPr>
        <w:t> </w:t>
      </w:r>
      <w:r w:rsidRPr="00DF2057">
        <w:rPr>
          <w:rFonts w:ascii="Garamond" w:hAnsi="Garamond"/>
        </w:rPr>
        <w:t xml:space="preserve">této smlouvě podepsaného </w:t>
      </w:r>
      <w:r w:rsidR="00B54C74" w:rsidRPr="00DF2057">
        <w:rPr>
          <w:rFonts w:ascii="Garamond" w:hAnsi="Garamond"/>
        </w:rPr>
        <w:t>oběm</w:t>
      </w:r>
      <w:r w:rsidR="00B54C74">
        <w:rPr>
          <w:rFonts w:ascii="Garamond" w:hAnsi="Garamond"/>
        </w:rPr>
        <w:t>a</w:t>
      </w:r>
      <w:r w:rsidRPr="00DF2057">
        <w:rPr>
          <w:rFonts w:ascii="Garamond" w:hAnsi="Garamond"/>
        </w:rPr>
        <w:t xml:space="preserve"> smluvními stranami.</w:t>
      </w:r>
    </w:p>
    <w:p w14:paraId="09D49139" w14:textId="5E7A73B1" w:rsidR="00DF2057" w:rsidRPr="00DF2057" w:rsidRDefault="00DF2057" w:rsidP="00A82188">
      <w:pPr>
        <w:pStyle w:val="Odstavecseseznamem"/>
        <w:numPr>
          <w:ilvl w:val="0"/>
          <w:numId w:val="4"/>
        </w:numPr>
        <w:ind w:hanging="720"/>
        <w:contextualSpacing w:val="0"/>
        <w:rPr>
          <w:rFonts w:ascii="Garamond" w:hAnsi="Garamond"/>
        </w:rPr>
      </w:pPr>
      <w:r w:rsidRPr="00DF2057">
        <w:rPr>
          <w:rFonts w:ascii="Garamond" w:hAnsi="Garamond"/>
        </w:rPr>
        <w:t>Fakturace bude zahájena ode dne podpisu akceptačního protokolu.</w:t>
      </w:r>
    </w:p>
    <w:p w14:paraId="7E9DF04E" w14:textId="519A0537" w:rsidR="0042077C" w:rsidRPr="005F0E11" w:rsidRDefault="0042077C" w:rsidP="00A82188">
      <w:pPr>
        <w:numPr>
          <w:ilvl w:val="0"/>
          <w:numId w:val="4"/>
        </w:numPr>
        <w:spacing w:after="120"/>
        <w:ind w:left="714" w:hanging="714"/>
        <w:rPr>
          <w:rFonts w:ascii="Garamond" w:hAnsi="Garamond"/>
        </w:rPr>
      </w:pPr>
      <w:r w:rsidRPr="005F0E11">
        <w:rPr>
          <w:rFonts w:ascii="Garamond" w:eastAsia="Calibri" w:hAnsi="Garamond" w:cs="Arial"/>
          <w:color w:val="000000"/>
          <w:szCs w:val="19"/>
          <w:lang w:eastAsia="en-US"/>
        </w:rPr>
        <w:lastRenderedPageBreak/>
        <w:t xml:space="preserve">Ceny dle této smlouvy jsou splatné na základě faktur </w:t>
      </w:r>
      <w:r w:rsidR="0062346D" w:rsidRPr="005F0E11">
        <w:rPr>
          <w:rFonts w:ascii="Garamond" w:eastAsia="Calibri" w:hAnsi="Garamond" w:cs="Arial"/>
          <w:color w:val="000000"/>
          <w:szCs w:val="19"/>
          <w:lang w:eastAsia="en-US"/>
        </w:rPr>
        <w:t xml:space="preserve">poskytovatelem </w:t>
      </w:r>
      <w:r w:rsidRPr="005F0E11">
        <w:rPr>
          <w:rFonts w:ascii="Garamond" w:eastAsia="Calibri" w:hAnsi="Garamond" w:cs="Arial"/>
          <w:color w:val="000000"/>
          <w:szCs w:val="19"/>
          <w:lang w:eastAsia="en-US"/>
        </w:rPr>
        <w:t>vystavených daňových dokladů</w:t>
      </w:r>
      <w:r w:rsidR="005F0E11">
        <w:rPr>
          <w:rFonts w:ascii="Garamond" w:eastAsia="Calibri" w:hAnsi="Garamond" w:cs="Arial"/>
          <w:color w:val="000000"/>
          <w:szCs w:val="19"/>
          <w:lang w:eastAsia="en-US"/>
        </w:rPr>
        <w:t xml:space="preserve">, jejichž splatnost činí </w:t>
      </w:r>
      <w:r w:rsidR="00145EE6">
        <w:rPr>
          <w:rFonts w:ascii="Garamond" w:eastAsia="Calibri" w:hAnsi="Garamond" w:cs="Arial"/>
          <w:color w:val="000000"/>
          <w:szCs w:val="19"/>
          <w:lang w:eastAsia="en-US"/>
        </w:rPr>
        <w:t>30</w:t>
      </w:r>
      <w:r w:rsidR="00DE42E3">
        <w:rPr>
          <w:rFonts w:ascii="Garamond" w:eastAsia="Calibri" w:hAnsi="Garamond" w:cs="Arial"/>
          <w:color w:val="000000"/>
          <w:szCs w:val="19"/>
          <w:lang w:eastAsia="en-US"/>
        </w:rPr>
        <w:t xml:space="preserve"> </w:t>
      </w:r>
      <w:r w:rsidR="005F0E11">
        <w:rPr>
          <w:rFonts w:ascii="Garamond" w:eastAsia="Calibri" w:hAnsi="Garamond" w:cs="Arial"/>
          <w:color w:val="000000"/>
          <w:szCs w:val="19"/>
          <w:lang w:eastAsia="en-US"/>
        </w:rPr>
        <w:t xml:space="preserve">dnů </w:t>
      </w:r>
      <w:r w:rsidRPr="005F0E11">
        <w:rPr>
          <w:rFonts w:ascii="Garamond" w:eastAsia="Calibri" w:hAnsi="Garamond" w:cs="Arial"/>
          <w:color w:val="000000"/>
          <w:szCs w:val="19"/>
          <w:lang w:eastAsia="en-US"/>
        </w:rPr>
        <w:t xml:space="preserve">ode dne jejich vystavení, není-li dohodnuto jinak. </w:t>
      </w:r>
    </w:p>
    <w:p w14:paraId="0C18C977" w14:textId="77777777" w:rsidR="005F0E11" w:rsidRPr="00F67B55" w:rsidRDefault="005F0E11" w:rsidP="00A82188">
      <w:pPr>
        <w:numPr>
          <w:ilvl w:val="0"/>
          <w:numId w:val="4"/>
        </w:numPr>
        <w:spacing w:before="0"/>
        <w:ind w:hanging="720"/>
        <w:rPr>
          <w:rFonts w:ascii="Garamond" w:hAnsi="Garamond"/>
        </w:rPr>
      </w:pPr>
      <w:r w:rsidRPr="00F67B55">
        <w:rPr>
          <w:rFonts w:ascii="Garamond" w:hAnsi="Garamond"/>
        </w:rPr>
        <w:t xml:space="preserve">Daňový </w:t>
      </w:r>
      <w:r w:rsidRPr="00F67B55">
        <w:rPr>
          <w:rFonts w:ascii="Garamond" w:hAnsi="Garamond"/>
          <w:color w:val="000000"/>
        </w:rPr>
        <w:t>doklad (faktura) bude obsahovat:</w:t>
      </w:r>
    </w:p>
    <w:p w14:paraId="2DF587B7" w14:textId="77777777" w:rsidR="005F0E11" w:rsidRPr="00F67B55" w:rsidRDefault="005F0E11" w:rsidP="00A82188">
      <w:pPr>
        <w:numPr>
          <w:ilvl w:val="1"/>
          <w:numId w:val="4"/>
        </w:numPr>
        <w:rPr>
          <w:rFonts w:ascii="Garamond" w:hAnsi="Garamond"/>
          <w:color w:val="000000"/>
        </w:rPr>
      </w:pPr>
      <w:r w:rsidRPr="00F67B55">
        <w:rPr>
          <w:rFonts w:ascii="Garamond" w:hAnsi="Garamond"/>
          <w:color w:val="000000"/>
        </w:rPr>
        <w:t xml:space="preserve">náležitosti </w:t>
      </w:r>
      <w:r w:rsidRPr="00F67B55">
        <w:rPr>
          <w:rFonts w:ascii="Garamond" w:hAnsi="Garamond"/>
        </w:rPr>
        <w:t>stanovené § 435 OZ</w:t>
      </w:r>
      <w:r w:rsidRPr="00F67B55">
        <w:rPr>
          <w:rFonts w:ascii="Garamond" w:hAnsi="Garamond"/>
          <w:color w:val="000000"/>
        </w:rPr>
        <w:t>,</w:t>
      </w:r>
    </w:p>
    <w:p w14:paraId="3F6434C6" w14:textId="77777777" w:rsidR="005F0E11" w:rsidRPr="00F67B55" w:rsidRDefault="005F0E11" w:rsidP="00A82188">
      <w:pPr>
        <w:numPr>
          <w:ilvl w:val="1"/>
          <w:numId w:val="4"/>
        </w:numPr>
        <w:spacing w:before="0"/>
        <w:rPr>
          <w:rFonts w:ascii="Garamond" w:hAnsi="Garamond"/>
          <w:color w:val="000000"/>
        </w:rPr>
      </w:pPr>
      <w:r w:rsidRPr="00F67B55">
        <w:rPr>
          <w:rFonts w:ascii="Garamond" w:hAnsi="Garamond"/>
          <w:color w:val="000000"/>
        </w:rPr>
        <w:t xml:space="preserve">náležitosti stanovené zák. č. 235/2004 Sb., o dani z přidané hodnoty, ve znění pozdějších předpisů, </w:t>
      </w:r>
    </w:p>
    <w:p w14:paraId="024959BD" w14:textId="22BE8AD0" w:rsidR="005F0E11" w:rsidRDefault="005F0E11" w:rsidP="00A82188">
      <w:pPr>
        <w:numPr>
          <w:ilvl w:val="1"/>
          <w:numId w:val="4"/>
        </w:numPr>
        <w:spacing w:before="0"/>
        <w:rPr>
          <w:rFonts w:ascii="Garamond" w:hAnsi="Garamond"/>
          <w:color w:val="000000"/>
        </w:rPr>
      </w:pPr>
      <w:r w:rsidRPr="00F67B55">
        <w:rPr>
          <w:rFonts w:ascii="Garamond" w:hAnsi="Garamond"/>
          <w:color w:val="000000"/>
        </w:rPr>
        <w:t>číslo smlouvy objednatele</w:t>
      </w:r>
      <w:r w:rsidR="00820F67">
        <w:rPr>
          <w:rFonts w:ascii="Garamond" w:hAnsi="Garamond"/>
          <w:color w:val="000000"/>
        </w:rPr>
        <w:t>.</w:t>
      </w:r>
    </w:p>
    <w:p w14:paraId="68AD84F3" w14:textId="77777777" w:rsidR="005F0E11" w:rsidRPr="001A65B5" w:rsidRDefault="005F0E11" w:rsidP="00A82188">
      <w:pPr>
        <w:numPr>
          <w:ilvl w:val="0"/>
          <w:numId w:val="4"/>
        </w:numPr>
        <w:spacing w:after="120"/>
        <w:ind w:hanging="720"/>
        <w:rPr>
          <w:rFonts w:ascii="Garamond" w:hAnsi="Garamond"/>
          <w:color w:val="000000"/>
        </w:rPr>
      </w:pPr>
      <w:r w:rsidRPr="00F67B55">
        <w:rPr>
          <w:rFonts w:ascii="Garamond" w:hAnsi="Garamond"/>
          <w:color w:val="000000"/>
        </w:rPr>
        <w:t>Platba bude provedena bankovním převodem a za den úhrady se považuje den podání příkazu k úhradě fakturované částky z účtu objednatel</w:t>
      </w:r>
      <w:r>
        <w:rPr>
          <w:rFonts w:ascii="Garamond" w:hAnsi="Garamond"/>
          <w:color w:val="000000"/>
        </w:rPr>
        <w:t>e ve prospěch účtu poskytovatel.</w:t>
      </w:r>
    </w:p>
    <w:p w14:paraId="63D2400F" w14:textId="77777777" w:rsidR="005F0E11" w:rsidRPr="001A65B5" w:rsidRDefault="005F0E11" w:rsidP="00A82188">
      <w:pPr>
        <w:numPr>
          <w:ilvl w:val="0"/>
          <w:numId w:val="4"/>
        </w:numPr>
        <w:spacing w:before="0" w:after="120"/>
        <w:ind w:hanging="720"/>
        <w:rPr>
          <w:rFonts w:ascii="Garamond" w:hAnsi="Garamond"/>
          <w:color w:val="000000"/>
        </w:rPr>
      </w:pPr>
      <w:r w:rsidRPr="00F67B55">
        <w:rPr>
          <w:rFonts w:ascii="Garamond" w:hAnsi="Garamond"/>
          <w:color w:val="000000"/>
        </w:rPr>
        <w:t>Nebude-li faktura splňovat předepsané nebo sjednané náležitosti, je objednatel oprávněn ji ve lhů</w:t>
      </w:r>
      <w:r>
        <w:rPr>
          <w:rFonts w:ascii="Garamond" w:hAnsi="Garamond"/>
          <w:color w:val="000000"/>
        </w:rPr>
        <w:t>tě splatnosti vrátit poskytovateli</w:t>
      </w:r>
      <w:r w:rsidRPr="00F67B55">
        <w:rPr>
          <w:rFonts w:ascii="Garamond" w:hAnsi="Garamond"/>
          <w:color w:val="000000"/>
        </w:rPr>
        <w:t>. Po doručení opravené faktury objednateli běží nová lhůta splatnosti.</w:t>
      </w:r>
    </w:p>
    <w:p w14:paraId="13F05ADD" w14:textId="77777777" w:rsidR="005F0E11" w:rsidRPr="001A65B5" w:rsidRDefault="005F0E11" w:rsidP="00A82188">
      <w:pPr>
        <w:numPr>
          <w:ilvl w:val="0"/>
          <w:numId w:val="4"/>
        </w:numPr>
        <w:spacing w:before="0" w:after="120"/>
        <w:ind w:hanging="720"/>
        <w:rPr>
          <w:rFonts w:ascii="Garamond" w:hAnsi="Garamond"/>
          <w:color w:val="000000"/>
        </w:rPr>
      </w:pPr>
      <w:r w:rsidRPr="00F67B55">
        <w:rPr>
          <w:rFonts w:ascii="Garamond" w:hAnsi="Garamond"/>
          <w:color w:val="000000"/>
        </w:rPr>
        <w:t>V případě prodlení objednatele</w:t>
      </w:r>
      <w:r>
        <w:rPr>
          <w:rFonts w:ascii="Garamond" w:hAnsi="Garamond"/>
          <w:color w:val="000000"/>
        </w:rPr>
        <w:t xml:space="preserve"> s platbou faktury má poskytovatel</w:t>
      </w:r>
      <w:r w:rsidRPr="00F67B55">
        <w:rPr>
          <w:rFonts w:ascii="Garamond" w:hAnsi="Garamond"/>
          <w:color w:val="000000"/>
        </w:rPr>
        <w:t xml:space="preserve"> právo požadovat úhradu úroku z prodlení dle zvláštního právního předpisu v platném znění (nařízení vlády </w:t>
      </w:r>
      <w:r w:rsidRPr="00F67B55">
        <w:rPr>
          <w:rFonts w:ascii="Garamond" w:hAnsi="Garamond"/>
          <w:color w:val="000000"/>
        </w:rPr>
        <w:br/>
        <w:t xml:space="preserve">č. 351/2013 Sb., kterým se určuje výše úroků z prodlení a nákladů spojených s uplatněním pohledávky, určuje odměna likvidátora, likvidačního správce a člena orgánu právnické osoby jmenovaného soudem a upravují některé otázky Obchodního věstníku, veřejných rejstříků právnických a fyzických osob a evidence svěřeneckých fondů a evidence údajů </w:t>
      </w:r>
      <w:r w:rsidRPr="00F67B55">
        <w:rPr>
          <w:rFonts w:ascii="Garamond" w:hAnsi="Garamond"/>
          <w:color w:val="000000"/>
        </w:rPr>
        <w:br/>
        <w:t xml:space="preserve">o skutečných majitelích, ve znění pozdějších předpisů). </w:t>
      </w:r>
    </w:p>
    <w:p w14:paraId="06DA9AD8" w14:textId="77777777" w:rsidR="005F0E11" w:rsidRDefault="005F0E11" w:rsidP="00A82188">
      <w:pPr>
        <w:numPr>
          <w:ilvl w:val="0"/>
          <w:numId w:val="4"/>
        </w:numPr>
        <w:spacing w:before="0" w:after="120"/>
        <w:ind w:hanging="720"/>
        <w:rPr>
          <w:rFonts w:ascii="Garamond" w:hAnsi="Garamond"/>
          <w:color w:val="000000"/>
        </w:rPr>
      </w:pPr>
      <w:r>
        <w:rPr>
          <w:rFonts w:ascii="Garamond" w:hAnsi="Garamond"/>
          <w:color w:val="000000"/>
        </w:rPr>
        <w:t>Poskytovate</w:t>
      </w:r>
      <w:r w:rsidRPr="00F67B55">
        <w:rPr>
          <w:rFonts w:ascii="Garamond" w:hAnsi="Garamond"/>
          <w:color w:val="000000"/>
        </w:rPr>
        <w:t>l se zavazuje v plné výši uhradit objednateli sankce, které byly objednateli uloženy příslušným orgánem veřejné moci, pokud porušení povinnosti, jež bylo důvodem k ul</w:t>
      </w:r>
      <w:r>
        <w:rPr>
          <w:rFonts w:ascii="Garamond" w:hAnsi="Garamond"/>
          <w:color w:val="000000"/>
        </w:rPr>
        <w:t xml:space="preserve">ožení sankce, způsobil </w:t>
      </w:r>
      <w:r w:rsidRPr="005F0E11">
        <w:rPr>
          <w:rFonts w:ascii="Garamond" w:hAnsi="Garamond"/>
          <w:color w:val="000000"/>
        </w:rPr>
        <w:t>poskytovatel nebo jeho poddodavatel.</w:t>
      </w:r>
    </w:p>
    <w:p w14:paraId="54E15E4D" w14:textId="3DF02D2A" w:rsidR="005F0E11" w:rsidRPr="005E1AC8" w:rsidRDefault="005F0E11" w:rsidP="00A82188">
      <w:pPr>
        <w:numPr>
          <w:ilvl w:val="0"/>
          <w:numId w:val="4"/>
        </w:numPr>
        <w:spacing w:before="0" w:after="120"/>
        <w:ind w:hanging="720"/>
        <w:rPr>
          <w:rFonts w:ascii="Garamond" w:hAnsi="Garamond"/>
          <w:color w:val="000000"/>
        </w:rPr>
      </w:pPr>
      <w:r w:rsidRPr="005E1AC8">
        <w:rPr>
          <w:rFonts w:ascii="Garamond" w:eastAsia="Calibri" w:hAnsi="Garamond" w:cs="Arial"/>
          <w:color w:val="000000"/>
          <w:lang w:eastAsia="en-US"/>
        </w:rPr>
        <w:t xml:space="preserve">Fakturace servisních </w:t>
      </w:r>
      <w:r w:rsidR="005E1AC8" w:rsidRPr="005E1AC8">
        <w:rPr>
          <w:rFonts w:ascii="Garamond" w:eastAsia="Calibri" w:hAnsi="Garamond" w:cs="Arial"/>
          <w:color w:val="000000"/>
          <w:lang w:eastAsia="en-US"/>
        </w:rPr>
        <w:t>činností</w:t>
      </w:r>
      <w:r w:rsidR="00DF2057" w:rsidRPr="005E1AC8">
        <w:rPr>
          <w:rFonts w:ascii="Garamond" w:eastAsia="Calibri" w:hAnsi="Garamond" w:cs="Arial"/>
          <w:color w:val="000000"/>
          <w:lang w:eastAsia="en-US"/>
        </w:rPr>
        <w:t xml:space="preserve"> </w:t>
      </w:r>
      <w:r w:rsidRPr="005E1AC8">
        <w:rPr>
          <w:rFonts w:ascii="Garamond" w:eastAsia="Calibri" w:hAnsi="Garamond" w:cs="Arial"/>
          <w:color w:val="000000"/>
          <w:lang w:eastAsia="en-US"/>
        </w:rPr>
        <w:t xml:space="preserve">bude prováděna </w:t>
      </w:r>
      <w:r w:rsidR="00FF6098" w:rsidRPr="005E1AC8">
        <w:rPr>
          <w:rFonts w:ascii="Garamond" w:eastAsia="Calibri" w:hAnsi="Garamond" w:cs="Arial"/>
          <w:color w:val="000000"/>
          <w:lang w:eastAsia="en-US"/>
        </w:rPr>
        <w:t>měsíčně,</w:t>
      </w:r>
      <w:r w:rsidR="005E1AC8" w:rsidRPr="005E1AC8">
        <w:rPr>
          <w:rFonts w:ascii="Garamond" w:eastAsia="Calibri" w:hAnsi="Garamond" w:cs="Arial"/>
          <w:color w:val="000000"/>
          <w:lang w:eastAsia="en-US"/>
        </w:rPr>
        <w:t xml:space="preserve"> </w:t>
      </w:r>
      <w:r w:rsidR="005E1AC8">
        <w:rPr>
          <w:rFonts w:ascii="Garamond" w:eastAsia="Calibri" w:hAnsi="Garamond" w:cs="Arial"/>
          <w:color w:val="000000"/>
          <w:lang w:eastAsia="en-US"/>
        </w:rPr>
        <w:t xml:space="preserve">a to vždy </w:t>
      </w:r>
      <w:r w:rsidR="005E1AC8" w:rsidRPr="005E1AC8">
        <w:rPr>
          <w:rFonts w:ascii="Garamond" w:eastAsia="Calibri" w:hAnsi="Garamond" w:cs="Arial"/>
          <w:color w:val="000000"/>
          <w:lang w:eastAsia="en-US"/>
        </w:rPr>
        <w:t>zpětně.</w:t>
      </w:r>
      <w:r w:rsidRPr="005E1AC8">
        <w:rPr>
          <w:rFonts w:ascii="Garamond" w:eastAsia="Calibri" w:hAnsi="Garamond" w:cs="Arial"/>
          <w:color w:val="000000"/>
          <w:lang w:eastAsia="en-US"/>
        </w:rPr>
        <w:t xml:space="preserve"> </w:t>
      </w:r>
    </w:p>
    <w:p w14:paraId="64EBA4DC" w14:textId="791C6DD0" w:rsidR="00616B46" w:rsidRPr="006029F7" w:rsidRDefault="007B2959" w:rsidP="00616B46">
      <w:pPr>
        <w:spacing w:before="0"/>
        <w:jc w:val="center"/>
        <w:rPr>
          <w:rFonts w:ascii="Garamond" w:hAnsi="Garamond"/>
          <w:b/>
        </w:rPr>
      </w:pPr>
      <w:r>
        <w:rPr>
          <w:rFonts w:ascii="Garamond" w:hAnsi="Garamond"/>
          <w:b/>
        </w:rPr>
        <w:t>I</w:t>
      </w:r>
      <w:r w:rsidR="00616B46">
        <w:rPr>
          <w:rFonts w:ascii="Garamond" w:hAnsi="Garamond"/>
          <w:b/>
        </w:rPr>
        <w:t>V</w:t>
      </w:r>
      <w:r w:rsidR="00616B46" w:rsidRPr="006029F7">
        <w:rPr>
          <w:rFonts w:ascii="Garamond" w:hAnsi="Garamond"/>
          <w:b/>
        </w:rPr>
        <w:t>.</w:t>
      </w:r>
    </w:p>
    <w:p w14:paraId="3F20738C" w14:textId="77777777" w:rsidR="00616B46" w:rsidRDefault="00616B46" w:rsidP="00616B46">
      <w:pPr>
        <w:spacing w:before="0"/>
        <w:ind w:left="0" w:firstLine="0"/>
        <w:jc w:val="center"/>
        <w:rPr>
          <w:rFonts w:ascii="Garamond" w:hAnsi="Garamond"/>
          <w:b/>
        </w:rPr>
      </w:pPr>
      <w:r w:rsidRPr="006029F7">
        <w:rPr>
          <w:rFonts w:ascii="Garamond" w:hAnsi="Garamond"/>
          <w:b/>
        </w:rPr>
        <w:t xml:space="preserve">Další povinnosti </w:t>
      </w:r>
      <w:r>
        <w:rPr>
          <w:rFonts w:ascii="Garamond" w:hAnsi="Garamond"/>
          <w:b/>
        </w:rPr>
        <w:t>stran</w:t>
      </w:r>
    </w:p>
    <w:p w14:paraId="5AFDA3B7" w14:textId="77777777" w:rsidR="00616B46" w:rsidRDefault="00616B46" w:rsidP="00616B46">
      <w:pPr>
        <w:spacing w:before="0"/>
        <w:ind w:left="0" w:firstLine="0"/>
        <w:jc w:val="center"/>
        <w:rPr>
          <w:rFonts w:ascii="Garamond" w:hAnsi="Garamond"/>
          <w:b/>
        </w:rPr>
      </w:pPr>
    </w:p>
    <w:p w14:paraId="1070ECDF" w14:textId="327BD8FB" w:rsidR="002A079F" w:rsidRPr="002A079F" w:rsidRDefault="002A079F" w:rsidP="00A82188">
      <w:pPr>
        <w:pStyle w:val="Odstavecseseznamem"/>
        <w:numPr>
          <w:ilvl w:val="0"/>
          <w:numId w:val="6"/>
        </w:numPr>
        <w:autoSpaceDE w:val="0"/>
        <w:autoSpaceDN w:val="0"/>
        <w:adjustRightInd w:val="0"/>
        <w:spacing w:before="0"/>
        <w:ind w:hanging="720"/>
        <w:rPr>
          <w:rFonts w:ascii="Garamond" w:eastAsia="Calibri" w:hAnsi="Garamond" w:cs="Arial"/>
          <w:lang w:eastAsia="en-US"/>
        </w:rPr>
      </w:pPr>
      <w:r w:rsidRPr="002A079F">
        <w:rPr>
          <w:rFonts w:ascii="Garamond" w:hAnsi="Garamond"/>
        </w:rPr>
        <w:t xml:space="preserve">Objednatel je povinen </w:t>
      </w:r>
      <w:r>
        <w:rPr>
          <w:rFonts w:ascii="Garamond" w:eastAsia="Calibri" w:hAnsi="Garamond" w:cs="Arial"/>
          <w:lang w:eastAsia="en-US"/>
        </w:rPr>
        <w:t>d</w:t>
      </w:r>
      <w:r w:rsidRPr="002A079F">
        <w:rPr>
          <w:rFonts w:ascii="Garamond" w:eastAsia="Calibri" w:hAnsi="Garamond" w:cs="Arial"/>
          <w:lang w:eastAsia="en-US"/>
        </w:rPr>
        <w:t>održovat pokyny uve</w:t>
      </w:r>
      <w:r>
        <w:rPr>
          <w:rFonts w:ascii="Garamond" w:eastAsia="Calibri" w:hAnsi="Garamond" w:cs="Arial"/>
          <w:lang w:eastAsia="en-US"/>
        </w:rPr>
        <w:t xml:space="preserve">dené v dokumentaci programového </w:t>
      </w:r>
      <w:r w:rsidRPr="002A079F">
        <w:rPr>
          <w:rFonts w:ascii="Garamond" w:eastAsia="Calibri" w:hAnsi="Garamond" w:cs="Arial"/>
          <w:lang w:eastAsia="en-US"/>
        </w:rPr>
        <w:t xml:space="preserve">vybavení pro jeho </w:t>
      </w:r>
      <w:r>
        <w:rPr>
          <w:rFonts w:ascii="Garamond" w:eastAsia="Calibri" w:hAnsi="Garamond" w:cs="Arial"/>
          <w:lang w:eastAsia="en-US"/>
        </w:rPr>
        <w:t>provoz.</w:t>
      </w:r>
    </w:p>
    <w:p w14:paraId="71D2563A" w14:textId="77777777" w:rsidR="002A079F" w:rsidRPr="002A079F" w:rsidRDefault="002A079F" w:rsidP="00A82188">
      <w:pPr>
        <w:pStyle w:val="Odstavecseseznamem"/>
        <w:numPr>
          <w:ilvl w:val="0"/>
          <w:numId w:val="6"/>
        </w:numPr>
        <w:spacing w:after="120"/>
        <w:ind w:hanging="720"/>
        <w:contextualSpacing w:val="0"/>
        <w:rPr>
          <w:rFonts w:ascii="Garamond" w:hAnsi="Garamond"/>
        </w:rPr>
      </w:pPr>
      <w:r w:rsidRPr="002A079F">
        <w:rPr>
          <w:rFonts w:ascii="Garamond" w:hAnsi="Garamond"/>
        </w:rPr>
        <w:t>Objednatel je povinen zajistit obsluhu programového vybavení pouze vyškolenými pracovníky.</w:t>
      </w:r>
    </w:p>
    <w:p w14:paraId="1F45CB45" w14:textId="4CECE9C8" w:rsidR="002A079F" w:rsidRPr="002A079F" w:rsidRDefault="002A079F" w:rsidP="00A82188">
      <w:pPr>
        <w:pStyle w:val="Odstavecseseznamem"/>
        <w:numPr>
          <w:ilvl w:val="0"/>
          <w:numId w:val="6"/>
        </w:numPr>
        <w:spacing w:after="120"/>
        <w:ind w:hanging="720"/>
        <w:contextualSpacing w:val="0"/>
        <w:rPr>
          <w:rFonts w:ascii="Garamond" w:hAnsi="Garamond"/>
        </w:rPr>
      </w:pPr>
      <w:r w:rsidRPr="002A079F">
        <w:rPr>
          <w:rFonts w:ascii="Garamond" w:hAnsi="Garamond"/>
        </w:rPr>
        <w:t>Objednatel je povinen p</w:t>
      </w:r>
      <w:r w:rsidRPr="002A079F">
        <w:rPr>
          <w:rFonts w:ascii="Garamond" w:eastAsia="Calibri" w:hAnsi="Garamond" w:cs="Arial"/>
          <w:lang w:eastAsia="en-US"/>
        </w:rPr>
        <w:t xml:space="preserve">rovozovat programové vybavení na </w:t>
      </w:r>
      <w:r w:rsidR="00FF6098">
        <w:rPr>
          <w:rFonts w:ascii="Garamond" w:eastAsia="Calibri" w:hAnsi="Garamond" w:cs="Arial"/>
          <w:lang w:eastAsia="en-US"/>
        </w:rPr>
        <w:t>ICT technologiích</w:t>
      </w:r>
      <w:r w:rsidRPr="002A079F">
        <w:rPr>
          <w:rFonts w:ascii="Garamond" w:eastAsia="Calibri" w:hAnsi="Garamond" w:cs="Arial"/>
          <w:lang w:eastAsia="en-US"/>
        </w:rPr>
        <w:t xml:space="preserve"> splňujících systémové požadavky.</w:t>
      </w:r>
    </w:p>
    <w:p w14:paraId="6E5DB883" w14:textId="7A2810CA" w:rsidR="002A079F" w:rsidRPr="002A079F" w:rsidRDefault="002A079F" w:rsidP="00A82188">
      <w:pPr>
        <w:pStyle w:val="Odstavecseseznamem"/>
        <w:numPr>
          <w:ilvl w:val="0"/>
          <w:numId w:val="6"/>
        </w:numPr>
        <w:spacing w:after="120"/>
        <w:ind w:hanging="720"/>
        <w:contextualSpacing w:val="0"/>
        <w:rPr>
          <w:rFonts w:ascii="Garamond" w:hAnsi="Garamond"/>
        </w:rPr>
      </w:pPr>
      <w:r w:rsidRPr="002A079F">
        <w:rPr>
          <w:rFonts w:ascii="Garamond" w:hAnsi="Garamond"/>
        </w:rPr>
        <w:t>Objednatel</w:t>
      </w:r>
      <w:r w:rsidR="0088238A">
        <w:rPr>
          <w:rFonts w:ascii="Garamond" w:hAnsi="Garamond"/>
        </w:rPr>
        <w:t xml:space="preserve"> je povinen z</w:t>
      </w:r>
      <w:r w:rsidRPr="002A079F">
        <w:rPr>
          <w:rFonts w:ascii="Garamond" w:eastAsia="Calibri" w:hAnsi="Garamond" w:cs="Arial"/>
          <w:lang w:eastAsia="en-US"/>
        </w:rPr>
        <w:t>ajistit fungující dálkové připojení Poskytovatele na příslušný počítač Objednavatele.</w:t>
      </w:r>
    </w:p>
    <w:p w14:paraId="33768D80" w14:textId="42018836" w:rsidR="002A079F" w:rsidRPr="002A079F" w:rsidRDefault="002A079F" w:rsidP="00A82188">
      <w:pPr>
        <w:pStyle w:val="Odstavecseseznamem"/>
        <w:numPr>
          <w:ilvl w:val="0"/>
          <w:numId w:val="6"/>
        </w:numPr>
        <w:spacing w:after="120"/>
        <w:ind w:hanging="720"/>
        <w:contextualSpacing w:val="0"/>
        <w:rPr>
          <w:rFonts w:ascii="Garamond" w:hAnsi="Garamond"/>
        </w:rPr>
      </w:pPr>
      <w:r w:rsidRPr="002A079F">
        <w:rPr>
          <w:rFonts w:ascii="Garamond" w:hAnsi="Garamond"/>
        </w:rPr>
        <w:t>Objednatel je povinen p</w:t>
      </w:r>
      <w:r w:rsidRPr="002A079F">
        <w:rPr>
          <w:rFonts w:ascii="Garamond" w:eastAsia="Calibri" w:hAnsi="Garamond" w:cs="Arial"/>
          <w:lang w:eastAsia="en-US"/>
        </w:rPr>
        <w:t xml:space="preserve">ředávat hlášení o vadách </w:t>
      </w:r>
      <w:r w:rsidR="00FF6098">
        <w:rPr>
          <w:rFonts w:ascii="Garamond" w:eastAsia="Calibri" w:hAnsi="Garamond" w:cs="Arial"/>
          <w:lang w:eastAsia="en-US"/>
        </w:rPr>
        <w:t>systému zálohování</w:t>
      </w:r>
      <w:r w:rsidRPr="002A079F">
        <w:rPr>
          <w:rFonts w:ascii="Garamond" w:eastAsia="Calibri" w:hAnsi="Garamond" w:cs="Arial"/>
          <w:lang w:eastAsia="en-US"/>
        </w:rPr>
        <w:t xml:space="preserve"> na smluvené kontaktní adresy s písemnou specifikací, a to zejména:</w:t>
      </w:r>
    </w:p>
    <w:p w14:paraId="305F2D9D" w14:textId="7F08FFA7" w:rsidR="002A079F" w:rsidRPr="002A079F" w:rsidRDefault="002A079F" w:rsidP="00A82188">
      <w:pPr>
        <w:pStyle w:val="Odstavecseseznamem"/>
        <w:numPr>
          <w:ilvl w:val="1"/>
          <w:numId w:val="6"/>
        </w:numPr>
        <w:spacing w:after="120"/>
        <w:contextualSpacing w:val="0"/>
        <w:rPr>
          <w:rFonts w:ascii="Garamond" w:hAnsi="Garamond"/>
        </w:rPr>
      </w:pPr>
      <w:r w:rsidRPr="002A079F">
        <w:rPr>
          <w:rFonts w:ascii="Garamond" w:eastAsia="Calibri" w:hAnsi="Garamond" w:cs="Arial"/>
          <w:lang w:eastAsia="en-US"/>
        </w:rPr>
        <w:t>kde a kdy porucha nastala, typ chyby (A,</w:t>
      </w:r>
      <w:r w:rsidR="000B64DF">
        <w:rPr>
          <w:rFonts w:ascii="Garamond" w:eastAsia="Calibri" w:hAnsi="Garamond" w:cs="Arial"/>
          <w:lang w:eastAsia="en-US"/>
        </w:rPr>
        <w:t xml:space="preserve"> </w:t>
      </w:r>
      <w:r w:rsidRPr="002A079F">
        <w:rPr>
          <w:rFonts w:ascii="Garamond" w:eastAsia="Calibri" w:hAnsi="Garamond" w:cs="Arial"/>
          <w:lang w:eastAsia="en-US"/>
        </w:rPr>
        <w:t>B</w:t>
      </w:r>
      <w:r w:rsidR="008C4C23">
        <w:rPr>
          <w:rFonts w:ascii="Garamond" w:eastAsia="Calibri" w:hAnsi="Garamond" w:cs="Arial"/>
          <w:lang w:eastAsia="en-US"/>
        </w:rPr>
        <w:t>, C</w:t>
      </w:r>
      <w:r w:rsidR="00CE099E">
        <w:rPr>
          <w:rFonts w:ascii="Garamond" w:eastAsia="Calibri" w:hAnsi="Garamond" w:cs="Arial"/>
          <w:lang w:eastAsia="en-US"/>
        </w:rPr>
        <w:t>)</w:t>
      </w:r>
    </w:p>
    <w:p w14:paraId="22A71024" w14:textId="77777777" w:rsidR="002A079F" w:rsidRPr="002A079F" w:rsidRDefault="002A079F" w:rsidP="00A82188">
      <w:pPr>
        <w:pStyle w:val="Odstavecseseznamem"/>
        <w:numPr>
          <w:ilvl w:val="1"/>
          <w:numId w:val="6"/>
        </w:numPr>
        <w:spacing w:after="120"/>
        <w:contextualSpacing w:val="0"/>
        <w:rPr>
          <w:rFonts w:ascii="Garamond" w:hAnsi="Garamond"/>
        </w:rPr>
      </w:pPr>
      <w:r w:rsidRPr="002A079F">
        <w:rPr>
          <w:rFonts w:ascii="Garamond" w:eastAsia="Calibri" w:hAnsi="Garamond" w:cs="Arial"/>
          <w:lang w:eastAsia="en-US"/>
        </w:rPr>
        <w:t>jak se projevuje,</w:t>
      </w:r>
    </w:p>
    <w:p w14:paraId="0CEA9F30" w14:textId="5952B7B2" w:rsidR="002A079F" w:rsidRPr="002A079F" w:rsidRDefault="002A079F" w:rsidP="00A82188">
      <w:pPr>
        <w:pStyle w:val="Odstavecseseznamem"/>
        <w:numPr>
          <w:ilvl w:val="1"/>
          <w:numId w:val="6"/>
        </w:numPr>
        <w:spacing w:after="120"/>
        <w:contextualSpacing w:val="0"/>
        <w:rPr>
          <w:rFonts w:ascii="Garamond" w:hAnsi="Garamond"/>
        </w:rPr>
      </w:pPr>
      <w:r w:rsidRPr="002A079F">
        <w:rPr>
          <w:rFonts w:ascii="Garamond" w:eastAsia="Calibri" w:hAnsi="Garamond" w:cs="Arial"/>
          <w:lang w:eastAsia="en-US"/>
        </w:rPr>
        <w:t xml:space="preserve">jaká opatření již </w:t>
      </w:r>
      <w:r w:rsidR="00FF6098">
        <w:rPr>
          <w:rFonts w:ascii="Garamond" w:eastAsia="Calibri" w:hAnsi="Garamond" w:cs="Arial"/>
          <w:lang w:eastAsia="en-US"/>
        </w:rPr>
        <w:t>objednatel</w:t>
      </w:r>
      <w:r w:rsidRPr="002A079F">
        <w:rPr>
          <w:rFonts w:ascii="Garamond" w:eastAsia="Calibri" w:hAnsi="Garamond" w:cs="Arial"/>
          <w:lang w:eastAsia="en-US"/>
        </w:rPr>
        <w:t xml:space="preserve"> sám učinil ve snaze závadu odstranit.</w:t>
      </w:r>
    </w:p>
    <w:p w14:paraId="15490102" w14:textId="0DCAD7D0" w:rsidR="002A079F" w:rsidRPr="002A079F" w:rsidRDefault="002A079F" w:rsidP="00A82188">
      <w:pPr>
        <w:pStyle w:val="Odstavecseseznamem"/>
        <w:numPr>
          <w:ilvl w:val="0"/>
          <w:numId w:val="6"/>
        </w:numPr>
        <w:autoSpaceDE w:val="0"/>
        <w:autoSpaceDN w:val="0"/>
        <w:adjustRightInd w:val="0"/>
        <w:ind w:hanging="720"/>
        <w:contextualSpacing w:val="0"/>
        <w:rPr>
          <w:rFonts w:ascii="Garamond" w:eastAsia="Calibri" w:hAnsi="Garamond" w:cs="Arial"/>
          <w:lang w:eastAsia="en-US"/>
        </w:rPr>
      </w:pPr>
      <w:r w:rsidRPr="002A079F">
        <w:rPr>
          <w:rFonts w:ascii="Garamond" w:hAnsi="Garamond"/>
        </w:rPr>
        <w:t xml:space="preserve">Objednatel je povinen </w:t>
      </w:r>
      <w:r w:rsidRPr="002A079F">
        <w:rPr>
          <w:rFonts w:ascii="Garamond" w:eastAsia="Calibri" w:hAnsi="Garamond" w:cs="Arial"/>
          <w:lang w:eastAsia="en-US"/>
        </w:rPr>
        <w:t>spolupracovat s pracovníky poskytovatele při plnění závazků vyplývajících z této smlouvy, především zajištěním přístupu k systému za účelem servisních zásahů, včetně účasti pověřeného pracovníka objednavatele, dále pak včasným předáváním požadovaných informací a ověřováním instalací v provozu.</w:t>
      </w:r>
    </w:p>
    <w:p w14:paraId="08C62D9B" w14:textId="772A5516" w:rsidR="002A079F" w:rsidRPr="002A079F" w:rsidRDefault="002A079F" w:rsidP="00A82188">
      <w:pPr>
        <w:pStyle w:val="Odstavecseseznamem"/>
        <w:numPr>
          <w:ilvl w:val="0"/>
          <w:numId w:val="6"/>
        </w:numPr>
        <w:autoSpaceDE w:val="0"/>
        <w:autoSpaceDN w:val="0"/>
        <w:adjustRightInd w:val="0"/>
        <w:ind w:hanging="720"/>
        <w:contextualSpacing w:val="0"/>
        <w:rPr>
          <w:rFonts w:ascii="Garamond" w:eastAsia="Calibri" w:hAnsi="Garamond" w:cs="Arial"/>
          <w:lang w:eastAsia="en-US"/>
        </w:rPr>
      </w:pPr>
      <w:r w:rsidRPr="002A079F">
        <w:rPr>
          <w:rFonts w:ascii="Garamond" w:eastAsia="Calibri" w:hAnsi="Garamond" w:cs="Arial"/>
          <w:lang w:eastAsia="en-US"/>
        </w:rPr>
        <w:lastRenderedPageBreak/>
        <w:t>Smluvní strany jsou povinny písemně a průběžně informovat o případných změnách telefonického</w:t>
      </w:r>
      <w:r w:rsidR="00AE0A1A">
        <w:rPr>
          <w:rFonts w:ascii="Garamond" w:eastAsia="Calibri" w:hAnsi="Garamond" w:cs="Arial"/>
          <w:lang w:eastAsia="en-US"/>
        </w:rPr>
        <w:t>, emailového ne</w:t>
      </w:r>
      <w:r w:rsidRPr="002A079F">
        <w:rPr>
          <w:rFonts w:ascii="Garamond" w:eastAsia="Calibri" w:hAnsi="Garamond" w:cs="Arial"/>
          <w:lang w:eastAsia="en-US"/>
        </w:rPr>
        <w:t>bo internetového spojení a o změnách v seznamu zodpovědných pracovníků stran.</w:t>
      </w:r>
    </w:p>
    <w:p w14:paraId="23276D64" w14:textId="3A9C5AB6" w:rsidR="002A079F" w:rsidRPr="002A079F" w:rsidRDefault="002A079F" w:rsidP="00A82188">
      <w:pPr>
        <w:pStyle w:val="Odstavecseseznamem"/>
        <w:numPr>
          <w:ilvl w:val="0"/>
          <w:numId w:val="6"/>
        </w:numPr>
        <w:autoSpaceDE w:val="0"/>
        <w:autoSpaceDN w:val="0"/>
        <w:adjustRightInd w:val="0"/>
        <w:ind w:hanging="720"/>
        <w:contextualSpacing w:val="0"/>
        <w:rPr>
          <w:rFonts w:ascii="Garamond" w:eastAsia="Calibri" w:hAnsi="Garamond" w:cs="Arial"/>
          <w:lang w:eastAsia="en-US"/>
        </w:rPr>
      </w:pPr>
      <w:r w:rsidRPr="002A079F">
        <w:rPr>
          <w:rFonts w:ascii="Garamond" w:eastAsia="Calibri" w:hAnsi="Garamond" w:cs="Arial,Bold"/>
          <w:bCs/>
          <w:lang w:eastAsia="en-US"/>
        </w:rPr>
        <w:t>Definice typů chyb:</w:t>
      </w:r>
    </w:p>
    <w:p w14:paraId="56AF15A2" w14:textId="11DE95D9" w:rsidR="002A079F" w:rsidRPr="002A079F" w:rsidRDefault="002A079F" w:rsidP="006A1A38">
      <w:pPr>
        <w:pStyle w:val="Odstavecseseznamem"/>
        <w:autoSpaceDE w:val="0"/>
        <w:autoSpaceDN w:val="0"/>
        <w:adjustRightInd w:val="0"/>
        <w:ind w:left="1440" w:firstLine="0"/>
        <w:contextualSpacing w:val="0"/>
        <w:rPr>
          <w:rFonts w:ascii="Garamond" w:eastAsia="Calibri" w:hAnsi="Garamond" w:cs="Arial"/>
          <w:lang w:eastAsia="en-US"/>
        </w:rPr>
      </w:pPr>
      <w:r w:rsidRPr="002A079F">
        <w:rPr>
          <w:rFonts w:ascii="Garamond" w:eastAsia="Calibri" w:hAnsi="Garamond" w:cs="Arial,Bold"/>
          <w:bCs/>
          <w:u w:val="single"/>
          <w:lang w:eastAsia="en-US"/>
        </w:rPr>
        <w:t>Chyba typu „A“ = Kritická chyba</w:t>
      </w:r>
      <w:r w:rsidRPr="002A079F">
        <w:rPr>
          <w:rFonts w:ascii="Garamond" w:eastAsia="Calibri" w:hAnsi="Garamond" w:cs="Arial,Bold"/>
          <w:bCs/>
          <w:lang w:eastAsia="en-US"/>
        </w:rPr>
        <w:t>:</w:t>
      </w:r>
    </w:p>
    <w:p w14:paraId="7A02D673" w14:textId="0ABD42FA" w:rsidR="002A079F" w:rsidRPr="002A079F" w:rsidRDefault="002A079F" w:rsidP="002A079F">
      <w:pPr>
        <w:autoSpaceDE w:val="0"/>
        <w:autoSpaceDN w:val="0"/>
        <w:adjustRightInd w:val="0"/>
        <w:ind w:left="1416" w:firstLine="0"/>
        <w:rPr>
          <w:rFonts w:ascii="Garamond" w:eastAsia="Calibri" w:hAnsi="Garamond" w:cs="Arial"/>
          <w:lang w:eastAsia="en-US"/>
        </w:rPr>
      </w:pPr>
      <w:r w:rsidRPr="002A079F">
        <w:rPr>
          <w:rFonts w:ascii="Garamond" w:eastAsia="Calibri" w:hAnsi="Garamond" w:cs="Arial"/>
          <w:lang w:eastAsia="en-US"/>
        </w:rPr>
        <w:t xml:space="preserve">Data jsou nesprávně </w:t>
      </w:r>
      <w:r w:rsidR="00765176">
        <w:rPr>
          <w:rFonts w:ascii="Garamond" w:eastAsia="Calibri" w:hAnsi="Garamond" w:cs="Arial"/>
          <w:lang w:eastAsia="en-US"/>
        </w:rPr>
        <w:t>na</w:t>
      </w:r>
      <w:r w:rsidRPr="002A079F">
        <w:rPr>
          <w:rFonts w:ascii="Garamond" w:eastAsia="Calibri" w:hAnsi="Garamond" w:cs="Arial"/>
          <w:lang w:eastAsia="en-US"/>
        </w:rPr>
        <w:t xml:space="preserve">čítána či ukládána do </w:t>
      </w:r>
      <w:r w:rsidR="00765176">
        <w:rPr>
          <w:rFonts w:ascii="Garamond" w:eastAsia="Calibri" w:hAnsi="Garamond" w:cs="Arial"/>
          <w:lang w:eastAsia="en-US"/>
        </w:rPr>
        <w:t>zálohovacího systému</w:t>
      </w:r>
      <w:r w:rsidRPr="002A079F">
        <w:rPr>
          <w:rFonts w:ascii="Garamond" w:eastAsia="Calibri" w:hAnsi="Garamond" w:cs="Arial"/>
          <w:lang w:eastAsia="en-US"/>
        </w:rPr>
        <w:t xml:space="preserve"> nebo uživatelské rozhraní aplikace neumožňuje dokončit některou operaci dle uživatelské dokumentace.</w:t>
      </w:r>
    </w:p>
    <w:p w14:paraId="2D97FF42" w14:textId="6C9E5D5C" w:rsidR="001E5BE5" w:rsidRDefault="002A079F" w:rsidP="001E5BE5">
      <w:pPr>
        <w:autoSpaceDE w:val="0"/>
        <w:autoSpaceDN w:val="0"/>
        <w:adjustRightInd w:val="0"/>
        <w:ind w:left="1416" w:firstLine="0"/>
        <w:rPr>
          <w:rFonts w:ascii="Garamond" w:eastAsia="Calibri" w:hAnsi="Garamond" w:cs="Arial"/>
          <w:lang w:eastAsia="en-US"/>
        </w:rPr>
      </w:pPr>
      <w:r w:rsidRPr="002A079F">
        <w:rPr>
          <w:rFonts w:ascii="Garamond" w:eastAsia="Calibri" w:hAnsi="Garamond" w:cs="Arial,Bold"/>
          <w:bCs/>
          <w:lang w:eastAsia="en-US"/>
        </w:rPr>
        <w:t xml:space="preserve">Reakční doba </w:t>
      </w:r>
      <w:r w:rsidRPr="002A079F">
        <w:rPr>
          <w:rFonts w:ascii="Garamond" w:eastAsia="Calibri" w:hAnsi="Garamond" w:cs="Arial"/>
          <w:lang w:eastAsia="en-US"/>
        </w:rPr>
        <w:t xml:space="preserve">v případě výskytu chyby typu „A“ je do </w:t>
      </w:r>
      <w:r w:rsidR="00765176">
        <w:rPr>
          <w:rFonts w:ascii="Garamond" w:eastAsia="Calibri" w:hAnsi="Garamond" w:cs="Arial"/>
          <w:lang w:eastAsia="en-US"/>
        </w:rPr>
        <w:t>4</w:t>
      </w:r>
      <w:r w:rsidRPr="002A079F">
        <w:rPr>
          <w:rFonts w:ascii="Garamond" w:eastAsia="Calibri" w:hAnsi="Garamond" w:cs="Arial"/>
          <w:lang w:eastAsia="en-US"/>
        </w:rPr>
        <w:t xml:space="preserve"> hodin od nahlášení. V případě nahlášení </w:t>
      </w:r>
      <w:r w:rsidR="009B1E2E">
        <w:rPr>
          <w:rFonts w:ascii="Garamond" w:eastAsia="Calibri" w:hAnsi="Garamond" w:cs="Arial"/>
          <w:lang w:eastAsia="en-US"/>
        </w:rPr>
        <w:t>chyby</w:t>
      </w:r>
      <w:r w:rsidRPr="002A079F">
        <w:rPr>
          <w:rFonts w:ascii="Garamond" w:eastAsia="Calibri" w:hAnsi="Garamond" w:cs="Arial"/>
          <w:lang w:eastAsia="en-US"/>
        </w:rPr>
        <w:t xml:space="preserve"> ve dnech pracovního klidu bude požadavek řešen následující pracovní den.</w:t>
      </w:r>
      <w:r w:rsidR="00765176">
        <w:rPr>
          <w:rFonts w:ascii="Garamond" w:eastAsia="Calibri" w:hAnsi="Garamond" w:cs="Arial"/>
          <w:lang w:eastAsia="en-US"/>
        </w:rPr>
        <w:t xml:space="preserve"> Pokud se nejedná o chybu </w:t>
      </w:r>
      <w:r w:rsidR="009B1E2E">
        <w:rPr>
          <w:rFonts w:ascii="Garamond" w:eastAsia="Calibri" w:hAnsi="Garamond" w:cs="Arial"/>
          <w:lang w:eastAsia="en-US"/>
        </w:rPr>
        <w:t>tře</w:t>
      </w:r>
      <w:r w:rsidR="00765176">
        <w:rPr>
          <w:rFonts w:ascii="Garamond" w:eastAsia="Calibri" w:hAnsi="Garamond" w:cs="Arial"/>
          <w:lang w:eastAsia="en-US"/>
        </w:rPr>
        <w:t xml:space="preserve">tí strany, kterou poskytovatel není schopen ovlivnit tak oprava této chyby nesmí přesáhnout 24 hodin </w:t>
      </w:r>
      <w:r w:rsidR="001E5BE5">
        <w:rPr>
          <w:rFonts w:ascii="Garamond" w:eastAsia="Calibri" w:hAnsi="Garamond" w:cs="Arial"/>
          <w:lang w:eastAsia="en-US"/>
        </w:rPr>
        <w:t>v pracovních dnech</w:t>
      </w:r>
      <w:r w:rsidR="00765176">
        <w:rPr>
          <w:rFonts w:ascii="Garamond" w:eastAsia="Calibri" w:hAnsi="Garamond" w:cs="Arial"/>
          <w:lang w:eastAsia="en-US"/>
        </w:rPr>
        <w:t xml:space="preserve">. </w:t>
      </w:r>
    </w:p>
    <w:p w14:paraId="39C059AE" w14:textId="29C1C6CF" w:rsidR="002A079F" w:rsidRPr="002A079F" w:rsidRDefault="002A079F" w:rsidP="001E5BE5">
      <w:pPr>
        <w:autoSpaceDE w:val="0"/>
        <w:autoSpaceDN w:val="0"/>
        <w:adjustRightInd w:val="0"/>
        <w:ind w:left="1416" w:firstLine="0"/>
        <w:rPr>
          <w:rFonts w:ascii="Garamond" w:eastAsia="Calibri" w:hAnsi="Garamond" w:cs="Arial,Bold"/>
          <w:bCs/>
          <w:u w:val="single"/>
          <w:lang w:eastAsia="en-US"/>
        </w:rPr>
      </w:pPr>
      <w:r w:rsidRPr="002A079F">
        <w:rPr>
          <w:rFonts w:ascii="Garamond" w:eastAsia="Calibri" w:hAnsi="Garamond" w:cs="Arial,Bold"/>
          <w:bCs/>
          <w:u w:val="single"/>
          <w:lang w:eastAsia="en-US"/>
        </w:rPr>
        <w:t xml:space="preserve">Chyba typu „B“ </w:t>
      </w:r>
      <w:r w:rsidR="00CE099E" w:rsidRPr="002A079F">
        <w:rPr>
          <w:rFonts w:ascii="Garamond" w:eastAsia="Calibri" w:hAnsi="Garamond" w:cs="Arial,Bold"/>
          <w:bCs/>
          <w:u w:val="single"/>
          <w:lang w:eastAsia="en-US"/>
        </w:rPr>
        <w:t xml:space="preserve">= </w:t>
      </w:r>
      <w:r w:rsidR="00582906">
        <w:rPr>
          <w:rFonts w:ascii="Garamond" w:eastAsia="Calibri" w:hAnsi="Garamond" w:cs="Arial,Bold"/>
          <w:bCs/>
          <w:u w:val="single"/>
          <w:lang w:eastAsia="en-US"/>
        </w:rPr>
        <w:t>Vážná</w:t>
      </w:r>
      <w:r w:rsidR="00CE099E">
        <w:rPr>
          <w:rFonts w:ascii="Garamond" w:eastAsia="Calibri" w:hAnsi="Garamond" w:cs="Arial,Bold"/>
          <w:bCs/>
          <w:u w:val="single"/>
          <w:lang w:eastAsia="en-US"/>
        </w:rPr>
        <w:t xml:space="preserve"> </w:t>
      </w:r>
      <w:r w:rsidRPr="002A079F">
        <w:rPr>
          <w:rFonts w:ascii="Garamond" w:eastAsia="Calibri" w:hAnsi="Garamond" w:cs="Arial,Bold"/>
          <w:bCs/>
          <w:u w:val="single"/>
          <w:lang w:eastAsia="en-US"/>
        </w:rPr>
        <w:t>chyba:</w:t>
      </w:r>
    </w:p>
    <w:p w14:paraId="3BC871D3" w14:textId="1855D2B5" w:rsidR="002A079F" w:rsidRPr="002A079F" w:rsidRDefault="002A079F" w:rsidP="002A079F">
      <w:pPr>
        <w:autoSpaceDE w:val="0"/>
        <w:autoSpaceDN w:val="0"/>
        <w:adjustRightInd w:val="0"/>
        <w:ind w:left="1416" w:firstLine="0"/>
        <w:rPr>
          <w:rFonts w:ascii="Garamond" w:eastAsia="Calibri" w:hAnsi="Garamond" w:cs="Arial"/>
          <w:lang w:eastAsia="en-US"/>
        </w:rPr>
      </w:pPr>
      <w:r w:rsidRPr="002A079F">
        <w:rPr>
          <w:rFonts w:ascii="Garamond" w:eastAsia="Calibri" w:hAnsi="Garamond" w:cs="Arial"/>
          <w:lang w:eastAsia="en-US"/>
        </w:rPr>
        <w:t xml:space="preserve">Může jít o jakoukoli chybu odpovídající definici chyby typu „A“, nicméně musí existovat alternativní způsob, jak chybovost </w:t>
      </w:r>
      <w:r w:rsidR="00765176">
        <w:rPr>
          <w:rFonts w:ascii="Garamond" w:eastAsia="Calibri" w:hAnsi="Garamond" w:cs="Arial"/>
          <w:lang w:eastAsia="en-US"/>
        </w:rPr>
        <w:t>systému</w:t>
      </w:r>
      <w:r w:rsidRPr="002A079F">
        <w:rPr>
          <w:rFonts w:ascii="Garamond" w:eastAsia="Calibri" w:hAnsi="Garamond" w:cs="Arial"/>
          <w:lang w:eastAsia="en-US"/>
        </w:rPr>
        <w:t xml:space="preserve"> obejít a dosáhnout základního účelu prováděné operace</w:t>
      </w:r>
      <w:r w:rsidR="00582906">
        <w:rPr>
          <w:rFonts w:ascii="Garamond" w:eastAsia="Calibri" w:hAnsi="Garamond" w:cs="Arial"/>
          <w:lang w:eastAsia="en-US"/>
        </w:rPr>
        <w:t xml:space="preserve">. Spadají sem chyby </w:t>
      </w:r>
      <w:r w:rsidR="008636B5">
        <w:rPr>
          <w:rFonts w:ascii="Garamond" w:eastAsia="Calibri" w:hAnsi="Garamond" w:cs="Arial"/>
          <w:lang w:eastAsia="en-US"/>
        </w:rPr>
        <w:t>typu – problém</w:t>
      </w:r>
      <w:r w:rsidR="00582906">
        <w:rPr>
          <w:rFonts w:ascii="Garamond" w:eastAsia="Calibri" w:hAnsi="Garamond" w:cs="Arial"/>
          <w:lang w:eastAsia="en-US"/>
        </w:rPr>
        <w:t xml:space="preserve"> s reportovacím softwarem, problém s kontrolou stavů přes REST API rozhraní, problémy s management konzolí.</w:t>
      </w:r>
    </w:p>
    <w:p w14:paraId="602A6E67" w14:textId="1BBC5C54" w:rsidR="002A079F" w:rsidRDefault="002A079F" w:rsidP="002A079F">
      <w:pPr>
        <w:autoSpaceDE w:val="0"/>
        <w:autoSpaceDN w:val="0"/>
        <w:adjustRightInd w:val="0"/>
        <w:ind w:left="1416" w:firstLine="0"/>
        <w:rPr>
          <w:rFonts w:ascii="Garamond" w:eastAsia="Calibri" w:hAnsi="Garamond" w:cs="Arial"/>
          <w:lang w:eastAsia="en-US"/>
        </w:rPr>
      </w:pPr>
      <w:r w:rsidRPr="002A079F">
        <w:rPr>
          <w:rFonts w:ascii="Garamond" w:eastAsia="Calibri" w:hAnsi="Garamond" w:cs="Arial,Bold"/>
          <w:bCs/>
          <w:lang w:eastAsia="en-US"/>
        </w:rPr>
        <w:t xml:space="preserve">Reakční doba </w:t>
      </w:r>
      <w:r w:rsidRPr="002A079F">
        <w:rPr>
          <w:rFonts w:ascii="Garamond" w:eastAsia="Calibri" w:hAnsi="Garamond" w:cs="Arial"/>
          <w:lang w:eastAsia="en-US"/>
        </w:rPr>
        <w:t xml:space="preserve">v případě výskytu chyby typu „B“ je do </w:t>
      </w:r>
      <w:r w:rsidR="008B0753">
        <w:rPr>
          <w:rFonts w:ascii="Garamond" w:eastAsia="Calibri" w:hAnsi="Garamond" w:cs="Arial"/>
          <w:lang w:eastAsia="en-US"/>
        </w:rPr>
        <w:t>6</w:t>
      </w:r>
      <w:r w:rsidRPr="002A079F">
        <w:rPr>
          <w:rFonts w:ascii="Garamond" w:eastAsia="Calibri" w:hAnsi="Garamond" w:cs="Arial"/>
          <w:lang w:eastAsia="en-US"/>
        </w:rPr>
        <w:t xml:space="preserve"> hodin od nahlášení. V případě nahlášení </w:t>
      </w:r>
      <w:r w:rsidR="00582906">
        <w:rPr>
          <w:rFonts w:ascii="Garamond" w:eastAsia="Calibri" w:hAnsi="Garamond" w:cs="Arial"/>
          <w:lang w:eastAsia="en-US"/>
        </w:rPr>
        <w:t>chyby</w:t>
      </w:r>
      <w:r w:rsidRPr="002A079F">
        <w:rPr>
          <w:rFonts w:ascii="Garamond" w:eastAsia="Calibri" w:hAnsi="Garamond" w:cs="Arial"/>
          <w:lang w:eastAsia="en-US"/>
        </w:rPr>
        <w:t xml:space="preserve"> ve dnech pracovního klidu bude požadavek řešen následující pracovní den</w:t>
      </w:r>
      <w:r w:rsidR="001E5BE5">
        <w:rPr>
          <w:rFonts w:ascii="Garamond" w:eastAsia="Calibri" w:hAnsi="Garamond" w:cs="Arial"/>
          <w:lang w:eastAsia="en-US"/>
        </w:rPr>
        <w:t xml:space="preserve"> a vyřešen do </w:t>
      </w:r>
      <w:r w:rsidR="008B0753">
        <w:rPr>
          <w:rFonts w:ascii="Garamond" w:eastAsia="Calibri" w:hAnsi="Garamond" w:cs="Arial"/>
          <w:lang w:eastAsia="en-US"/>
        </w:rPr>
        <w:t>3</w:t>
      </w:r>
      <w:r w:rsidR="001E5BE5">
        <w:rPr>
          <w:rFonts w:ascii="Garamond" w:eastAsia="Calibri" w:hAnsi="Garamond" w:cs="Arial"/>
          <w:lang w:eastAsia="en-US"/>
        </w:rPr>
        <w:t xml:space="preserve"> </w:t>
      </w:r>
      <w:r w:rsidR="00CE099E">
        <w:rPr>
          <w:rFonts w:ascii="Garamond" w:eastAsia="Calibri" w:hAnsi="Garamond" w:cs="Arial"/>
          <w:lang w:eastAsia="en-US"/>
        </w:rPr>
        <w:t>pracovních dnů.</w:t>
      </w:r>
    </w:p>
    <w:p w14:paraId="2C8C9931" w14:textId="4EFC71EA" w:rsidR="00582906" w:rsidRPr="00582906" w:rsidRDefault="00582906" w:rsidP="002A079F">
      <w:pPr>
        <w:autoSpaceDE w:val="0"/>
        <w:autoSpaceDN w:val="0"/>
        <w:adjustRightInd w:val="0"/>
        <w:ind w:left="1416" w:firstLine="0"/>
        <w:rPr>
          <w:rFonts w:ascii="Garamond" w:eastAsia="Calibri" w:hAnsi="Garamond" w:cs="Arial"/>
          <w:u w:val="single"/>
          <w:lang w:eastAsia="en-US"/>
        </w:rPr>
      </w:pPr>
      <w:r w:rsidRPr="00582906">
        <w:rPr>
          <w:rFonts w:ascii="Garamond" w:eastAsia="Calibri" w:hAnsi="Garamond" w:cs="Arial"/>
          <w:u w:val="single"/>
          <w:lang w:eastAsia="en-US"/>
        </w:rPr>
        <w:t>Chyba typu „C“ = Běžná chyba:</w:t>
      </w:r>
    </w:p>
    <w:p w14:paraId="31F99601" w14:textId="6BF4C9AD" w:rsidR="00582906" w:rsidRDefault="00582906" w:rsidP="002A079F">
      <w:pPr>
        <w:autoSpaceDE w:val="0"/>
        <w:autoSpaceDN w:val="0"/>
        <w:adjustRightInd w:val="0"/>
        <w:ind w:left="1416" w:firstLine="0"/>
        <w:rPr>
          <w:rFonts w:ascii="Garamond" w:eastAsia="Calibri" w:hAnsi="Garamond" w:cs="Arial"/>
          <w:lang w:eastAsia="en-US"/>
        </w:rPr>
      </w:pPr>
      <w:r w:rsidRPr="00582906">
        <w:rPr>
          <w:rFonts w:ascii="Garamond" w:eastAsia="Calibri" w:hAnsi="Garamond" w:cs="Arial"/>
          <w:lang w:eastAsia="en-US"/>
        </w:rPr>
        <w:t xml:space="preserve">Běžným incidentem se pro účely této smlouvy rozumí stav systému či negativní jev nemající zásadní vliv na užívání systému zálohování. Do této kategorie patří též nutná spolupráce při řešení problémů s externími firmami. </w:t>
      </w:r>
    </w:p>
    <w:p w14:paraId="4AF031A2" w14:textId="4BCF5A44" w:rsidR="00582906" w:rsidRDefault="006A1A38" w:rsidP="002A079F">
      <w:pPr>
        <w:autoSpaceDE w:val="0"/>
        <w:autoSpaceDN w:val="0"/>
        <w:adjustRightInd w:val="0"/>
        <w:ind w:left="1416" w:firstLine="0"/>
        <w:rPr>
          <w:rFonts w:ascii="Garamond" w:eastAsia="Calibri" w:hAnsi="Garamond" w:cs="Arial"/>
          <w:lang w:eastAsia="en-US"/>
        </w:rPr>
      </w:pPr>
      <w:r w:rsidRPr="002A079F">
        <w:rPr>
          <w:rFonts w:ascii="Garamond" w:eastAsia="Calibri" w:hAnsi="Garamond" w:cs="Arial,Bold"/>
          <w:bCs/>
          <w:lang w:eastAsia="en-US"/>
        </w:rPr>
        <w:t xml:space="preserve">Reakční doba </w:t>
      </w:r>
      <w:r w:rsidRPr="002A079F">
        <w:rPr>
          <w:rFonts w:ascii="Garamond" w:eastAsia="Calibri" w:hAnsi="Garamond" w:cs="Arial"/>
          <w:lang w:eastAsia="en-US"/>
        </w:rPr>
        <w:t>v případě výskytu chyby typu „</w:t>
      </w:r>
      <w:r w:rsidR="008636B5">
        <w:rPr>
          <w:rFonts w:ascii="Garamond" w:eastAsia="Calibri" w:hAnsi="Garamond" w:cs="Arial"/>
          <w:lang w:eastAsia="en-US"/>
        </w:rPr>
        <w:t>C</w:t>
      </w:r>
      <w:r w:rsidRPr="002A079F">
        <w:rPr>
          <w:rFonts w:ascii="Garamond" w:eastAsia="Calibri" w:hAnsi="Garamond" w:cs="Arial"/>
          <w:lang w:eastAsia="en-US"/>
        </w:rPr>
        <w:t xml:space="preserve">“ je do </w:t>
      </w:r>
      <w:r>
        <w:rPr>
          <w:rFonts w:ascii="Garamond" w:eastAsia="Calibri" w:hAnsi="Garamond" w:cs="Arial"/>
          <w:lang w:eastAsia="en-US"/>
        </w:rPr>
        <w:t>24</w:t>
      </w:r>
      <w:r w:rsidRPr="002A079F">
        <w:rPr>
          <w:rFonts w:ascii="Garamond" w:eastAsia="Calibri" w:hAnsi="Garamond" w:cs="Arial"/>
          <w:lang w:eastAsia="en-US"/>
        </w:rPr>
        <w:t xml:space="preserve"> hodin od nahlášení. V případě nahlášení </w:t>
      </w:r>
      <w:r>
        <w:rPr>
          <w:rFonts w:ascii="Garamond" w:eastAsia="Calibri" w:hAnsi="Garamond" w:cs="Arial"/>
          <w:lang w:eastAsia="en-US"/>
        </w:rPr>
        <w:t>chyby</w:t>
      </w:r>
      <w:r w:rsidRPr="002A079F">
        <w:rPr>
          <w:rFonts w:ascii="Garamond" w:eastAsia="Calibri" w:hAnsi="Garamond" w:cs="Arial"/>
          <w:lang w:eastAsia="en-US"/>
        </w:rPr>
        <w:t xml:space="preserve"> ve dnech pracovního klidu bude požadavek řešen následující pracovní den</w:t>
      </w:r>
      <w:r>
        <w:rPr>
          <w:rFonts w:ascii="Garamond" w:eastAsia="Calibri" w:hAnsi="Garamond" w:cs="Arial"/>
          <w:lang w:eastAsia="en-US"/>
        </w:rPr>
        <w:t xml:space="preserve"> a vyřešen do 14 pracovních dnů</w:t>
      </w:r>
    </w:p>
    <w:p w14:paraId="3E25625C" w14:textId="77777777" w:rsidR="0088238A" w:rsidRPr="0088238A" w:rsidRDefault="0088238A" w:rsidP="00A82188">
      <w:pPr>
        <w:pStyle w:val="Odstavecseseznamem"/>
        <w:numPr>
          <w:ilvl w:val="0"/>
          <w:numId w:val="6"/>
        </w:numPr>
        <w:autoSpaceDE w:val="0"/>
        <w:autoSpaceDN w:val="0"/>
        <w:adjustRightInd w:val="0"/>
        <w:ind w:hanging="720"/>
        <w:contextualSpacing w:val="0"/>
        <w:rPr>
          <w:rFonts w:ascii="Garamond" w:eastAsia="Calibri" w:hAnsi="Garamond" w:cs="Arial"/>
          <w:lang w:eastAsia="en-US"/>
        </w:rPr>
      </w:pPr>
      <w:r w:rsidRPr="0088238A">
        <w:rPr>
          <w:rFonts w:ascii="Garamond" w:eastAsia="Calibri" w:hAnsi="Garamond" w:cs="Arial,Bold"/>
          <w:bCs/>
          <w:lang w:eastAsia="en-US"/>
        </w:rPr>
        <w:t>Proces hlášení chyby:</w:t>
      </w:r>
    </w:p>
    <w:p w14:paraId="5289E178" w14:textId="77777777" w:rsidR="0088238A" w:rsidRPr="0088238A" w:rsidRDefault="0088238A" w:rsidP="00A82188">
      <w:pPr>
        <w:pStyle w:val="Odstavecseseznamem"/>
        <w:numPr>
          <w:ilvl w:val="1"/>
          <w:numId w:val="6"/>
        </w:numPr>
        <w:autoSpaceDE w:val="0"/>
        <w:autoSpaceDN w:val="0"/>
        <w:adjustRightInd w:val="0"/>
        <w:contextualSpacing w:val="0"/>
        <w:rPr>
          <w:rFonts w:ascii="Garamond" w:eastAsia="Calibri" w:hAnsi="Garamond" w:cs="Arial"/>
          <w:lang w:eastAsia="en-US"/>
        </w:rPr>
      </w:pPr>
      <w:r w:rsidRPr="0088238A">
        <w:rPr>
          <w:rFonts w:ascii="Garamond" w:eastAsia="Calibri" w:hAnsi="Garamond" w:cs="Arial,Bold"/>
          <w:bCs/>
          <w:lang w:eastAsia="en-US"/>
        </w:rPr>
        <w:t xml:space="preserve">Objednavatel nahlásí problém: </w:t>
      </w:r>
      <w:r w:rsidRPr="0088238A">
        <w:rPr>
          <w:rFonts w:ascii="Garamond" w:eastAsia="Calibri" w:hAnsi="Garamond" w:cs="Arial"/>
          <w:lang w:eastAsia="en-US"/>
        </w:rPr>
        <w:t>musí obsahovat jednoznačný popis, typ (závažnost) chyby (který musí být následně Poskytovatelem odsouhlasen) a požadovaný termín odstranění.</w:t>
      </w:r>
    </w:p>
    <w:p w14:paraId="1E3F7054" w14:textId="77777777" w:rsidR="00CE099E" w:rsidRDefault="0088238A" w:rsidP="00A82188">
      <w:pPr>
        <w:pStyle w:val="Odstavecseseznamem"/>
        <w:numPr>
          <w:ilvl w:val="1"/>
          <w:numId w:val="6"/>
        </w:numPr>
        <w:autoSpaceDE w:val="0"/>
        <w:autoSpaceDN w:val="0"/>
        <w:adjustRightInd w:val="0"/>
        <w:contextualSpacing w:val="0"/>
        <w:rPr>
          <w:rFonts w:ascii="Garamond" w:eastAsia="Calibri" w:hAnsi="Garamond" w:cs="Arial"/>
          <w:lang w:eastAsia="en-US"/>
        </w:rPr>
      </w:pPr>
      <w:r w:rsidRPr="0088238A">
        <w:rPr>
          <w:rFonts w:ascii="Garamond" w:eastAsia="Calibri" w:hAnsi="Garamond" w:cs="Arial,Bold"/>
          <w:bCs/>
          <w:lang w:eastAsia="en-US"/>
        </w:rPr>
        <w:t xml:space="preserve">Poskytovatel odpoví: </w:t>
      </w:r>
      <w:r w:rsidRPr="0088238A">
        <w:rPr>
          <w:rFonts w:ascii="Garamond" w:eastAsia="Calibri" w:hAnsi="Garamond" w:cs="Arial"/>
          <w:lang w:eastAsia="en-US"/>
        </w:rPr>
        <w:t xml:space="preserve">odsouhlasí </w:t>
      </w:r>
      <w:r w:rsidR="00CE099E">
        <w:rPr>
          <w:rFonts w:ascii="Garamond" w:eastAsia="Calibri" w:hAnsi="Garamond" w:cs="Arial"/>
          <w:lang w:eastAsia="en-US"/>
        </w:rPr>
        <w:t>a</w:t>
      </w:r>
      <w:r w:rsidRPr="0088238A">
        <w:rPr>
          <w:rFonts w:ascii="Garamond" w:eastAsia="Calibri" w:hAnsi="Garamond" w:cs="Arial"/>
          <w:lang w:eastAsia="en-US"/>
        </w:rPr>
        <w:t xml:space="preserve"> navrhne způsob odstranění a odhadne termín odstranění</w:t>
      </w:r>
    </w:p>
    <w:p w14:paraId="2BEF42EB" w14:textId="51394CAD" w:rsidR="0088238A" w:rsidRPr="00CE099E" w:rsidRDefault="0088238A" w:rsidP="00A82188">
      <w:pPr>
        <w:pStyle w:val="Odstavecseseznamem"/>
        <w:numPr>
          <w:ilvl w:val="1"/>
          <w:numId w:val="6"/>
        </w:numPr>
        <w:autoSpaceDE w:val="0"/>
        <w:autoSpaceDN w:val="0"/>
        <w:adjustRightInd w:val="0"/>
        <w:contextualSpacing w:val="0"/>
        <w:rPr>
          <w:rFonts w:ascii="Garamond" w:eastAsia="Calibri" w:hAnsi="Garamond" w:cs="Arial"/>
          <w:lang w:eastAsia="en-US"/>
        </w:rPr>
      </w:pPr>
      <w:r w:rsidRPr="00CE099E">
        <w:rPr>
          <w:rFonts w:ascii="Garamond" w:eastAsia="Calibri" w:hAnsi="Garamond" w:cs="Arial,Bold"/>
          <w:bCs/>
          <w:lang w:eastAsia="en-US"/>
        </w:rPr>
        <w:t>Objednavatel odsouhlasí postup řešení</w:t>
      </w:r>
    </w:p>
    <w:p w14:paraId="6C6E2EFB" w14:textId="69EB3DB1" w:rsidR="00D32A44" w:rsidRPr="002A079F" w:rsidRDefault="00D32A44" w:rsidP="00A82188">
      <w:pPr>
        <w:pStyle w:val="Odstavecseseznamem"/>
        <w:numPr>
          <w:ilvl w:val="0"/>
          <w:numId w:val="6"/>
        </w:numPr>
        <w:spacing w:after="120"/>
        <w:ind w:hanging="720"/>
        <w:contextualSpacing w:val="0"/>
        <w:rPr>
          <w:rFonts w:ascii="Garamond" w:hAnsi="Garamond"/>
        </w:rPr>
      </w:pPr>
      <w:r w:rsidRPr="0088238A">
        <w:rPr>
          <w:rFonts w:ascii="Garamond" w:hAnsi="Garamond"/>
        </w:rPr>
        <w:t>Doba podpory</w:t>
      </w:r>
      <w:r w:rsidR="00BE7E19">
        <w:rPr>
          <w:rFonts w:ascii="Garamond" w:hAnsi="Garamond"/>
        </w:rPr>
        <w:t xml:space="preserve"> je určena mezi</w:t>
      </w:r>
      <w:r w:rsidRPr="0088238A">
        <w:rPr>
          <w:rFonts w:ascii="Garamond" w:hAnsi="Garamond"/>
        </w:rPr>
        <w:t xml:space="preserve"> 8</w:t>
      </w:r>
      <w:r w:rsidR="00BE7E19">
        <w:rPr>
          <w:rFonts w:ascii="Garamond" w:hAnsi="Garamond"/>
        </w:rPr>
        <w:t>:</w:t>
      </w:r>
      <w:r w:rsidRPr="0088238A">
        <w:rPr>
          <w:rFonts w:ascii="Garamond" w:hAnsi="Garamond"/>
        </w:rPr>
        <w:t xml:space="preserve">00 </w:t>
      </w:r>
      <w:r w:rsidR="002F5083">
        <w:rPr>
          <w:rFonts w:ascii="Garamond" w:hAnsi="Garamond"/>
        </w:rPr>
        <w:t xml:space="preserve">hodin </w:t>
      </w:r>
      <w:r w:rsidRPr="0088238A">
        <w:rPr>
          <w:rFonts w:ascii="Garamond" w:hAnsi="Garamond"/>
        </w:rPr>
        <w:t>až 16</w:t>
      </w:r>
      <w:r w:rsidR="00BE7E19">
        <w:rPr>
          <w:rFonts w:ascii="Garamond" w:hAnsi="Garamond"/>
        </w:rPr>
        <w:t>:00</w:t>
      </w:r>
      <w:r w:rsidRPr="0088238A">
        <w:rPr>
          <w:rFonts w:ascii="Garamond" w:hAnsi="Garamond"/>
        </w:rPr>
        <w:t xml:space="preserve"> </w:t>
      </w:r>
      <w:r w:rsidR="002F5083">
        <w:rPr>
          <w:rFonts w:ascii="Garamond" w:hAnsi="Garamond"/>
        </w:rPr>
        <w:t xml:space="preserve">hodin </w:t>
      </w:r>
      <w:r w:rsidRPr="0088238A">
        <w:rPr>
          <w:rFonts w:ascii="Garamond" w:hAnsi="Garamond"/>
        </w:rPr>
        <w:t>v pracovních dnech, přičemž pracovním dnem se rozumí pondělí až pátek vyjma státních svátků v České</w:t>
      </w:r>
      <w:r w:rsidRPr="002A079F">
        <w:rPr>
          <w:rFonts w:ascii="Garamond" w:hAnsi="Garamond"/>
        </w:rPr>
        <w:t xml:space="preserve"> republice.</w:t>
      </w:r>
    </w:p>
    <w:p w14:paraId="623B69C9" w14:textId="6A51985E" w:rsidR="00D32A44" w:rsidRPr="002A079F" w:rsidRDefault="00D32A44" w:rsidP="00A82188">
      <w:pPr>
        <w:pStyle w:val="Odstavecseseznamem"/>
        <w:numPr>
          <w:ilvl w:val="0"/>
          <w:numId w:val="6"/>
        </w:numPr>
        <w:spacing w:after="120"/>
        <w:ind w:hanging="720"/>
        <w:contextualSpacing w:val="0"/>
        <w:rPr>
          <w:rFonts w:ascii="Garamond" w:hAnsi="Garamond"/>
        </w:rPr>
      </w:pPr>
      <w:r w:rsidRPr="002A079F">
        <w:rPr>
          <w:rFonts w:ascii="Garamond" w:hAnsi="Garamond"/>
        </w:rPr>
        <w:t xml:space="preserve">Reakce poskytovatele v případě havárie </w:t>
      </w:r>
      <w:r w:rsidR="008636B5">
        <w:rPr>
          <w:rFonts w:ascii="Garamond" w:hAnsi="Garamond"/>
        </w:rPr>
        <w:t>systému zálohování</w:t>
      </w:r>
      <w:r w:rsidR="00881999" w:rsidRPr="002A079F">
        <w:rPr>
          <w:rFonts w:ascii="Garamond" w:hAnsi="Garamond"/>
        </w:rPr>
        <w:t xml:space="preserve"> u objednatele</w:t>
      </w:r>
      <w:r w:rsidRPr="002A079F">
        <w:rPr>
          <w:rFonts w:ascii="Garamond" w:hAnsi="Garamond"/>
        </w:rPr>
        <w:t xml:space="preserve"> je dána typem chyby uvedeným </w:t>
      </w:r>
      <w:r w:rsidR="002A079F" w:rsidRPr="002A079F">
        <w:rPr>
          <w:rFonts w:ascii="Garamond" w:hAnsi="Garamond"/>
        </w:rPr>
        <w:t>výše.</w:t>
      </w:r>
    </w:p>
    <w:p w14:paraId="3A54DEE9" w14:textId="29170BC5" w:rsidR="00D32A44" w:rsidRPr="002A079F" w:rsidRDefault="002A079F" w:rsidP="00A82188">
      <w:pPr>
        <w:pStyle w:val="Odstavecseseznamem"/>
        <w:numPr>
          <w:ilvl w:val="0"/>
          <w:numId w:val="6"/>
        </w:numPr>
        <w:spacing w:after="120"/>
        <w:ind w:hanging="720"/>
        <w:contextualSpacing w:val="0"/>
        <w:rPr>
          <w:rFonts w:ascii="Garamond" w:hAnsi="Garamond"/>
        </w:rPr>
      </w:pPr>
      <w:r w:rsidRPr="002A079F">
        <w:rPr>
          <w:rFonts w:ascii="Garamond" w:hAnsi="Garamond"/>
        </w:rPr>
        <w:t>Poskytovatel je povinen zajistit průběžnou podporu o</w:t>
      </w:r>
      <w:r w:rsidR="00D32A44" w:rsidRPr="002A079F">
        <w:rPr>
          <w:rFonts w:ascii="Garamond" w:hAnsi="Garamond"/>
        </w:rPr>
        <w:t>bjednavateli prostřednictvím helpdesku</w:t>
      </w:r>
      <w:r w:rsidR="009B1E2E">
        <w:rPr>
          <w:rFonts w:ascii="Garamond" w:hAnsi="Garamond"/>
        </w:rPr>
        <w:t xml:space="preserve"> či mailové nebo telefonické komunikace</w:t>
      </w:r>
      <w:r w:rsidR="00D32A44" w:rsidRPr="002A079F">
        <w:rPr>
          <w:rFonts w:ascii="Garamond" w:hAnsi="Garamond"/>
        </w:rPr>
        <w:t>.</w:t>
      </w:r>
    </w:p>
    <w:p w14:paraId="16C3FD41" w14:textId="77777777" w:rsidR="00616B46" w:rsidRPr="00047CF3" w:rsidRDefault="00616B46" w:rsidP="00A82188">
      <w:pPr>
        <w:numPr>
          <w:ilvl w:val="0"/>
          <w:numId w:val="6"/>
        </w:numPr>
        <w:spacing w:after="120"/>
        <w:ind w:left="714" w:hanging="714"/>
        <w:rPr>
          <w:rFonts w:ascii="Garamond" w:hAnsi="Garamond"/>
        </w:rPr>
      </w:pPr>
      <w:r w:rsidRPr="00047CF3">
        <w:rPr>
          <w:rFonts w:ascii="Garamond" w:hAnsi="Garamond"/>
        </w:rPr>
        <w:t>Objednatel je dále povinen:</w:t>
      </w:r>
    </w:p>
    <w:p w14:paraId="5E039B0C" w14:textId="6A04A570" w:rsidR="000F30EE" w:rsidRDefault="000F30EE" w:rsidP="00A82188">
      <w:pPr>
        <w:pStyle w:val="Odstavecseseznamem"/>
        <w:numPr>
          <w:ilvl w:val="1"/>
          <w:numId w:val="6"/>
        </w:numPr>
        <w:contextualSpacing w:val="0"/>
        <w:rPr>
          <w:rFonts w:ascii="Garamond" w:hAnsi="Garamond"/>
        </w:rPr>
      </w:pPr>
      <w:r>
        <w:rPr>
          <w:rFonts w:ascii="Garamond" w:hAnsi="Garamond"/>
        </w:rPr>
        <w:lastRenderedPageBreak/>
        <w:t xml:space="preserve">převzít akceptační protokol, pokud </w:t>
      </w:r>
      <w:r w:rsidR="00A537C5">
        <w:rPr>
          <w:rFonts w:ascii="Garamond" w:hAnsi="Garamond"/>
        </w:rPr>
        <w:t>implementace</w:t>
      </w:r>
      <w:r>
        <w:rPr>
          <w:rFonts w:ascii="Garamond" w:hAnsi="Garamond"/>
        </w:rPr>
        <w:t xml:space="preserve"> systému nevykazuje vady bránící v používání systému, </w:t>
      </w:r>
    </w:p>
    <w:p w14:paraId="2A40B64E" w14:textId="58876A3D" w:rsidR="00616B46" w:rsidRPr="00616B46" w:rsidRDefault="00616B46" w:rsidP="00A82188">
      <w:pPr>
        <w:pStyle w:val="Odstavecseseznamem"/>
        <w:numPr>
          <w:ilvl w:val="1"/>
          <w:numId w:val="6"/>
        </w:numPr>
        <w:contextualSpacing w:val="0"/>
        <w:rPr>
          <w:rFonts w:ascii="Garamond" w:hAnsi="Garamond"/>
        </w:rPr>
      </w:pPr>
      <w:r w:rsidRPr="00616B46">
        <w:rPr>
          <w:rFonts w:ascii="Garamond" w:hAnsi="Garamond"/>
        </w:rPr>
        <w:t>převzít řádně provedené servisní zásahy</w:t>
      </w:r>
      <w:r w:rsidR="000F30EE">
        <w:rPr>
          <w:rFonts w:ascii="Garamond" w:hAnsi="Garamond"/>
        </w:rPr>
        <w:t>,</w:t>
      </w:r>
    </w:p>
    <w:p w14:paraId="0F9E9020" w14:textId="2F9A965E" w:rsidR="00616B46" w:rsidRPr="00616B46" w:rsidRDefault="0088238A" w:rsidP="00A82188">
      <w:pPr>
        <w:pStyle w:val="Odstavecseseznamem"/>
        <w:numPr>
          <w:ilvl w:val="1"/>
          <w:numId w:val="6"/>
        </w:numPr>
        <w:contextualSpacing w:val="0"/>
        <w:rPr>
          <w:rFonts w:ascii="Garamond" w:hAnsi="Garamond"/>
        </w:rPr>
      </w:pPr>
      <w:r>
        <w:rPr>
          <w:rFonts w:ascii="Garamond" w:hAnsi="Garamond"/>
        </w:rPr>
        <w:t>spolupracovat s pracovníky p</w:t>
      </w:r>
      <w:r w:rsidR="00616B46" w:rsidRPr="00616B46">
        <w:rPr>
          <w:rFonts w:ascii="Garamond" w:hAnsi="Garamond"/>
        </w:rPr>
        <w:t>oskytovatele při plnění závazků vyplývajících z této smlouvy, především zajištěním přístupu k systému za účelem servisních zásahů, včetn</w:t>
      </w:r>
      <w:r>
        <w:rPr>
          <w:rFonts w:ascii="Garamond" w:hAnsi="Garamond"/>
        </w:rPr>
        <w:t>ě účasti pověřeného pracovníka o</w:t>
      </w:r>
      <w:r w:rsidR="00616B46" w:rsidRPr="00616B46">
        <w:rPr>
          <w:rFonts w:ascii="Garamond" w:hAnsi="Garamond"/>
        </w:rPr>
        <w:t>bjednavatele, dále pak včasným předáváním požadovaných informací a ověřováním instalací v</w:t>
      </w:r>
      <w:r w:rsidR="000F30EE">
        <w:rPr>
          <w:rFonts w:ascii="Garamond" w:hAnsi="Garamond"/>
        </w:rPr>
        <w:t> </w:t>
      </w:r>
      <w:r w:rsidR="00616B46" w:rsidRPr="00616B46">
        <w:rPr>
          <w:rFonts w:ascii="Garamond" w:hAnsi="Garamond"/>
        </w:rPr>
        <w:t>provozu</w:t>
      </w:r>
      <w:r w:rsidR="000F30EE">
        <w:rPr>
          <w:rFonts w:ascii="Garamond" w:hAnsi="Garamond"/>
        </w:rPr>
        <w:t>,</w:t>
      </w:r>
    </w:p>
    <w:p w14:paraId="2E101B64" w14:textId="0FDD4403" w:rsidR="00616B46" w:rsidRPr="0088238A" w:rsidRDefault="00616B46" w:rsidP="00A82188">
      <w:pPr>
        <w:pStyle w:val="Odstavecseseznamem"/>
        <w:numPr>
          <w:ilvl w:val="1"/>
          <w:numId w:val="6"/>
        </w:numPr>
        <w:contextualSpacing w:val="0"/>
        <w:rPr>
          <w:rFonts w:ascii="Garamond" w:hAnsi="Garamond"/>
        </w:rPr>
      </w:pPr>
      <w:r w:rsidRPr="00616B46">
        <w:rPr>
          <w:rFonts w:ascii="Garamond" w:hAnsi="Garamond"/>
        </w:rPr>
        <w:t>písemně a průběžně informovat o případných změnách telefonického, faxového nebo internetového spojení a o změnách v s</w:t>
      </w:r>
      <w:r w:rsidR="0088238A">
        <w:rPr>
          <w:rFonts w:ascii="Garamond" w:hAnsi="Garamond"/>
        </w:rPr>
        <w:t>eznamu zodpovědných pracovníků o</w:t>
      </w:r>
      <w:r w:rsidRPr="00616B46">
        <w:rPr>
          <w:rFonts w:ascii="Garamond" w:hAnsi="Garamond"/>
        </w:rPr>
        <w:t>bjednatele.</w:t>
      </w:r>
    </w:p>
    <w:p w14:paraId="3AF7A8FD" w14:textId="4F588833" w:rsidR="00047CF3" w:rsidRPr="00DB223B" w:rsidRDefault="00047CF3" w:rsidP="00DB223B">
      <w:pPr>
        <w:spacing w:before="0"/>
        <w:jc w:val="center"/>
        <w:rPr>
          <w:rFonts w:ascii="Garamond" w:hAnsi="Garamond"/>
          <w:b/>
        </w:rPr>
      </w:pPr>
      <w:r w:rsidRPr="00DB223B">
        <w:rPr>
          <w:rFonts w:ascii="Garamond" w:hAnsi="Garamond"/>
          <w:b/>
        </w:rPr>
        <w:t xml:space="preserve">V. </w:t>
      </w:r>
    </w:p>
    <w:p w14:paraId="01521310" w14:textId="26F0FDD0" w:rsidR="00DB223B" w:rsidRDefault="00DB223B" w:rsidP="007A7434">
      <w:pPr>
        <w:spacing w:before="0"/>
        <w:jc w:val="center"/>
        <w:rPr>
          <w:rFonts w:ascii="Garamond" w:hAnsi="Garamond"/>
          <w:b/>
        </w:rPr>
      </w:pPr>
      <w:r w:rsidRPr="00DB223B">
        <w:rPr>
          <w:rFonts w:ascii="Garamond" w:hAnsi="Garamond"/>
          <w:b/>
        </w:rPr>
        <w:t>Mlčenlivost</w:t>
      </w:r>
    </w:p>
    <w:p w14:paraId="44B207C8" w14:textId="557B1CFC" w:rsidR="00DB223B" w:rsidRPr="00DB223B" w:rsidRDefault="00DB223B" w:rsidP="00A82188">
      <w:pPr>
        <w:numPr>
          <w:ilvl w:val="0"/>
          <w:numId w:val="7"/>
        </w:numPr>
        <w:ind w:hanging="720"/>
        <w:rPr>
          <w:rFonts w:ascii="Garamond" w:hAnsi="Garamond"/>
        </w:rPr>
      </w:pPr>
      <w:r w:rsidRPr="00F67B55">
        <w:rPr>
          <w:rFonts w:ascii="Garamond" w:hAnsi="Garamond"/>
        </w:rPr>
        <w:t>Všechny informace</w:t>
      </w:r>
      <w:r>
        <w:rPr>
          <w:rFonts w:ascii="Garamond" w:hAnsi="Garamond"/>
        </w:rPr>
        <w:t>, které se poskytovatel</w:t>
      </w:r>
      <w:r w:rsidRPr="00F67B55">
        <w:rPr>
          <w:rFonts w:ascii="Garamond" w:hAnsi="Garamond"/>
        </w:rPr>
        <w:t xml:space="preserve"> dozví v souvislosti s</w:t>
      </w:r>
      <w:r w:rsidR="002D72BB">
        <w:rPr>
          <w:rFonts w:ascii="Garamond" w:hAnsi="Garamond"/>
        </w:rPr>
        <w:t>e servisní činností</w:t>
      </w:r>
      <w:r>
        <w:rPr>
          <w:rFonts w:ascii="Garamond" w:hAnsi="Garamond"/>
        </w:rPr>
        <w:t>, jsou důvěrné povahy. Poskytovate</w:t>
      </w:r>
      <w:r w:rsidRPr="00F67B55">
        <w:rPr>
          <w:rFonts w:ascii="Garamond" w:hAnsi="Garamond"/>
        </w:rPr>
        <w:t xml:space="preserve">l se zavazuje zachovávat o důvěrných informacích mlčenlivost a důvěrné informace používat pouze k plnění této </w:t>
      </w:r>
      <w:r>
        <w:rPr>
          <w:rFonts w:ascii="Garamond" w:hAnsi="Garamond"/>
        </w:rPr>
        <w:t>s</w:t>
      </w:r>
      <w:r w:rsidRPr="00F67B55">
        <w:rPr>
          <w:rFonts w:ascii="Garamond" w:hAnsi="Garamond"/>
        </w:rPr>
        <w:t xml:space="preserve">mlouvy. </w:t>
      </w:r>
      <w:r>
        <w:rPr>
          <w:rFonts w:ascii="Garamond" w:hAnsi="Garamond"/>
        </w:rPr>
        <w:t>Poskytovatel</w:t>
      </w:r>
      <w:r w:rsidRPr="00F67B55">
        <w:rPr>
          <w:rFonts w:ascii="Garamond" w:hAnsi="Garamond"/>
        </w:rPr>
        <w:t xml:space="preserve"> zodpovídá za porušení mlčenlivosti svými zaměstnanci, jakož i třetími osobami, které se na provádění </w:t>
      </w:r>
      <w:r>
        <w:rPr>
          <w:rFonts w:ascii="Garamond" w:hAnsi="Garamond"/>
        </w:rPr>
        <w:t xml:space="preserve">plnění </w:t>
      </w:r>
      <w:r w:rsidRPr="00F67B55">
        <w:rPr>
          <w:rFonts w:ascii="Garamond" w:hAnsi="Garamond"/>
        </w:rPr>
        <w:t>podílejí.</w:t>
      </w:r>
    </w:p>
    <w:p w14:paraId="7CE15B9F" w14:textId="77777777" w:rsidR="00DB223B" w:rsidRPr="00DB223B" w:rsidRDefault="00DB223B" w:rsidP="00A82188">
      <w:pPr>
        <w:numPr>
          <w:ilvl w:val="0"/>
          <w:numId w:val="7"/>
        </w:numPr>
        <w:ind w:hanging="720"/>
        <w:rPr>
          <w:rFonts w:ascii="Garamond" w:hAnsi="Garamond"/>
        </w:rPr>
      </w:pPr>
      <w:r w:rsidRPr="00F67B55">
        <w:rPr>
          <w:rFonts w:ascii="Garamond" w:hAnsi="Garamond"/>
        </w:rPr>
        <w:t>Povinnost zachovávat mlčenlivost znamená zejména povinnost zdržet se jakéhokoliv jednání, kterým by důvěrné informace byly sděleny nebo zpřístupněny třetí osobě nebo by byly využity v rozporu s jejich účelem pro vlastní potřeby nebo pro potřeby třetí osoby, případně by bylo umožněno třetí osobě jakékoliv využití těchto</w:t>
      </w:r>
      <w:r>
        <w:rPr>
          <w:rFonts w:ascii="Garamond" w:hAnsi="Garamond"/>
        </w:rPr>
        <w:t xml:space="preserve"> důvěrných informací. Poskytovatel</w:t>
      </w:r>
      <w:r w:rsidRPr="00F67B55">
        <w:rPr>
          <w:rFonts w:ascii="Garamond" w:hAnsi="Garamond"/>
        </w:rPr>
        <w:t xml:space="preserve"> je povinen přijmout opatření k ochraně důvěrných informací a zajistit utajení těchto skutečností a důvěrných informací i u svých zaměstnanců, zástupců, jakož </w:t>
      </w:r>
      <w:r w:rsidRPr="00F67B55">
        <w:rPr>
          <w:rFonts w:ascii="Garamond" w:hAnsi="Garamond"/>
        </w:rPr>
        <w:br/>
        <w:t xml:space="preserve">i u jiných spolupracujících třetích stran. </w:t>
      </w:r>
    </w:p>
    <w:p w14:paraId="2A81990B" w14:textId="77777777" w:rsidR="00D32A44" w:rsidRDefault="00DB223B" w:rsidP="00A82188">
      <w:pPr>
        <w:numPr>
          <w:ilvl w:val="0"/>
          <w:numId w:val="7"/>
        </w:numPr>
        <w:ind w:hanging="720"/>
        <w:rPr>
          <w:rFonts w:ascii="Garamond" w:hAnsi="Garamond"/>
        </w:rPr>
      </w:pPr>
      <w:r w:rsidRPr="00F67B55">
        <w:rPr>
          <w:rFonts w:ascii="Garamond" w:hAnsi="Garamond"/>
        </w:rPr>
        <w:t xml:space="preserve">Povinností mlčenlivosti dle tohoto článku </w:t>
      </w:r>
      <w:r>
        <w:rPr>
          <w:rFonts w:ascii="Garamond" w:hAnsi="Garamond"/>
        </w:rPr>
        <w:t>s</w:t>
      </w:r>
      <w:r w:rsidRPr="00F67B55">
        <w:rPr>
          <w:rFonts w:ascii="Garamond" w:hAnsi="Garamond"/>
        </w:rPr>
        <w:t xml:space="preserve">mlouvy není dotčena povinnost </w:t>
      </w:r>
      <w:r>
        <w:rPr>
          <w:rFonts w:ascii="Garamond" w:hAnsi="Garamond"/>
        </w:rPr>
        <w:t>poskytova</w:t>
      </w:r>
      <w:r w:rsidRPr="00F67B55">
        <w:rPr>
          <w:rFonts w:ascii="Garamond" w:hAnsi="Garamond"/>
        </w:rPr>
        <w:t>tele sdělit nebo zpřístupnit důvěrné informace třetí osobě, která vyplývá z platných právních předpisů nebo z rozhodnutí orgánů veřejné moci, jakož i zpřístupnění důvěrných informací svému právnímu, účetními nebo daňovému poradci, kteří jsou vázáni povinností mlčenlivosti.</w:t>
      </w:r>
    </w:p>
    <w:p w14:paraId="30AEC7C0" w14:textId="60C76CDB" w:rsidR="00D32A44" w:rsidRPr="00D32A44" w:rsidRDefault="00D32A44" w:rsidP="00A82188">
      <w:pPr>
        <w:numPr>
          <w:ilvl w:val="0"/>
          <w:numId w:val="7"/>
        </w:numPr>
        <w:ind w:hanging="720"/>
        <w:rPr>
          <w:rFonts w:ascii="Garamond" w:hAnsi="Garamond"/>
        </w:rPr>
      </w:pPr>
      <w:r w:rsidRPr="00D32A44">
        <w:rPr>
          <w:rFonts w:ascii="Garamond" w:hAnsi="Garamond"/>
        </w:rPr>
        <w:t>Bez předcho</w:t>
      </w:r>
      <w:r w:rsidR="00881999">
        <w:rPr>
          <w:rFonts w:ascii="Garamond" w:hAnsi="Garamond"/>
        </w:rPr>
        <w:t>zího písemného svolení objednatele</w:t>
      </w:r>
      <w:r w:rsidRPr="00D32A44">
        <w:rPr>
          <w:rFonts w:ascii="Garamond" w:hAnsi="Garamond"/>
        </w:rPr>
        <w:t xml:space="preserve"> nesmí poskytovatel dle tohoto bodu použ</w:t>
      </w:r>
      <w:r w:rsidR="00881999">
        <w:rPr>
          <w:rFonts w:ascii="Garamond" w:hAnsi="Garamond"/>
        </w:rPr>
        <w:t>ít další informace o objednateli</w:t>
      </w:r>
      <w:r w:rsidRPr="00D32A44">
        <w:rPr>
          <w:rFonts w:ascii="Garamond" w:hAnsi="Garamond"/>
        </w:rPr>
        <w:t xml:space="preserve"> (když by nebyly veřejně dostupné) jako např.:</w:t>
      </w:r>
    </w:p>
    <w:p w14:paraId="3C31E006" w14:textId="241E1B9D" w:rsidR="00D32A44" w:rsidRPr="00D32A44" w:rsidRDefault="00881999" w:rsidP="00A82188">
      <w:pPr>
        <w:pStyle w:val="Odstavecseseznamem"/>
        <w:numPr>
          <w:ilvl w:val="1"/>
          <w:numId w:val="7"/>
        </w:numPr>
        <w:spacing w:before="0" w:after="120"/>
        <w:rPr>
          <w:rFonts w:ascii="Garamond" w:hAnsi="Garamond"/>
        </w:rPr>
      </w:pPr>
      <w:r>
        <w:rPr>
          <w:rFonts w:ascii="Garamond" w:hAnsi="Garamond"/>
        </w:rPr>
        <w:t>počet uživatelů objednatele</w:t>
      </w:r>
    </w:p>
    <w:p w14:paraId="606C26C3" w14:textId="30405DC5" w:rsidR="00D32A44" w:rsidRPr="00D32A44" w:rsidRDefault="00881999" w:rsidP="00A82188">
      <w:pPr>
        <w:pStyle w:val="Odstavecseseznamem"/>
        <w:numPr>
          <w:ilvl w:val="1"/>
          <w:numId w:val="7"/>
        </w:numPr>
        <w:spacing w:before="0" w:after="120"/>
        <w:rPr>
          <w:rFonts w:ascii="Garamond" w:hAnsi="Garamond"/>
        </w:rPr>
      </w:pPr>
      <w:r>
        <w:rPr>
          <w:rFonts w:ascii="Garamond" w:hAnsi="Garamond"/>
        </w:rPr>
        <w:t>které moduly objednatel</w:t>
      </w:r>
      <w:r w:rsidR="00D32A44" w:rsidRPr="00D32A44">
        <w:rPr>
          <w:rFonts w:ascii="Garamond" w:hAnsi="Garamond"/>
        </w:rPr>
        <w:t xml:space="preserve"> využívá</w:t>
      </w:r>
    </w:p>
    <w:p w14:paraId="3017E5DA" w14:textId="5C3D6639" w:rsidR="00D32A44" w:rsidRPr="00D32A44" w:rsidRDefault="00D32A44" w:rsidP="00A82188">
      <w:pPr>
        <w:pStyle w:val="Odstavecseseznamem"/>
        <w:numPr>
          <w:ilvl w:val="1"/>
          <w:numId w:val="7"/>
        </w:numPr>
        <w:spacing w:before="0" w:after="120"/>
        <w:rPr>
          <w:rFonts w:ascii="Garamond" w:hAnsi="Garamond"/>
        </w:rPr>
      </w:pPr>
      <w:r w:rsidRPr="00D32A44">
        <w:rPr>
          <w:rFonts w:ascii="Garamond" w:hAnsi="Garamond"/>
        </w:rPr>
        <w:t>údaje</w:t>
      </w:r>
      <w:r w:rsidR="00881999">
        <w:rPr>
          <w:rFonts w:ascii="Garamond" w:hAnsi="Garamond"/>
        </w:rPr>
        <w:t xml:space="preserve"> o technickém vybavení objednatele</w:t>
      </w:r>
    </w:p>
    <w:p w14:paraId="1FD99BF6" w14:textId="77777777" w:rsidR="00D32A44" w:rsidRPr="00D32A44" w:rsidRDefault="00D32A44" w:rsidP="00A82188">
      <w:pPr>
        <w:pStyle w:val="Odstavecseseznamem"/>
        <w:numPr>
          <w:ilvl w:val="1"/>
          <w:numId w:val="7"/>
        </w:numPr>
        <w:spacing w:before="0" w:after="120"/>
        <w:rPr>
          <w:rFonts w:ascii="Garamond" w:hAnsi="Garamond"/>
        </w:rPr>
      </w:pPr>
      <w:r w:rsidRPr="00D32A44">
        <w:rPr>
          <w:rFonts w:ascii="Garamond" w:hAnsi="Garamond"/>
        </w:rPr>
        <w:t>cenové informace</w:t>
      </w:r>
    </w:p>
    <w:p w14:paraId="7A40F5F2" w14:textId="71DA0998" w:rsidR="00D32A44" w:rsidRPr="00D32A44" w:rsidRDefault="00D32A44" w:rsidP="00A82188">
      <w:pPr>
        <w:pStyle w:val="Odstavecseseznamem"/>
        <w:numPr>
          <w:ilvl w:val="1"/>
          <w:numId w:val="7"/>
        </w:numPr>
        <w:spacing w:before="0" w:after="120"/>
        <w:rPr>
          <w:rFonts w:ascii="Garamond" w:hAnsi="Garamond"/>
        </w:rPr>
      </w:pPr>
      <w:r w:rsidRPr="00D32A44">
        <w:rPr>
          <w:rFonts w:ascii="Garamond" w:hAnsi="Garamond"/>
        </w:rPr>
        <w:t>informace o</w:t>
      </w:r>
      <w:r w:rsidR="00881999">
        <w:rPr>
          <w:rFonts w:ascii="Garamond" w:hAnsi="Garamond"/>
        </w:rPr>
        <w:t xml:space="preserve"> organizační struktuře objednatele</w:t>
      </w:r>
    </w:p>
    <w:p w14:paraId="3DE5B71E" w14:textId="2601F350" w:rsidR="00D32A44" w:rsidRPr="00D32A44" w:rsidRDefault="00881999" w:rsidP="00A82188">
      <w:pPr>
        <w:pStyle w:val="Odstavecseseznamem"/>
        <w:numPr>
          <w:ilvl w:val="1"/>
          <w:numId w:val="7"/>
        </w:numPr>
        <w:spacing w:before="0" w:after="120"/>
        <w:rPr>
          <w:rFonts w:ascii="Garamond" w:hAnsi="Garamond"/>
        </w:rPr>
      </w:pPr>
      <w:r>
        <w:rPr>
          <w:rFonts w:ascii="Garamond" w:hAnsi="Garamond"/>
        </w:rPr>
        <w:t>jména dalších osob objednatele</w:t>
      </w:r>
    </w:p>
    <w:p w14:paraId="3E662DAF" w14:textId="77777777" w:rsidR="00DB223B" w:rsidRPr="00DB223B" w:rsidRDefault="00DB223B" w:rsidP="00A82188">
      <w:pPr>
        <w:numPr>
          <w:ilvl w:val="0"/>
          <w:numId w:val="7"/>
        </w:numPr>
        <w:ind w:hanging="720"/>
        <w:rPr>
          <w:rFonts w:ascii="Garamond" w:hAnsi="Garamond"/>
        </w:rPr>
      </w:pPr>
      <w:r>
        <w:rPr>
          <w:rFonts w:ascii="Garamond" w:hAnsi="Garamond"/>
        </w:rPr>
        <w:t>Poskytova</w:t>
      </w:r>
      <w:r w:rsidRPr="00F67B55">
        <w:rPr>
          <w:rFonts w:ascii="Garamond" w:hAnsi="Garamond"/>
        </w:rPr>
        <w:t xml:space="preserve">tel při plnění této </w:t>
      </w:r>
      <w:r>
        <w:rPr>
          <w:rFonts w:ascii="Garamond" w:hAnsi="Garamond"/>
        </w:rPr>
        <w:t>s</w:t>
      </w:r>
      <w:r w:rsidRPr="00F67B55">
        <w:rPr>
          <w:rFonts w:ascii="Garamond" w:hAnsi="Garamond"/>
        </w:rPr>
        <w:t xml:space="preserve">mlouvy si je vědom povinností vyplývajících z platných právních předpisů týkajících se zpracování a ochrany osobních údajů, zejména </w:t>
      </w:r>
      <w:r w:rsidRPr="00F67B55">
        <w:rPr>
          <w:rFonts w:ascii="Garamond" w:hAnsi="Garamond"/>
        </w:rPr>
        <w:br/>
        <w:t xml:space="preserve">z Obecného nařízení Evropské Unie o ochraně osobních údajů (GDPR) a zákona </w:t>
      </w:r>
      <w:r w:rsidRPr="00F67B55">
        <w:rPr>
          <w:rFonts w:ascii="Garamond" w:hAnsi="Garamond"/>
        </w:rPr>
        <w:br/>
        <w:t xml:space="preserve">č. 110/2019 Sb. o zpracování osobních údajů. </w:t>
      </w:r>
      <w:r>
        <w:rPr>
          <w:rFonts w:ascii="Garamond" w:hAnsi="Garamond"/>
        </w:rPr>
        <w:t>Poskytova</w:t>
      </w:r>
      <w:r w:rsidRPr="00F67B55">
        <w:rPr>
          <w:rFonts w:ascii="Garamond" w:hAnsi="Garamond"/>
        </w:rPr>
        <w:t xml:space="preserve">tel je oprávněn zpracovávat osobní údaje v rozsahu nezbytně nutném pro plnění předmětu této </w:t>
      </w:r>
      <w:r>
        <w:rPr>
          <w:rFonts w:ascii="Garamond" w:hAnsi="Garamond"/>
        </w:rPr>
        <w:t>s</w:t>
      </w:r>
      <w:r w:rsidRPr="00F67B55">
        <w:rPr>
          <w:rFonts w:ascii="Garamond" w:hAnsi="Garamond"/>
        </w:rPr>
        <w:t xml:space="preserve">mlouvy, za tímto účelem je oprávněn osobní údaje zejména ukládat na nosiče informací, upravovat, uchovávat po dobu nezbytnou k uplatnění práv </w:t>
      </w:r>
      <w:r>
        <w:rPr>
          <w:rFonts w:ascii="Garamond" w:hAnsi="Garamond"/>
        </w:rPr>
        <w:t>poskytova</w:t>
      </w:r>
      <w:r w:rsidRPr="00F67B55">
        <w:rPr>
          <w:rFonts w:ascii="Garamond" w:hAnsi="Garamond"/>
        </w:rPr>
        <w:t xml:space="preserve">tele vyplývajících z této dohody, předávat zpracované osobní údaje objednateli, osobní údaje likvidovat, vše v souladu s platnými právními předpisy týkajícími se zpracování a ochrany osobních údajů, zejména </w:t>
      </w:r>
      <w:r w:rsidRPr="00F67B55">
        <w:rPr>
          <w:rFonts w:ascii="Garamond" w:hAnsi="Garamond"/>
        </w:rPr>
        <w:br/>
        <w:t xml:space="preserve">s Obecným nařízením Evropské Unie o ochraně osobních údajů (GDPR). </w:t>
      </w:r>
      <w:r>
        <w:rPr>
          <w:rFonts w:ascii="Garamond" w:hAnsi="Garamond"/>
        </w:rPr>
        <w:t>Poskytova</w:t>
      </w:r>
      <w:r w:rsidRPr="00F67B55">
        <w:rPr>
          <w:rFonts w:ascii="Garamond" w:hAnsi="Garamond"/>
        </w:rPr>
        <w:t xml:space="preserve">tel je rovněž povinen v souladu s Obecným nařízením Evropské Unie o ochraně osobních údajů </w:t>
      </w:r>
      <w:r w:rsidRPr="00F67B55">
        <w:rPr>
          <w:rFonts w:ascii="Garamond" w:hAnsi="Garamond"/>
        </w:rPr>
        <w:lastRenderedPageBreak/>
        <w:t>(GDPR) vést písemné záznamy o činnostech zpracování osobních údajů a na vyžádání je poskytnout objednateli nebo dozorovému orgánu a plnit ohlašovací a oznamovací povinnost při porušení zabezpečení osobních údajů ve lhůtách a za podmínek stanovených v Obecném nařízení Evropské Unie o ochraně osobních údajů (GDPR).</w:t>
      </w:r>
    </w:p>
    <w:p w14:paraId="70F37B19" w14:textId="77777777" w:rsidR="00DB223B" w:rsidRPr="00DB223B" w:rsidRDefault="00DB223B" w:rsidP="00A82188">
      <w:pPr>
        <w:numPr>
          <w:ilvl w:val="0"/>
          <w:numId w:val="7"/>
        </w:numPr>
        <w:ind w:hanging="720"/>
        <w:rPr>
          <w:rFonts w:ascii="Garamond" w:hAnsi="Garamond"/>
        </w:rPr>
      </w:pPr>
      <w:r>
        <w:rPr>
          <w:rFonts w:ascii="Garamond" w:hAnsi="Garamond"/>
        </w:rPr>
        <w:t>Poskytovatel</w:t>
      </w:r>
      <w:r w:rsidRPr="00F67B55">
        <w:rPr>
          <w:rFonts w:ascii="Garamond" w:hAnsi="Garamond"/>
        </w:rPr>
        <w:t xml:space="preserve"> učiní v souladu s platnými právními předpisy dostatečná organizační </w:t>
      </w:r>
      <w:r w:rsidRPr="00F67B55">
        <w:rPr>
          <w:rFonts w:ascii="Garamond" w:hAnsi="Garamond"/>
        </w:rPr>
        <w:br/>
        <w:t>a technická opatření zabraňující přístupu neoprávněných osob k osobním údajům.</w:t>
      </w:r>
    </w:p>
    <w:p w14:paraId="47C656D5" w14:textId="77777777" w:rsidR="00DB223B" w:rsidRPr="00DB223B" w:rsidRDefault="00DB223B" w:rsidP="00A82188">
      <w:pPr>
        <w:pStyle w:val="Odstavecseseznamem"/>
        <w:numPr>
          <w:ilvl w:val="0"/>
          <w:numId w:val="7"/>
        </w:numPr>
        <w:ind w:hanging="720"/>
        <w:contextualSpacing w:val="0"/>
        <w:rPr>
          <w:rFonts w:ascii="Garamond" w:hAnsi="Garamond"/>
        </w:rPr>
      </w:pPr>
      <w:r w:rsidRPr="00F67B55">
        <w:rPr>
          <w:rFonts w:ascii="Garamond" w:hAnsi="Garamond"/>
        </w:rPr>
        <w:t>Povinnost zachovávat mlčenlivost trvá i po skončení smluvního vztahu</w:t>
      </w:r>
      <w:r>
        <w:rPr>
          <w:rFonts w:ascii="Garamond" w:hAnsi="Garamond"/>
        </w:rPr>
        <w:t>.</w:t>
      </w:r>
    </w:p>
    <w:p w14:paraId="6766313B" w14:textId="63BF057A" w:rsidR="007A7434" w:rsidRDefault="007A7434" w:rsidP="00DF0FBB">
      <w:pPr>
        <w:ind w:left="0" w:firstLine="0"/>
        <w:rPr>
          <w:rFonts w:ascii="Garamond" w:hAnsi="Garamond"/>
          <w:b/>
        </w:rPr>
      </w:pPr>
    </w:p>
    <w:p w14:paraId="11725128" w14:textId="126DE88B" w:rsidR="00DB223B" w:rsidRPr="00DB223B" w:rsidRDefault="00F718F5" w:rsidP="007A7434">
      <w:pPr>
        <w:spacing w:before="0"/>
        <w:jc w:val="center"/>
        <w:rPr>
          <w:rFonts w:ascii="Garamond" w:hAnsi="Garamond"/>
          <w:b/>
        </w:rPr>
      </w:pPr>
      <w:r>
        <w:rPr>
          <w:rFonts w:ascii="Garamond" w:hAnsi="Garamond"/>
          <w:b/>
        </w:rPr>
        <w:t>V</w:t>
      </w:r>
      <w:r w:rsidR="00DB223B" w:rsidRPr="00DB223B">
        <w:rPr>
          <w:rFonts w:ascii="Garamond" w:hAnsi="Garamond"/>
          <w:b/>
        </w:rPr>
        <w:t>I.</w:t>
      </w:r>
    </w:p>
    <w:p w14:paraId="41450535" w14:textId="783C2386" w:rsidR="00DB223B" w:rsidRDefault="00DB223B" w:rsidP="00DF0FBB">
      <w:pPr>
        <w:spacing w:before="0"/>
        <w:ind w:left="0" w:firstLine="0"/>
        <w:jc w:val="center"/>
        <w:rPr>
          <w:rFonts w:ascii="Garamond" w:hAnsi="Garamond"/>
          <w:b/>
        </w:rPr>
      </w:pPr>
      <w:r w:rsidRPr="00DB223B">
        <w:rPr>
          <w:rFonts w:ascii="Garamond" w:hAnsi="Garamond"/>
          <w:b/>
        </w:rPr>
        <w:t>Oprávněné osoby</w:t>
      </w:r>
      <w:r w:rsidR="0050784E">
        <w:rPr>
          <w:rFonts w:ascii="Garamond" w:hAnsi="Garamond"/>
          <w:b/>
        </w:rPr>
        <w:t xml:space="preserve">, </w:t>
      </w:r>
      <w:r w:rsidRPr="00DB223B">
        <w:rPr>
          <w:rFonts w:ascii="Garamond" w:hAnsi="Garamond"/>
          <w:b/>
        </w:rPr>
        <w:t>realizační tým</w:t>
      </w:r>
      <w:r w:rsidR="0050784E">
        <w:rPr>
          <w:rFonts w:ascii="Garamond" w:hAnsi="Garamond"/>
          <w:b/>
        </w:rPr>
        <w:t xml:space="preserve"> a kontaktní místo</w:t>
      </w:r>
    </w:p>
    <w:p w14:paraId="0FE58B9D" w14:textId="77777777" w:rsidR="00DB223B" w:rsidRPr="00DB223B" w:rsidRDefault="00DB223B" w:rsidP="00A82188">
      <w:pPr>
        <w:pStyle w:val="Odstavecseseznamem"/>
        <w:numPr>
          <w:ilvl w:val="0"/>
          <w:numId w:val="9"/>
        </w:numPr>
        <w:ind w:hanging="720"/>
        <w:rPr>
          <w:rFonts w:ascii="Garamond" w:hAnsi="Garamond"/>
        </w:rPr>
      </w:pPr>
      <w:r w:rsidRPr="00DB223B">
        <w:rPr>
          <w:rFonts w:ascii="Garamond" w:hAnsi="Garamond"/>
        </w:rPr>
        <w:t>Mimo osoby uvedené shora jsou oprávněni objednatele zastupovat:</w:t>
      </w:r>
    </w:p>
    <w:p w14:paraId="2F53F35C" w14:textId="331A8344" w:rsidR="00F43D6C" w:rsidRPr="00251DB7" w:rsidRDefault="002A383B" w:rsidP="00A82188">
      <w:pPr>
        <w:pStyle w:val="Odstavecseseznamem"/>
        <w:numPr>
          <w:ilvl w:val="0"/>
          <w:numId w:val="19"/>
        </w:numPr>
        <w:ind w:left="1134"/>
        <w:rPr>
          <w:rFonts w:ascii="Garamond" w:hAnsi="Garamond"/>
        </w:rPr>
      </w:pPr>
      <w:r>
        <w:rPr>
          <w:rFonts w:ascii="Garamond" w:hAnsi="Garamond"/>
        </w:rPr>
        <w:t>Ing. Václav Šůcha</w:t>
      </w:r>
      <w:r w:rsidR="00F43D6C" w:rsidRPr="00251DB7">
        <w:rPr>
          <w:rFonts w:ascii="Garamond" w:hAnsi="Garamond"/>
        </w:rPr>
        <w:t xml:space="preserve">, tel: </w:t>
      </w:r>
      <w:r>
        <w:rPr>
          <w:rFonts w:ascii="Garamond" w:hAnsi="Garamond"/>
        </w:rPr>
        <w:t>+ 420 377 868 358</w:t>
      </w:r>
      <w:r w:rsidR="00F43D6C" w:rsidRPr="00251DB7">
        <w:rPr>
          <w:rFonts w:ascii="Garamond" w:hAnsi="Garamond"/>
        </w:rPr>
        <w:t xml:space="preserve">, mobil: </w:t>
      </w:r>
      <w:r>
        <w:rPr>
          <w:rFonts w:ascii="Garamond" w:hAnsi="Garamond"/>
        </w:rPr>
        <w:t>+ 420 737 244 466</w:t>
      </w:r>
      <w:r w:rsidR="00F43D6C" w:rsidRPr="00251DB7">
        <w:rPr>
          <w:rFonts w:ascii="Garamond" w:hAnsi="Garamond"/>
        </w:rPr>
        <w:t xml:space="preserve">, e-mail: </w:t>
      </w:r>
      <w:hyperlink r:id="rId12" w:history="1">
        <w:r w:rsidRPr="00C72A39">
          <w:rPr>
            <w:rStyle w:val="Hypertextovodkaz"/>
            <w:rFonts w:ascii="Garamond" w:hAnsi="Garamond"/>
          </w:rPr>
          <w:t>vsucha@ksoud.plz.justice.cz</w:t>
        </w:r>
      </w:hyperlink>
      <w:r>
        <w:rPr>
          <w:rFonts w:ascii="Garamond" w:hAnsi="Garamond"/>
        </w:rPr>
        <w:t xml:space="preserve"> </w:t>
      </w:r>
    </w:p>
    <w:p w14:paraId="24B1B416" w14:textId="77777777" w:rsidR="00251DB7" w:rsidRPr="00251DB7" w:rsidRDefault="00251DB7" w:rsidP="00251DB7">
      <w:pPr>
        <w:pStyle w:val="Odstavecseseznamem"/>
        <w:ind w:left="1134" w:firstLine="0"/>
        <w:rPr>
          <w:rFonts w:ascii="Garamond" w:hAnsi="Garamond"/>
        </w:rPr>
      </w:pPr>
    </w:p>
    <w:p w14:paraId="1FF43C9A" w14:textId="33E79072" w:rsidR="00251DB7" w:rsidRPr="00251DB7" w:rsidRDefault="002A383B" w:rsidP="00A82188">
      <w:pPr>
        <w:pStyle w:val="Odstavecseseznamem"/>
        <w:numPr>
          <w:ilvl w:val="0"/>
          <w:numId w:val="19"/>
        </w:numPr>
        <w:ind w:left="1134"/>
        <w:rPr>
          <w:rFonts w:ascii="Garamond" w:hAnsi="Garamond"/>
        </w:rPr>
      </w:pPr>
      <w:r>
        <w:rPr>
          <w:rFonts w:ascii="Garamond" w:hAnsi="Garamond"/>
        </w:rPr>
        <w:t>Ing. Tomáš Matějka</w:t>
      </w:r>
      <w:r w:rsidR="00251DB7" w:rsidRPr="00251DB7">
        <w:rPr>
          <w:rFonts w:ascii="Garamond" w:hAnsi="Garamond"/>
        </w:rPr>
        <w:t xml:space="preserve">, tel: </w:t>
      </w:r>
      <w:r>
        <w:rPr>
          <w:rFonts w:ascii="Garamond" w:hAnsi="Garamond"/>
        </w:rPr>
        <w:t>+420 377 868 374</w:t>
      </w:r>
      <w:r w:rsidR="00251DB7" w:rsidRPr="00251DB7">
        <w:rPr>
          <w:rFonts w:ascii="Garamond" w:hAnsi="Garamond"/>
        </w:rPr>
        <w:t xml:space="preserve">, mobil: </w:t>
      </w:r>
      <w:r>
        <w:rPr>
          <w:rFonts w:ascii="Garamond" w:hAnsi="Garamond"/>
        </w:rPr>
        <w:t>+420 737 244 764</w:t>
      </w:r>
      <w:r w:rsidR="00251DB7" w:rsidRPr="00251DB7">
        <w:rPr>
          <w:rFonts w:ascii="Garamond" w:hAnsi="Garamond"/>
        </w:rPr>
        <w:t xml:space="preserve">, e-mail: </w:t>
      </w:r>
      <w:hyperlink r:id="rId13" w:history="1">
        <w:r w:rsidRPr="00C72A39">
          <w:rPr>
            <w:rStyle w:val="Hypertextovodkaz"/>
          </w:rPr>
          <w:t>tmatejka@ksoud.plz.justice.cz</w:t>
        </w:r>
      </w:hyperlink>
      <w:r>
        <w:t xml:space="preserve"> </w:t>
      </w:r>
    </w:p>
    <w:p w14:paraId="075CC536" w14:textId="341F1CFE" w:rsidR="00577CAA" w:rsidRPr="00251DB7" w:rsidRDefault="00577CAA" w:rsidP="00251DB7">
      <w:pPr>
        <w:ind w:left="774" w:firstLine="0"/>
        <w:rPr>
          <w:rFonts w:ascii="Garamond" w:hAnsi="Garamond"/>
        </w:rPr>
      </w:pPr>
    </w:p>
    <w:p w14:paraId="2C4B3E93" w14:textId="6CD9B5EA" w:rsidR="00F718F5" w:rsidRDefault="00F718F5" w:rsidP="00A82188">
      <w:pPr>
        <w:pStyle w:val="Odstavecseseznamem"/>
        <w:numPr>
          <w:ilvl w:val="0"/>
          <w:numId w:val="9"/>
        </w:numPr>
        <w:ind w:hanging="720"/>
        <w:contextualSpacing w:val="0"/>
        <w:rPr>
          <w:rFonts w:ascii="Garamond" w:hAnsi="Garamond"/>
        </w:rPr>
      </w:pPr>
      <w:r w:rsidRPr="00F718F5">
        <w:rPr>
          <w:rFonts w:ascii="Garamond" w:hAnsi="Garamond"/>
        </w:rPr>
        <w:t xml:space="preserve">Dojde-li ke změně oprávněné osoby objednatele, oznámí objednatel tuto změnu písemně </w:t>
      </w:r>
      <w:r>
        <w:rPr>
          <w:rFonts w:ascii="Garamond" w:hAnsi="Garamond"/>
        </w:rPr>
        <w:t>poskytova</w:t>
      </w:r>
      <w:r w:rsidRPr="00F718F5">
        <w:rPr>
          <w:rFonts w:ascii="Garamond" w:hAnsi="Garamond"/>
        </w:rPr>
        <w:t xml:space="preserve">teli. V tomto případě nebude uzavírán písemný dodatek dle čl. </w:t>
      </w:r>
      <w:r w:rsidRPr="00153F17">
        <w:rPr>
          <w:rFonts w:ascii="Garamond" w:hAnsi="Garamond"/>
        </w:rPr>
        <w:t>X</w:t>
      </w:r>
      <w:r w:rsidR="00A837AC">
        <w:rPr>
          <w:rFonts w:ascii="Garamond" w:hAnsi="Garamond"/>
        </w:rPr>
        <w:t>III</w:t>
      </w:r>
      <w:r w:rsidR="00153F17" w:rsidRPr="00153F17">
        <w:rPr>
          <w:rFonts w:ascii="Garamond" w:hAnsi="Garamond"/>
        </w:rPr>
        <w:t>.</w:t>
      </w:r>
      <w:r w:rsidRPr="00153F17">
        <w:rPr>
          <w:rFonts w:ascii="Garamond" w:hAnsi="Garamond"/>
        </w:rPr>
        <w:t xml:space="preserve"> odst. 6</w:t>
      </w:r>
      <w:r>
        <w:rPr>
          <w:rFonts w:ascii="Garamond" w:hAnsi="Garamond"/>
        </w:rPr>
        <w:t xml:space="preserve"> této s</w:t>
      </w:r>
      <w:r w:rsidRPr="00F718F5">
        <w:rPr>
          <w:rFonts w:ascii="Garamond" w:hAnsi="Garamond"/>
        </w:rPr>
        <w:t>mlouvy.</w:t>
      </w:r>
    </w:p>
    <w:p w14:paraId="5DAC59C1" w14:textId="4B77DC34" w:rsidR="00F718F5" w:rsidRPr="00F718F5" w:rsidRDefault="00F718F5" w:rsidP="00A82188">
      <w:pPr>
        <w:pStyle w:val="Odstavecseseznamem"/>
        <w:numPr>
          <w:ilvl w:val="0"/>
          <w:numId w:val="9"/>
        </w:numPr>
        <w:ind w:left="714" w:hanging="714"/>
        <w:contextualSpacing w:val="0"/>
        <w:rPr>
          <w:rFonts w:ascii="Garamond" w:hAnsi="Garamond"/>
        </w:rPr>
      </w:pPr>
      <w:r w:rsidRPr="00F718F5">
        <w:rPr>
          <w:rFonts w:ascii="Garamond" w:hAnsi="Garamond"/>
        </w:rPr>
        <w:t xml:space="preserve">Mimo osoby uvedené shora jsou oprávněni </w:t>
      </w:r>
      <w:r>
        <w:rPr>
          <w:rFonts w:ascii="Garamond" w:hAnsi="Garamond"/>
        </w:rPr>
        <w:t>poskytova</w:t>
      </w:r>
      <w:r w:rsidR="00C34578">
        <w:rPr>
          <w:rFonts w:ascii="Garamond" w:hAnsi="Garamond"/>
        </w:rPr>
        <w:t>tele zastupovat v</w:t>
      </w:r>
      <w:r w:rsidR="000F30EE">
        <w:rPr>
          <w:rFonts w:ascii="Garamond" w:hAnsi="Garamond"/>
        </w:rPr>
        <w:t> </w:t>
      </w:r>
      <w:r w:rsidR="00C34578">
        <w:rPr>
          <w:rFonts w:ascii="Garamond" w:hAnsi="Garamond"/>
        </w:rPr>
        <w:t>servisních</w:t>
      </w:r>
      <w:r w:rsidR="000F30EE">
        <w:rPr>
          <w:rFonts w:ascii="Garamond" w:hAnsi="Garamond"/>
        </w:rPr>
        <w:t xml:space="preserve"> a implementačních službách</w:t>
      </w:r>
      <w:r w:rsidRPr="00F718F5">
        <w:rPr>
          <w:rFonts w:ascii="Garamond" w:hAnsi="Garamond"/>
        </w:rPr>
        <w:t xml:space="preserve">: </w:t>
      </w:r>
    </w:p>
    <w:p w14:paraId="37FC1E7A" w14:textId="37AFEA56" w:rsidR="00F718F5" w:rsidRPr="00F67B55" w:rsidRDefault="00433C54" w:rsidP="00A82188">
      <w:pPr>
        <w:numPr>
          <w:ilvl w:val="0"/>
          <w:numId w:val="10"/>
        </w:numPr>
        <w:tabs>
          <w:tab w:val="clear" w:pos="720"/>
        </w:tabs>
        <w:ind w:hanging="11"/>
        <w:rPr>
          <w:rFonts w:ascii="Garamond" w:hAnsi="Garamond"/>
        </w:rPr>
      </w:pPr>
      <w:r>
        <w:rPr>
          <w:rFonts w:ascii="Garamond" w:hAnsi="Garamond"/>
        </w:rPr>
        <w:t>Hot-line</w:t>
      </w:r>
      <w:r w:rsidR="0050784E">
        <w:rPr>
          <w:rFonts w:ascii="Garamond" w:hAnsi="Garamond"/>
        </w:rPr>
        <w:t xml:space="preserve"> (kontaktní místo)</w:t>
      </w:r>
    </w:p>
    <w:p w14:paraId="393B0DA1" w14:textId="79ABFF69" w:rsidR="00E475B7" w:rsidRDefault="00F718F5" w:rsidP="00F718F5">
      <w:pPr>
        <w:ind w:left="1428" w:firstLine="0"/>
      </w:pPr>
      <w:r w:rsidRPr="00F67B55">
        <w:rPr>
          <w:rFonts w:ascii="Garamond" w:hAnsi="Garamond"/>
        </w:rPr>
        <w:t xml:space="preserve">tel.:   </w:t>
      </w:r>
      <w:r w:rsidR="00E475B7" w:rsidRPr="00E475B7">
        <w:rPr>
          <w:rFonts w:ascii="Garamond" w:hAnsi="Garamond"/>
        </w:rPr>
        <w:t>+420 724 754 754</w:t>
      </w:r>
      <w:r w:rsidR="00251DB7">
        <w:rPr>
          <w:rFonts w:ascii="Garamond" w:hAnsi="Garamond"/>
        </w:rPr>
        <w:t xml:space="preserve"> </w:t>
      </w:r>
      <w:r w:rsidR="00B9485E" w:rsidRPr="00F67B55">
        <w:rPr>
          <w:rFonts w:ascii="Garamond" w:hAnsi="Garamond"/>
        </w:rPr>
        <w:t xml:space="preserve">e-mail:  </w:t>
      </w:r>
      <w:hyperlink r:id="rId14" w:history="1">
        <w:r w:rsidR="002A383B" w:rsidRPr="00C72A39">
          <w:rPr>
            <w:rStyle w:val="Hypertextovodkaz"/>
          </w:rPr>
          <w:t>support@gapp.cz</w:t>
        </w:r>
      </w:hyperlink>
      <w:r w:rsidR="002A383B">
        <w:t xml:space="preserve"> </w:t>
      </w:r>
      <w:r w:rsidR="00251DB7">
        <w:tab/>
      </w:r>
    </w:p>
    <w:p w14:paraId="5E29EE3C" w14:textId="1EB24CDA" w:rsidR="00F718F5" w:rsidRPr="00F67B55" w:rsidRDefault="00251DB7" w:rsidP="00F718F5">
      <w:pPr>
        <w:ind w:left="1428" w:firstLine="0"/>
        <w:rPr>
          <w:rFonts w:ascii="Garamond" w:hAnsi="Garamond"/>
        </w:rPr>
      </w:pPr>
      <w:r>
        <w:t>URL:</w:t>
      </w:r>
      <w:r w:rsidR="00E475B7" w:rsidRPr="00E475B7">
        <w:t xml:space="preserve"> http://www.gapp.cz/servisni-formular</w:t>
      </w:r>
    </w:p>
    <w:p w14:paraId="09A54B51" w14:textId="77777777" w:rsidR="00F718F5" w:rsidRPr="00F67B55" w:rsidRDefault="00F718F5" w:rsidP="00F718F5">
      <w:pPr>
        <w:ind w:left="0" w:firstLine="0"/>
        <w:rPr>
          <w:rFonts w:ascii="Garamond" w:hAnsi="Garamond"/>
        </w:rPr>
      </w:pPr>
    </w:p>
    <w:p w14:paraId="25471BE6" w14:textId="104AA8A1" w:rsidR="00F718F5" w:rsidRPr="00F67B55" w:rsidRDefault="00F718F5" w:rsidP="00A82188">
      <w:pPr>
        <w:numPr>
          <w:ilvl w:val="0"/>
          <w:numId w:val="10"/>
        </w:numPr>
        <w:ind w:hanging="11"/>
        <w:rPr>
          <w:rFonts w:ascii="Garamond" w:hAnsi="Garamond"/>
        </w:rPr>
      </w:pPr>
      <w:r w:rsidRPr="00F67B55">
        <w:rPr>
          <w:rFonts w:ascii="Garamond" w:hAnsi="Garamond"/>
        </w:rPr>
        <w:t xml:space="preserve">Další osoby </w:t>
      </w:r>
      <w:r w:rsidR="00881999">
        <w:rPr>
          <w:rFonts w:ascii="Garamond" w:hAnsi="Garamond"/>
        </w:rPr>
        <w:t>oprávněné jednat za poskytovat</w:t>
      </w:r>
      <w:r>
        <w:rPr>
          <w:rFonts w:ascii="Garamond" w:hAnsi="Garamond"/>
        </w:rPr>
        <w:t>ele</w:t>
      </w:r>
      <w:r w:rsidRPr="00F67B55">
        <w:rPr>
          <w:rFonts w:ascii="Garamond" w:hAnsi="Garamond"/>
        </w:rPr>
        <w:t>:</w:t>
      </w:r>
    </w:p>
    <w:p w14:paraId="1E037FF3" w14:textId="1B98ED57" w:rsidR="004B5DD6" w:rsidRPr="00F67B55" w:rsidRDefault="00BE7F05" w:rsidP="004B5DD6">
      <w:pPr>
        <w:ind w:left="1428" w:firstLine="0"/>
        <w:rPr>
          <w:rFonts w:ascii="Garamond" w:hAnsi="Garamond"/>
        </w:rPr>
      </w:pPr>
      <w:proofErr w:type="spellStart"/>
      <w:r w:rsidRPr="00BE7F05">
        <w:rPr>
          <w:rFonts w:ascii="Garamond" w:hAnsi="Garamond"/>
          <w:highlight w:val="black"/>
        </w:rPr>
        <w:t>xxxxxxxxxx</w:t>
      </w:r>
      <w:proofErr w:type="spellEnd"/>
      <w:r w:rsidR="00251DB7">
        <w:rPr>
          <w:rFonts w:ascii="Garamond" w:hAnsi="Garamond"/>
        </w:rPr>
        <w:t xml:space="preserve">, </w:t>
      </w:r>
      <w:r w:rsidR="004B5DD6" w:rsidRPr="00251DB7">
        <w:rPr>
          <w:rFonts w:ascii="Garamond" w:hAnsi="Garamond"/>
        </w:rPr>
        <w:t xml:space="preserve">tel.:  </w:t>
      </w:r>
      <w:proofErr w:type="spellStart"/>
      <w:r w:rsidRPr="00BE7F05">
        <w:rPr>
          <w:highlight w:val="black"/>
        </w:rPr>
        <w:t>xxxxxxxxxxxxxx</w:t>
      </w:r>
      <w:proofErr w:type="spellEnd"/>
      <w:r w:rsidR="004B5DD6" w:rsidRPr="00E475B7">
        <w:rPr>
          <w:rFonts w:ascii="MS Mincho" w:eastAsia="MS Mincho" w:hAnsi="MS Mincho" w:cs="MS Mincho" w:hint="eastAsia"/>
        </w:rPr>
        <w:t>‬</w:t>
      </w:r>
      <w:r w:rsidR="00251DB7" w:rsidRPr="00E475B7">
        <w:rPr>
          <w:rFonts w:ascii="Garamond" w:hAnsi="Garamond"/>
        </w:rPr>
        <w:t>,</w:t>
      </w:r>
      <w:r w:rsidR="004B5DD6" w:rsidRPr="00251DB7">
        <w:rPr>
          <w:rFonts w:ascii="MS Mincho" w:eastAsia="MS Mincho" w:hAnsi="MS Mincho" w:cs="MS Mincho" w:hint="eastAsia"/>
        </w:rPr>
        <w:t xml:space="preserve"> </w:t>
      </w:r>
      <w:r w:rsidR="00B9485E" w:rsidRPr="00251DB7">
        <w:rPr>
          <w:rFonts w:ascii="Garamond" w:hAnsi="Garamond"/>
        </w:rPr>
        <w:t xml:space="preserve">e-mail:  </w:t>
      </w:r>
      <w:hyperlink r:id="rId15" w:history="1">
        <w:proofErr w:type="spellStart"/>
        <w:r w:rsidRPr="00BE7F05">
          <w:rPr>
            <w:rStyle w:val="Hypertextovodkaz"/>
            <w:color w:val="000000" w:themeColor="text1"/>
            <w:highlight w:val="black"/>
          </w:rPr>
          <w:t>xxxxxxx</w:t>
        </w:r>
        <w:r w:rsidRPr="00BE7F05">
          <w:rPr>
            <w:rStyle w:val="Hypertextovodkaz"/>
            <w:color w:val="000000" w:themeColor="text1"/>
            <w:highlight w:val="black"/>
          </w:rPr>
          <w:t>x</w:t>
        </w:r>
        <w:r w:rsidRPr="00BE7F05">
          <w:rPr>
            <w:rStyle w:val="Hypertextovodkaz"/>
            <w:color w:val="000000" w:themeColor="text1"/>
            <w:highlight w:val="black"/>
          </w:rPr>
          <w:t>xxxxxx</w:t>
        </w:r>
        <w:proofErr w:type="spellEnd"/>
      </w:hyperlink>
      <w:r w:rsidR="002A383B" w:rsidRPr="00BE7F05">
        <w:rPr>
          <w:color w:val="000000" w:themeColor="text1"/>
        </w:rPr>
        <w:t xml:space="preserve"> </w:t>
      </w:r>
      <w:r w:rsidR="00B9485E" w:rsidRPr="00BE7F05">
        <w:rPr>
          <w:rFonts w:ascii="Garamond" w:hAnsi="Garamond"/>
          <w:color w:val="000000" w:themeColor="text1"/>
        </w:rPr>
        <w:t xml:space="preserve"> </w:t>
      </w:r>
      <w:r w:rsidR="004B5DD6" w:rsidRPr="00251DB7">
        <w:t>‬</w:t>
      </w:r>
      <w:r w:rsidR="004B5DD6" w:rsidRPr="00251DB7">
        <w:t>‬</w:t>
      </w:r>
      <w:r w:rsidR="004B5DD6" w:rsidRPr="00251DB7">
        <w:t>‬</w:t>
      </w:r>
      <w:r w:rsidR="004B5DD6" w:rsidRPr="00251DB7">
        <w:t>‬</w:t>
      </w:r>
      <w:r w:rsidR="004B5DD6" w:rsidRPr="00251DB7">
        <w:t>‬</w:t>
      </w:r>
      <w:r w:rsidR="004B5DD6" w:rsidRPr="00251DB7">
        <w:t>‬</w:t>
      </w:r>
      <w:r w:rsidR="006D0A38" w:rsidRPr="00251DB7">
        <w:t>‬</w:t>
      </w:r>
      <w:r w:rsidR="00C6492E" w:rsidRPr="00251DB7">
        <w:t>‬</w:t>
      </w:r>
      <w:r w:rsidR="00C6492E" w:rsidRPr="00251DB7">
        <w:t>‬</w:t>
      </w:r>
      <w:r w:rsidR="00B9485E" w:rsidRPr="00251DB7">
        <w:t xml:space="preserve">‬ </w:t>
      </w:r>
      <w:r w:rsidR="00FE0946" w:rsidRPr="00251DB7">
        <w:t>‬</w:t>
      </w:r>
      <w:r w:rsidR="00AE0A1A" w:rsidRPr="00251DB7">
        <w:t>‬</w:t>
      </w:r>
      <w:r w:rsidR="00666D9A" w:rsidRPr="00251DB7">
        <w:t>‬</w:t>
      </w:r>
      <w:r w:rsidR="00B4567C">
        <w:t>‬</w:t>
      </w:r>
      <w:r w:rsidR="008C4C23">
        <w:t>‬</w:t>
      </w:r>
      <w:r w:rsidR="00A537C5">
        <w:t>‬</w:t>
      </w:r>
      <w:r w:rsidR="00D8233A">
        <w:t>‬</w:t>
      </w:r>
      <w:r w:rsidR="00C83BF4">
        <w:t>‬</w:t>
      </w:r>
      <w:r w:rsidR="00444DEA">
        <w:t>‬</w:t>
      </w:r>
      <w:r w:rsidR="000E7B25">
        <w:t>‬</w:t>
      </w:r>
      <w:r w:rsidR="001C654B">
        <w:t>‬</w:t>
      </w:r>
      <w:r w:rsidR="002B24CD">
        <w:t>‬</w:t>
      </w:r>
      <w:r w:rsidR="00F5585B">
        <w:t>‬</w:t>
      </w:r>
      <w:r w:rsidR="007D7BF7">
        <w:t>‬</w:t>
      </w:r>
      <w:r w:rsidR="00A3467B">
        <w:t>‬</w:t>
      </w:r>
      <w:r w:rsidR="00061BE9">
        <w:t>‬</w:t>
      </w:r>
      <w:r w:rsidR="004E31B7">
        <w:t>‬</w:t>
      </w:r>
      <w:r w:rsidR="0021273E">
        <w:t>‬</w:t>
      </w:r>
      <w:r w:rsidR="003C3EFA">
        <w:t>‬</w:t>
      </w:r>
      <w:r w:rsidR="00D845A1">
        <w:t>‬</w:t>
      </w:r>
      <w:r w:rsidR="00571BDA">
        <w:t>‬</w:t>
      </w:r>
      <w:r w:rsidR="00097627">
        <w:t>‬</w:t>
      </w:r>
      <w:r w:rsidR="00ED204A">
        <w:t>‬</w:t>
      </w:r>
      <w:r w:rsidR="00552927">
        <w:t>‬</w:t>
      </w:r>
      <w:r w:rsidR="009052EE">
        <w:t>‬</w:t>
      </w:r>
      <w:r w:rsidR="00D31239">
        <w:t>‬</w:t>
      </w:r>
      <w:r w:rsidR="00690C31">
        <w:t>‬</w:t>
      </w:r>
      <w:r w:rsidR="002A383B">
        <w:t>‬</w:t>
      </w:r>
      <w:r w:rsidR="002A383B">
        <w:t>‬</w:t>
      </w:r>
      <w:r w:rsidR="00000000">
        <w:t>‬</w:t>
      </w:r>
    </w:p>
    <w:p w14:paraId="215F7837" w14:textId="3241F675" w:rsidR="0093623C" w:rsidRDefault="0093623C" w:rsidP="00DF0FBB">
      <w:pPr>
        <w:ind w:left="0" w:firstLine="0"/>
        <w:rPr>
          <w:rFonts w:ascii="Garamond" w:hAnsi="Garamond"/>
        </w:rPr>
      </w:pPr>
    </w:p>
    <w:p w14:paraId="06673CE0" w14:textId="77777777" w:rsidR="00251DB7" w:rsidRPr="00F67B55" w:rsidRDefault="00251DB7" w:rsidP="00A82188">
      <w:pPr>
        <w:numPr>
          <w:ilvl w:val="0"/>
          <w:numId w:val="10"/>
        </w:numPr>
        <w:ind w:hanging="11"/>
        <w:rPr>
          <w:rFonts w:ascii="Garamond" w:hAnsi="Garamond"/>
        </w:rPr>
      </w:pPr>
      <w:r w:rsidRPr="00F67B55">
        <w:rPr>
          <w:rFonts w:ascii="Garamond" w:hAnsi="Garamond"/>
        </w:rPr>
        <w:t xml:space="preserve">Další osoby </w:t>
      </w:r>
      <w:r>
        <w:rPr>
          <w:rFonts w:ascii="Garamond" w:hAnsi="Garamond"/>
        </w:rPr>
        <w:t>oprávněné jednat za poskytovatele</w:t>
      </w:r>
      <w:r w:rsidRPr="00F67B55">
        <w:rPr>
          <w:rFonts w:ascii="Garamond" w:hAnsi="Garamond"/>
        </w:rPr>
        <w:t>:</w:t>
      </w:r>
    </w:p>
    <w:p w14:paraId="419717BF" w14:textId="7F4D6663" w:rsidR="00251DB7" w:rsidRPr="00F67B55" w:rsidRDefault="00BE7F05" w:rsidP="00251DB7">
      <w:pPr>
        <w:ind w:left="1428" w:firstLine="0"/>
        <w:rPr>
          <w:rFonts w:ascii="Garamond" w:hAnsi="Garamond"/>
        </w:rPr>
      </w:pPr>
      <w:proofErr w:type="spellStart"/>
      <w:r w:rsidRPr="00BE7F05">
        <w:rPr>
          <w:rFonts w:ascii="Garamond" w:hAnsi="Garamond"/>
          <w:highlight w:val="black"/>
        </w:rPr>
        <w:t>xxxxxxxxxxxx</w:t>
      </w:r>
      <w:proofErr w:type="spellEnd"/>
      <w:r w:rsidR="00251DB7">
        <w:rPr>
          <w:rFonts w:ascii="Garamond" w:hAnsi="Garamond"/>
        </w:rPr>
        <w:t xml:space="preserve">, </w:t>
      </w:r>
      <w:r w:rsidR="00251DB7" w:rsidRPr="00251DB7">
        <w:rPr>
          <w:rFonts w:ascii="Garamond" w:hAnsi="Garamond"/>
        </w:rPr>
        <w:t xml:space="preserve">tel.:   </w:t>
      </w:r>
      <w:proofErr w:type="spellStart"/>
      <w:r w:rsidRPr="00BE7F05">
        <w:rPr>
          <w:highlight w:val="black"/>
        </w:rPr>
        <w:t>xxxxxxxxxxxx</w:t>
      </w:r>
      <w:proofErr w:type="spellEnd"/>
      <w:r w:rsidR="00251DB7" w:rsidRPr="00251DB7">
        <w:rPr>
          <w:rFonts w:ascii="MS Mincho" w:eastAsia="MS Mincho" w:hAnsi="MS Mincho" w:cs="MS Mincho" w:hint="eastAsia"/>
        </w:rPr>
        <w:t>‬</w:t>
      </w:r>
      <w:r w:rsidR="00251DB7">
        <w:rPr>
          <w:rFonts w:ascii="MS Mincho" w:eastAsia="MS Mincho" w:hAnsi="MS Mincho" w:cs="MS Mincho"/>
        </w:rPr>
        <w:t>,</w:t>
      </w:r>
      <w:r w:rsidR="00251DB7" w:rsidRPr="00251DB7">
        <w:rPr>
          <w:rFonts w:ascii="MS Mincho" w:eastAsia="MS Mincho" w:hAnsi="MS Mincho" w:cs="MS Mincho" w:hint="eastAsia"/>
        </w:rPr>
        <w:t xml:space="preserve"> </w:t>
      </w:r>
      <w:proofErr w:type="gramStart"/>
      <w:r w:rsidR="00251DB7" w:rsidRPr="00251DB7">
        <w:rPr>
          <w:rFonts w:ascii="Garamond" w:hAnsi="Garamond"/>
        </w:rPr>
        <w:t xml:space="preserve">e-mail:  </w:t>
      </w:r>
      <w:proofErr w:type="spellStart"/>
      <w:r w:rsidRPr="00BE7F05">
        <w:rPr>
          <w:rFonts w:ascii="Garamond" w:hAnsi="Garamond"/>
          <w:highlight w:val="black"/>
        </w:rPr>
        <w:t>xxxxxxxxxxxxxxx</w:t>
      </w:r>
      <w:proofErr w:type="spellEnd"/>
      <w:proofErr w:type="gramEnd"/>
      <w:r w:rsidR="002A383B">
        <w:t xml:space="preserve"> </w:t>
      </w:r>
      <w:r w:rsidR="00251DB7" w:rsidRPr="00251DB7">
        <w:rPr>
          <w:rFonts w:ascii="Garamond" w:hAnsi="Garamond"/>
        </w:rPr>
        <w:t xml:space="preserve"> </w:t>
      </w:r>
      <w:r w:rsidR="00251DB7" w:rsidRPr="00251DB7">
        <w:t>‬</w:t>
      </w:r>
      <w:r w:rsidR="00251DB7" w:rsidRPr="00251DB7">
        <w:t>‬</w:t>
      </w:r>
      <w:r w:rsidR="00251DB7" w:rsidRPr="00251DB7">
        <w:t>‬</w:t>
      </w:r>
      <w:r w:rsidR="00251DB7" w:rsidRPr="00251DB7">
        <w:t>‬</w:t>
      </w:r>
      <w:r w:rsidR="00251DB7" w:rsidRPr="00251DB7">
        <w:t>‬</w:t>
      </w:r>
      <w:r w:rsidR="00251DB7" w:rsidRPr="00251DB7">
        <w:t>‬</w:t>
      </w:r>
      <w:r w:rsidR="00251DB7" w:rsidRPr="00251DB7">
        <w:t>‬</w:t>
      </w:r>
      <w:r w:rsidR="00251DB7" w:rsidRPr="00251DB7">
        <w:t>‬</w:t>
      </w:r>
      <w:r w:rsidR="00251DB7" w:rsidRPr="00251DB7">
        <w:t>‬</w:t>
      </w:r>
      <w:r w:rsidR="00251DB7" w:rsidRPr="00251DB7">
        <w:t xml:space="preserve">‬ </w:t>
      </w:r>
      <w:r w:rsidR="00251DB7" w:rsidRPr="00251DB7">
        <w:t>‬</w:t>
      </w:r>
      <w:r w:rsidR="00251DB7" w:rsidRPr="00251DB7">
        <w:t>‬</w:t>
      </w:r>
      <w:r w:rsidR="00251DB7" w:rsidRPr="00251DB7">
        <w:t>‬</w:t>
      </w:r>
      <w:r w:rsidR="00B4567C">
        <w:t>‬</w:t>
      </w:r>
      <w:r w:rsidR="008C4C23">
        <w:t>‬</w:t>
      </w:r>
      <w:r w:rsidR="00A537C5">
        <w:t>‬</w:t>
      </w:r>
      <w:r w:rsidR="00D8233A">
        <w:t>‬</w:t>
      </w:r>
      <w:r w:rsidR="00C83BF4">
        <w:t>‬</w:t>
      </w:r>
      <w:r w:rsidR="00444DEA">
        <w:t>‬</w:t>
      </w:r>
      <w:r w:rsidR="000E7B25">
        <w:t>‬</w:t>
      </w:r>
      <w:r w:rsidR="001C654B">
        <w:t>‬</w:t>
      </w:r>
      <w:r w:rsidR="002B24CD">
        <w:t>‬</w:t>
      </w:r>
      <w:r w:rsidR="00F5585B">
        <w:t>‬</w:t>
      </w:r>
      <w:r w:rsidR="007D7BF7">
        <w:t>‬</w:t>
      </w:r>
      <w:r w:rsidR="00A3467B">
        <w:t>‬</w:t>
      </w:r>
      <w:r w:rsidR="00061BE9">
        <w:t>‬</w:t>
      </w:r>
      <w:r w:rsidR="004E31B7">
        <w:t>‬</w:t>
      </w:r>
      <w:r w:rsidR="0021273E">
        <w:t>‬</w:t>
      </w:r>
      <w:r w:rsidR="003C3EFA">
        <w:t>‬</w:t>
      </w:r>
      <w:r w:rsidR="00D845A1">
        <w:t>‬</w:t>
      </w:r>
      <w:r w:rsidR="00571BDA">
        <w:t>‬</w:t>
      </w:r>
      <w:r w:rsidR="00097627">
        <w:t>‬</w:t>
      </w:r>
      <w:r w:rsidR="00ED204A">
        <w:t>‬</w:t>
      </w:r>
      <w:r w:rsidR="00552927">
        <w:t>‬</w:t>
      </w:r>
      <w:r w:rsidR="009052EE">
        <w:t>‬</w:t>
      </w:r>
      <w:r w:rsidR="00D31239">
        <w:t>‬</w:t>
      </w:r>
      <w:r w:rsidR="00690C31">
        <w:t>‬</w:t>
      </w:r>
      <w:r w:rsidR="002A383B">
        <w:t>‬</w:t>
      </w:r>
      <w:r w:rsidR="002A383B">
        <w:t>‬</w:t>
      </w:r>
      <w:r w:rsidR="00000000">
        <w:t>‬</w:t>
      </w:r>
    </w:p>
    <w:p w14:paraId="6C5D3550" w14:textId="77777777" w:rsidR="00251DB7" w:rsidRDefault="00251DB7" w:rsidP="00DF0FBB">
      <w:pPr>
        <w:ind w:left="0" w:firstLine="0"/>
        <w:rPr>
          <w:rFonts w:ascii="Garamond" w:hAnsi="Garamond"/>
        </w:rPr>
      </w:pPr>
    </w:p>
    <w:p w14:paraId="02A48DE9" w14:textId="6EB59923" w:rsidR="0093623C" w:rsidRPr="00F67B55" w:rsidRDefault="000D696A" w:rsidP="007A7434">
      <w:pPr>
        <w:spacing w:before="0"/>
        <w:jc w:val="center"/>
        <w:rPr>
          <w:rFonts w:ascii="Garamond" w:hAnsi="Garamond"/>
          <w:b/>
        </w:rPr>
      </w:pPr>
      <w:r>
        <w:rPr>
          <w:rFonts w:ascii="Garamond" w:hAnsi="Garamond"/>
          <w:b/>
        </w:rPr>
        <w:t>VII</w:t>
      </w:r>
      <w:r w:rsidR="0093623C" w:rsidRPr="00F67B55">
        <w:rPr>
          <w:rFonts w:ascii="Garamond" w:hAnsi="Garamond"/>
          <w:b/>
        </w:rPr>
        <w:t>.</w:t>
      </w:r>
    </w:p>
    <w:p w14:paraId="1AE9E5F3" w14:textId="64D55E7E" w:rsidR="002E77D8" w:rsidRPr="00DF0FBB" w:rsidRDefault="0093623C" w:rsidP="00DF0FBB">
      <w:pPr>
        <w:spacing w:before="0"/>
        <w:jc w:val="center"/>
        <w:rPr>
          <w:rFonts w:ascii="Garamond" w:hAnsi="Garamond"/>
          <w:b/>
        </w:rPr>
      </w:pPr>
      <w:r w:rsidRPr="00F67B55">
        <w:rPr>
          <w:rFonts w:ascii="Garamond" w:hAnsi="Garamond"/>
          <w:b/>
        </w:rPr>
        <w:t>Záruka</w:t>
      </w:r>
      <w:r w:rsidR="00C34578">
        <w:rPr>
          <w:rFonts w:ascii="Garamond" w:hAnsi="Garamond"/>
          <w:b/>
        </w:rPr>
        <w:t xml:space="preserve"> a</w:t>
      </w:r>
      <w:r w:rsidR="00DF0FBB">
        <w:rPr>
          <w:rFonts w:ascii="Garamond" w:hAnsi="Garamond"/>
          <w:b/>
        </w:rPr>
        <w:t xml:space="preserve"> odpovědnost za vady</w:t>
      </w:r>
    </w:p>
    <w:p w14:paraId="76F98211" w14:textId="10B70831" w:rsidR="00C34578" w:rsidRPr="00C34578" w:rsidRDefault="002E77D8" w:rsidP="00A82188">
      <w:pPr>
        <w:numPr>
          <w:ilvl w:val="2"/>
          <w:numId w:val="12"/>
        </w:numPr>
        <w:ind w:left="851" w:hanging="851"/>
        <w:rPr>
          <w:rFonts w:ascii="Garamond" w:hAnsi="Garamond"/>
        </w:rPr>
      </w:pPr>
      <w:r w:rsidRPr="00C34578">
        <w:rPr>
          <w:rFonts w:ascii="Garamond" w:hAnsi="Garamond"/>
        </w:rPr>
        <w:t>Poskytovatel odpovídá za majetkovou i nemajetkovou újmu (dále jen „újma“) a vady</w:t>
      </w:r>
      <w:r w:rsidR="00C34578">
        <w:rPr>
          <w:rFonts w:ascii="Garamond" w:hAnsi="Garamond"/>
        </w:rPr>
        <w:t xml:space="preserve"> z činnosti a provozu spojené se servisní </w:t>
      </w:r>
      <w:r w:rsidR="009715FC">
        <w:rPr>
          <w:rFonts w:ascii="Garamond" w:hAnsi="Garamond"/>
        </w:rPr>
        <w:t xml:space="preserve">a </w:t>
      </w:r>
      <w:r w:rsidR="00A537C5">
        <w:rPr>
          <w:rFonts w:ascii="Garamond" w:hAnsi="Garamond"/>
        </w:rPr>
        <w:t>implementační</w:t>
      </w:r>
      <w:r w:rsidR="009715FC">
        <w:rPr>
          <w:rFonts w:ascii="Garamond" w:hAnsi="Garamond"/>
        </w:rPr>
        <w:t xml:space="preserve"> </w:t>
      </w:r>
      <w:r w:rsidR="00C34578">
        <w:rPr>
          <w:rFonts w:ascii="Garamond" w:hAnsi="Garamond"/>
        </w:rPr>
        <w:t>činností specifikované dle</w:t>
      </w:r>
      <w:r w:rsidR="00C34578" w:rsidRPr="00C34578">
        <w:rPr>
          <w:rFonts w:ascii="Garamond" w:hAnsi="Garamond"/>
        </w:rPr>
        <w:t xml:space="preserve"> </w:t>
      </w:r>
      <w:r w:rsidRPr="00C34578">
        <w:rPr>
          <w:rFonts w:ascii="Garamond" w:hAnsi="Garamond"/>
        </w:rPr>
        <w:t>této smlouvy, způsobené jeho zaměstnanci nebo v důsledku jejich jednání nebo opom</w:t>
      </w:r>
      <w:r w:rsidR="009715FC">
        <w:rPr>
          <w:rFonts w:ascii="Garamond" w:hAnsi="Garamond"/>
        </w:rPr>
        <w:t>e</w:t>
      </w:r>
      <w:r w:rsidRPr="00C34578">
        <w:rPr>
          <w:rFonts w:ascii="Garamond" w:hAnsi="Garamond"/>
        </w:rPr>
        <w:t xml:space="preserve">nutí jednání, a to i vůči třetím osobám. </w:t>
      </w:r>
    </w:p>
    <w:p w14:paraId="4B318654" w14:textId="0106D738" w:rsidR="00C34578" w:rsidRPr="00C34578" w:rsidRDefault="00C34578" w:rsidP="00A82188">
      <w:pPr>
        <w:numPr>
          <w:ilvl w:val="2"/>
          <w:numId w:val="12"/>
        </w:numPr>
        <w:ind w:left="851" w:hanging="851"/>
        <w:rPr>
          <w:rFonts w:ascii="Garamond" w:hAnsi="Garamond"/>
        </w:rPr>
      </w:pPr>
      <w:r w:rsidRPr="00C34578">
        <w:rPr>
          <w:rFonts w:ascii="Garamond" w:eastAsia="Calibri" w:hAnsi="Garamond"/>
          <w:color w:val="202121"/>
          <w:lang w:eastAsia="en-US"/>
        </w:rPr>
        <w:t xml:space="preserve">Na práce provedené na </w:t>
      </w:r>
      <w:r w:rsidRPr="00C34578">
        <w:rPr>
          <w:rFonts w:ascii="Garamond" w:eastAsia="HiddenHorzOCR" w:hAnsi="Garamond" w:cs="HiddenHorzOCR"/>
          <w:color w:val="202121"/>
          <w:lang w:eastAsia="en-US"/>
        </w:rPr>
        <w:t xml:space="preserve">základě </w:t>
      </w:r>
      <w:r w:rsidRPr="00C34578">
        <w:rPr>
          <w:rFonts w:ascii="Garamond" w:eastAsia="Calibri" w:hAnsi="Garamond"/>
          <w:color w:val="202121"/>
          <w:lang w:eastAsia="en-US"/>
        </w:rPr>
        <w:t xml:space="preserve">této smlouvy poskytuje </w:t>
      </w:r>
      <w:r>
        <w:rPr>
          <w:rFonts w:ascii="Garamond" w:eastAsia="Calibri" w:hAnsi="Garamond"/>
          <w:color w:val="202121"/>
          <w:lang w:eastAsia="en-US"/>
        </w:rPr>
        <w:t xml:space="preserve">poskytovatel </w:t>
      </w:r>
      <w:r w:rsidRPr="00C34578">
        <w:rPr>
          <w:rFonts w:ascii="Garamond" w:eastAsia="Calibri" w:hAnsi="Garamond"/>
          <w:color w:val="202121"/>
          <w:lang w:eastAsia="en-US"/>
        </w:rPr>
        <w:t>záruku v délce trvání</w:t>
      </w:r>
      <w:r w:rsidRPr="00C34578">
        <w:rPr>
          <w:rFonts w:ascii="Garamond" w:hAnsi="Garamond"/>
        </w:rPr>
        <w:t xml:space="preserve"> </w:t>
      </w:r>
      <w:r w:rsidR="009715FC">
        <w:rPr>
          <w:rFonts w:ascii="Garamond" w:eastAsia="Calibri" w:hAnsi="Garamond"/>
          <w:color w:val="202121"/>
          <w:lang w:eastAsia="en-US"/>
        </w:rPr>
        <w:t>24</w:t>
      </w:r>
      <w:r w:rsidRPr="00C34578">
        <w:rPr>
          <w:rFonts w:ascii="Garamond" w:eastAsia="Calibri" w:hAnsi="Garamond"/>
          <w:color w:val="202121"/>
          <w:lang w:eastAsia="en-US"/>
        </w:rPr>
        <w:t xml:space="preserve"> </w:t>
      </w:r>
      <w:r w:rsidRPr="00C34578">
        <w:rPr>
          <w:rFonts w:ascii="Garamond" w:eastAsia="HiddenHorzOCR" w:hAnsi="Garamond" w:cs="HiddenHorzOCR"/>
          <w:color w:val="202121"/>
          <w:lang w:eastAsia="en-US"/>
        </w:rPr>
        <w:t xml:space="preserve">měsíců, počínaje </w:t>
      </w:r>
      <w:r w:rsidRPr="00C34578">
        <w:rPr>
          <w:rFonts w:ascii="Garamond" w:eastAsia="Calibri" w:hAnsi="Garamond"/>
          <w:color w:val="202121"/>
          <w:lang w:eastAsia="en-US"/>
        </w:rPr>
        <w:t xml:space="preserve">dnem </w:t>
      </w:r>
      <w:r>
        <w:rPr>
          <w:rFonts w:ascii="Garamond" w:eastAsia="HiddenHorzOCR" w:hAnsi="Garamond" w:cs="HiddenHorzOCR"/>
          <w:color w:val="202121"/>
          <w:lang w:eastAsia="en-US"/>
        </w:rPr>
        <w:t xml:space="preserve">ukončení servisní činnosti </w:t>
      </w:r>
      <w:r w:rsidRPr="00C34578">
        <w:rPr>
          <w:rFonts w:ascii="Garamond" w:eastAsia="Calibri" w:hAnsi="Garamond"/>
          <w:color w:val="202121"/>
          <w:lang w:eastAsia="en-US"/>
        </w:rPr>
        <w:t xml:space="preserve">na </w:t>
      </w:r>
      <w:r w:rsidRPr="00C34578">
        <w:rPr>
          <w:rFonts w:ascii="Garamond" w:eastAsia="HiddenHorzOCR" w:hAnsi="Garamond" w:cs="HiddenHorzOCR"/>
          <w:color w:val="202121"/>
          <w:lang w:eastAsia="en-US"/>
        </w:rPr>
        <w:t xml:space="preserve">základě </w:t>
      </w:r>
      <w:r w:rsidRPr="00C34578">
        <w:rPr>
          <w:rFonts w:ascii="Garamond" w:eastAsia="Calibri" w:hAnsi="Garamond"/>
          <w:color w:val="202121"/>
          <w:lang w:eastAsia="en-US"/>
        </w:rPr>
        <w:t xml:space="preserve">podepsaného pracovního listu </w:t>
      </w:r>
      <w:r>
        <w:rPr>
          <w:rFonts w:ascii="Garamond" w:eastAsia="Calibri" w:hAnsi="Garamond"/>
          <w:color w:val="202121"/>
          <w:lang w:eastAsia="en-US"/>
        </w:rPr>
        <w:t>poskytovatel</w:t>
      </w:r>
      <w:r>
        <w:rPr>
          <w:rFonts w:ascii="Garamond" w:eastAsia="HiddenHorzOCR" w:hAnsi="Garamond" w:cs="HiddenHorzOCR"/>
          <w:color w:val="202121"/>
          <w:lang w:eastAsia="en-US"/>
        </w:rPr>
        <w:t xml:space="preserve">e </w:t>
      </w:r>
      <w:r w:rsidRPr="00C34578">
        <w:rPr>
          <w:rFonts w:ascii="Garamond" w:eastAsia="HiddenHorzOCR" w:hAnsi="Garamond" w:cs="HiddenHorzOCR"/>
          <w:color w:val="202121"/>
          <w:lang w:eastAsia="en-US"/>
        </w:rPr>
        <w:t xml:space="preserve">odpovědnou </w:t>
      </w:r>
      <w:r w:rsidRPr="00C34578">
        <w:rPr>
          <w:rFonts w:ascii="Garamond" w:eastAsia="Calibri" w:hAnsi="Garamond"/>
          <w:color w:val="202121"/>
          <w:lang w:eastAsia="en-US"/>
        </w:rPr>
        <w:t>osobou objednatele.</w:t>
      </w:r>
    </w:p>
    <w:p w14:paraId="64E963D7" w14:textId="77777777" w:rsidR="00C34578" w:rsidRPr="00C34578" w:rsidRDefault="00C34578" w:rsidP="00A82188">
      <w:pPr>
        <w:numPr>
          <w:ilvl w:val="2"/>
          <w:numId w:val="12"/>
        </w:numPr>
        <w:ind w:left="851" w:hanging="851"/>
        <w:rPr>
          <w:rFonts w:ascii="Garamond" w:hAnsi="Garamond"/>
        </w:rPr>
      </w:pPr>
      <w:r w:rsidRPr="00C34578">
        <w:rPr>
          <w:rFonts w:ascii="Garamond" w:eastAsia="HiddenHorzOCR" w:hAnsi="Garamond" w:cs="HiddenHorzOCR"/>
          <w:color w:val="202121"/>
          <w:lang w:eastAsia="en-US"/>
        </w:rPr>
        <w:lastRenderedPageBreak/>
        <w:t xml:space="preserve">Během záruční </w:t>
      </w:r>
      <w:r w:rsidRPr="00C34578">
        <w:rPr>
          <w:rFonts w:ascii="Garamond" w:eastAsia="Calibri" w:hAnsi="Garamond"/>
          <w:color w:val="202121"/>
          <w:lang w:eastAsia="en-US"/>
        </w:rPr>
        <w:t xml:space="preserve">doby podle </w:t>
      </w:r>
      <w:r w:rsidRPr="00C34578">
        <w:rPr>
          <w:rFonts w:ascii="Garamond" w:eastAsia="HiddenHorzOCR" w:hAnsi="Garamond" w:cs="HiddenHorzOCR"/>
          <w:color w:val="202121"/>
          <w:lang w:eastAsia="en-US"/>
        </w:rPr>
        <w:t xml:space="preserve">předchozího </w:t>
      </w:r>
      <w:r w:rsidRPr="00C34578">
        <w:rPr>
          <w:rFonts w:ascii="Garamond" w:eastAsia="Calibri" w:hAnsi="Garamond"/>
          <w:color w:val="202121"/>
          <w:lang w:eastAsia="en-US"/>
        </w:rPr>
        <w:t xml:space="preserve">bodu se </w:t>
      </w:r>
      <w:r>
        <w:rPr>
          <w:rFonts w:ascii="Garamond" w:eastAsia="Calibri" w:hAnsi="Garamond"/>
          <w:color w:val="202121"/>
          <w:lang w:eastAsia="en-US"/>
        </w:rPr>
        <w:t>poskytovatel</w:t>
      </w:r>
      <w:r w:rsidRPr="00C34578">
        <w:rPr>
          <w:rFonts w:ascii="Garamond" w:eastAsia="Calibri" w:hAnsi="Garamond"/>
          <w:color w:val="202121"/>
          <w:lang w:eastAsia="en-US"/>
        </w:rPr>
        <w:t xml:space="preserve"> zavazuje v </w:t>
      </w:r>
      <w:r w:rsidRPr="00C34578">
        <w:rPr>
          <w:rFonts w:ascii="Garamond" w:eastAsia="HiddenHorzOCR" w:hAnsi="Garamond" w:cs="HiddenHorzOCR"/>
          <w:color w:val="202121"/>
          <w:lang w:eastAsia="en-US"/>
        </w:rPr>
        <w:t xml:space="preserve">době </w:t>
      </w:r>
      <w:r w:rsidRPr="00C34578">
        <w:rPr>
          <w:rFonts w:ascii="Garamond" w:eastAsia="Calibri" w:hAnsi="Garamond"/>
          <w:color w:val="202121"/>
          <w:lang w:eastAsia="en-US"/>
        </w:rPr>
        <w:t>do 24 hod.</w:t>
      </w:r>
      <w:r w:rsidRPr="00C34578">
        <w:rPr>
          <w:rFonts w:ascii="Garamond" w:hAnsi="Garamond"/>
        </w:rPr>
        <w:t xml:space="preserve"> </w:t>
      </w:r>
      <w:r w:rsidRPr="00C34578">
        <w:rPr>
          <w:rFonts w:ascii="Garamond" w:eastAsia="Calibri" w:hAnsi="Garamond"/>
          <w:color w:val="202121"/>
          <w:lang w:eastAsia="en-US"/>
        </w:rPr>
        <w:t xml:space="preserve">od obdržení reklamace objednatele (telefonicky na </w:t>
      </w:r>
      <w:r w:rsidRPr="00C34578">
        <w:rPr>
          <w:rFonts w:ascii="Garamond" w:eastAsia="HiddenHorzOCR" w:hAnsi="Garamond" w:cs="HiddenHorzOCR"/>
          <w:color w:val="202121"/>
          <w:lang w:eastAsia="en-US"/>
        </w:rPr>
        <w:t xml:space="preserve">pověřenou </w:t>
      </w:r>
      <w:r w:rsidRPr="00C34578">
        <w:rPr>
          <w:rFonts w:ascii="Garamond" w:eastAsia="Calibri" w:hAnsi="Garamond"/>
          <w:color w:val="202121"/>
          <w:lang w:eastAsia="en-US"/>
        </w:rPr>
        <w:t>osobu zhotovitele) nebo,</w:t>
      </w:r>
      <w:r w:rsidRPr="00C34578">
        <w:rPr>
          <w:rFonts w:ascii="Garamond" w:hAnsi="Garamond"/>
        </w:rPr>
        <w:t xml:space="preserve"> </w:t>
      </w:r>
      <w:r w:rsidRPr="00C34578">
        <w:rPr>
          <w:rFonts w:ascii="Garamond" w:eastAsia="Calibri" w:hAnsi="Garamond"/>
          <w:color w:val="202121"/>
          <w:lang w:eastAsia="en-US"/>
        </w:rPr>
        <w:t xml:space="preserve">nebude-li to technicky </w:t>
      </w:r>
      <w:r w:rsidRPr="00C34578">
        <w:rPr>
          <w:rFonts w:ascii="Garamond" w:eastAsia="HiddenHorzOCR" w:hAnsi="Garamond" w:cs="HiddenHorzOCR"/>
          <w:color w:val="202121"/>
          <w:lang w:eastAsia="en-US"/>
        </w:rPr>
        <w:t xml:space="preserve">prokazatelně </w:t>
      </w:r>
      <w:r w:rsidRPr="00C34578">
        <w:rPr>
          <w:rFonts w:ascii="Garamond" w:eastAsia="Calibri" w:hAnsi="Garamond"/>
          <w:color w:val="202121"/>
          <w:lang w:eastAsia="en-US"/>
        </w:rPr>
        <w:t xml:space="preserve">možné, pak ve </w:t>
      </w:r>
      <w:r w:rsidRPr="00C34578">
        <w:rPr>
          <w:rFonts w:ascii="Garamond" w:eastAsia="HiddenHorzOCR" w:hAnsi="Garamond" w:cs="HiddenHorzOCR"/>
          <w:color w:val="202121"/>
          <w:lang w:eastAsia="en-US"/>
        </w:rPr>
        <w:t xml:space="preserve">lhůtě, </w:t>
      </w:r>
      <w:r w:rsidRPr="00C34578">
        <w:rPr>
          <w:rFonts w:ascii="Garamond" w:eastAsia="Calibri" w:hAnsi="Garamond"/>
          <w:color w:val="202121"/>
          <w:lang w:eastAsia="en-US"/>
        </w:rPr>
        <w:t>na které se objednatel se</w:t>
      </w:r>
      <w:r w:rsidRPr="00C34578">
        <w:rPr>
          <w:rFonts w:ascii="Garamond" w:hAnsi="Garamond"/>
        </w:rPr>
        <w:t xml:space="preserve"> </w:t>
      </w:r>
      <w:r w:rsidRPr="00C34578">
        <w:rPr>
          <w:rFonts w:ascii="Garamond" w:eastAsia="Calibri" w:hAnsi="Garamond"/>
          <w:color w:val="202121"/>
          <w:lang w:eastAsia="en-US"/>
        </w:rPr>
        <w:t xml:space="preserve">zhotovitelem dohodne, odstranit </w:t>
      </w:r>
      <w:r w:rsidRPr="00C34578">
        <w:rPr>
          <w:rFonts w:ascii="Garamond" w:eastAsia="HiddenHorzOCR" w:hAnsi="Garamond" w:cs="HiddenHorzOCR"/>
          <w:color w:val="202121"/>
          <w:lang w:eastAsia="en-US"/>
        </w:rPr>
        <w:t xml:space="preserve">případné </w:t>
      </w:r>
      <w:r>
        <w:rPr>
          <w:rFonts w:ascii="Garamond" w:eastAsia="Calibri" w:hAnsi="Garamond"/>
          <w:color w:val="202121"/>
          <w:lang w:eastAsia="en-US"/>
        </w:rPr>
        <w:t>závady</w:t>
      </w:r>
    </w:p>
    <w:p w14:paraId="3A1379A2" w14:textId="134655E3" w:rsidR="00C34578" w:rsidRPr="00C34578" w:rsidRDefault="00C34578" w:rsidP="00A82188">
      <w:pPr>
        <w:numPr>
          <w:ilvl w:val="2"/>
          <w:numId w:val="12"/>
        </w:numPr>
        <w:ind w:left="851" w:hanging="851"/>
        <w:rPr>
          <w:rFonts w:ascii="Garamond" w:hAnsi="Garamond"/>
        </w:rPr>
      </w:pPr>
      <w:r>
        <w:rPr>
          <w:rFonts w:ascii="Garamond" w:eastAsia="Calibri" w:hAnsi="Garamond"/>
          <w:color w:val="202121"/>
          <w:lang w:eastAsia="en-US"/>
        </w:rPr>
        <w:t>P</w:t>
      </w:r>
      <w:r w:rsidRPr="00C34578">
        <w:rPr>
          <w:rFonts w:ascii="Garamond" w:eastAsia="Calibri" w:hAnsi="Garamond"/>
          <w:color w:val="202121"/>
          <w:lang w:eastAsia="en-US"/>
        </w:rPr>
        <w:t xml:space="preserve">oskytovatel odpovídá za všechny závady vzniklé v </w:t>
      </w:r>
      <w:r w:rsidRPr="00C34578">
        <w:rPr>
          <w:rFonts w:ascii="Garamond" w:eastAsia="HiddenHorzOCR" w:hAnsi="Garamond" w:cs="HiddenHorzOCR"/>
          <w:color w:val="202121"/>
          <w:lang w:eastAsia="en-US"/>
        </w:rPr>
        <w:t xml:space="preserve">důsledku </w:t>
      </w:r>
      <w:r w:rsidRPr="00C34578">
        <w:rPr>
          <w:rFonts w:ascii="Garamond" w:eastAsia="Calibri" w:hAnsi="Garamond"/>
          <w:color w:val="202121"/>
          <w:lang w:eastAsia="en-US"/>
        </w:rPr>
        <w:t>nekvalitního nebo</w:t>
      </w:r>
      <w:r w:rsidRPr="00C34578">
        <w:rPr>
          <w:rFonts w:ascii="Garamond" w:hAnsi="Garamond"/>
        </w:rPr>
        <w:t xml:space="preserve"> </w:t>
      </w:r>
      <w:r w:rsidRPr="00C34578">
        <w:rPr>
          <w:rFonts w:ascii="Garamond" w:eastAsia="HiddenHorzOCR" w:hAnsi="Garamond" w:cs="HiddenHorzOCR"/>
          <w:color w:val="202121"/>
          <w:lang w:eastAsia="en-US"/>
        </w:rPr>
        <w:t xml:space="preserve">nedostatečného </w:t>
      </w:r>
      <w:r w:rsidRPr="00C34578">
        <w:rPr>
          <w:rFonts w:ascii="Garamond" w:eastAsia="Calibri" w:hAnsi="Garamond"/>
          <w:color w:val="202121"/>
          <w:lang w:eastAsia="en-US"/>
        </w:rPr>
        <w:t xml:space="preserve">servisu a závady takto </w:t>
      </w:r>
      <w:r w:rsidRPr="00C34578">
        <w:rPr>
          <w:rFonts w:ascii="Garamond" w:eastAsia="HiddenHorzOCR" w:hAnsi="Garamond" w:cs="HiddenHorzOCR"/>
          <w:color w:val="202121"/>
          <w:lang w:eastAsia="en-US"/>
        </w:rPr>
        <w:t xml:space="preserve">způsobené </w:t>
      </w:r>
      <w:r w:rsidRPr="00C34578">
        <w:rPr>
          <w:rFonts w:ascii="Garamond" w:eastAsia="Calibri" w:hAnsi="Garamond"/>
          <w:color w:val="202121"/>
          <w:lang w:eastAsia="en-US"/>
        </w:rPr>
        <w:t>odstraní zdarma.</w:t>
      </w:r>
    </w:p>
    <w:p w14:paraId="3E728D54" w14:textId="77777777" w:rsidR="002E77D8" w:rsidRPr="00F67B55" w:rsidRDefault="002E77D8" w:rsidP="002E77D8">
      <w:pPr>
        <w:rPr>
          <w:rFonts w:ascii="Garamond" w:hAnsi="Garamond"/>
        </w:rPr>
      </w:pPr>
    </w:p>
    <w:p w14:paraId="4BA49F9D" w14:textId="1C4C1A91" w:rsidR="002E77D8" w:rsidRPr="009E7AF3" w:rsidRDefault="000D696A" w:rsidP="009E7AF3">
      <w:pPr>
        <w:spacing w:before="0"/>
        <w:jc w:val="center"/>
        <w:rPr>
          <w:rFonts w:ascii="Garamond" w:hAnsi="Garamond"/>
          <w:b/>
        </w:rPr>
      </w:pPr>
      <w:r>
        <w:rPr>
          <w:rFonts w:ascii="Garamond" w:hAnsi="Garamond"/>
          <w:b/>
        </w:rPr>
        <w:t>VIII</w:t>
      </w:r>
      <w:r w:rsidR="002E77D8" w:rsidRPr="009E7AF3">
        <w:rPr>
          <w:rFonts w:ascii="Garamond" w:hAnsi="Garamond"/>
          <w:b/>
        </w:rPr>
        <w:t>.</w:t>
      </w:r>
    </w:p>
    <w:p w14:paraId="228FD329" w14:textId="20BA6F82" w:rsidR="0093623C" w:rsidRPr="00DF0FBB" w:rsidRDefault="002E77D8" w:rsidP="00DF0FBB">
      <w:pPr>
        <w:spacing w:before="0"/>
        <w:jc w:val="center"/>
        <w:rPr>
          <w:rFonts w:ascii="Garamond" w:hAnsi="Garamond"/>
          <w:b/>
        </w:rPr>
      </w:pPr>
      <w:r w:rsidRPr="009E7AF3">
        <w:rPr>
          <w:rFonts w:ascii="Garamond" w:hAnsi="Garamond"/>
          <w:b/>
        </w:rPr>
        <w:t>Úr</w:t>
      </w:r>
      <w:r w:rsidR="00DF0FBB">
        <w:rPr>
          <w:rFonts w:ascii="Garamond" w:hAnsi="Garamond"/>
          <w:b/>
        </w:rPr>
        <w:t>ok z prodlení a smluvní pokuty</w:t>
      </w:r>
    </w:p>
    <w:p w14:paraId="403F37C7" w14:textId="3A19D4CD" w:rsidR="00C34578" w:rsidRPr="007B4B4F" w:rsidRDefault="00B40C7C" w:rsidP="00A82188">
      <w:pPr>
        <w:numPr>
          <w:ilvl w:val="0"/>
          <w:numId w:val="14"/>
        </w:numPr>
        <w:ind w:left="426" w:hanging="426"/>
        <w:rPr>
          <w:rFonts w:ascii="Garamond" w:hAnsi="Garamond"/>
        </w:rPr>
      </w:pPr>
      <w:r w:rsidRPr="009A6E6C">
        <w:rPr>
          <w:rFonts w:ascii="Garamond" w:hAnsi="Garamond"/>
        </w:rPr>
        <w:t>Za prodlení s</w:t>
      </w:r>
      <w:r w:rsidR="00C34578" w:rsidRPr="009A6E6C">
        <w:rPr>
          <w:rFonts w:ascii="Garamond" w:hAnsi="Garamond"/>
        </w:rPr>
        <w:t> plněním servisní činnosti</w:t>
      </w:r>
      <w:r w:rsidRPr="009A6E6C">
        <w:rPr>
          <w:rFonts w:ascii="Garamond" w:hAnsi="Garamond"/>
        </w:rPr>
        <w:t xml:space="preserve"> ve lhůtách stanovených touto </w:t>
      </w:r>
      <w:r w:rsidR="009E7AF3" w:rsidRPr="009A6E6C">
        <w:rPr>
          <w:rFonts w:ascii="Garamond" w:hAnsi="Garamond"/>
        </w:rPr>
        <w:t>s</w:t>
      </w:r>
      <w:r w:rsidRPr="009A6E6C">
        <w:rPr>
          <w:rFonts w:ascii="Garamond" w:hAnsi="Garamond"/>
        </w:rPr>
        <w:t xml:space="preserve">mlouvou uhradí </w:t>
      </w:r>
      <w:r w:rsidR="009E7AF3" w:rsidRPr="009A6E6C">
        <w:rPr>
          <w:rFonts w:ascii="Garamond" w:hAnsi="Garamond"/>
        </w:rPr>
        <w:t xml:space="preserve">poskytovatel </w:t>
      </w:r>
      <w:r w:rsidRPr="009A6E6C">
        <w:rPr>
          <w:rFonts w:ascii="Garamond" w:hAnsi="Garamond"/>
        </w:rPr>
        <w:t xml:space="preserve">objednateli smluvní pokutu ve výši </w:t>
      </w:r>
      <w:r w:rsidRPr="007B4B4F">
        <w:rPr>
          <w:rFonts w:ascii="Garamond" w:hAnsi="Garamond"/>
        </w:rPr>
        <w:t>5 000 Kč (slovy: pět tisíc korun českých) za každý i započatý den prodlení</w:t>
      </w:r>
      <w:r w:rsidR="009A6E6C" w:rsidRPr="007B4B4F">
        <w:rPr>
          <w:rFonts w:ascii="Garamond" w:hAnsi="Garamond"/>
        </w:rPr>
        <w:t>.</w:t>
      </w:r>
    </w:p>
    <w:p w14:paraId="5231BA9E" w14:textId="7B48F68C" w:rsidR="00B40C7C" w:rsidRPr="007B4B4F" w:rsidRDefault="00B40C7C" w:rsidP="00A82188">
      <w:pPr>
        <w:widowControl w:val="0"/>
        <w:numPr>
          <w:ilvl w:val="0"/>
          <w:numId w:val="14"/>
        </w:numPr>
        <w:autoSpaceDE w:val="0"/>
        <w:autoSpaceDN w:val="0"/>
        <w:adjustRightInd w:val="0"/>
        <w:ind w:left="426" w:hanging="426"/>
        <w:rPr>
          <w:rFonts w:ascii="Garamond" w:hAnsi="Garamond"/>
        </w:rPr>
      </w:pPr>
      <w:r w:rsidRPr="007B4B4F">
        <w:rPr>
          <w:rFonts w:ascii="Garamond" w:hAnsi="Garamond"/>
        </w:rPr>
        <w:t>Za porušení povinnosti mlčenlivosti je</w:t>
      </w:r>
      <w:r w:rsidR="009E7AF3" w:rsidRPr="007B4B4F">
        <w:rPr>
          <w:rFonts w:ascii="Garamond" w:hAnsi="Garamond"/>
        </w:rPr>
        <w:t xml:space="preserve"> poskytovatel</w:t>
      </w:r>
      <w:r w:rsidRPr="007B4B4F">
        <w:rPr>
          <w:rFonts w:ascii="Garamond" w:hAnsi="Garamond"/>
        </w:rPr>
        <w:t xml:space="preserve"> povinen uhradit objednateli smluvní pokutu ve výši 100 000 Kč (slovy: jedno sto tisíc korun českých), a to za každý jednotlivý případ porušení povinnosti.</w:t>
      </w:r>
    </w:p>
    <w:p w14:paraId="31E32753" w14:textId="5D7513C2" w:rsidR="00B40C7C" w:rsidRPr="009E7AF3" w:rsidRDefault="00B40C7C" w:rsidP="00A82188">
      <w:pPr>
        <w:numPr>
          <w:ilvl w:val="0"/>
          <w:numId w:val="14"/>
        </w:numPr>
        <w:ind w:left="426" w:hanging="426"/>
        <w:rPr>
          <w:rFonts w:ascii="Garamond" w:hAnsi="Garamond"/>
        </w:rPr>
      </w:pPr>
      <w:r w:rsidRPr="007B4B4F">
        <w:rPr>
          <w:rFonts w:ascii="Garamond" w:hAnsi="Garamond"/>
        </w:rPr>
        <w:t xml:space="preserve">V případě porušení jiné povinnosti stanovené touto </w:t>
      </w:r>
      <w:r w:rsidR="009E7AF3" w:rsidRPr="007B4B4F">
        <w:rPr>
          <w:rFonts w:ascii="Garamond" w:hAnsi="Garamond"/>
        </w:rPr>
        <w:t>s</w:t>
      </w:r>
      <w:r w:rsidRPr="007B4B4F">
        <w:rPr>
          <w:rFonts w:ascii="Garamond" w:hAnsi="Garamond"/>
        </w:rPr>
        <w:t xml:space="preserve">mlouvou uhradí </w:t>
      </w:r>
      <w:r w:rsidR="009E7AF3" w:rsidRPr="007B4B4F">
        <w:rPr>
          <w:rFonts w:ascii="Garamond" w:hAnsi="Garamond"/>
        </w:rPr>
        <w:t xml:space="preserve">poskytovatel </w:t>
      </w:r>
      <w:r w:rsidRPr="007B4B4F">
        <w:rPr>
          <w:rFonts w:ascii="Garamond" w:hAnsi="Garamond"/>
        </w:rPr>
        <w:t>objednateli smluvní pokutu ve výši 2 000 Kč (slovy: dva tisíce korun českých</w:t>
      </w:r>
      <w:r w:rsidRPr="009E7AF3">
        <w:rPr>
          <w:rFonts w:ascii="Garamond" w:hAnsi="Garamond"/>
        </w:rPr>
        <w:t>) za každý jednotlivý případ a započatý den.</w:t>
      </w:r>
    </w:p>
    <w:p w14:paraId="2D5CDA70" w14:textId="67BC5962" w:rsidR="00B40C7C" w:rsidRPr="009E7AF3" w:rsidRDefault="00B40C7C" w:rsidP="00A82188">
      <w:pPr>
        <w:numPr>
          <w:ilvl w:val="0"/>
          <w:numId w:val="14"/>
        </w:numPr>
        <w:ind w:left="426" w:hanging="426"/>
        <w:rPr>
          <w:rFonts w:ascii="Garamond" w:hAnsi="Garamond"/>
        </w:rPr>
      </w:pPr>
      <w:r w:rsidRPr="009E7AF3">
        <w:rPr>
          <w:rFonts w:ascii="Garamond" w:hAnsi="Garamond"/>
        </w:rPr>
        <w:t xml:space="preserve">Úhradou smluvní pokuty není dotčeno právo na náhradu újmy způsobené porušením povinnosti, pro kterou jsou smluvní pokuty sjednány, ani právo na úhradu úroků z prodlení ani na odstoupení od </w:t>
      </w:r>
      <w:r w:rsidR="009E7AF3">
        <w:rPr>
          <w:rFonts w:ascii="Garamond" w:hAnsi="Garamond"/>
        </w:rPr>
        <w:t>s</w:t>
      </w:r>
      <w:r w:rsidRPr="009E7AF3">
        <w:rPr>
          <w:rFonts w:ascii="Garamond" w:hAnsi="Garamond"/>
        </w:rPr>
        <w:t>mlouvy.</w:t>
      </w:r>
    </w:p>
    <w:p w14:paraId="2882B67B" w14:textId="22C42415" w:rsidR="00B40C7C" w:rsidRPr="009E7AF3" w:rsidRDefault="00B40C7C" w:rsidP="00A82188">
      <w:pPr>
        <w:numPr>
          <w:ilvl w:val="0"/>
          <w:numId w:val="14"/>
        </w:numPr>
        <w:ind w:left="426" w:hanging="426"/>
        <w:rPr>
          <w:rFonts w:ascii="Garamond" w:hAnsi="Garamond"/>
        </w:rPr>
      </w:pPr>
      <w:r w:rsidRPr="009E7AF3">
        <w:rPr>
          <w:rFonts w:ascii="Garamond" w:hAnsi="Garamond"/>
        </w:rPr>
        <w:t xml:space="preserve">Odstoupením od </w:t>
      </w:r>
      <w:r w:rsidR="009E7AF3">
        <w:rPr>
          <w:rFonts w:ascii="Garamond" w:hAnsi="Garamond"/>
        </w:rPr>
        <w:t>s</w:t>
      </w:r>
      <w:r w:rsidRPr="009E7AF3">
        <w:rPr>
          <w:rFonts w:ascii="Garamond" w:hAnsi="Garamond"/>
        </w:rPr>
        <w:t>mlouvy dosud vzniklý nárok na úhradu smluvní pokuty nezaniká.</w:t>
      </w:r>
    </w:p>
    <w:p w14:paraId="2F785F08" w14:textId="4F4168C9" w:rsidR="00B40C7C" w:rsidRPr="009E7AF3" w:rsidRDefault="00B40C7C" w:rsidP="00A82188">
      <w:pPr>
        <w:numPr>
          <w:ilvl w:val="0"/>
          <w:numId w:val="14"/>
        </w:numPr>
        <w:ind w:left="426" w:hanging="426"/>
        <w:rPr>
          <w:rFonts w:ascii="Garamond" w:hAnsi="Garamond"/>
        </w:rPr>
      </w:pPr>
      <w:r w:rsidRPr="009E7AF3">
        <w:rPr>
          <w:rFonts w:ascii="Garamond" w:hAnsi="Garamond"/>
        </w:rPr>
        <w:t xml:space="preserve">Smluvní pokuta může být objednatelem započtena vůči ceně fakturované </w:t>
      </w:r>
      <w:r w:rsidR="009E7AF3">
        <w:rPr>
          <w:rFonts w:ascii="Garamond" w:hAnsi="Garamond"/>
        </w:rPr>
        <w:t>poskytovatel</w:t>
      </w:r>
      <w:r w:rsidRPr="009E7AF3">
        <w:rPr>
          <w:rFonts w:ascii="Garamond" w:hAnsi="Garamond"/>
        </w:rPr>
        <w:br/>
        <w:t xml:space="preserve">za plnění objednateli. </w:t>
      </w:r>
      <w:r w:rsidR="009E7AF3">
        <w:rPr>
          <w:rFonts w:ascii="Garamond" w:hAnsi="Garamond"/>
        </w:rPr>
        <w:t xml:space="preserve">Poskytovatel </w:t>
      </w:r>
      <w:r w:rsidRPr="009E7AF3">
        <w:rPr>
          <w:rFonts w:ascii="Garamond" w:hAnsi="Garamond"/>
        </w:rPr>
        <w:t>s tímto započtením souhlasí.</w:t>
      </w:r>
    </w:p>
    <w:p w14:paraId="37E27A2B" w14:textId="0096355C" w:rsidR="00B40C7C" w:rsidRPr="009E7AF3" w:rsidRDefault="00B40C7C" w:rsidP="00A82188">
      <w:pPr>
        <w:numPr>
          <w:ilvl w:val="0"/>
          <w:numId w:val="14"/>
        </w:numPr>
        <w:ind w:left="426" w:hanging="426"/>
        <w:rPr>
          <w:rFonts w:ascii="Garamond" w:hAnsi="Garamond"/>
        </w:rPr>
      </w:pPr>
      <w:r w:rsidRPr="009E7AF3">
        <w:rPr>
          <w:rFonts w:ascii="Garamond" w:hAnsi="Garamond"/>
        </w:rPr>
        <w:t>Splatnost smluvních pokut je 1</w:t>
      </w:r>
      <w:r w:rsidR="009715FC">
        <w:rPr>
          <w:rFonts w:ascii="Garamond" w:hAnsi="Garamond"/>
        </w:rPr>
        <w:t>4</w:t>
      </w:r>
      <w:r w:rsidRPr="009E7AF3">
        <w:rPr>
          <w:rFonts w:ascii="Garamond" w:hAnsi="Garamond"/>
        </w:rPr>
        <w:t xml:space="preserve"> dnů ode dne doručení písem</w:t>
      </w:r>
      <w:r w:rsidR="00881999">
        <w:rPr>
          <w:rFonts w:ascii="Garamond" w:hAnsi="Garamond"/>
        </w:rPr>
        <w:t>né výzvy k jejich úhradě poskytova</w:t>
      </w:r>
      <w:r w:rsidRPr="009E7AF3">
        <w:rPr>
          <w:rFonts w:ascii="Garamond" w:hAnsi="Garamond"/>
        </w:rPr>
        <w:t>teli.</w:t>
      </w:r>
    </w:p>
    <w:p w14:paraId="42238FA0" w14:textId="2798B7E1" w:rsidR="00C34578" w:rsidRDefault="00C34578" w:rsidP="00DF0FBB">
      <w:pPr>
        <w:pStyle w:val="Nadpis1"/>
        <w:spacing w:before="0"/>
        <w:ind w:left="0" w:firstLine="0"/>
        <w:rPr>
          <w:rFonts w:ascii="Garamond" w:hAnsi="Garamond"/>
          <w:b/>
          <w:color w:val="auto"/>
          <w:sz w:val="24"/>
          <w:szCs w:val="24"/>
        </w:rPr>
      </w:pPr>
    </w:p>
    <w:p w14:paraId="5AFD9716" w14:textId="61EBF20B" w:rsidR="009E7AF3" w:rsidRPr="009E7AF3" w:rsidRDefault="000D696A" w:rsidP="009E7AF3">
      <w:pPr>
        <w:pStyle w:val="Nadpis1"/>
        <w:spacing w:before="0"/>
        <w:jc w:val="center"/>
        <w:rPr>
          <w:rFonts w:ascii="Garamond" w:hAnsi="Garamond"/>
          <w:b/>
          <w:color w:val="auto"/>
          <w:sz w:val="24"/>
          <w:szCs w:val="24"/>
        </w:rPr>
      </w:pPr>
      <w:r>
        <w:rPr>
          <w:rFonts w:ascii="Garamond" w:hAnsi="Garamond"/>
          <w:b/>
          <w:color w:val="auto"/>
          <w:sz w:val="24"/>
          <w:szCs w:val="24"/>
        </w:rPr>
        <w:t>I</w:t>
      </w:r>
      <w:r w:rsidR="005263D3">
        <w:rPr>
          <w:rFonts w:ascii="Garamond" w:hAnsi="Garamond"/>
          <w:b/>
          <w:color w:val="auto"/>
          <w:sz w:val="24"/>
          <w:szCs w:val="24"/>
        </w:rPr>
        <w:t>X</w:t>
      </w:r>
      <w:r w:rsidR="00B40C7C" w:rsidRPr="009E7AF3">
        <w:rPr>
          <w:rFonts w:ascii="Garamond" w:hAnsi="Garamond"/>
          <w:b/>
          <w:color w:val="auto"/>
          <w:sz w:val="24"/>
          <w:szCs w:val="24"/>
        </w:rPr>
        <w:t>.</w:t>
      </w:r>
    </w:p>
    <w:p w14:paraId="267A07F0" w14:textId="3F57CC53" w:rsidR="00B40C7C" w:rsidRPr="00DF0FBB" w:rsidRDefault="00B40C7C" w:rsidP="00DF0FBB">
      <w:pPr>
        <w:pStyle w:val="Nadpis1"/>
        <w:spacing w:before="0"/>
        <w:jc w:val="center"/>
        <w:rPr>
          <w:rFonts w:ascii="Garamond" w:hAnsi="Garamond"/>
          <w:b/>
          <w:i/>
          <w:color w:val="auto"/>
          <w:sz w:val="24"/>
          <w:szCs w:val="24"/>
        </w:rPr>
      </w:pPr>
      <w:r w:rsidRPr="009E7AF3">
        <w:rPr>
          <w:rFonts w:ascii="Garamond" w:hAnsi="Garamond"/>
          <w:b/>
          <w:color w:val="auto"/>
          <w:sz w:val="24"/>
          <w:szCs w:val="24"/>
        </w:rPr>
        <w:t>Ochrana osobních údajů</w:t>
      </w:r>
    </w:p>
    <w:p w14:paraId="328F385D" w14:textId="249DE509" w:rsidR="00B40C7C" w:rsidRPr="009E7AF3" w:rsidRDefault="009E7AF3" w:rsidP="00A82188">
      <w:pPr>
        <w:numPr>
          <w:ilvl w:val="1"/>
          <w:numId w:val="16"/>
        </w:numPr>
        <w:rPr>
          <w:rFonts w:ascii="Garamond" w:hAnsi="Garamond"/>
        </w:rPr>
      </w:pPr>
      <w:r>
        <w:rPr>
          <w:rFonts w:ascii="Garamond" w:hAnsi="Garamond"/>
        </w:rPr>
        <w:t xml:space="preserve">Poskytovatel </w:t>
      </w:r>
      <w:r w:rsidR="00B40C7C" w:rsidRPr="009E7AF3">
        <w:rPr>
          <w:rFonts w:ascii="Garamond" w:hAnsi="Garamond"/>
        </w:rPr>
        <w:t xml:space="preserve">při plnění této Smlouvy si je vědom povinností vyplývajících z platných právních předpisů upravujících ochranu osobních údajů, zejména ze </w:t>
      </w:r>
      <w:r w:rsidR="00B40C7C" w:rsidRPr="009E7AF3">
        <w:rPr>
          <w:rFonts w:ascii="Garamond" w:hAnsi="Garamond"/>
          <w:color w:val="000000"/>
        </w:rPr>
        <w:t>zákona č. 110/2019Sb. o zpracování osobních údajů a z</w:t>
      </w:r>
      <w:r w:rsidR="00B40C7C" w:rsidRPr="009E7AF3">
        <w:rPr>
          <w:rFonts w:ascii="Garamond" w:hAnsi="Garamond"/>
        </w:rPr>
        <w:t xml:space="preserve"> Obecného nařízení Evropské Unie o ochraně osobních údajů (GDPR). </w:t>
      </w:r>
      <w:r>
        <w:rPr>
          <w:rFonts w:ascii="Garamond" w:hAnsi="Garamond"/>
        </w:rPr>
        <w:t>Poskytovate</w:t>
      </w:r>
      <w:r w:rsidR="00B40C7C" w:rsidRPr="009E7AF3">
        <w:rPr>
          <w:rFonts w:ascii="Garamond" w:hAnsi="Garamond"/>
        </w:rPr>
        <w:t>l je oprávněn zpracovávat osobní údaje v rozsahu nezbytně n</w:t>
      </w:r>
      <w:r>
        <w:rPr>
          <w:rFonts w:ascii="Garamond" w:hAnsi="Garamond"/>
        </w:rPr>
        <w:t>utném pro plnění předmětu této s</w:t>
      </w:r>
      <w:r w:rsidR="00B40C7C" w:rsidRPr="009E7AF3">
        <w:rPr>
          <w:rFonts w:ascii="Garamond" w:hAnsi="Garamond"/>
        </w:rPr>
        <w:t xml:space="preserve">mlouvy, za tímto účelem je oprávněn osobní údaje zejména ukládat na nosiče informací, upravovat, uchovávat po dobu nezbytnou k uplatnění práv </w:t>
      </w:r>
      <w:r>
        <w:rPr>
          <w:rFonts w:ascii="Garamond" w:hAnsi="Garamond"/>
        </w:rPr>
        <w:t>poskytovatele vyplývajících z této s</w:t>
      </w:r>
      <w:r w:rsidR="00B40C7C" w:rsidRPr="009E7AF3">
        <w:rPr>
          <w:rFonts w:ascii="Garamond" w:hAnsi="Garamond"/>
        </w:rPr>
        <w:t>mlouvy, př</w:t>
      </w:r>
      <w:r>
        <w:rPr>
          <w:rFonts w:ascii="Garamond" w:hAnsi="Garamond"/>
        </w:rPr>
        <w:t>edávat zpracované osobní údaje o</w:t>
      </w:r>
      <w:r w:rsidR="00B40C7C" w:rsidRPr="009E7AF3">
        <w:rPr>
          <w:rFonts w:ascii="Garamond" w:hAnsi="Garamond"/>
        </w:rPr>
        <w:t xml:space="preserve">bjednateli, osobní údaje likvidovat, vše v souladu s platnými právními předpisy upravujícími ochranu osobních údajů, zejména se </w:t>
      </w:r>
      <w:r w:rsidR="00B40C7C" w:rsidRPr="009E7AF3">
        <w:rPr>
          <w:rFonts w:ascii="Garamond" w:hAnsi="Garamond"/>
          <w:color w:val="000000"/>
        </w:rPr>
        <w:t xml:space="preserve">zákonem č. 110/2019Sb. o zpracování osobních údajů a s </w:t>
      </w:r>
      <w:r w:rsidR="00B40C7C" w:rsidRPr="009E7AF3">
        <w:rPr>
          <w:rFonts w:ascii="Garamond" w:hAnsi="Garamond"/>
        </w:rPr>
        <w:t>Obecným nařízením Evropské Unie o ochraně osobních údajů (GDPR).</w:t>
      </w:r>
    </w:p>
    <w:p w14:paraId="3B7207C6" w14:textId="4E06D0A6" w:rsidR="00B40C7C" w:rsidRPr="009E7AF3" w:rsidRDefault="009E7AF3" w:rsidP="00A82188">
      <w:pPr>
        <w:pStyle w:val="slovanodstavec"/>
        <w:numPr>
          <w:ilvl w:val="1"/>
          <w:numId w:val="16"/>
        </w:numPr>
        <w:spacing w:before="120" w:after="0" w:line="240" w:lineRule="auto"/>
      </w:pPr>
      <w:r>
        <w:t xml:space="preserve">Poskytovatel </w:t>
      </w:r>
      <w:r w:rsidR="00B40C7C" w:rsidRPr="009E7AF3">
        <w:t>učiní v souladu s platnými právními předpisy dostatečná organizační a technická opatření zabraňující přístupu neoprávněných osob k osobním údajům.</w:t>
      </w:r>
    </w:p>
    <w:p w14:paraId="5EBF5F38" w14:textId="3F484D97" w:rsidR="00B40C7C" w:rsidRPr="007A7434" w:rsidRDefault="009E7AF3" w:rsidP="00A82188">
      <w:pPr>
        <w:pStyle w:val="Clanek11"/>
        <w:numPr>
          <w:ilvl w:val="1"/>
          <w:numId w:val="16"/>
        </w:numPr>
        <w:tabs>
          <w:tab w:val="left" w:pos="708"/>
        </w:tabs>
        <w:spacing w:after="0"/>
        <w:rPr>
          <w:rFonts w:ascii="Garamond" w:hAnsi="Garamond" w:cs="Times New Roman"/>
          <w:sz w:val="24"/>
          <w:szCs w:val="24"/>
        </w:rPr>
      </w:pPr>
      <w:bookmarkStart w:id="1" w:name="_Ref497926309"/>
      <w:bookmarkStart w:id="2" w:name="_Ref497928873"/>
      <w:bookmarkStart w:id="3" w:name="_Ref499124519"/>
      <w:r w:rsidRPr="009E7AF3">
        <w:rPr>
          <w:rFonts w:ascii="Garamond" w:hAnsi="Garamond"/>
          <w:sz w:val="24"/>
        </w:rPr>
        <w:t>Poskytovatel</w:t>
      </w:r>
      <w:r>
        <w:rPr>
          <w:rFonts w:ascii="Garamond" w:hAnsi="Garamond"/>
        </w:rPr>
        <w:t xml:space="preserve"> </w:t>
      </w:r>
      <w:r>
        <w:rPr>
          <w:rFonts w:ascii="Garamond" w:hAnsi="Garamond" w:cs="Times New Roman"/>
          <w:sz w:val="24"/>
          <w:szCs w:val="24"/>
        </w:rPr>
        <w:t>je povinen informovat o</w:t>
      </w:r>
      <w:r w:rsidR="00B40C7C" w:rsidRPr="009E7AF3">
        <w:rPr>
          <w:rFonts w:ascii="Garamond" w:hAnsi="Garamond" w:cs="Times New Roman"/>
          <w:sz w:val="24"/>
          <w:szCs w:val="24"/>
        </w:rPr>
        <w:t>bjednatele o každém případu ztráty či úniku Osobních údajů, neoprávněné manipulace s Osobními údaji nebo jiného porušení zabezpečení Osobních údajů („</w:t>
      </w:r>
      <w:r w:rsidR="00B40C7C" w:rsidRPr="009E7AF3">
        <w:rPr>
          <w:rFonts w:ascii="Garamond" w:hAnsi="Garamond" w:cs="Times New Roman"/>
          <w:b/>
          <w:sz w:val="24"/>
          <w:szCs w:val="24"/>
        </w:rPr>
        <w:t>Porušení zabezpečení Osobních údajů</w:t>
      </w:r>
      <w:r w:rsidR="00B40C7C" w:rsidRPr="009E7AF3">
        <w:rPr>
          <w:rFonts w:ascii="Garamond" w:hAnsi="Garamond" w:cs="Times New Roman"/>
          <w:sz w:val="24"/>
          <w:szCs w:val="24"/>
        </w:rPr>
        <w:t xml:space="preserve">“), a to bez zbytečného odkladu, nejpozději do 24 hodin od vzniku Porušení zabezpečení Osobních údajů nebo i pouhé hrozby, jestliže </w:t>
      </w:r>
      <w:r w:rsidRPr="009E7AF3">
        <w:rPr>
          <w:rFonts w:ascii="Garamond" w:hAnsi="Garamond"/>
          <w:sz w:val="24"/>
        </w:rPr>
        <w:t>poskytovatel</w:t>
      </w:r>
      <w:r>
        <w:rPr>
          <w:rFonts w:ascii="Garamond" w:hAnsi="Garamond"/>
        </w:rPr>
        <w:t xml:space="preserve"> </w:t>
      </w:r>
      <w:r w:rsidR="00B40C7C" w:rsidRPr="009E7AF3">
        <w:rPr>
          <w:rFonts w:ascii="Garamond" w:hAnsi="Garamond" w:cs="Times New Roman"/>
          <w:sz w:val="24"/>
          <w:szCs w:val="24"/>
        </w:rPr>
        <w:t xml:space="preserve">mohl o tomto Porušení zabezpečení Osobních údajů či i o hrozbě vzniku </w:t>
      </w:r>
      <w:r w:rsidR="00B40C7C" w:rsidRPr="009E7AF3">
        <w:rPr>
          <w:rFonts w:ascii="Garamond" w:hAnsi="Garamond" w:cs="Times New Roman"/>
          <w:sz w:val="24"/>
          <w:szCs w:val="24"/>
        </w:rPr>
        <w:lastRenderedPageBreak/>
        <w:t xml:space="preserve">Porušení zabezpečení Osobních údajů vědět při vynaložení veškeré odborné péče. Nemohl-li </w:t>
      </w:r>
      <w:r w:rsidRPr="009E7AF3">
        <w:rPr>
          <w:rFonts w:ascii="Garamond" w:hAnsi="Garamond"/>
          <w:sz w:val="24"/>
        </w:rPr>
        <w:t>poskytovatel</w:t>
      </w:r>
      <w:r w:rsidR="00B40C7C" w:rsidRPr="009E7AF3">
        <w:rPr>
          <w:rFonts w:ascii="Garamond" w:hAnsi="Garamond" w:cs="Times New Roman"/>
          <w:sz w:val="24"/>
          <w:szCs w:val="24"/>
        </w:rPr>
        <w:t xml:space="preserve"> zjistit případ skutečného či hrozícího Porušení zabezpečení Osobních údajů před uplynutím lhůty dle předchozí věty tohoto článku</w:t>
      </w:r>
      <w:bookmarkEnd w:id="1"/>
      <w:r w:rsidR="00B40C7C" w:rsidRPr="009E7AF3">
        <w:rPr>
          <w:rFonts w:ascii="Garamond" w:hAnsi="Garamond" w:cs="Times New Roman"/>
          <w:sz w:val="24"/>
          <w:szCs w:val="24"/>
        </w:rPr>
        <w:t xml:space="preserve">, informuje </w:t>
      </w:r>
      <w:r w:rsidRPr="009E7AF3">
        <w:rPr>
          <w:rFonts w:ascii="Garamond" w:hAnsi="Garamond"/>
          <w:sz w:val="24"/>
        </w:rPr>
        <w:t>poskytovatel</w:t>
      </w:r>
      <w:r>
        <w:rPr>
          <w:rFonts w:ascii="Garamond" w:hAnsi="Garamond"/>
        </w:rPr>
        <w:t xml:space="preserve"> </w:t>
      </w:r>
      <w:r>
        <w:rPr>
          <w:rFonts w:ascii="Garamond" w:hAnsi="Garamond" w:cs="Times New Roman"/>
          <w:sz w:val="24"/>
          <w:szCs w:val="24"/>
        </w:rPr>
        <w:t>o</w:t>
      </w:r>
      <w:r w:rsidR="00B40C7C" w:rsidRPr="009E7AF3">
        <w:rPr>
          <w:rFonts w:ascii="Garamond" w:hAnsi="Garamond" w:cs="Times New Roman"/>
          <w:sz w:val="24"/>
          <w:szCs w:val="24"/>
        </w:rPr>
        <w:t xml:space="preserve">bjednatele nejpozději do 24 hodin od okamžiku, kdy se o vzniku Porušení zabezpečení Osobních údajů nebo jeho hrozbě </w:t>
      </w:r>
      <w:r w:rsidRPr="009E7AF3">
        <w:rPr>
          <w:rFonts w:ascii="Garamond" w:hAnsi="Garamond"/>
          <w:sz w:val="24"/>
        </w:rPr>
        <w:t>poskytovatel</w:t>
      </w:r>
      <w:r>
        <w:rPr>
          <w:rFonts w:ascii="Garamond" w:hAnsi="Garamond"/>
        </w:rPr>
        <w:t xml:space="preserve"> </w:t>
      </w:r>
      <w:r w:rsidR="00B40C7C" w:rsidRPr="009E7AF3">
        <w:rPr>
          <w:rFonts w:ascii="Garamond" w:hAnsi="Garamond" w:cs="Times New Roman"/>
          <w:sz w:val="24"/>
          <w:szCs w:val="24"/>
        </w:rPr>
        <w:t>dozví.</w:t>
      </w:r>
      <w:bookmarkEnd w:id="2"/>
      <w:r w:rsidR="00B40C7C" w:rsidRPr="009E7AF3">
        <w:rPr>
          <w:rFonts w:ascii="Garamond" w:hAnsi="Garamond" w:cs="Times New Roman"/>
          <w:sz w:val="24"/>
          <w:szCs w:val="24"/>
        </w:rPr>
        <w:t xml:space="preserve"> </w:t>
      </w:r>
      <w:r>
        <w:rPr>
          <w:rFonts w:ascii="Garamond" w:hAnsi="Garamond"/>
          <w:sz w:val="24"/>
        </w:rPr>
        <w:t>P</w:t>
      </w:r>
      <w:r w:rsidRPr="009E7AF3">
        <w:rPr>
          <w:rFonts w:ascii="Garamond" w:hAnsi="Garamond"/>
          <w:sz w:val="24"/>
        </w:rPr>
        <w:t>oskytovatel</w:t>
      </w:r>
      <w:r>
        <w:rPr>
          <w:rFonts w:ascii="Garamond" w:hAnsi="Garamond"/>
        </w:rPr>
        <w:t xml:space="preserve"> </w:t>
      </w:r>
      <w:r>
        <w:rPr>
          <w:rFonts w:ascii="Garamond" w:hAnsi="Garamond" w:cs="Times New Roman"/>
          <w:sz w:val="24"/>
          <w:szCs w:val="24"/>
        </w:rPr>
        <w:t>je i po poskytnutí informace o</w:t>
      </w:r>
      <w:r w:rsidR="00B40C7C" w:rsidRPr="009E7AF3">
        <w:rPr>
          <w:rFonts w:ascii="Garamond" w:hAnsi="Garamond" w:cs="Times New Roman"/>
          <w:sz w:val="24"/>
          <w:szCs w:val="24"/>
        </w:rPr>
        <w:t>bjednateli povinen být maximálně nápomocen při řešení Porušení zabezpečení Osobních údajů, resp. při přijímání opatření ke zmírnění možných nepříznivých dopadů a zabránění vzniku obdobných situací v budoucnu.</w:t>
      </w:r>
      <w:bookmarkEnd w:id="3"/>
    </w:p>
    <w:p w14:paraId="7B722EA3" w14:textId="33B17261" w:rsidR="009E7AF3" w:rsidRPr="009E7AF3" w:rsidRDefault="005263D3" w:rsidP="009E7AF3">
      <w:pPr>
        <w:pStyle w:val="Nadpis1"/>
        <w:spacing w:before="0"/>
        <w:jc w:val="center"/>
        <w:rPr>
          <w:rFonts w:ascii="Garamond" w:hAnsi="Garamond"/>
          <w:b/>
          <w:color w:val="auto"/>
          <w:sz w:val="24"/>
          <w:szCs w:val="24"/>
        </w:rPr>
      </w:pPr>
      <w:r>
        <w:rPr>
          <w:rFonts w:ascii="Garamond" w:hAnsi="Garamond"/>
          <w:b/>
          <w:color w:val="auto"/>
          <w:sz w:val="24"/>
          <w:szCs w:val="24"/>
        </w:rPr>
        <w:t>X</w:t>
      </w:r>
      <w:r w:rsidR="00B40C7C" w:rsidRPr="009E7AF3">
        <w:rPr>
          <w:rFonts w:ascii="Garamond" w:hAnsi="Garamond"/>
          <w:b/>
          <w:color w:val="auto"/>
          <w:sz w:val="24"/>
          <w:szCs w:val="24"/>
        </w:rPr>
        <w:t>.</w:t>
      </w:r>
    </w:p>
    <w:p w14:paraId="6EB4CDC5" w14:textId="061C0180" w:rsidR="00B40C7C" w:rsidRPr="009E7AF3" w:rsidRDefault="00B40C7C" w:rsidP="009E7AF3">
      <w:pPr>
        <w:pStyle w:val="Nadpis1"/>
        <w:spacing w:before="0"/>
        <w:jc w:val="center"/>
        <w:rPr>
          <w:rFonts w:ascii="Garamond" w:hAnsi="Garamond"/>
          <w:b/>
          <w:i/>
          <w:color w:val="auto"/>
          <w:sz w:val="24"/>
          <w:szCs w:val="24"/>
        </w:rPr>
      </w:pPr>
      <w:r w:rsidRPr="009E7AF3">
        <w:rPr>
          <w:rFonts w:ascii="Garamond" w:hAnsi="Garamond"/>
          <w:b/>
          <w:color w:val="auto"/>
          <w:sz w:val="24"/>
          <w:szCs w:val="24"/>
        </w:rPr>
        <w:t>Pojištění</w:t>
      </w:r>
    </w:p>
    <w:p w14:paraId="2946E405" w14:textId="03A897F1" w:rsidR="00B40C7C" w:rsidRPr="009E7AF3" w:rsidRDefault="009E7AF3" w:rsidP="00A82188">
      <w:pPr>
        <w:numPr>
          <w:ilvl w:val="1"/>
          <w:numId w:val="17"/>
        </w:numPr>
        <w:suppressAutoHyphens/>
        <w:ind w:left="426" w:hanging="426"/>
        <w:rPr>
          <w:rFonts w:ascii="Garamond" w:hAnsi="Garamond"/>
          <w:color w:val="000000"/>
        </w:rPr>
      </w:pPr>
      <w:r>
        <w:rPr>
          <w:rFonts w:ascii="Garamond" w:hAnsi="Garamond"/>
        </w:rPr>
        <w:t xml:space="preserve">Poskytovatel </w:t>
      </w:r>
      <w:r w:rsidR="00B40C7C" w:rsidRPr="009E7AF3">
        <w:rPr>
          <w:rFonts w:ascii="Garamond" w:hAnsi="Garamond"/>
          <w:color w:val="000000"/>
        </w:rPr>
        <w:t xml:space="preserve">se zavazuje mít po celou dobu trvání </w:t>
      </w:r>
      <w:r>
        <w:rPr>
          <w:rFonts w:ascii="Garamond" w:hAnsi="Garamond"/>
          <w:color w:val="000000"/>
        </w:rPr>
        <w:t>s</w:t>
      </w:r>
      <w:r w:rsidR="00B40C7C" w:rsidRPr="009E7AF3">
        <w:rPr>
          <w:rFonts w:ascii="Garamond" w:hAnsi="Garamond"/>
          <w:color w:val="000000"/>
        </w:rPr>
        <w:t xml:space="preserve">mlouvy uzavřenou pojistnou smlouvu o odpovědnosti za újmu z činnosti a provozu způsobenou třetí osobě v minimální výši </w:t>
      </w:r>
      <w:r w:rsidR="00B40C7C" w:rsidRPr="009E7AF3">
        <w:rPr>
          <w:rFonts w:ascii="Garamond" w:hAnsi="Garamond"/>
        </w:rPr>
        <w:t>1</w:t>
      </w:r>
      <w:r w:rsidR="007B4B4F">
        <w:rPr>
          <w:rFonts w:ascii="Garamond" w:hAnsi="Garamond"/>
        </w:rPr>
        <w:t> </w:t>
      </w:r>
      <w:r w:rsidR="00B40C7C" w:rsidRPr="009E7AF3">
        <w:rPr>
          <w:rFonts w:ascii="Garamond" w:hAnsi="Garamond"/>
        </w:rPr>
        <w:t>000</w:t>
      </w:r>
      <w:r w:rsidR="007B4B4F">
        <w:rPr>
          <w:rFonts w:ascii="Garamond" w:hAnsi="Garamond"/>
        </w:rPr>
        <w:t> </w:t>
      </w:r>
      <w:r w:rsidR="00B40C7C" w:rsidRPr="009E7AF3">
        <w:rPr>
          <w:rFonts w:ascii="Garamond" w:hAnsi="Garamond"/>
        </w:rPr>
        <w:t>000</w:t>
      </w:r>
      <w:r w:rsidR="00B40C7C" w:rsidRPr="009E7AF3">
        <w:rPr>
          <w:rFonts w:ascii="Garamond" w:hAnsi="Garamond"/>
          <w:color w:val="000000"/>
        </w:rPr>
        <w:t>,- Kč. Náklady na pojištění jsou zahrnuty v ceně plnění. Uvedená částka pojistného plnění se vztahuje jak na újmu při ublížení na zdraví a při usmrcení, tak na škodu na věci, a újmu na jmění vyplývající z újmy na zdraví, při usmrcení a ze škody na věci, a to včetně nákladů řízení s tím spojených.</w:t>
      </w:r>
    </w:p>
    <w:p w14:paraId="1FA66B8F" w14:textId="6B51C7D7" w:rsidR="00B40C7C" w:rsidRPr="009E7AF3" w:rsidRDefault="00B40C7C" w:rsidP="00A82188">
      <w:pPr>
        <w:numPr>
          <w:ilvl w:val="1"/>
          <w:numId w:val="17"/>
        </w:numPr>
        <w:ind w:left="426" w:hanging="426"/>
        <w:rPr>
          <w:rFonts w:ascii="Garamond" w:hAnsi="Garamond"/>
          <w:color w:val="000000"/>
        </w:rPr>
      </w:pPr>
      <w:r w:rsidRPr="009E7AF3">
        <w:rPr>
          <w:rFonts w:ascii="Garamond" w:hAnsi="Garamond"/>
          <w:color w:val="000000"/>
        </w:rPr>
        <w:t>Ve vztahu k pojištění dl</w:t>
      </w:r>
      <w:r w:rsidR="008C5385">
        <w:rPr>
          <w:rFonts w:ascii="Garamond" w:hAnsi="Garamond"/>
          <w:color w:val="000000"/>
        </w:rPr>
        <w:t xml:space="preserve">e tohoto článku (Pojištění) se </w:t>
      </w:r>
      <w:r w:rsidR="008C5385">
        <w:rPr>
          <w:rFonts w:ascii="Garamond" w:hAnsi="Garamond"/>
        </w:rPr>
        <w:t>poskytovatel</w:t>
      </w:r>
      <w:r w:rsidRPr="009E7AF3">
        <w:rPr>
          <w:rFonts w:ascii="Garamond" w:hAnsi="Garamond"/>
          <w:color w:val="000000"/>
        </w:rPr>
        <w:t xml:space="preserve"> zavazuje zajistit, že v případě vzniku pojistné události bude pojistné plnění placeno přímo objednateli.</w:t>
      </w:r>
    </w:p>
    <w:p w14:paraId="4E791B53" w14:textId="69BAA543" w:rsidR="00B40C7C" w:rsidRPr="009E7AF3" w:rsidRDefault="008C5385" w:rsidP="00A82188">
      <w:pPr>
        <w:numPr>
          <w:ilvl w:val="1"/>
          <w:numId w:val="17"/>
        </w:numPr>
        <w:suppressAutoHyphens/>
        <w:ind w:left="426" w:hanging="426"/>
        <w:rPr>
          <w:rFonts w:ascii="Garamond" w:hAnsi="Garamond"/>
          <w:color w:val="000000"/>
        </w:rPr>
      </w:pPr>
      <w:r>
        <w:rPr>
          <w:rFonts w:ascii="Garamond" w:hAnsi="Garamond"/>
        </w:rPr>
        <w:t>Poskytovatel</w:t>
      </w:r>
      <w:r w:rsidR="00B40C7C" w:rsidRPr="009E7AF3">
        <w:rPr>
          <w:rFonts w:ascii="Garamond" w:hAnsi="Garamond"/>
          <w:color w:val="000000"/>
        </w:rPr>
        <w:t xml:space="preserve"> </w:t>
      </w:r>
      <w:r>
        <w:rPr>
          <w:rFonts w:ascii="Garamond" w:hAnsi="Garamond"/>
          <w:color w:val="000000"/>
        </w:rPr>
        <w:t>se zavazuje, že po dobu trvání s</w:t>
      </w:r>
      <w:r w:rsidR="00B40C7C" w:rsidRPr="009E7AF3">
        <w:rPr>
          <w:rFonts w:ascii="Garamond" w:hAnsi="Garamond"/>
          <w:color w:val="000000"/>
        </w:rPr>
        <w:t>mlouvy bude pojištění v minimální částce pojistného krytí udržovat v platnosti a účinnosti a bude za tímto účelem plnit povinnosti vyplývající pro něj z předmětné pojistné smlouvy, zejména platit pojistné a plnit oznamovací povinnosti.</w:t>
      </w:r>
    </w:p>
    <w:p w14:paraId="5F37DA34" w14:textId="4E0FAAA4" w:rsidR="00B40C7C" w:rsidRPr="00DF0FBB" w:rsidRDefault="008C5385" w:rsidP="00A82188">
      <w:pPr>
        <w:numPr>
          <w:ilvl w:val="1"/>
          <w:numId w:val="17"/>
        </w:numPr>
        <w:suppressAutoHyphens/>
        <w:ind w:left="426" w:hanging="426"/>
        <w:rPr>
          <w:rFonts w:ascii="Garamond" w:hAnsi="Garamond"/>
          <w:color w:val="000000"/>
        </w:rPr>
      </w:pPr>
      <w:r>
        <w:rPr>
          <w:rFonts w:ascii="Garamond" w:hAnsi="Garamond"/>
        </w:rPr>
        <w:t>Poskytovatel</w:t>
      </w:r>
      <w:r w:rsidR="00B40C7C" w:rsidRPr="009E7AF3">
        <w:rPr>
          <w:rFonts w:ascii="Garamond" w:hAnsi="Garamond"/>
          <w:color w:val="000000"/>
        </w:rPr>
        <w:t xml:space="preserve"> je pov</w:t>
      </w:r>
      <w:r>
        <w:rPr>
          <w:rFonts w:ascii="Garamond" w:hAnsi="Garamond"/>
          <w:color w:val="000000"/>
        </w:rPr>
        <w:t>inen kdykoli během trvání této s</w:t>
      </w:r>
      <w:r w:rsidR="00B40C7C" w:rsidRPr="009E7AF3">
        <w:rPr>
          <w:rFonts w:ascii="Garamond" w:hAnsi="Garamond"/>
          <w:color w:val="000000"/>
        </w:rPr>
        <w:t xml:space="preserve">mlouvy doložit objednateli na výzvu, že je pojištění platné. </w:t>
      </w:r>
    </w:p>
    <w:p w14:paraId="736DADD8" w14:textId="77777777" w:rsidR="00DF0FBB" w:rsidRDefault="00DF0FBB" w:rsidP="008C5385">
      <w:pPr>
        <w:spacing w:before="0"/>
        <w:jc w:val="center"/>
        <w:rPr>
          <w:rFonts w:ascii="Garamond" w:hAnsi="Garamond"/>
          <w:b/>
        </w:rPr>
      </w:pPr>
    </w:p>
    <w:p w14:paraId="7CBADE85" w14:textId="397DB9AC" w:rsidR="00B40C7C" w:rsidRPr="009E7AF3" w:rsidRDefault="00B40C7C" w:rsidP="008C5385">
      <w:pPr>
        <w:spacing w:before="0"/>
        <w:jc w:val="center"/>
        <w:rPr>
          <w:rFonts w:ascii="Garamond" w:hAnsi="Garamond"/>
          <w:b/>
        </w:rPr>
      </w:pPr>
      <w:r w:rsidRPr="009E7AF3">
        <w:rPr>
          <w:rFonts w:ascii="Garamond" w:hAnsi="Garamond"/>
          <w:b/>
        </w:rPr>
        <w:t>X</w:t>
      </w:r>
      <w:r w:rsidR="005263D3">
        <w:rPr>
          <w:rFonts w:ascii="Garamond" w:hAnsi="Garamond"/>
          <w:b/>
        </w:rPr>
        <w:t>I</w:t>
      </w:r>
      <w:r w:rsidRPr="009E7AF3">
        <w:rPr>
          <w:rFonts w:ascii="Garamond" w:hAnsi="Garamond"/>
          <w:b/>
        </w:rPr>
        <w:t>.</w:t>
      </w:r>
    </w:p>
    <w:p w14:paraId="5E2F397A" w14:textId="4AA1D56B" w:rsidR="00B40C7C" w:rsidRPr="009E7AF3" w:rsidRDefault="00B40C7C" w:rsidP="008C5385">
      <w:pPr>
        <w:spacing w:before="0"/>
        <w:jc w:val="center"/>
        <w:rPr>
          <w:rFonts w:ascii="Garamond" w:hAnsi="Garamond"/>
          <w:b/>
        </w:rPr>
      </w:pPr>
      <w:r w:rsidRPr="009E7AF3">
        <w:rPr>
          <w:rFonts w:ascii="Garamond" w:hAnsi="Garamond"/>
          <w:b/>
        </w:rPr>
        <w:t>Ukončení Smlouvy</w:t>
      </w:r>
    </w:p>
    <w:p w14:paraId="6C072C85" w14:textId="007E04EC" w:rsidR="00B40C7C" w:rsidRPr="009E7AF3" w:rsidRDefault="00B40C7C" w:rsidP="00A82188">
      <w:pPr>
        <w:widowControl w:val="0"/>
        <w:numPr>
          <w:ilvl w:val="0"/>
          <w:numId w:val="13"/>
        </w:numPr>
        <w:autoSpaceDE w:val="0"/>
        <w:autoSpaceDN w:val="0"/>
        <w:adjustRightInd w:val="0"/>
        <w:ind w:left="426" w:hanging="426"/>
        <w:rPr>
          <w:rFonts w:ascii="Garamond" w:hAnsi="Garamond"/>
        </w:rPr>
      </w:pPr>
      <w:r w:rsidRPr="009E7AF3">
        <w:rPr>
          <w:rFonts w:ascii="Garamond" w:hAnsi="Garamond"/>
        </w:rPr>
        <w:t xml:space="preserve">Tuto </w:t>
      </w:r>
      <w:r w:rsidR="008C5385">
        <w:rPr>
          <w:rFonts w:ascii="Garamond" w:hAnsi="Garamond"/>
        </w:rPr>
        <w:t>s</w:t>
      </w:r>
      <w:r w:rsidRPr="009E7AF3">
        <w:rPr>
          <w:rFonts w:ascii="Garamond" w:hAnsi="Garamond"/>
        </w:rPr>
        <w:t xml:space="preserve">mlouvu lze ukončit písemnou dohodou smluvních stran, odstoupením od </w:t>
      </w:r>
      <w:r w:rsidR="008C5385">
        <w:rPr>
          <w:rFonts w:ascii="Garamond" w:hAnsi="Garamond"/>
        </w:rPr>
        <w:t>s</w:t>
      </w:r>
      <w:r w:rsidRPr="009E7AF3">
        <w:rPr>
          <w:rFonts w:ascii="Garamond" w:hAnsi="Garamond"/>
        </w:rPr>
        <w:t xml:space="preserve">mlouvy nebo písemnou výpovědí. </w:t>
      </w:r>
      <w:r w:rsidR="008C5385">
        <w:rPr>
          <w:rFonts w:ascii="Garamond" w:hAnsi="Garamond"/>
        </w:rPr>
        <w:t>Odstoupení od s</w:t>
      </w:r>
      <w:r w:rsidRPr="009E7AF3">
        <w:rPr>
          <w:rFonts w:ascii="Garamond" w:hAnsi="Garamond"/>
        </w:rPr>
        <w:t>mlouvy ze strany objednatele nesmí být spojeno s</w:t>
      </w:r>
      <w:r w:rsidR="00A837AC">
        <w:rPr>
          <w:rFonts w:ascii="Garamond" w:hAnsi="Garamond"/>
        </w:rPr>
        <w:t> </w:t>
      </w:r>
      <w:r w:rsidRPr="009E7AF3">
        <w:rPr>
          <w:rFonts w:ascii="Garamond" w:hAnsi="Garamond"/>
        </w:rPr>
        <w:t>uložením jakékoliv sankce k jeho tíži</w:t>
      </w:r>
      <w:r w:rsidR="009953DD">
        <w:rPr>
          <w:rFonts w:ascii="Garamond" w:hAnsi="Garamond"/>
        </w:rPr>
        <w:t>.</w:t>
      </w:r>
    </w:p>
    <w:p w14:paraId="4960AF4F" w14:textId="3D0D5069" w:rsidR="00B40C7C" w:rsidRPr="009E7AF3" w:rsidRDefault="00B40C7C" w:rsidP="00A82188">
      <w:pPr>
        <w:widowControl w:val="0"/>
        <w:numPr>
          <w:ilvl w:val="0"/>
          <w:numId w:val="13"/>
        </w:numPr>
        <w:autoSpaceDE w:val="0"/>
        <w:autoSpaceDN w:val="0"/>
        <w:adjustRightInd w:val="0"/>
        <w:ind w:left="426" w:hanging="426"/>
        <w:rPr>
          <w:rFonts w:ascii="Garamond" w:hAnsi="Garamond"/>
        </w:rPr>
      </w:pPr>
      <w:r w:rsidRPr="009E7AF3">
        <w:rPr>
          <w:rFonts w:ascii="Garamond" w:hAnsi="Garamond"/>
        </w:rPr>
        <w:t xml:space="preserve">Objednatel je oprávněn písemně odstoupit od </w:t>
      </w:r>
      <w:r w:rsidR="008C5385">
        <w:rPr>
          <w:rFonts w:ascii="Garamond" w:hAnsi="Garamond"/>
        </w:rPr>
        <w:t>s</w:t>
      </w:r>
      <w:r w:rsidRPr="009E7AF3">
        <w:rPr>
          <w:rFonts w:ascii="Garamond" w:hAnsi="Garamond"/>
        </w:rPr>
        <w:t xml:space="preserve">mlouvy v případě, že </w:t>
      </w:r>
      <w:r w:rsidR="008C5385">
        <w:rPr>
          <w:rFonts w:ascii="Garamond" w:hAnsi="Garamond"/>
        </w:rPr>
        <w:t xml:space="preserve">poskytovatel </w:t>
      </w:r>
      <w:r w:rsidRPr="009E7AF3">
        <w:rPr>
          <w:rFonts w:ascii="Garamond" w:hAnsi="Garamond"/>
        </w:rPr>
        <w:t xml:space="preserve">poruší podstatným způsobem své povinnosti stanovené zákonem či touto </w:t>
      </w:r>
      <w:r w:rsidR="008C5385">
        <w:rPr>
          <w:rFonts w:ascii="Garamond" w:hAnsi="Garamond"/>
        </w:rPr>
        <w:t>s</w:t>
      </w:r>
      <w:r w:rsidRPr="009E7AF3">
        <w:rPr>
          <w:rFonts w:ascii="Garamond" w:hAnsi="Garamond"/>
        </w:rPr>
        <w:t xml:space="preserve">mlouvou. </w:t>
      </w:r>
    </w:p>
    <w:p w14:paraId="1D324590" w14:textId="3003F62A" w:rsidR="00B40C7C" w:rsidRPr="009E7AF3" w:rsidRDefault="00B40C7C" w:rsidP="00A82188">
      <w:pPr>
        <w:widowControl w:val="0"/>
        <w:numPr>
          <w:ilvl w:val="0"/>
          <w:numId w:val="13"/>
        </w:numPr>
        <w:autoSpaceDE w:val="0"/>
        <w:autoSpaceDN w:val="0"/>
        <w:adjustRightInd w:val="0"/>
        <w:ind w:left="426" w:hanging="426"/>
        <w:rPr>
          <w:rFonts w:ascii="Garamond" w:hAnsi="Garamond"/>
        </w:rPr>
      </w:pPr>
      <w:r w:rsidRPr="009E7AF3">
        <w:rPr>
          <w:rFonts w:ascii="Garamond" w:hAnsi="Garamond"/>
        </w:rPr>
        <w:t xml:space="preserve">Za porušení </w:t>
      </w:r>
      <w:r w:rsidR="008C5385">
        <w:rPr>
          <w:rFonts w:ascii="Garamond" w:hAnsi="Garamond"/>
        </w:rPr>
        <w:t>s</w:t>
      </w:r>
      <w:r w:rsidRPr="009E7AF3">
        <w:rPr>
          <w:rFonts w:ascii="Garamond" w:hAnsi="Garamond"/>
        </w:rPr>
        <w:t xml:space="preserve">mlouvy podstatným způsobem se považuje: </w:t>
      </w:r>
    </w:p>
    <w:p w14:paraId="6B807360" w14:textId="23028DA6" w:rsidR="00DF0FBB" w:rsidRPr="00FA58D9" w:rsidRDefault="008C5385" w:rsidP="00A82188">
      <w:pPr>
        <w:widowControl w:val="0"/>
        <w:numPr>
          <w:ilvl w:val="1"/>
          <w:numId w:val="13"/>
        </w:numPr>
        <w:autoSpaceDE w:val="0"/>
        <w:autoSpaceDN w:val="0"/>
        <w:adjustRightInd w:val="0"/>
        <w:ind w:left="782" w:hanging="357"/>
        <w:rPr>
          <w:rFonts w:ascii="Garamond" w:hAnsi="Garamond"/>
        </w:rPr>
      </w:pPr>
      <w:r>
        <w:rPr>
          <w:rFonts w:ascii="Garamond" w:hAnsi="Garamond"/>
        </w:rPr>
        <w:t>poruší-li poskytovatel</w:t>
      </w:r>
      <w:r w:rsidR="00B40C7C" w:rsidRPr="009E7AF3">
        <w:rPr>
          <w:rFonts w:ascii="Garamond" w:hAnsi="Garamond"/>
        </w:rPr>
        <w:t xml:space="preserve"> povinnost mlčenlivosti dle této </w:t>
      </w:r>
      <w:r>
        <w:rPr>
          <w:rFonts w:ascii="Garamond" w:hAnsi="Garamond"/>
        </w:rPr>
        <w:t>s</w:t>
      </w:r>
      <w:r w:rsidR="00B40C7C" w:rsidRPr="009E7AF3">
        <w:rPr>
          <w:rFonts w:ascii="Garamond" w:hAnsi="Garamond"/>
        </w:rPr>
        <w:t>mlouvy,</w:t>
      </w:r>
    </w:p>
    <w:p w14:paraId="158BA147" w14:textId="3400D446" w:rsidR="00B40C7C" w:rsidRPr="009E7AF3" w:rsidRDefault="00B40C7C" w:rsidP="00A82188">
      <w:pPr>
        <w:widowControl w:val="0"/>
        <w:numPr>
          <w:ilvl w:val="1"/>
          <w:numId w:val="13"/>
        </w:numPr>
        <w:autoSpaceDE w:val="0"/>
        <w:autoSpaceDN w:val="0"/>
        <w:adjustRightInd w:val="0"/>
        <w:rPr>
          <w:rFonts w:ascii="Garamond" w:hAnsi="Garamond"/>
        </w:rPr>
      </w:pPr>
      <w:r w:rsidRPr="009E7AF3">
        <w:rPr>
          <w:rFonts w:ascii="Garamond" w:hAnsi="Garamond"/>
        </w:rPr>
        <w:t xml:space="preserve">prodlení s odstraněním vad </w:t>
      </w:r>
      <w:r w:rsidR="00DF0FBB">
        <w:rPr>
          <w:rFonts w:ascii="Garamond" w:hAnsi="Garamond"/>
        </w:rPr>
        <w:t>předmětu plnění</w:t>
      </w:r>
      <w:r w:rsidRPr="009E7AF3">
        <w:rPr>
          <w:rFonts w:ascii="Garamond" w:hAnsi="Garamond"/>
        </w:rPr>
        <w:t xml:space="preserve"> než dvojnásobek lhůty stanovené touto </w:t>
      </w:r>
      <w:r w:rsidR="008C5385">
        <w:rPr>
          <w:rFonts w:ascii="Garamond" w:hAnsi="Garamond"/>
        </w:rPr>
        <w:t>s</w:t>
      </w:r>
      <w:r w:rsidRPr="009E7AF3">
        <w:rPr>
          <w:rFonts w:ascii="Garamond" w:hAnsi="Garamond"/>
        </w:rPr>
        <w:t xml:space="preserve">mlouvou nebo písemnou dohodou </w:t>
      </w:r>
      <w:r w:rsidR="008C5385">
        <w:rPr>
          <w:rFonts w:ascii="Garamond" w:hAnsi="Garamond"/>
        </w:rPr>
        <w:t>poskytovatel</w:t>
      </w:r>
      <w:r w:rsidR="00FA58D9">
        <w:rPr>
          <w:rFonts w:ascii="Garamond" w:hAnsi="Garamond"/>
        </w:rPr>
        <w:t>e</w:t>
      </w:r>
      <w:r w:rsidR="008C5385">
        <w:rPr>
          <w:rFonts w:ascii="Garamond" w:hAnsi="Garamond"/>
        </w:rPr>
        <w:t xml:space="preserve"> </w:t>
      </w:r>
      <w:r w:rsidRPr="009E7AF3">
        <w:rPr>
          <w:rFonts w:ascii="Garamond" w:hAnsi="Garamond"/>
        </w:rPr>
        <w:t>a objednatele,</w:t>
      </w:r>
    </w:p>
    <w:p w14:paraId="08C0AF54" w14:textId="355431C6" w:rsidR="00B40C7C" w:rsidRPr="009E7AF3" w:rsidRDefault="00B40C7C" w:rsidP="00A82188">
      <w:pPr>
        <w:widowControl w:val="0"/>
        <w:numPr>
          <w:ilvl w:val="1"/>
          <w:numId w:val="13"/>
        </w:numPr>
        <w:autoSpaceDE w:val="0"/>
        <w:autoSpaceDN w:val="0"/>
        <w:adjustRightInd w:val="0"/>
        <w:rPr>
          <w:rFonts w:ascii="Garamond" w:hAnsi="Garamond"/>
        </w:rPr>
      </w:pPr>
      <w:r w:rsidRPr="009E7AF3">
        <w:rPr>
          <w:rFonts w:ascii="Garamond" w:hAnsi="Garamond"/>
        </w:rPr>
        <w:t>narušení bezpečnostních standardů objednatele</w:t>
      </w:r>
      <w:r w:rsidR="00FA58D9">
        <w:rPr>
          <w:rFonts w:ascii="Garamond" w:hAnsi="Garamond"/>
        </w:rPr>
        <w:t>.</w:t>
      </w:r>
    </w:p>
    <w:p w14:paraId="4754A03E" w14:textId="6CFD8FF5" w:rsidR="00DF0FBB" w:rsidRPr="00DF0FBB" w:rsidRDefault="00B40C7C" w:rsidP="00A82188">
      <w:pPr>
        <w:widowControl w:val="0"/>
        <w:numPr>
          <w:ilvl w:val="0"/>
          <w:numId w:val="13"/>
        </w:numPr>
        <w:autoSpaceDE w:val="0"/>
        <w:autoSpaceDN w:val="0"/>
        <w:adjustRightInd w:val="0"/>
        <w:ind w:left="426" w:hanging="426"/>
        <w:rPr>
          <w:rFonts w:ascii="Garamond" w:hAnsi="Garamond"/>
        </w:rPr>
      </w:pPr>
      <w:r w:rsidRPr="009E7AF3">
        <w:rPr>
          <w:rFonts w:ascii="Garamond" w:hAnsi="Garamond"/>
        </w:rPr>
        <w:t xml:space="preserve">Odstoupení od </w:t>
      </w:r>
      <w:r w:rsidR="008C5385">
        <w:rPr>
          <w:rFonts w:ascii="Garamond" w:hAnsi="Garamond"/>
        </w:rPr>
        <w:t>s</w:t>
      </w:r>
      <w:r w:rsidRPr="009E7AF3">
        <w:rPr>
          <w:rFonts w:ascii="Garamond" w:hAnsi="Garamond"/>
        </w:rPr>
        <w:t>mlouvy je účinné okamžikem doručení písemného oznámení objednatele o odstoupení druhé smluvní straně.</w:t>
      </w:r>
    </w:p>
    <w:p w14:paraId="6EB75FAD" w14:textId="7D948F91" w:rsidR="00B40C7C" w:rsidRPr="009E7AF3" w:rsidRDefault="00B40C7C" w:rsidP="00A82188">
      <w:pPr>
        <w:widowControl w:val="0"/>
        <w:numPr>
          <w:ilvl w:val="0"/>
          <w:numId w:val="13"/>
        </w:numPr>
        <w:autoSpaceDE w:val="0"/>
        <w:autoSpaceDN w:val="0"/>
        <w:adjustRightInd w:val="0"/>
        <w:ind w:left="426" w:hanging="426"/>
        <w:rPr>
          <w:rFonts w:ascii="Garamond" w:hAnsi="Garamond"/>
        </w:rPr>
      </w:pPr>
      <w:r w:rsidRPr="009E7AF3">
        <w:rPr>
          <w:rFonts w:ascii="Garamond" w:hAnsi="Garamond"/>
        </w:rPr>
        <w:t xml:space="preserve">Odstoupení od </w:t>
      </w:r>
      <w:r w:rsidR="008C5385">
        <w:rPr>
          <w:rFonts w:ascii="Garamond" w:hAnsi="Garamond"/>
        </w:rPr>
        <w:t>s</w:t>
      </w:r>
      <w:r w:rsidRPr="009E7AF3">
        <w:rPr>
          <w:rFonts w:ascii="Garamond" w:hAnsi="Garamond"/>
        </w:rPr>
        <w:t xml:space="preserve">mlouvy se nedotýká nároku na zaplacení smluvní pokuty, nároku na náhradu újmy vzniklé porušením smlouvy, práv objednatele ze záruk </w:t>
      </w:r>
      <w:r w:rsidR="008C5385">
        <w:rPr>
          <w:rFonts w:ascii="Garamond" w:hAnsi="Garamond"/>
        </w:rPr>
        <w:t>poskytovatele</w:t>
      </w:r>
      <w:r w:rsidRPr="009E7AF3">
        <w:rPr>
          <w:rFonts w:ascii="Garamond" w:hAnsi="Garamond"/>
        </w:rPr>
        <w:br/>
        <w:t>za jakost včetně podmínek stanovených pro odstranění záručních</w:t>
      </w:r>
      <w:r w:rsidR="008C5385">
        <w:rPr>
          <w:rFonts w:ascii="Garamond" w:hAnsi="Garamond"/>
        </w:rPr>
        <w:t xml:space="preserve"> vad ani závazku mlčenlivosti poskytovatele</w:t>
      </w:r>
      <w:r w:rsidRPr="009E7AF3">
        <w:rPr>
          <w:rFonts w:ascii="Garamond" w:hAnsi="Garamond"/>
        </w:rPr>
        <w:t xml:space="preserve">, ani dalších práv a povinností, z jejichž povahy plyne, že mají trvat i po ukončení </w:t>
      </w:r>
      <w:r w:rsidR="008C5385">
        <w:rPr>
          <w:rFonts w:ascii="Garamond" w:hAnsi="Garamond"/>
        </w:rPr>
        <w:t>této s</w:t>
      </w:r>
      <w:r w:rsidRPr="009E7AF3">
        <w:rPr>
          <w:rFonts w:ascii="Garamond" w:hAnsi="Garamond"/>
        </w:rPr>
        <w:t>mlouvy.</w:t>
      </w:r>
    </w:p>
    <w:p w14:paraId="6E3E62BF" w14:textId="18412427" w:rsidR="00B40C7C" w:rsidRPr="009E7AF3" w:rsidRDefault="00B40C7C" w:rsidP="00A82188">
      <w:pPr>
        <w:widowControl w:val="0"/>
        <w:numPr>
          <w:ilvl w:val="0"/>
          <w:numId w:val="13"/>
        </w:numPr>
        <w:autoSpaceDE w:val="0"/>
        <w:autoSpaceDN w:val="0"/>
        <w:adjustRightInd w:val="0"/>
        <w:ind w:left="426" w:hanging="426"/>
        <w:rPr>
          <w:rFonts w:ascii="Garamond" w:hAnsi="Garamond"/>
        </w:rPr>
      </w:pPr>
      <w:r w:rsidRPr="009E7AF3">
        <w:rPr>
          <w:rFonts w:ascii="Garamond" w:hAnsi="Garamond"/>
        </w:rPr>
        <w:t>Smluvní strany jsou oprávněny odstoupit od části plnění, pokud se důvod odstoupení týká jen části díla.</w:t>
      </w:r>
    </w:p>
    <w:p w14:paraId="229F0E35" w14:textId="76634C9E" w:rsidR="00B40C7C" w:rsidRPr="009E7AF3" w:rsidRDefault="00B40C7C" w:rsidP="00A82188">
      <w:pPr>
        <w:widowControl w:val="0"/>
        <w:numPr>
          <w:ilvl w:val="0"/>
          <w:numId w:val="13"/>
        </w:numPr>
        <w:autoSpaceDE w:val="0"/>
        <w:autoSpaceDN w:val="0"/>
        <w:adjustRightInd w:val="0"/>
        <w:ind w:left="426" w:hanging="426"/>
        <w:rPr>
          <w:rFonts w:ascii="Garamond" w:hAnsi="Garamond"/>
        </w:rPr>
      </w:pPr>
      <w:r w:rsidRPr="009E7AF3">
        <w:rPr>
          <w:rFonts w:ascii="Garamond" w:hAnsi="Garamond"/>
        </w:rPr>
        <w:lastRenderedPageBreak/>
        <w:t xml:space="preserve">Objednatel je oprávněn odstoupit od </w:t>
      </w:r>
      <w:r w:rsidR="008C5385">
        <w:rPr>
          <w:rFonts w:ascii="Garamond" w:hAnsi="Garamond"/>
        </w:rPr>
        <w:t>s</w:t>
      </w:r>
      <w:r w:rsidRPr="009E7AF3">
        <w:rPr>
          <w:rFonts w:ascii="Garamond" w:hAnsi="Garamond"/>
        </w:rPr>
        <w:t xml:space="preserve">mlouvy nebo ji vypovědět v případě, </w:t>
      </w:r>
      <w:r w:rsidRPr="009E7AF3">
        <w:rPr>
          <w:rFonts w:ascii="Garamond" w:hAnsi="Garamond"/>
        </w:rPr>
        <w:br/>
        <w:t xml:space="preserve">že v insolvenčním řízení bude zjištěn úpadek </w:t>
      </w:r>
      <w:r w:rsidR="008C5385">
        <w:rPr>
          <w:rFonts w:ascii="Garamond" w:hAnsi="Garamond"/>
        </w:rPr>
        <w:t xml:space="preserve">poskytovatele </w:t>
      </w:r>
      <w:r w:rsidRPr="009E7AF3">
        <w:rPr>
          <w:rFonts w:ascii="Garamond" w:hAnsi="Garamond"/>
        </w:rPr>
        <w:t xml:space="preserve">(v souladu se zněním zákona č. 182/2006 Sb., o úpadku a způsobech jeho řešení (insolvenční zákon), ve znění pozdějších předpisů). Objednatel je rovněž oprávněn odstoupit od </w:t>
      </w:r>
      <w:r w:rsidR="008C5385">
        <w:rPr>
          <w:rFonts w:ascii="Garamond" w:hAnsi="Garamond"/>
        </w:rPr>
        <w:t>s</w:t>
      </w:r>
      <w:r w:rsidRPr="009E7AF3">
        <w:rPr>
          <w:rFonts w:ascii="Garamond" w:hAnsi="Garamond"/>
        </w:rPr>
        <w:t xml:space="preserve">mlouvy v případě, </w:t>
      </w:r>
      <w:r w:rsidRPr="009E7AF3">
        <w:rPr>
          <w:rFonts w:ascii="Garamond" w:hAnsi="Garamond"/>
        </w:rPr>
        <w:br/>
        <w:t xml:space="preserve">že </w:t>
      </w:r>
      <w:r w:rsidR="008C5385">
        <w:rPr>
          <w:rFonts w:ascii="Garamond" w:hAnsi="Garamond"/>
        </w:rPr>
        <w:t xml:space="preserve">poskytovatel </w:t>
      </w:r>
      <w:r w:rsidRPr="009E7AF3">
        <w:rPr>
          <w:rFonts w:ascii="Garamond" w:hAnsi="Garamond"/>
        </w:rPr>
        <w:t>vstoupí do likvidace</w:t>
      </w:r>
    </w:p>
    <w:p w14:paraId="4AF0D8C7" w14:textId="77777777" w:rsidR="00B40C7C" w:rsidRPr="009E7AF3" w:rsidRDefault="00B40C7C" w:rsidP="00A82188">
      <w:pPr>
        <w:widowControl w:val="0"/>
        <w:numPr>
          <w:ilvl w:val="0"/>
          <w:numId w:val="13"/>
        </w:numPr>
        <w:autoSpaceDE w:val="0"/>
        <w:autoSpaceDN w:val="0"/>
        <w:adjustRightInd w:val="0"/>
        <w:ind w:left="426" w:hanging="426"/>
        <w:rPr>
          <w:rFonts w:ascii="Garamond" w:hAnsi="Garamond"/>
        </w:rPr>
      </w:pPr>
      <w:r w:rsidRPr="009E7AF3">
        <w:rPr>
          <w:rFonts w:ascii="Garamond" w:hAnsi="Garamond"/>
        </w:rPr>
        <w:t>Dojde-li</w:t>
      </w:r>
    </w:p>
    <w:p w14:paraId="352C8784" w14:textId="77777777" w:rsidR="008C5385" w:rsidRDefault="00B40C7C" w:rsidP="00A82188">
      <w:pPr>
        <w:numPr>
          <w:ilvl w:val="2"/>
          <w:numId w:val="18"/>
        </w:numPr>
        <w:suppressAutoHyphens/>
        <w:rPr>
          <w:rFonts w:ascii="Garamond" w:hAnsi="Garamond"/>
        </w:rPr>
      </w:pPr>
      <w:r w:rsidRPr="009E7AF3">
        <w:rPr>
          <w:rFonts w:ascii="Garamond" w:hAnsi="Garamond"/>
        </w:rPr>
        <w:t xml:space="preserve">k přeměně společnosti </w:t>
      </w:r>
      <w:r w:rsidR="008C5385">
        <w:rPr>
          <w:rFonts w:ascii="Garamond" w:hAnsi="Garamond"/>
        </w:rPr>
        <w:t xml:space="preserve">poskytovatele </w:t>
      </w:r>
      <w:r w:rsidRPr="009E7AF3">
        <w:rPr>
          <w:rFonts w:ascii="Garamond" w:hAnsi="Garamond"/>
        </w:rPr>
        <w:t xml:space="preserve">nebo </w:t>
      </w:r>
    </w:p>
    <w:p w14:paraId="1B8416DB" w14:textId="170851DF" w:rsidR="00B40C7C" w:rsidRPr="008C5385" w:rsidRDefault="00B40C7C" w:rsidP="00A82188">
      <w:pPr>
        <w:numPr>
          <w:ilvl w:val="2"/>
          <w:numId w:val="18"/>
        </w:numPr>
        <w:suppressAutoHyphens/>
        <w:rPr>
          <w:rFonts w:ascii="Garamond" w:hAnsi="Garamond"/>
        </w:rPr>
      </w:pPr>
      <w:r w:rsidRPr="008C5385">
        <w:rPr>
          <w:rFonts w:ascii="Garamond" w:hAnsi="Garamond"/>
        </w:rPr>
        <w:t xml:space="preserve">ke změně vlastnické struktury společnosti </w:t>
      </w:r>
      <w:r w:rsidR="008C5385">
        <w:rPr>
          <w:rFonts w:ascii="Garamond" w:hAnsi="Garamond"/>
        </w:rPr>
        <w:t xml:space="preserve">poskytovatele </w:t>
      </w:r>
      <w:r w:rsidRPr="008C5385">
        <w:rPr>
          <w:rFonts w:ascii="Garamond" w:hAnsi="Garamond"/>
        </w:rPr>
        <w:t>nebo ke změně podílu na hlas</w:t>
      </w:r>
      <w:r w:rsidR="008C5385">
        <w:rPr>
          <w:rFonts w:ascii="Garamond" w:hAnsi="Garamond"/>
        </w:rPr>
        <w:t>ovacích právech ve společnosti poskytovatele</w:t>
      </w:r>
      <w:r w:rsidRPr="008C5385">
        <w:rPr>
          <w:rFonts w:ascii="Garamond" w:hAnsi="Garamond"/>
        </w:rPr>
        <w:t xml:space="preserve">, v jejichž důsledku se změní ovládající </w:t>
      </w:r>
      <w:r w:rsidR="008C5385">
        <w:rPr>
          <w:rFonts w:ascii="Garamond" w:hAnsi="Garamond"/>
        </w:rPr>
        <w:t>osoba oproti dni uzavření s</w:t>
      </w:r>
      <w:r w:rsidRPr="008C5385">
        <w:rPr>
          <w:rFonts w:ascii="Garamond" w:hAnsi="Garamond"/>
        </w:rPr>
        <w:t>mlouvy,</w:t>
      </w:r>
    </w:p>
    <w:p w14:paraId="48CF5955" w14:textId="3973B9EC" w:rsidR="00B40C7C" w:rsidRPr="009E7AF3" w:rsidRDefault="008C5385" w:rsidP="00FE0946">
      <w:pPr>
        <w:widowControl w:val="0"/>
        <w:autoSpaceDE w:val="0"/>
        <w:autoSpaceDN w:val="0"/>
        <w:adjustRightInd w:val="0"/>
        <w:ind w:left="426" w:firstLine="0"/>
        <w:rPr>
          <w:rFonts w:ascii="Garamond" w:hAnsi="Garamond"/>
        </w:rPr>
      </w:pPr>
      <w:r>
        <w:rPr>
          <w:rFonts w:ascii="Garamond" w:hAnsi="Garamond"/>
        </w:rPr>
        <w:t>je poskytovatel</w:t>
      </w:r>
      <w:r w:rsidR="00B40C7C" w:rsidRPr="009E7AF3">
        <w:rPr>
          <w:rFonts w:ascii="Garamond" w:hAnsi="Garamond"/>
        </w:rPr>
        <w:t xml:space="preserve"> povinen p</w:t>
      </w:r>
      <w:r>
        <w:rPr>
          <w:rFonts w:ascii="Garamond" w:hAnsi="Garamond"/>
        </w:rPr>
        <w:t>ísemně oznámit tuto skutečnost o</w:t>
      </w:r>
      <w:r w:rsidR="00B40C7C" w:rsidRPr="009E7AF3">
        <w:rPr>
          <w:rFonts w:ascii="Garamond" w:hAnsi="Garamond"/>
        </w:rPr>
        <w:t>bjednateli ve lhůtě 10 kalendářních dnů od účinnosti této změny. Objednatel je v tomto příp</w:t>
      </w:r>
      <w:r>
        <w:rPr>
          <w:rFonts w:ascii="Garamond" w:hAnsi="Garamond"/>
        </w:rPr>
        <w:t>adě oprávněn písemně vypovědět s</w:t>
      </w:r>
      <w:r w:rsidR="00B40C7C" w:rsidRPr="009E7AF3">
        <w:rPr>
          <w:rFonts w:ascii="Garamond" w:hAnsi="Garamond"/>
        </w:rPr>
        <w:t xml:space="preserve">mlouvu. Výpovědní doba činí 10 kalendářních dnů a počíná běžet dnem následujícím po jejím doručení </w:t>
      </w:r>
      <w:r>
        <w:rPr>
          <w:rFonts w:ascii="Garamond" w:hAnsi="Garamond"/>
        </w:rPr>
        <w:t>poskytovatel</w:t>
      </w:r>
      <w:r w:rsidR="00B40C7C" w:rsidRPr="009E7AF3">
        <w:rPr>
          <w:rFonts w:ascii="Garamond" w:hAnsi="Garamond"/>
        </w:rPr>
        <w:t>i.</w:t>
      </w:r>
    </w:p>
    <w:p w14:paraId="40601663" w14:textId="7A4601F6" w:rsidR="00D845A1" w:rsidRPr="009E7AF3" w:rsidRDefault="008C5385" w:rsidP="00EC3957">
      <w:pPr>
        <w:widowControl w:val="0"/>
        <w:numPr>
          <w:ilvl w:val="0"/>
          <w:numId w:val="13"/>
        </w:numPr>
        <w:autoSpaceDE w:val="0"/>
        <w:autoSpaceDN w:val="0"/>
        <w:adjustRightInd w:val="0"/>
        <w:ind w:left="426" w:hanging="426"/>
        <w:rPr>
          <w:rFonts w:ascii="Garamond" w:hAnsi="Garamond"/>
        </w:rPr>
      </w:pPr>
      <w:r w:rsidRPr="00D845A1">
        <w:rPr>
          <w:rFonts w:ascii="Garamond" w:hAnsi="Garamond"/>
        </w:rPr>
        <w:t>Objednatel může tuto s</w:t>
      </w:r>
      <w:r w:rsidR="00B40C7C" w:rsidRPr="00D845A1">
        <w:rPr>
          <w:rFonts w:ascii="Garamond" w:hAnsi="Garamond"/>
        </w:rPr>
        <w:t xml:space="preserve">mlouvu kdykoliv písemně vypovědět bez udání důvodu. Výpovědní lhůta činí </w:t>
      </w:r>
      <w:r w:rsidR="009953DD" w:rsidRPr="00D845A1">
        <w:rPr>
          <w:rFonts w:ascii="Garamond" w:hAnsi="Garamond"/>
        </w:rPr>
        <w:t>3</w:t>
      </w:r>
      <w:r w:rsidR="00B40C7C" w:rsidRPr="00D845A1">
        <w:rPr>
          <w:rFonts w:ascii="Garamond" w:hAnsi="Garamond"/>
        </w:rPr>
        <w:t xml:space="preserve"> měsíce a počíná běžet prvního dne kalendářního měsíce následujícího </w:t>
      </w:r>
      <w:r w:rsidR="00B40C7C" w:rsidRPr="00D845A1">
        <w:rPr>
          <w:rFonts w:ascii="Garamond" w:hAnsi="Garamond"/>
        </w:rPr>
        <w:br/>
        <w:t>po doručení výpovědi</w:t>
      </w:r>
      <w:r w:rsidRPr="00D845A1">
        <w:rPr>
          <w:rFonts w:ascii="Garamond" w:hAnsi="Garamond"/>
        </w:rPr>
        <w:t xml:space="preserve"> poskytovateli</w:t>
      </w:r>
      <w:r w:rsidR="00B40C7C" w:rsidRPr="00D845A1">
        <w:rPr>
          <w:rFonts w:ascii="Garamond" w:hAnsi="Garamond"/>
        </w:rPr>
        <w:t xml:space="preserve">. </w:t>
      </w:r>
      <w:r w:rsidR="00D845A1" w:rsidRPr="00D845A1">
        <w:rPr>
          <w:rFonts w:ascii="Garamond" w:hAnsi="Garamond"/>
        </w:rPr>
        <w:t>Součástí této výpovědi musí být i patřičné vypořádání závazků týkající se zajištění licencí pro systém zálohování podle článku I odstavec 1 písm. a) ve vztahu k trvání této smlouvy podle článku II odstavec 3.</w:t>
      </w:r>
    </w:p>
    <w:p w14:paraId="6684F0F5" w14:textId="02B2E39E" w:rsidR="00B40C7C" w:rsidRPr="00D845A1" w:rsidRDefault="00B40C7C" w:rsidP="00EC3957">
      <w:pPr>
        <w:widowControl w:val="0"/>
        <w:numPr>
          <w:ilvl w:val="0"/>
          <w:numId w:val="13"/>
        </w:numPr>
        <w:autoSpaceDE w:val="0"/>
        <w:autoSpaceDN w:val="0"/>
        <w:adjustRightInd w:val="0"/>
        <w:ind w:left="426" w:hanging="426"/>
        <w:rPr>
          <w:rFonts w:ascii="Garamond" w:hAnsi="Garamond"/>
        </w:rPr>
      </w:pPr>
      <w:r w:rsidRPr="00D845A1">
        <w:rPr>
          <w:rFonts w:ascii="Garamond" w:hAnsi="Garamond"/>
        </w:rPr>
        <w:t xml:space="preserve">Odstoupení od </w:t>
      </w:r>
      <w:r w:rsidR="008C5385" w:rsidRPr="00D845A1">
        <w:rPr>
          <w:rFonts w:ascii="Garamond" w:hAnsi="Garamond"/>
        </w:rPr>
        <w:t>s</w:t>
      </w:r>
      <w:r w:rsidRPr="00D845A1">
        <w:rPr>
          <w:rFonts w:ascii="Garamond" w:hAnsi="Garamond"/>
        </w:rPr>
        <w:t xml:space="preserve">mlouvy ani výpověď </w:t>
      </w:r>
      <w:r w:rsidR="008C5385" w:rsidRPr="00D845A1">
        <w:rPr>
          <w:rFonts w:ascii="Garamond" w:hAnsi="Garamond"/>
        </w:rPr>
        <w:t>s</w:t>
      </w:r>
      <w:r w:rsidRPr="00D845A1">
        <w:rPr>
          <w:rFonts w:ascii="Garamond" w:hAnsi="Garamond"/>
        </w:rPr>
        <w:t>mlouvy se nedotýká práva na zaplacení smluvní pokuty ani práva na náhradu újmy vzniklé z porušení smluvní povinnosti.</w:t>
      </w:r>
    </w:p>
    <w:p w14:paraId="0E15CE00" w14:textId="3D291D0C" w:rsidR="00B40C7C" w:rsidRPr="009E7AF3" w:rsidRDefault="008C5385" w:rsidP="00A82188">
      <w:pPr>
        <w:widowControl w:val="0"/>
        <w:numPr>
          <w:ilvl w:val="0"/>
          <w:numId w:val="13"/>
        </w:numPr>
        <w:autoSpaceDE w:val="0"/>
        <w:autoSpaceDN w:val="0"/>
        <w:adjustRightInd w:val="0"/>
        <w:ind w:left="426" w:hanging="426"/>
        <w:rPr>
          <w:rFonts w:ascii="Garamond" w:hAnsi="Garamond"/>
        </w:rPr>
      </w:pPr>
      <w:r>
        <w:rPr>
          <w:rFonts w:ascii="Garamond" w:hAnsi="Garamond"/>
        </w:rPr>
        <w:t>Při předčasném ukončení této s</w:t>
      </w:r>
      <w:r w:rsidR="00B40C7C" w:rsidRPr="009E7AF3">
        <w:rPr>
          <w:rFonts w:ascii="Garamond" w:hAnsi="Garamond"/>
        </w:rPr>
        <w:t>mlouvy, budou vzájemné závazky a pohledávky vypořádány písemnou dohodou smluvních stran, a to nejpozd</w:t>
      </w:r>
      <w:r>
        <w:rPr>
          <w:rFonts w:ascii="Garamond" w:hAnsi="Garamond"/>
        </w:rPr>
        <w:t>ěji do 30 dní od ukončení této smlouvy. Poskytovatel</w:t>
      </w:r>
      <w:r w:rsidR="00B40C7C" w:rsidRPr="009E7AF3">
        <w:rPr>
          <w:rFonts w:ascii="Garamond" w:hAnsi="Garamond"/>
        </w:rPr>
        <w:t xml:space="preserve"> bude v tomto případě mít nárok na odměnu pouze za plnění </w:t>
      </w:r>
      <w:r>
        <w:rPr>
          <w:rFonts w:ascii="Garamond" w:hAnsi="Garamond"/>
        </w:rPr>
        <w:t>poskytnuté po dobu trvání této s</w:t>
      </w:r>
      <w:r w:rsidR="00B40C7C" w:rsidRPr="009E7AF3">
        <w:rPr>
          <w:rFonts w:ascii="Garamond" w:hAnsi="Garamond"/>
        </w:rPr>
        <w:t>mlouvy.</w:t>
      </w:r>
    </w:p>
    <w:p w14:paraId="758CA19A" w14:textId="4BA91495" w:rsidR="00B40C7C" w:rsidRPr="009E7AF3" w:rsidRDefault="008C5385" w:rsidP="00A82188">
      <w:pPr>
        <w:widowControl w:val="0"/>
        <w:numPr>
          <w:ilvl w:val="0"/>
          <w:numId w:val="13"/>
        </w:numPr>
        <w:autoSpaceDE w:val="0"/>
        <w:autoSpaceDN w:val="0"/>
        <w:adjustRightInd w:val="0"/>
        <w:ind w:left="426" w:hanging="426"/>
        <w:rPr>
          <w:rFonts w:ascii="Garamond" w:hAnsi="Garamond"/>
        </w:rPr>
      </w:pPr>
      <w:r>
        <w:rPr>
          <w:rFonts w:ascii="Garamond" w:hAnsi="Garamond"/>
        </w:rPr>
        <w:t>Poskytovatel</w:t>
      </w:r>
      <w:r w:rsidR="00B40C7C" w:rsidRPr="009E7AF3">
        <w:rPr>
          <w:rFonts w:ascii="Garamond" w:hAnsi="Garamond"/>
        </w:rPr>
        <w:t xml:space="preserve"> výslovně prohlašuje, že na sebe přebírá nebezpečí změny okolností ve smyslu ustanovení § 1765 odst. 2 OZ.     </w:t>
      </w:r>
    </w:p>
    <w:p w14:paraId="11966500" w14:textId="77777777" w:rsidR="009E7AF3" w:rsidRPr="009E7AF3" w:rsidRDefault="009E7AF3" w:rsidP="009E7AF3">
      <w:pPr>
        <w:jc w:val="center"/>
        <w:rPr>
          <w:rFonts w:ascii="Garamond" w:hAnsi="Garamond"/>
          <w:b/>
        </w:rPr>
      </w:pPr>
    </w:p>
    <w:p w14:paraId="2F20755A" w14:textId="5F20B879" w:rsidR="00B40C7C" w:rsidRPr="009E7AF3" w:rsidRDefault="005263D3" w:rsidP="008C5385">
      <w:pPr>
        <w:spacing w:before="0"/>
        <w:jc w:val="center"/>
        <w:rPr>
          <w:rFonts w:ascii="Garamond" w:hAnsi="Garamond"/>
          <w:b/>
        </w:rPr>
      </w:pPr>
      <w:r>
        <w:rPr>
          <w:rFonts w:ascii="Garamond" w:hAnsi="Garamond"/>
          <w:b/>
        </w:rPr>
        <w:t>X</w:t>
      </w:r>
      <w:r w:rsidR="000D696A">
        <w:rPr>
          <w:rFonts w:ascii="Garamond" w:hAnsi="Garamond"/>
          <w:b/>
        </w:rPr>
        <w:t>II</w:t>
      </w:r>
      <w:r w:rsidR="00B40C7C" w:rsidRPr="009E7AF3">
        <w:rPr>
          <w:rFonts w:ascii="Garamond" w:hAnsi="Garamond"/>
          <w:b/>
        </w:rPr>
        <w:t>.</w:t>
      </w:r>
    </w:p>
    <w:p w14:paraId="1ADE1C47" w14:textId="0738E85D" w:rsidR="00B40C7C" w:rsidRPr="009E7AF3" w:rsidRDefault="00B40C7C" w:rsidP="008C5385">
      <w:pPr>
        <w:spacing w:before="0"/>
        <w:jc w:val="center"/>
        <w:rPr>
          <w:rFonts w:ascii="Garamond" w:hAnsi="Garamond"/>
          <w:b/>
        </w:rPr>
      </w:pPr>
      <w:r w:rsidRPr="009E7AF3">
        <w:rPr>
          <w:rFonts w:ascii="Garamond" w:hAnsi="Garamond"/>
          <w:b/>
        </w:rPr>
        <w:t>Zvláštní ustanovení</w:t>
      </w:r>
    </w:p>
    <w:p w14:paraId="55EF861D" w14:textId="37D313F1" w:rsidR="00B40C7C" w:rsidRPr="009E7AF3" w:rsidRDefault="00B40C7C" w:rsidP="00A82188">
      <w:pPr>
        <w:numPr>
          <w:ilvl w:val="0"/>
          <w:numId w:val="15"/>
        </w:numPr>
        <w:ind w:left="426" w:hanging="426"/>
        <w:rPr>
          <w:rFonts w:ascii="Garamond" w:hAnsi="Garamond"/>
        </w:rPr>
      </w:pPr>
      <w:r w:rsidRPr="009E7AF3">
        <w:rPr>
          <w:rFonts w:ascii="Garamond" w:hAnsi="Garamond"/>
        </w:rPr>
        <w:t xml:space="preserve">Komunikace mezi </w:t>
      </w:r>
      <w:r w:rsidR="008C5385">
        <w:rPr>
          <w:rFonts w:ascii="Garamond" w:hAnsi="Garamond"/>
        </w:rPr>
        <w:t>o</w:t>
      </w:r>
      <w:r w:rsidRPr="009E7AF3">
        <w:rPr>
          <w:rFonts w:ascii="Garamond" w:hAnsi="Garamond"/>
        </w:rPr>
        <w:t xml:space="preserve">bjednatelem a </w:t>
      </w:r>
      <w:r w:rsidR="008C5385">
        <w:rPr>
          <w:rFonts w:ascii="Garamond" w:hAnsi="Garamond"/>
        </w:rPr>
        <w:t>poskytovatel</w:t>
      </w:r>
      <w:r w:rsidRPr="009E7AF3">
        <w:rPr>
          <w:rFonts w:ascii="Garamond" w:hAnsi="Garamond"/>
        </w:rPr>
        <w:t>em bude v českém jazyce.</w:t>
      </w:r>
    </w:p>
    <w:p w14:paraId="60F8FAD2" w14:textId="0655957E" w:rsidR="00B40C7C" w:rsidRPr="009E7AF3" w:rsidRDefault="008C5385" w:rsidP="00A82188">
      <w:pPr>
        <w:numPr>
          <w:ilvl w:val="0"/>
          <w:numId w:val="15"/>
        </w:numPr>
        <w:ind w:left="426" w:hanging="426"/>
        <w:rPr>
          <w:rFonts w:ascii="Garamond" w:hAnsi="Garamond"/>
        </w:rPr>
      </w:pPr>
      <w:r>
        <w:rPr>
          <w:rFonts w:ascii="Garamond" w:hAnsi="Garamond"/>
        </w:rPr>
        <w:t xml:space="preserve">Poskytovatel </w:t>
      </w:r>
      <w:r w:rsidR="00B40C7C" w:rsidRPr="009E7AF3">
        <w:rPr>
          <w:rFonts w:ascii="Garamond" w:hAnsi="Garamond"/>
        </w:rPr>
        <w:t>není oprávněn postoupit j</w:t>
      </w:r>
      <w:r>
        <w:rPr>
          <w:rFonts w:ascii="Garamond" w:hAnsi="Garamond"/>
        </w:rPr>
        <w:t>akékoliv své pohledávky z této s</w:t>
      </w:r>
      <w:r w:rsidR="00B40C7C" w:rsidRPr="009E7AF3">
        <w:rPr>
          <w:rFonts w:ascii="Garamond" w:hAnsi="Garamond"/>
        </w:rPr>
        <w:t xml:space="preserve">mlouvy na třetí osobu bez </w:t>
      </w:r>
      <w:r>
        <w:rPr>
          <w:rFonts w:ascii="Garamond" w:hAnsi="Garamond"/>
        </w:rPr>
        <w:t>předchozího písemného souhlasu o</w:t>
      </w:r>
      <w:r w:rsidR="00B40C7C" w:rsidRPr="009E7AF3">
        <w:rPr>
          <w:rFonts w:ascii="Garamond" w:hAnsi="Garamond"/>
        </w:rPr>
        <w:t xml:space="preserve">bjednatele, a to ani částečně. Výše uvedené platí rovněž pro případ zastavení jakékoli pohledávky </w:t>
      </w:r>
      <w:r>
        <w:rPr>
          <w:rFonts w:ascii="Garamond" w:hAnsi="Garamond"/>
        </w:rPr>
        <w:t>poskytovatele z této s</w:t>
      </w:r>
      <w:r w:rsidR="00B40C7C" w:rsidRPr="009E7AF3">
        <w:rPr>
          <w:rFonts w:ascii="Garamond" w:hAnsi="Garamond"/>
        </w:rPr>
        <w:t>mlouvy.</w:t>
      </w:r>
    </w:p>
    <w:p w14:paraId="1E7AF161" w14:textId="34C25EDE" w:rsidR="00B40C7C" w:rsidRDefault="008C5385" w:rsidP="00A82188">
      <w:pPr>
        <w:numPr>
          <w:ilvl w:val="0"/>
          <w:numId w:val="15"/>
        </w:numPr>
        <w:spacing w:after="240"/>
        <w:ind w:left="426" w:hanging="426"/>
        <w:rPr>
          <w:rFonts w:ascii="Garamond" w:hAnsi="Garamond"/>
        </w:rPr>
      </w:pPr>
      <w:r>
        <w:rPr>
          <w:rFonts w:ascii="Garamond" w:hAnsi="Garamond"/>
        </w:rPr>
        <w:t>Poskytovatel</w:t>
      </w:r>
      <w:r w:rsidR="00B40C7C" w:rsidRPr="009E7AF3">
        <w:rPr>
          <w:rFonts w:ascii="Garamond" w:hAnsi="Garamond"/>
        </w:rPr>
        <w:t xml:space="preserve"> </w:t>
      </w:r>
      <w:r w:rsidR="00903FF2">
        <w:rPr>
          <w:rFonts w:ascii="Garamond" w:hAnsi="Garamond"/>
        </w:rPr>
        <w:t xml:space="preserve">i objednatel </w:t>
      </w:r>
      <w:r w:rsidR="00B40C7C" w:rsidRPr="009E7AF3">
        <w:rPr>
          <w:rFonts w:ascii="Garamond" w:hAnsi="Garamond"/>
        </w:rPr>
        <w:t xml:space="preserve">je povinen dodržovat </w:t>
      </w:r>
      <w:r w:rsidR="00903FF2">
        <w:rPr>
          <w:rFonts w:ascii="Garamond" w:hAnsi="Garamond"/>
        </w:rPr>
        <w:t xml:space="preserve">náležitosti, které mu ukládají předpisy České republiky v oblasti kybernetické bezpečnosti týkající se </w:t>
      </w:r>
      <w:r w:rsidR="001D3ED2">
        <w:rPr>
          <w:rFonts w:ascii="Garamond" w:hAnsi="Garamond"/>
        </w:rPr>
        <w:t xml:space="preserve">plnění </w:t>
      </w:r>
      <w:r w:rsidR="00903FF2">
        <w:rPr>
          <w:rFonts w:ascii="Garamond" w:hAnsi="Garamond"/>
        </w:rPr>
        <w:t>smlouvy. P</w:t>
      </w:r>
      <w:r w:rsidR="00903FF2" w:rsidRPr="00903FF2">
        <w:rPr>
          <w:rFonts w:ascii="Garamond" w:hAnsi="Garamond"/>
        </w:rPr>
        <w:t xml:space="preserve">ovinnost </w:t>
      </w:r>
      <w:r w:rsidR="00903FF2">
        <w:rPr>
          <w:rFonts w:ascii="Garamond" w:hAnsi="Garamond"/>
        </w:rPr>
        <w:t>poskyto</w:t>
      </w:r>
      <w:r w:rsidR="00903FF2" w:rsidRPr="00903FF2">
        <w:rPr>
          <w:rFonts w:ascii="Garamond" w:hAnsi="Garamond"/>
        </w:rPr>
        <w:t xml:space="preserve">vatele informovat o kybernetických bezpečnostních incidentech souvisejících s plněním smlouvy, způsobu řízení rizik na straně </w:t>
      </w:r>
      <w:r w:rsidR="00903FF2">
        <w:rPr>
          <w:rFonts w:ascii="Garamond" w:hAnsi="Garamond"/>
        </w:rPr>
        <w:t>poskyto</w:t>
      </w:r>
      <w:r w:rsidR="00903FF2" w:rsidRPr="00903FF2">
        <w:rPr>
          <w:rFonts w:ascii="Garamond" w:hAnsi="Garamond"/>
        </w:rPr>
        <w:t>vatele a o zbytkových rizicích souvisejících s plněním smlouvy</w:t>
      </w:r>
      <w:r w:rsidR="0096143B">
        <w:rPr>
          <w:rFonts w:ascii="Garamond" w:hAnsi="Garamond"/>
        </w:rPr>
        <w:t>.</w:t>
      </w:r>
    </w:p>
    <w:p w14:paraId="43C2E8FE" w14:textId="7F455E68" w:rsidR="003200FE" w:rsidRDefault="003200FE" w:rsidP="00A82188">
      <w:pPr>
        <w:numPr>
          <w:ilvl w:val="0"/>
          <w:numId w:val="15"/>
        </w:numPr>
        <w:spacing w:after="240"/>
        <w:ind w:left="426" w:hanging="426"/>
        <w:rPr>
          <w:rFonts w:ascii="Garamond" w:hAnsi="Garamond"/>
        </w:rPr>
      </w:pPr>
      <w:r>
        <w:rPr>
          <w:rFonts w:ascii="Garamond" w:hAnsi="Garamond"/>
        </w:rPr>
        <w:t>Poskyto</w:t>
      </w:r>
      <w:r w:rsidRPr="003200FE">
        <w:rPr>
          <w:rFonts w:ascii="Garamond" w:hAnsi="Garamond"/>
        </w:rPr>
        <w:t>vatel</w:t>
      </w:r>
      <w:r>
        <w:rPr>
          <w:rFonts w:ascii="Garamond" w:hAnsi="Garamond"/>
        </w:rPr>
        <w:t xml:space="preserve"> má povinnost</w:t>
      </w:r>
      <w:r w:rsidRPr="003200FE">
        <w:rPr>
          <w:rFonts w:ascii="Garamond" w:hAnsi="Garamond"/>
        </w:rPr>
        <w:t xml:space="preserve"> vést jmenný seznam pracovníků </w:t>
      </w:r>
      <w:r>
        <w:rPr>
          <w:rFonts w:ascii="Garamond" w:hAnsi="Garamond"/>
        </w:rPr>
        <w:t>poskytovatele</w:t>
      </w:r>
      <w:r w:rsidRPr="003200FE">
        <w:rPr>
          <w:rFonts w:ascii="Garamond" w:hAnsi="Garamond"/>
        </w:rPr>
        <w:t xml:space="preserve">, kteří </w:t>
      </w:r>
      <w:r w:rsidR="0096143B">
        <w:rPr>
          <w:rFonts w:ascii="Garamond" w:hAnsi="Garamond"/>
        </w:rPr>
        <w:t>přistupují</w:t>
      </w:r>
      <w:r w:rsidRPr="003200FE">
        <w:rPr>
          <w:rFonts w:ascii="Garamond" w:hAnsi="Garamond"/>
        </w:rPr>
        <w:t xml:space="preserve"> </w:t>
      </w:r>
      <w:r w:rsidR="0096143B">
        <w:rPr>
          <w:rFonts w:ascii="Garamond" w:hAnsi="Garamond"/>
        </w:rPr>
        <w:t>a přistupovali v minulosti</w:t>
      </w:r>
      <w:r w:rsidR="0096143B" w:rsidRPr="003200FE">
        <w:rPr>
          <w:rFonts w:ascii="Garamond" w:hAnsi="Garamond"/>
        </w:rPr>
        <w:t xml:space="preserve"> </w:t>
      </w:r>
      <w:r w:rsidRPr="003200FE">
        <w:rPr>
          <w:rFonts w:ascii="Garamond" w:hAnsi="Garamond"/>
        </w:rPr>
        <w:t xml:space="preserve">k datům nebo službám </w:t>
      </w:r>
      <w:r>
        <w:rPr>
          <w:rFonts w:ascii="Garamond" w:hAnsi="Garamond"/>
        </w:rPr>
        <w:t>objednatele</w:t>
      </w:r>
      <w:r w:rsidRPr="003200FE">
        <w:rPr>
          <w:rFonts w:ascii="Garamond" w:hAnsi="Garamond"/>
        </w:rPr>
        <w:t xml:space="preserve">, a povinnost </w:t>
      </w:r>
      <w:r>
        <w:rPr>
          <w:rFonts w:ascii="Garamond" w:hAnsi="Garamond"/>
        </w:rPr>
        <w:t>poskytovatele</w:t>
      </w:r>
      <w:r w:rsidRPr="003200FE">
        <w:rPr>
          <w:rFonts w:ascii="Garamond" w:hAnsi="Garamond"/>
        </w:rPr>
        <w:t xml:space="preserve"> na vyžádání tento seznam předložit ke kontrole. U každého pracovníka </w:t>
      </w:r>
      <w:r>
        <w:rPr>
          <w:rFonts w:ascii="Garamond" w:hAnsi="Garamond"/>
        </w:rPr>
        <w:t>poskytovatele</w:t>
      </w:r>
      <w:r w:rsidRPr="003200FE">
        <w:rPr>
          <w:rFonts w:ascii="Garamond" w:hAnsi="Garamond"/>
        </w:rPr>
        <w:t xml:space="preserve"> uvedeného na seznamu musí být uveden povolený typ přístupu a rozsah přístupových oprávnění.</w:t>
      </w:r>
    </w:p>
    <w:p w14:paraId="1CE3DBF1" w14:textId="5107BFAE" w:rsidR="00E64815" w:rsidRPr="009E7AF3" w:rsidRDefault="00E64815" w:rsidP="00A82188">
      <w:pPr>
        <w:numPr>
          <w:ilvl w:val="0"/>
          <w:numId w:val="15"/>
        </w:numPr>
        <w:spacing w:after="240"/>
        <w:ind w:left="426" w:hanging="426"/>
        <w:rPr>
          <w:rFonts w:ascii="Garamond" w:hAnsi="Garamond"/>
        </w:rPr>
      </w:pPr>
      <w:r>
        <w:rPr>
          <w:rFonts w:ascii="Garamond" w:hAnsi="Garamond"/>
        </w:rPr>
        <w:lastRenderedPageBreak/>
        <w:t xml:space="preserve">Poskytovatel zajistí dodržování usnesení vlády č. 537 z 9. 7. 2025 </w:t>
      </w:r>
      <w:r w:rsidR="008A2042" w:rsidRPr="008A2042">
        <w:rPr>
          <w:rFonts w:ascii="Garamond" w:hAnsi="Garamond"/>
        </w:rPr>
        <w:t xml:space="preserve">k jazykovému modelu </w:t>
      </w:r>
      <w:proofErr w:type="spellStart"/>
      <w:r w:rsidR="008A2042" w:rsidRPr="008A2042">
        <w:rPr>
          <w:rFonts w:ascii="Garamond" w:hAnsi="Garamond"/>
        </w:rPr>
        <w:t>DeepSeek</w:t>
      </w:r>
      <w:proofErr w:type="spellEnd"/>
      <w:r>
        <w:rPr>
          <w:rFonts w:ascii="Garamond" w:hAnsi="Garamond"/>
        </w:rPr>
        <w:t xml:space="preserve"> v souvislosti s plněním této </w:t>
      </w:r>
      <w:r w:rsidR="008A2042">
        <w:rPr>
          <w:rFonts w:ascii="Garamond" w:hAnsi="Garamond"/>
        </w:rPr>
        <w:t>S</w:t>
      </w:r>
      <w:r>
        <w:rPr>
          <w:rFonts w:ascii="Garamond" w:hAnsi="Garamond"/>
        </w:rPr>
        <w:t xml:space="preserve">mlouvy. </w:t>
      </w:r>
      <w:r w:rsidRPr="00E64815">
        <w:rPr>
          <w:rFonts w:ascii="Garamond" w:hAnsi="Garamond"/>
        </w:rPr>
        <w:t xml:space="preserve">Nařízení vlády vyžaduje, aby ministerstva, úřady a další orgány státní správy nevyužívaly produkty, aplikace, řešení, webové stránky a webové služby (včetně aplikačního programového rozhraní, API) poskytované společností </w:t>
      </w:r>
      <w:proofErr w:type="spellStart"/>
      <w:r w:rsidRPr="00E64815">
        <w:rPr>
          <w:rFonts w:ascii="Garamond" w:hAnsi="Garamond"/>
        </w:rPr>
        <w:t>DeepSeek</w:t>
      </w:r>
      <w:proofErr w:type="spellEnd"/>
      <w:r w:rsidRPr="00E64815">
        <w:rPr>
          <w:rFonts w:ascii="Garamond" w:hAnsi="Garamond"/>
        </w:rPr>
        <w:t xml:space="preserve"> pro výkon svých pravomocí a na zařízeních v majetku státu.</w:t>
      </w:r>
      <w:r>
        <w:rPr>
          <w:rFonts w:ascii="Garamond" w:hAnsi="Garamond"/>
        </w:rPr>
        <w:t xml:space="preserve"> </w:t>
      </w:r>
      <w:r w:rsidR="00B2415F">
        <w:rPr>
          <w:rFonts w:ascii="Garamond" w:hAnsi="Garamond"/>
        </w:rPr>
        <w:t>Toto ustanovení se týká i zařízení ze kterých se přistupuje či se jinak nakládá s daty objednatele</w:t>
      </w:r>
      <w:r w:rsidR="008A2042">
        <w:rPr>
          <w:rFonts w:ascii="Garamond" w:hAnsi="Garamond"/>
        </w:rPr>
        <w:t xml:space="preserve"> podle této Smlouvy</w:t>
      </w:r>
      <w:r w:rsidR="00B2415F">
        <w:rPr>
          <w:rFonts w:ascii="Garamond" w:hAnsi="Garamond"/>
        </w:rPr>
        <w:t xml:space="preserve">. </w:t>
      </w:r>
      <w:r>
        <w:rPr>
          <w:rFonts w:ascii="Garamond" w:hAnsi="Garamond"/>
        </w:rPr>
        <w:t>Objednatel má právo tuto povinnost průběžně kontrolovat</w:t>
      </w:r>
      <w:r w:rsidR="008A2042">
        <w:rPr>
          <w:rFonts w:ascii="Garamond" w:hAnsi="Garamond"/>
        </w:rPr>
        <w:t xml:space="preserve"> či </w:t>
      </w:r>
      <w:r w:rsidR="004E31B7">
        <w:rPr>
          <w:rFonts w:ascii="Garamond" w:hAnsi="Garamond"/>
        </w:rPr>
        <w:t xml:space="preserve">požadovat </w:t>
      </w:r>
      <w:r w:rsidR="008A2042">
        <w:rPr>
          <w:rFonts w:ascii="Garamond" w:hAnsi="Garamond"/>
        </w:rPr>
        <w:t>dolož</w:t>
      </w:r>
      <w:r w:rsidR="004E31B7">
        <w:rPr>
          <w:rFonts w:ascii="Garamond" w:hAnsi="Garamond"/>
        </w:rPr>
        <w:t>ení</w:t>
      </w:r>
      <w:r w:rsidR="008A2042">
        <w:rPr>
          <w:rFonts w:ascii="Garamond" w:hAnsi="Garamond"/>
        </w:rPr>
        <w:t xml:space="preserve"> splnění této povinnosti</w:t>
      </w:r>
      <w:r w:rsidR="004E31B7">
        <w:rPr>
          <w:rFonts w:ascii="Garamond" w:hAnsi="Garamond"/>
        </w:rPr>
        <w:t xml:space="preserve"> ze strany poskytovatele</w:t>
      </w:r>
      <w:r w:rsidR="008A2042">
        <w:rPr>
          <w:rFonts w:ascii="Garamond" w:hAnsi="Garamond"/>
        </w:rPr>
        <w:t>.</w:t>
      </w:r>
    </w:p>
    <w:p w14:paraId="0D9B9BA8" w14:textId="7F8A0401" w:rsidR="00B40C7C" w:rsidRPr="009E7AF3" w:rsidRDefault="00B40C7C" w:rsidP="00A82188">
      <w:pPr>
        <w:numPr>
          <w:ilvl w:val="0"/>
          <w:numId w:val="15"/>
        </w:numPr>
        <w:ind w:left="426" w:hanging="426"/>
        <w:rPr>
          <w:rFonts w:ascii="Garamond" w:hAnsi="Garamond"/>
        </w:rPr>
      </w:pPr>
      <w:r w:rsidRPr="009E7AF3">
        <w:rPr>
          <w:rFonts w:ascii="Garamond" w:hAnsi="Garamond"/>
        </w:rPr>
        <w:t xml:space="preserve">Vyskytnou-li se události, které jedné nebo oběma smluvním stranám částečně nebo úplně znemožní plnění jejich povinností podle této </w:t>
      </w:r>
      <w:r w:rsidR="00D32A44">
        <w:rPr>
          <w:rFonts w:ascii="Garamond" w:hAnsi="Garamond"/>
        </w:rPr>
        <w:t>s</w:t>
      </w:r>
      <w:r w:rsidRPr="009E7AF3">
        <w:rPr>
          <w:rFonts w:ascii="Garamond" w:hAnsi="Garamond"/>
        </w:rPr>
        <w:t xml:space="preserve">mlouvy, jsou povinny se o tomto bez zbytečného odkladu informovat a společně podniknout kroky k jejich překonání. Nesplnění této povinnosti zakládá právo na náhradu újmy pro stranu, která se porušení </w:t>
      </w:r>
      <w:r w:rsidR="00D32A44">
        <w:rPr>
          <w:rFonts w:ascii="Garamond" w:hAnsi="Garamond"/>
        </w:rPr>
        <w:t>s</w:t>
      </w:r>
      <w:r w:rsidRPr="009E7AF3">
        <w:rPr>
          <w:rFonts w:ascii="Garamond" w:hAnsi="Garamond"/>
        </w:rPr>
        <w:t xml:space="preserve">mlouvy v tomto bodě nedopustila. </w:t>
      </w:r>
    </w:p>
    <w:p w14:paraId="4D931654" w14:textId="379FDF6C" w:rsidR="00B40C7C" w:rsidRPr="009E7AF3" w:rsidRDefault="00B40C7C" w:rsidP="00A82188">
      <w:pPr>
        <w:numPr>
          <w:ilvl w:val="0"/>
          <w:numId w:val="15"/>
        </w:numPr>
        <w:ind w:left="426" w:hanging="426"/>
        <w:rPr>
          <w:rFonts w:ascii="Garamond" w:hAnsi="Garamond"/>
        </w:rPr>
      </w:pPr>
      <w:r w:rsidRPr="009E7AF3">
        <w:rPr>
          <w:rFonts w:ascii="Garamond" w:hAnsi="Garamond"/>
        </w:rPr>
        <w:t xml:space="preserve">Stane-li se některé ustanovení této </w:t>
      </w:r>
      <w:r w:rsidR="00D32A44">
        <w:rPr>
          <w:rFonts w:ascii="Garamond" w:hAnsi="Garamond"/>
        </w:rPr>
        <w:t>s</w:t>
      </w:r>
      <w:r w:rsidRPr="009E7AF3">
        <w:rPr>
          <w:rFonts w:ascii="Garamond" w:hAnsi="Garamond"/>
        </w:rPr>
        <w:t xml:space="preserve">mlouvy neplatné či neúčinné, nedotýká se to ostatních ustanovení této </w:t>
      </w:r>
      <w:r w:rsidR="00D32A44">
        <w:rPr>
          <w:rFonts w:ascii="Garamond" w:hAnsi="Garamond"/>
        </w:rPr>
        <w:t>s</w:t>
      </w:r>
      <w:r w:rsidRPr="009E7AF3">
        <w:rPr>
          <w:rFonts w:ascii="Garamond" w:hAnsi="Garamond"/>
        </w:rPr>
        <w:t>mlouvy, která zůstávají platná a účinná. Smluvní strany se v tomto případě zavazují dohodou nahradit ustanovení neplatné nebo neúčinné novým ustanovením platným nebo účinným, které nejlépe odpovídá původně zamýšlenému ekonomickému účelu ustanovení neplatného nebo neúčinného. Do té doby platí odpovídající úprava obecně závazných právních předpisů České republiky.</w:t>
      </w:r>
    </w:p>
    <w:p w14:paraId="23EBE825" w14:textId="4612A3A6" w:rsidR="00B40C7C" w:rsidRPr="009E7AF3" w:rsidRDefault="00D32A44" w:rsidP="00A82188">
      <w:pPr>
        <w:numPr>
          <w:ilvl w:val="0"/>
          <w:numId w:val="15"/>
        </w:numPr>
        <w:ind w:left="426" w:hanging="426"/>
        <w:rPr>
          <w:rFonts w:ascii="Garamond" w:hAnsi="Garamond"/>
        </w:rPr>
      </w:pPr>
      <w:r>
        <w:rPr>
          <w:rFonts w:ascii="Garamond" w:hAnsi="Garamond"/>
        </w:rPr>
        <w:t>Poskytovatel</w:t>
      </w:r>
      <w:r w:rsidRPr="009E7AF3">
        <w:rPr>
          <w:rFonts w:ascii="Garamond" w:hAnsi="Garamond"/>
        </w:rPr>
        <w:t xml:space="preserve"> </w:t>
      </w:r>
      <w:r w:rsidR="00B40C7C" w:rsidRPr="009E7AF3">
        <w:rPr>
          <w:rFonts w:ascii="Garamond" w:hAnsi="Garamond"/>
        </w:rPr>
        <w:t xml:space="preserve">je podle § 2 písm. e) zákona č. 320/2001 Sb., o finanční kontrole ve veřejné správě a o změně některých zákonů, v platném znění, osobou povinnou spolupůsobit při výkonu finanční kontroly prováděné v souvislosti s úhradou dodávek zboží nebo služeb </w:t>
      </w:r>
      <w:r w:rsidR="00B40C7C" w:rsidRPr="009E7AF3">
        <w:rPr>
          <w:rFonts w:ascii="Garamond" w:hAnsi="Garamond"/>
        </w:rPr>
        <w:br/>
        <w:t>z veřejných výdajů nebo z veřejné finanční podpory</w:t>
      </w:r>
    </w:p>
    <w:p w14:paraId="2159BF6F" w14:textId="4A6E3AA1" w:rsidR="00B40C7C" w:rsidRPr="009E7AF3" w:rsidRDefault="00D32A44" w:rsidP="00A82188">
      <w:pPr>
        <w:numPr>
          <w:ilvl w:val="0"/>
          <w:numId w:val="15"/>
        </w:numPr>
        <w:ind w:left="426" w:hanging="426"/>
        <w:rPr>
          <w:rFonts w:ascii="Garamond" w:hAnsi="Garamond"/>
        </w:rPr>
      </w:pPr>
      <w:r>
        <w:rPr>
          <w:rFonts w:ascii="Garamond" w:hAnsi="Garamond"/>
        </w:rPr>
        <w:t>Poskytovatel</w:t>
      </w:r>
      <w:r w:rsidR="00B40C7C" w:rsidRPr="009E7AF3">
        <w:rPr>
          <w:rFonts w:ascii="Garamond" w:hAnsi="Garamond"/>
        </w:rPr>
        <w:t xml:space="preserve"> bere na</w:t>
      </w:r>
      <w:r>
        <w:rPr>
          <w:rFonts w:ascii="Garamond" w:hAnsi="Garamond"/>
        </w:rPr>
        <w:t xml:space="preserve"> vědomí, že s</w:t>
      </w:r>
      <w:r w:rsidR="00B40C7C" w:rsidRPr="009E7AF3">
        <w:rPr>
          <w:rFonts w:ascii="Garamond" w:hAnsi="Garamond"/>
        </w:rPr>
        <w:t>mlouva včetně jejích příloh a případných dodatků může být uveřejn</w:t>
      </w:r>
      <w:r>
        <w:rPr>
          <w:rFonts w:ascii="Garamond" w:hAnsi="Garamond"/>
        </w:rPr>
        <w:t>ěna na internetových stránkách o</w:t>
      </w:r>
      <w:r w:rsidR="00B40C7C" w:rsidRPr="009E7AF3">
        <w:rPr>
          <w:rFonts w:ascii="Garamond" w:hAnsi="Garamond"/>
        </w:rPr>
        <w:t>bjed</w:t>
      </w:r>
      <w:r>
        <w:rPr>
          <w:rFonts w:ascii="Garamond" w:hAnsi="Garamond"/>
        </w:rPr>
        <w:t>natele a na jeho profilu, a že s</w:t>
      </w:r>
      <w:r w:rsidR="00B40C7C" w:rsidRPr="009E7AF3">
        <w:rPr>
          <w:rFonts w:ascii="Garamond" w:hAnsi="Garamond"/>
        </w:rPr>
        <w:t>mlouva bude uveřejněna v registru smluv dle zákona č. 340/2015 Sb., o zvláštních podmínkách účinnosti některých smluv, uveřejňování těchto smluv a o registru smluv (zákon o registru smluv). Uveře</w:t>
      </w:r>
      <w:r>
        <w:rPr>
          <w:rFonts w:ascii="Garamond" w:hAnsi="Garamond"/>
        </w:rPr>
        <w:t>jnění v registru smluv zajistí o</w:t>
      </w:r>
      <w:r w:rsidR="00B40C7C" w:rsidRPr="009E7AF3">
        <w:rPr>
          <w:rFonts w:ascii="Garamond" w:hAnsi="Garamond"/>
        </w:rPr>
        <w:t>bjednatel.</w:t>
      </w:r>
    </w:p>
    <w:p w14:paraId="46802D61" w14:textId="22D2FB48" w:rsidR="00B40C7C" w:rsidRPr="009E7AF3" w:rsidRDefault="00B40C7C" w:rsidP="00A82188">
      <w:pPr>
        <w:numPr>
          <w:ilvl w:val="0"/>
          <w:numId w:val="15"/>
        </w:numPr>
        <w:ind w:left="426" w:hanging="426"/>
        <w:rPr>
          <w:rFonts w:ascii="Garamond" w:hAnsi="Garamond"/>
        </w:rPr>
      </w:pPr>
      <w:r w:rsidRPr="009E7AF3">
        <w:rPr>
          <w:rFonts w:ascii="Garamond" w:hAnsi="Garamond"/>
        </w:rPr>
        <w:t>Smluvní strany se zavazují vyvinout maximální úsilí k odstranění vzájemných s</w:t>
      </w:r>
      <w:r w:rsidR="00D32A44">
        <w:rPr>
          <w:rFonts w:ascii="Garamond" w:hAnsi="Garamond"/>
        </w:rPr>
        <w:t>porů vzniklých na základě této s</w:t>
      </w:r>
      <w:r w:rsidRPr="009E7AF3">
        <w:rPr>
          <w:rFonts w:ascii="Garamond" w:hAnsi="Garamond"/>
        </w:rPr>
        <w:t>mlouvy nebo v souv</w:t>
      </w:r>
      <w:r w:rsidR="00D32A44">
        <w:rPr>
          <w:rFonts w:ascii="Garamond" w:hAnsi="Garamond"/>
        </w:rPr>
        <w:t>islosti s touto s</w:t>
      </w:r>
      <w:r w:rsidRPr="009E7AF3">
        <w:rPr>
          <w:rFonts w:ascii="Garamond" w:hAnsi="Garamond"/>
        </w:rPr>
        <w:t xml:space="preserve">mlouvou, včetně jejího výkladu a vynaloží úsilí k jejich vyřešení, zejména prostřednictvím jednání kontaktních osob nebo pověřených zástupců. </w:t>
      </w:r>
    </w:p>
    <w:p w14:paraId="147CD256" w14:textId="103329DA" w:rsidR="00B40C7C" w:rsidRDefault="00B40C7C" w:rsidP="00A82188">
      <w:pPr>
        <w:numPr>
          <w:ilvl w:val="0"/>
          <w:numId w:val="15"/>
        </w:numPr>
        <w:ind w:left="426" w:hanging="426"/>
        <w:rPr>
          <w:rFonts w:ascii="Garamond" w:hAnsi="Garamond"/>
        </w:rPr>
      </w:pPr>
      <w:r w:rsidRPr="009E7AF3">
        <w:rPr>
          <w:rFonts w:ascii="Garamond" w:hAnsi="Garamond"/>
        </w:rPr>
        <w:t xml:space="preserve">Nestanoví-li některý právní předpis jinak, budou veškeré spory mezi smluvními stranami vzniklé </w:t>
      </w:r>
      <w:r w:rsidR="00D32A44">
        <w:rPr>
          <w:rFonts w:ascii="Garamond" w:hAnsi="Garamond"/>
        </w:rPr>
        <w:t>ze s</w:t>
      </w:r>
      <w:r w:rsidRPr="009E7AF3">
        <w:rPr>
          <w:rFonts w:ascii="Garamond" w:hAnsi="Garamond"/>
        </w:rPr>
        <w:t>mlouvy nebo v souvislosti s nimi řešeny před věcně a místně příslušným soudem České republiky.</w:t>
      </w:r>
    </w:p>
    <w:p w14:paraId="63BA0D2B" w14:textId="7A064A96" w:rsidR="001D3ED2" w:rsidRPr="009E7AF3" w:rsidRDefault="001D3ED2" w:rsidP="00A82188">
      <w:pPr>
        <w:numPr>
          <w:ilvl w:val="0"/>
          <w:numId w:val="15"/>
        </w:numPr>
        <w:ind w:left="426" w:hanging="426"/>
        <w:rPr>
          <w:rFonts w:ascii="Garamond" w:hAnsi="Garamond"/>
        </w:rPr>
      </w:pPr>
      <w:r>
        <w:rPr>
          <w:rFonts w:ascii="Garamond" w:hAnsi="Garamond"/>
        </w:rPr>
        <w:t>V</w:t>
      </w:r>
      <w:r w:rsidRPr="001D3ED2">
        <w:rPr>
          <w:rFonts w:ascii="Garamond" w:hAnsi="Garamond"/>
        </w:rPr>
        <w:t xml:space="preserve"> případě, kdy je část </w:t>
      </w:r>
      <w:r w:rsidR="007D7BF7">
        <w:rPr>
          <w:rFonts w:ascii="Garamond" w:hAnsi="Garamond"/>
        </w:rPr>
        <w:t>služeb</w:t>
      </w:r>
      <w:r w:rsidRPr="001D3ED2">
        <w:rPr>
          <w:rFonts w:ascii="Garamond" w:hAnsi="Garamond"/>
        </w:rPr>
        <w:t xml:space="preserve"> řešena subdodavateli, vztahují se na ně všechny relevantní požadavky smlouvy s</w:t>
      </w:r>
      <w:r>
        <w:rPr>
          <w:rFonts w:ascii="Garamond" w:hAnsi="Garamond"/>
        </w:rPr>
        <w:t> </w:t>
      </w:r>
      <w:r w:rsidR="00B54C74">
        <w:rPr>
          <w:rFonts w:ascii="Garamond" w:hAnsi="Garamond"/>
        </w:rPr>
        <w:t>poskytovatelem</w:t>
      </w:r>
      <w:r>
        <w:rPr>
          <w:rFonts w:ascii="Garamond" w:hAnsi="Garamond"/>
        </w:rPr>
        <w:t>.</w:t>
      </w:r>
    </w:p>
    <w:p w14:paraId="5A5AA300" w14:textId="77777777" w:rsidR="00DF0FBB" w:rsidRPr="00DF0FBB" w:rsidRDefault="00DF0FBB" w:rsidP="00DF0FBB">
      <w:pPr>
        <w:ind w:left="426" w:firstLine="0"/>
        <w:rPr>
          <w:rFonts w:ascii="Garamond" w:hAnsi="Garamond"/>
        </w:rPr>
      </w:pPr>
    </w:p>
    <w:p w14:paraId="715C2ABD" w14:textId="7521E731" w:rsidR="00B40C7C" w:rsidRPr="009E7AF3" w:rsidRDefault="005263D3" w:rsidP="00D32A44">
      <w:pPr>
        <w:spacing w:before="0"/>
        <w:jc w:val="center"/>
        <w:rPr>
          <w:rFonts w:ascii="Garamond" w:hAnsi="Garamond"/>
          <w:b/>
        </w:rPr>
      </w:pPr>
      <w:r>
        <w:rPr>
          <w:rFonts w:ascii="Garamond" w:hAnsi="Garamond"/>
          <w:b/>
        </w:rPr>
        <w:t>X</w:t>
      </w:r>
      <w:r w:rsidR="000D696A">
        <w:rPr>
          <w:rFonts w:ascii="Garamond" w:hAnsi="Garamond"/>
          <w:b/>
        </w:rPr>
        <w:t>II</w:t>
      </w:r>
      <w:r w:rsidR="00B40C7C" w:rsidRPr="009E7AF3">
        <w:rPr>
          <w:rFonts w:ascii="Garamond" w:hAnsi="Garamond"/>
          <w:b/>
        </w:rPr>
        <w:t>I.</w:t>
      </w:r>
    </w:p>
    <w:p w14:paraId="7BDE897F" w14:textId="2786529D" w:rsidR="00B40C7C" w:rsidRPr="009E7AF3" w:rsidRDefault="00B40C7C" w:rsidP="00D32A44">
      <w:pPr>
        <w:spacing w:before="0"/>
        <w:jc w:val="center"/>
        <w:rPr>
          <w:rFonts w:ascii="Garamond" w:hAnsi="Garamond"/>
          <w:b/>
        </w:rPr>
      </w:pPr>
      <w:r w:rsidRPr="009E7AF3">
        <w:rPr>
          <w:rFonts w:ascii="Garamond" w:hAnsi="Garamond"/>
          <w:b/>
        </w:rPr>
        <w:t>Závěrečná ustanovení</w:t>
      </w:r>
    </w:p>
    <w:p w14:paraId="7AD11417" w14:textId="5B0001EB" w:rsidR="00B40C7C" w:rsidRPr="00053506" w:rsidRDefault="00B40C7C" w:rsidP="00A82188">
      <w:pPr>
        <w:numPr>
          <w:ilvl w:val="2"/>
          <w:numId w:val="5"/>
        </w:numPr>
        <w:ind w:left="426" w:hanging="426"/>
        <w:rPr>
          <w:rFonts w:ascii="Garamond" w:hAnsi="Garamond"/>
        </w:rPr>
      </w:pPr>
      <w:r w:rsidRPr="00053506">
        <w:rPr>
          <w:rFonts w:ascii="Garamond" w:hAnsi="Garamond"/>
        </w:rPr>
        <w:t xml:space="preserve">Na právní vztahy, touto </w:t>
      </w:r>
      <w:r w:rsidR="00D32A44" w:rsidRPr="00053506">
        <w:rPr>
          <w:rFonts w:ascii="Garamond" w:hAnsi="Garamond"/>
        </w:rPr>
        <w:t>s</w:t>
      </w:r>
      <w:r w:rsidRPr="00053506">
        <w:rPr>
          <w:rFonts w:ascii="Garamond" w:hAnsi="Garamond"/>
        </w:rPr>
        <w:t xml:space="preserve">mlouvou založené a v ní výslovně neupravené, se použijí příslušná ustanovení OZ. </w:t>
      </w:r>
    </w:p>
    <w:p w14:paraId="16B24099" w14:textId="2B39D62B" w:rsidR="00B40C7C" w:rsidRPr="00053506" w:rsidRDefault="00B40C7C" w:rsidP="00A82188">
      <w:pPr>
        <w:numPr>
          <w:ilvl w:val="2"/>
          <w:numId w:val="5"/>
        </w:numPr>
        <w:ind w:left="426" w:hanging="426"/>
        <w:rPr>
          <w:rFonts w:ascii="Garamond" w:hAnsi="Garamond"/>
        </w:rPr>
      </w:pPr>
      <w:r w:rsidRPr="00053506">
        <w:rPr>
          <w:rFonts w:ascii="Garamond" w:hAnsi="Garamond"/>
        </w:rPr>
        <w:t>Smluvní strany v souladu s ustanovením § 558 odst. 2 OZ vylučují použití obchodních zvyklostí n</w:t>
      </w:r>
      <w:r w:rsidR="00D32A44" w:rsidRPr="00053506">
        <w:rPr>
          <w:rFonts w:ascii="Garamond" w:hAnsi="Garamond"/>
        </w:rPr>
        <w:t>a právní vztahy vzniklé z této s</w:t>
      </w:r>
      <w:r w:rsidRPr="00053506">
        <w:rPr>
          <w:rFonts w:ascii="Garamond" w:hAnsi="Garamond"/>
        </w:rPr>
        <w:t>mlouvy.</w:t>
      </w:r>
    </w:p>
    <w:p w14:paraId="6EBE4FBA" w14:textId="08FAA1EB" w:rsidR="00B40C7C" w:rsidRPr="00053506" w:rsidRDefault="00B40C7C" w:rsidP="00A82188">
      <w:pPr>
        <w:numPr>
          <w:ilvl w:val="2"/>
          <w:numId w:val="5"/>
        </w:numPr>
        <w:ind w:left="426" w:hanging="426"/>
        <w:rPr>
          <w:rFonts w:ascii="Garamond" w:hAnsi="Garamond"/>
        </w:rPr>
      </w:pPr>
      <w:r w:rsidRPr="00053506">
        <w:rPr>
          <w:rFonts w:ascii="Garamond" w:hAnsi="Garamond"/>
        </w:rPr>
        <w:lastRenderedPageBreak/>
        <w:t>Smluvní strany</w:t>
      </w:r>
      <w:r w:rsidR="00D32A44" w:rsidRPr="00053506">
        <w:rPr>
          <w:rFonts w:ascii="Garamond" w:hAnsi="Garamond"/>
        </w:rPr>
        <w:t xml:space="preserve"> souhlasně prohlašují, že tato s</w:t>
      </w:r>
      <w:r w:rsidRPr="00053506">
        <w:rPr>
          <w:rFonts w:ascii="Garamond" w:hAnsi="Garamond"/>
        </w:rPr>
        <w:t xml:space="preserve">mlouva není smlouvou uzavřenou adhezním způsobem ve smyslu ustanovení § 1798 a násl. OZ. Ustanovení § 1799 a §1800 OZ </w:t>
      </w:r>
      <w:r w:rsidRPr="00053506">
        <w:rPr>
          <w:rFonts w:ascii="Garamond" w:hAnsi="Garamond"/>
        </w:rPr>
        <w:br/>
        <w:t>se nepoužijí.</w:t>
      </w:r>
    </w:p>
    <w:p w14:paraId="6D63F88A" w14:textId="17BA8603" w:rsidR="00B40C7C" w:rsidRPr="009E7AF3" w:rsidRDefault="00B40C7C" w:rsidP="00A82188">
      <w:pPr>
        <w:numPr>
          <w:ilvl w:val="2"/>
          <w:numId w:val="5"/>
        </w:numPr>
        <w:ind w:left="426" w:hanging="426"/>
        <w:rPr>
          <w:rFonts w:ascii="Garamond" w:hAnsi="Garamond"/>
        </w:rPr>
      </w:pPr>
      <w:r w:rsidRPr="00053506">
        <w:rPr>
          <w:rFonts w:ascii="Garamond" w:hAnsi="Garamond"/>
        </w:rPr>
        <w:t xml:space="preserve">Jsou-li v této </w:t>
      </w:r>
      <w:r w:rsidR="00D32A44" w:rsidRPr="00053506">
        <w:rPr>
          <w:rFonts w:ascii="Garamond" w:hAnsi="Garamond"/>
        </w:rPr>
        <w:t>s</w:t>
      </w:r>
      <w:r w:rsidRPr="00053506">
        <w:rPr>
          <w:rFonts w:ascii="Garamond" w:hAnsi="Garamond"/>
        </w:rPr>
        <w:t xml:space="preserve">mlouvě uvedeny přílohy, tvoří její nedílnou součást. </w:t>
      </w:r>
      <w:r w:rsidRPr="009E7AF3">
        <w:rPr>
          <w:rFonts w:ascii="Garamond" w:hAnsi="Garamond"/>
        </w:rPr>
        <w:t xml:space="preserve"> </w:t>
      </w:r>
    </w:p>
    <w:p w14:paraId="3018BF0E" w14:textId="7B4A829D" w:rsidR="00B40C7C" w:rsidRPr="009E7AF3" w:rsidRDefault="00B40C7C" w:rsidP="00A82188">
      <w:pPr>
        <w:numPr>
          <w:ilvl w:val="0"/>
          <w:numId w:val="8"/>
        </w:numPr>
        <w:ind w:left="426" w:hanging="426"/>
        <w:rPr>
          <w:rFonts w:ascii="Garamond" w:hAnsi="Garamond"/>
        </w:rPr>
      </w:pPr>
      <w:r w:rsidRPr="009E7AF3">
        <w:rPr>
          <w:rFonts w:ascii="Garamond" w:hAnsi="Garamond"/>
        </w:rPr>
        <w:t>Smlu</w:t>
      </w:r>
      <w:r w:rsidR="00D32A44">
        <w:rPr>
          <w:rFonts w:ascii="Garamond" w:hAnsi="Garamond"/>
        </w:rPr>
        <w:t>vní strany prohlašují, že tato s</w:t>
      </w:r>
      <w:r w:rsidRPr="009E7AF3">
        <w:rPr>
          <w:rFonts w:ascii="Garamond" w:hAnsi="Garamond"/>
        </w:rPr>
        <w:t xml:space="preserve">mlouva obsahuje veškerý projev jejich shodné vůle </w:t>
      </w:r>
      <w:r w:rsidRPr="009E7AF3">
        <w:rPr>
          <w:rFonts w:ascii="Garamond" w:hAnsi="Garamond"/>
        </w:rPr>
        <w:br/>
        <w:t>a mimo ni neexistují žádná ujednání v jiné než písemné formě, která by ji doplňovala, měnila nebo mohla mít význam při jejím</w:t>
      </w:r>
      <w:r w:rsidR="00D32A44">
        <w:rPr>
          <w:rFonts w:ascii="Garamond" w:hAnsi="Garamond"/>
        </w:rPr>
        <w:t xml:space="preserve"> výkladu a že se tedy žádná ze s</w:t>
      </w:r>
      <w:r w:rsidRPr="009E7AF3">
        <w:rPr>
          <w:rFonts w:ascii="Garamond" w:hAnsi="Garamond"/>
        </w:rPr>
        <w:t>mluvních stran</w:t>
      </w:r>
      <w:r w:rsidR="00D32A44">
        <w:rPr>
          <w:rFonts w:ascii="Garamond" w:hAnsi="Garamond"/>
        </w:rPr>
        <w:t xml:space="preserve"> nespoléhá na prohlášení druhé s</w:t>
      </w:r>
      <w:r w:rsidRPr="009E7AF3">
        <w:rPr>
          <w:rFonts w:ascii="Garamond" w:hAnsi="Garamond"/>
        </w:rPr>
        <w:t>mluvní str</w:t>
      </w:r>
      <w:r w:rsidR="00D32A44">
        <w:rPr>
          <w:rFonts w:ascii="Garamond" w:hAnsi="Garamond"/>
        </w:rPr>
        <w:t>any, které není uvedeno v této s</w:t>
      </w:r>
      <w:r w:rsidRPr="009E7AF3">
        <w:rPr>
          <w:rFonts w:ascii="Garamond" w:hAnsi="Garamond"/>
        </w:rPr>
        <w:t>mlouvě, jejích přílohách či dodatcích. Tím není dotčen význam komunikace smluvních stran, včetně pokynů objednatele.</w:t>
      </w:r>
    </w:p>
    <w:p w14:paraId="286DA0FF" w14:textId="7724D0B5" w:rsidR="00D32A44" w:rsidRPr="00D32A44" w:rsidRDefault="00D32A44" w:rsidP="00A82188">
      <w:pPr>
        <w:numPr>
          <w:ilvl w:val="0"/>
          <w:numId w:val="8"/>
        </w:numPr>
        <w:ind w:left="426" w:hanging="426"/>
        <w:rPr>
          <w:rFonts w:ascii="Garamond" w:hAnsi="Garamond"/>
        </w:rPr>
      </w:pPr>
      <w:r>
        <w:rPr>
          <w:rFonts w:ascii="Garamond" w:hAnsi="Garamond"/>
        </w:rPr>
        <w:t>Veškeré změny a doplňky této s</w:t>
      </w:r>
      <w:r w:rsidR="00B40C7C" w:rsidRPr="009E7AF3">
        <w:rPr>
          <w:rFonts w:ascii="Garamond" w:hAnsi="Garamond"/>
        </w:rPr>
        <w:t xml:space="preserve">mlouvy musí být učiněny písemně ve formě číslovaného dodatku k </w:t>
      </w:r>
      <w:r>
        <w:rPr>
          <w:rFonts w:ascii="Garamond" w:hAnsi="Garamond"/>
        </w:rPr>
        <w:t>této s</w:t>
      </w:r>
      <w:r w:rsidR="00B40C7C" w:rsidRPr="00D32A44">
        <w:rPr>
          <w:rFonts w:ascii="Garamond" w:hAnsi="Garamond"/>
        </w:rPr>
        <w:t xml:space="preserve">mlouvě, podepsaného k tomu oprávněnými zástupci obou smluvních stran. To neplatí v případě změny oprávněných osob dle čl. </w:t>
      </w:r>
      <w:r w:rsidRPr="00D32A44">
        <w:rPr>
          <w:rFonts w:ascii="Garamond" w:hAnsi="Garamond"/>
        </w:rPr>
        <w:t>VI</w:t>
      </w:r>
      <w:r w:rsidR="00B40C7C" w:rsidRPr="00D32A44">
        <w:rPr>
          <w:rFonts w:ascii="Garamond" w:hAnsi="Garamond"/>
        </w:rPr>
        <w:t xml:space="preserve"> této Smlouvy.</w:t>
      </w:r>
    </w:p>
    <w:p w14:paraId="34F58304" w14:textId="394B791A" w:rsidR="00D32A44" w:rsidRPr="00D32A44" w:rsidRDefault="00D32A44" w:rsidP="00A82188">
      <w:pPr>
        <w:numPr>
          <w:ilvl w:val="0"/>
          <w:numId w:val="8"/>
        </w:numPr>
        <w:ind w:left="426" w:hanging="426"/>
        <w:rPr>
          <w:rFonts w:ascii="Garamond" w:hAnsi="Garamond"/>
        </w:rPr>
      </w:pPr>
      <w:r w:rsidRPr="00D32A44">
        <w:rPr>
          <w:rFonts w:ascii="Garamond" w:hAnsi="Garamond" w:cstheme="majorHAnsi"/>
        </w:rPr>
        <w:t>Je-li smlouva podepsána vlastnoručně, je vyhotovena ve čtyřech (4) stejnopisech, z nichž kaž</w:t>
      </w:r>
      <w:r>
        <w:rPr>
          <w:rFonts w:ascii="Garamond" w:hAnsi="Garamond" w:cstheme="majorHAnsi"/>
        </w:rPr>
        <w:t>dý bude považován za prvopis. Objednatel obdrží dva (2) stejnopisy a p</w:t>
      </w:r>
      <w:r w:rsidRPr="00D32A44">
        <w:rPr>
          <w:rFonts w:ascii="Garamond" w:hAnsi="Garamond" w:cstheme="majorHAnsi"/>
        </w:rPr>
        <w:t xml:space="preserve">oskytovatel obdrží dva (2) stejnopisy smlouvy. </w:t>
      </w:r>
    </w:p>
    <w:p w14:paraId="1393C9B8" w14:textId="6E60CF17" w:rsidR="00D32A44" w:rsidRPr="00D32A44" w:rsidRDefault="00D32A44" w:rsidP="00A82188">
      <w:pPr>
        <w:numPr>
          <w:ilvl w:val="0"/>
          <w:numId w:val="8"/>
        </w:numPr>
        <w:ind w:left="426" w:hanging="426"/>
        <w:rPr>
          <w:rFonts w:ascii="Garamond" w:hAnsi="Garamond"/>
        </w:rPr>
      </w:pPr>
      <w:r w:rsidRPr="00D32A44">
        <w:rPr>
          <w:rFonts w:ascii="Garamond" w:hAnsi="Garamond" w:cstheme="majorHAnsi"/>
        </w:rPr>
        <w:t xml:space="preserve">Je-li smlouva podepsána elektronicky, je podepsána pomocí </w:t>
      </w:r>
      <w:r w:rsidR="0019671A">
        <w:rPr>
          <w:rFonts w:ascii="Garamond" w:hAnsi="Garamond" w:cstheme="majorHAnsi"/>
        </w:rPr>
        <w:t>uznávaného</w:t>
      </w:r>
      <w:r w:rsidRPr="00D32A44">
        <w:rPr>
          <w:rFonts w:ascii="Garamond" w:hAnsi="Garamond" w:cstheme="majorHAnsi"/>
        </w:rPr>
        <w:t xml:space="preserve"> elektronického podpisu</w:t>
      </w:r>
      <w:r w:rsidR="00BE5C8E">
        <w:rPr>
          <w:rFonts w:ascii="Garamond" w:hAnsi="Garamond" w:cstheme="majorHAnsi"/>
        </w:rPr>
        <w:t>.</w:t>
      </w:r>
    </w:p>
    <w:p w14:paraId="342F37A7" w14:textId="3CBC5FD3" w:rsidR="00D32A44" w:rsidRPr="00D32A44" w:rsidRDefault="00B40C7C" w:rsidP="00A82188">
      <w:pPr>
        <w:numPr>
          <w:ilvl w:val="0"/>
          <w:numId w:val="8"/>
        </w:numPr>
        <w:ind w:left="426" w:hanging="426"/>
        <w:rPr>
          <w:rFonts w:ascii="Garamond" w:hAnsi="Garamond"/>
        </w:rPr>
      </w:pPr>
      <w:r w:rsidRPr="00D32A44">
        <w:rPr>
          <w:rFonts w:ascii="Garamond" w:hAnsi="Garamond"/>
        </w:rPr>
        <w:t xml:space="preserve">Účastníci této </w:t>
      </w:r>
      <w:r w:rsidR="00D32A44">
        <w:rPr>
          <w:rFonts w:ascii="Garamond" w:hAnsi="Garamond"/>
        </w:rPr>
        <w:t>s</w:t>
      </w:r>
      <w:r w:rsidRPr="00D32A44">
        <w:rPr>
          <w:rFonts w:ascii="Garamond" w:hAnsi="Garamond"/>
        </w:rPr>
        <w:t>mlouvy prohlašují, že smlouva byla sjednána na základě jejich pravé a svobodné vůle, že si její obsah přečetli a bezvýhradně s ním souhlasí, což stvrzují svými vlastnoručními podpisy.</w:t>
      </w:r>
    </w:p>
    <w:p w14:paraId="53EDA7FB" w14:textId="417B59C2" w:rsidR="00B40C7C" w:rsidRPr="00D32A44" w:rsidRDefault="00B40C7C" w:rsidP="00A82188">
      <w:pPr>
        <w:numPr>
          <w:ilvl w:val="0"/>
          <w:numId w:val="8"/>
        </w:numPr>
        <w:ind w:left="426" w:hanging="426"/>
        <w:rPr>
          <w:rFonts w:ascii="Garamond" w:hAnsi="Garamond"/>
        </w:rPr>
      </w:pPr>
      <w:r w:rsidRPr="00D32A44">
        <w:rPr>
          <w:rFonts w:ascii="Garamond" w:hAnsi="Garamond"/>
        </w:rPr>
        <w:t xml:space="preserve">Tato smlouva vstupuje v platnost dnem jejího podpisu oběma smluvními stranami </w:t>
      </w:r>
      <w:r w:rsidRPr="00D32A44">
        <w:rPr>
          <w:rFonts w:ascii="Garamond" w:hAnsi="Garamond"/>
        </w:rPr>
        <w:br/>
        <w:t>a nabývá účinnosti okamžikem jejího uveřejnění v registru smluv. Uveřejnění v registru smluv zajistí objednatel.</w:t>
      </w:r>
    </w:p>
    <w:p w14:paraId="5F521B34" w14:textId="77777777" w:rsidR="00B40C7C" w:rsidRPr="009E7AF3" w:rsidRDefault="00B40C7C" w:rsidP="009E7AF3">
      <w:pPr>
        <w:jc w:val="center"/>
        <w:rPr>
          <w:rFonts w:ascii="Garamond" w:hAnsi="Garamond"/>
          <w:b/>
        </w:rPr>
      </w:pPr>
    </w:p>
    <w:p w14:paraId="6BEA7D9E" w14:textId="77777777" w:rsidR="00B40C7C" w:rsidRDefault="00B40C7C" w:rsidP="009E7AF3">
      <w:pPr>
        <w:jc w:val="center"/>
        <w:rPr>
          <w:rFonts w:ascii="Garamond" w:hAnsi="Garamond"/>
          <w:b/>
        </w:rPr>
      </w:pPr>
    </w:p>
    <w:p w14:paraId="760C7EA7" w14:textId="77777777" w:rsidR="00952EB2" w:rsidRPr="009E7AF3" w:rsidRDefault="00952EB2" w:rsidP="009E7AF3">
      <w:pPr>
        <w:jc w:val="center"/>
        <w:rPr>
          <w:rFonts w:ascii="Garamond" w:hAnsi="Garamond"/>
          <w:b/>
        </w:rPr>
      </w:pPr>
    </w:p>
    <w:p w14:paraId="56715222" w14:textId="178C9B8E" w:rsidR="00B40C7C" w:rsidRDefault="00B40C7C" w:rsidP="00DF0FBB">
      <w:pPr>
        <w:spacing w:before="0"/>
        <w:ind w:left="0" w:firstLine="0"/>
        <w:rPr>
          <w:rFonts w:ascii="Garamond" w:hAnsi="Garamond"/>
        </w:rPr>
      </w:pPr>
    </w:p>
    <w:p w14:paraId="083859BA" w14:textId="74D6DE74" w:rsidR="00D32A44" w:rsidRDefault="00D32A44" w:rsidP="00B40C7C">
      <w:pPr>
        <w:spacing w:before="0"/>
        <w:rPr>
          <w:rFonts w:ascii="Garamond" w:hAnsi="Garamond"/>
        </w:rPr>
      </w:pPr>
    </w:p>
    <w:p w14:paraId="6266574D" w14:textId="77777777" w:rsidR="00D32A44" w:rsidRDefault="00D32A44" w:rsidP="00D32A44">
      <w:pPr>
        <w:pStyle w:val="Import40"/>
        <w:tabs>
          <w:tab w:val="left" w:pos="1440"/>
          <w:tab w:val="left" w:pos="3096"/>
          <w:tab w:val="left" w:pos="5103"/>
          <w:tab w:val="left" w:pos="5328"/>
          <w:tab w:val="left" w:pos="7056"/>
        </w:tabs>
        <w:rPr>
          <w:rFonts w:ascii="Garamond" w:hAnsi="Garamond" w:cs="Times New Roman"/>
          <w:szCs w:val="24"/>
          <w:lang w:val="cs-CZ"/>
        </w:rPr>
      </w:pPr>
    </w:p>
    <w:p w14:paraId="75A0A870" w14:textId="14D0D51A" w:rsidR="00D32A44" w:rsidRPr="00F67B55" w:rsidRDefault="00D32A44" w:rsidP="00D32A44">
      <w:pPr>
        <w:pStyle w:val="Import40"/>
        <w:tabs>
          <w:tab w:val="left" w:pos="1440"/>
          <w:tab w:val="left" w:pos="3096"/>
          <w:tab w:val="left" w:pos="5103"/>
          <w:tab w:val="left" w:pos="5328"/>
          <w:tab w:val="left" w:pos="7056"/>
        </w:tabs>
        <w:rPr>
          <w:rFonts w:ascii="Garamond" w:hAnsi="Garamond" w:cs="Times New Roman"/>
          <w:szCs w:val="24"/>
          <w:lang w:val="cs-CZ"/>
        </w:rPr>
      </w:pPr>
      <w:r w:rsidRPr="00F67B55">
        <w:rPr>
          <w:rFonts w:ascii="Garamond" w:hAnsi="Garamond" w:cs="Times New Roman"/>
          <w:szCs w:val="24"/>
          <w:lang w:val="cs-CZ"/>
        </w:rPr>
        <w:t>V</w:t>
      </w:r>
      <w:r w:rsidR="004E2769">
        <w:rPr>
          <w:rFonts w:ascii="Garamond" w:hAnsi="Garamond" w:cs="Times New Roman"/>
          <w:szCs w:val="24"/>
          <w:lang w:val="cs-CZ"/>
        </w:rPr>
        <w:t> </w:t>
      </w:r>
      <w:r w:rsidR="000B7CBD">
        <w:rPr>
          <w:rFonts w:ascii="Garamond" w:hAnsi="Garamond" w:cs="Times New Roman"/>
          <w:szCs w:val="24"/>
          <w:lang w:val="cs-CZ"/>
        </w:rPr>
        <w:t>Plzni</w:t>
      </w:r>
      <w:r w:rsidRPr="00F67B55">
        <w:rPr>
          <w:rFonts w:ascii="Garamond" w:hAnsi="Garamond" w:cs="Times New Roman"/>
          <w:szCs w:val="24"/>
          <w:lang w:val="cs-CZ"/>
        </w:rPr>
        <w:tab/>
      </w:r>
      <w:r w:rsidRPr="00F67B55">
        <w:rPr>
          <w:rFonts w:ascii="Garamond" w:hAnsi="Garamond" w:cs="Times New Roman"/>
          <w:szCs w:val="24"/>
          <w:lang w:val="cs-CZ"/>
        </w:rPr>
        <w:tab/>
      </w:r>
      <w:r w:rsidRPr="00F67B55">
        <w:rPr>
          <w:rFonts w:ascii="Garamond" w:hAnsi="Garamond" w:cs="Times New Roman"/>
          <w:szCs w:val="24"/>
          <w:lang w:val="cs-CZ"/>
        </w:rPr>
        <w:tab/>
      </w:r>
      <w:r w:rsidR="00C6492E">
        <w:rPr>
          <w:rFonts w:ascii="Garamond" w:hAnsi="Garamond" w:cs="Times New Roman"/>
          <w:szCs w:val="24"/>
          <w:lang w:val="cs-CZ"/>
        </w:rPr>
        <w:tab/>
      </w:r>
      <w:r w:rsidRPr="00F67B55">
        <w:rPr>
          <w:rFonts w:ascii="Garamond" w:hAnsi="Garamond" w:cs="Times New Roman"/>
          <w:szCs w:val="24"/>
          <w:lang w:val="cs-CZ"/>
        </w:rPr>
        <w:t>V </w:t>
      </w:r>
      <w:r w:rsidR="00E475B7">
        <w:rPr>
          <w:rFonts w:ascii="Garamond" w:hAnsi="Garamond" w:cs="Times New Roman"/>
          <w:szCs w:val="24"/>
          <w:lang w:val="cs-CZ"/>
        </w:rPr>
        <w:t>Praze</w:t>
      </w:r>
      <w:r w:rsidRPr="00F67B55">
        <w:rPr>
          <w:rFonts w:ascii="Garamond" w:hAnsi="Garamond" w:cs="Times New Roman"/>
          <w:szCs w:val="24"/>
          <w:lang w:val="cs-CZ"/>
        </w:rPr>
        <w:t xml:space="preserve"> </w:t>
      </w:r>
    </w:p>
    <w:p w14:paraId="2F6AC9B3" w14:textId="77777777" w:rsidR="00D32A44" w:rsidRPr="00F67B55" w:rsidRDefault="00D32A44" w:rsidP="00D32A44">
      <w:pPr>
        <w:pStyle w:val="Import41"/>
        <w:tabs>
          <w:tab w:val="left" w:pos="3096"/>
          <w:tab w:val="left" w:pos="6192"/>
        </w:tabs>
        <w:rPr>
          <w:rFonts w:ascii="Garamond" w:hAnsi="Garamond" w:cs="Times New Roman"/>
          <w:szCs w:val="24"/>
          <w:lang w:val="cs-CZ"/>
        </w:rPr>
      </w:pPr>
    </w:p>
    <w:p w14:paraId="2EC898FE" w14:textId="36FD5B41" w:rsidR="00D32A44" w:rsidRPr="00F67B55" w:rsidRDefault="00D32A44" w:rsidP="00D32A44">
      <w:pPr>
        <w:pStyle w:val="Import41"/>
        <w:tabs>
          <w:tab w:val="left" w:pos="3096"/>
          <w:tab w:val="left" w:pos="5387"/>
          <w:tab w:val="left" w:pos="6192"/>
        </w:tabs>
        <w:rPr>
          <w:rFonts w:ascii="Garamond" w:hAnsi="Garamond" w:cs="Times New Roman"/>
          <w:szCs w:val="24"/>
          <w:lang w:val="cs-CZ"/>
        </w:rPr>
      </w:pPr>
      <w:r>
        <w:rPr>
          <w:rFonts w:ascii="Garamond" w:hAnsi="Garamond" w:cs="Times New Roman"/>
          <w:szCs w:val="24"/>
          <w:lang w:val="cs-CZ"/>
        </w:rPr>
        <w:t xml:space="preserve">Za </w:t>
      </w:r>
      <w:proofErr w:type="gramStart"/>
      <w:r w:rsidR="00F5585B">
        <w:rPr>
          <w:rFonts w:ascii="Garamond" w:hAnsi="Garamond" w:cs="Times New Roman"/>
          <w:szCs w:val="24"/>
          <w:lang w:val="cs-CZ"/>
        </w:rPr>
        <w:t>objednatele</w:t>
      </w:r>
      <w:r w:rsidR="00F5585B" w:rsidRPr="00F67B55">
        <w:rPr>
          <w:rFonts w:ascii="Garamond" w:hAnsi="Garamond" w:cs="Times New Roman"/>
          <w:szCs w:val="24"/>
          <w:lang w:val="cs-CZ"/>
        </w:rPr>
        <w:t xml:space="preserve">:  </w:t>
      </w:r>
      <w:r w:rsidRPr="00F67B55">
        <w:rPr>
          <w:rFonts w:ascii="Garamond" w:hAnsi="Garamond" w:cs="Times New Roman"/>
          <w:szCs w:val="24"/>
          <w:lang w:val="cs-CZ"/>
        </w:rPr>
        <w:t xml:space="preserve"> </w:t>
      </w:r>
      <w:proofErr w:type="gramEnd"/>
      <w:r w:rsidRPr="00F67B55">
        <w:rPr>
          <w:rFonts w:ascii="Garamond" w:hAnsi="Garamond" w:cs="Times New Roman"/>
          <w:szCs w:val="24"/>
          <w:lang w:val="cs-CZ"/>
        </w:rPr>
        <w:t xml:space="preserve">                                             </w:t>
      </w:r>
      <w:r w:rsidRPr="00F67B55">
        <w:rPr>
          <w:rFonts w:ascii="Garamond" w:hAnsi="Garamond" w:cs="Times New Roman"/>
          <w:szCs w:val="24"/>
          <w:lang w:val="cs-CZ"/>
        </w:rPr>
        <w:tab/>
        <w:t>Za</w:t>
      </w:r>
      <w:r w:rsidR="000B7CBD">
        <w:rPr>
          <w:rFonts w:ascii="Garamond" w:hAnsi="Garamond" w:cs="Times New Roman"/>
          <w:szCs w:val="24"/>
          <w:lang w:val="cs-CZ"/>
        </w:rPr>
        <w:t xml:space="preserve"> poskytovatele</w:t>
      </w:r>
      <w:r w:rsidRPr="00F67B55">
        <w:rPr>
          <w:rFonts w:ascii="Garamond" w:hAnsi="Garamond" w:cs="Times New Roman"/>
          <w:szCs w:val="24"/>
          <w:lang w:val="cs-CZ"/>
        </w:rPr>
        <w:t>:</w:t>
      </w:r>
    </w:p>
    <w:p w14:paraId="60A20E41" w14:textId="77777777" w:rsidR="00D32A44" w:rsidRPr="00F67B55" w:rsidRDefault="00D32A44" w:rsidP="00D32A44">
      <w:pPr>
        <w:pStyle w:val="Import41"/>
        <w:tabs>
          <w:tab w:val="left" w:pos="3096"/>
          <w:tab w:val="left" w:pos="6192"/>
        </w:tabs>
        <w:rPr>
          <w:rFonts w:ascii="Garamond" w:hAnsi="Garamond" w:cs="Times New Roman"/>
          <w:szCs w:val="24"/>
          <w:lang w:val="cs-CZ"/>
        </w:rPr>
      </w:pPr>
    </w:p>
    <w:p w14:paraId="4409C67A" w14:textId="6BFB6E88" w:rsidR="00D32A44" w:rsidRDefault="00D32A44" w:rsidP="00D32A44">
      <w:pPr>
        <w:pStyle w:val="Import41"/>
        <w:tabs>
          <w:tab w:val="left" w:pos="3096"/>
          <w:tab w:val="left" w:pos="6192"/>
        </w:tabs>
        <w:rPr>
          <w:rFonts w:ascii="Garamond" w:hAnsi="Garamond" w:cs="Times New Roman"/>
          <w:szCs w:val="24"/>
          <w:lang w:val="cs-CZ"/>
        </w:rPr>
      </w:pPr>
    </w:p>
    <w:p w14:paraId="26C93170" w14:textId="0F7A5A40" w:rsidR="00C6492E" w:rsidRPr="00F67B55" w:rsidRDefault="00C6492E" w:rsidP="00D32A44">
      <w:pPr>
        <w:pStyle w:val="Import41"/>
        <w:tabs>
          <w:tab w:val="left" w:pos="3096"/>
          <w:tab w:val="left" w:pos="6192"/>
        </w:tabs>
        <w:rPr>
          <w:rFonts w:ascii="Garamond" w:hAnsi="Garamond" w:cs="Times New Roman"/>
          <w:szCs w:val="24"/>
          <w:lang w:val="cs-CZ"/>
        </w:rPr>
      </w:pPr>
    </w:p>
    <w:p w14:paraId="5103D580" w14:textId="231E53F9" w:rsidR="00AC30E1" w:rsidRDefault="00D32A44" w:rsidP="00D32A44">
      <w:pPr>
        <w:spacing w:before="0"/>
        <w:rPr>
          <w:rFonts w:ascii="Garamond" w:hAnsi="Garamond"/>
        </w:rPr>
      </w:pPr>
      <w:r w:rsidRPr="00F67B55">
        <w:rPr>
          <w:rFonts w:ascii="Garamond" w:hAnsi="Garamond"/>
        </w:rPr>
        <w:t>……………………</w:t>
      </w:r>
      <w:r w:rsidR="000B7CBD">
        <w:rPr>
          <w:rFonts w:ascii="Garamond" w:hAnsi="Garamond"/>
        </w:rPr>
        <w:t>…………..</w:t>
      </w:r>
      <w:r w:rsidRPr="00F67B55">
        <w:rPr>
          <w:rFonts w:ascii="Garamond" w:hAnsi="Garamond"/>
        </w:rPr>
        <w:tab/>
      </w:r>
      <w:r w:rsidR="00881999">
        <w:rPr>
          <w:rFonts w:ascii="Garamond" w:hAnsi="Garamond"/>
        </w:rPr>
        <w:tab/>
      </w:r>
      <w:r w:rsidR="000B7CBD">
        <w:rPr>
          <w:rFonts w:ascii="Garamond" w:hAnsi="Garamond"/>
        </w:rPr>
        <w:t xml:space="preserve">        </w:t>
      </w:r>
      <w:r w:rsidR="000B7CBD">
        <w:rPr>
          <w:rFonts w:ascii="Garamond" w:hAnsi="Garamond"/>
        </w:rPr>
        <w:tab/>
      </w:r>
      <w:r w:rsidR="00AC30E1">
        <w:rPr>
          <w:rFonts w:ascii="Garamond" w:hAnsi="Garamond"/>
        </w:rPr>
        <w:t>……………………………</w:t>
      </w:r>
    </w:p>
    <w:p w14:paraId="7220F695" w14:textId="1DA7B616" w:rsidR="00D32A44" w:rsidRDefault="000B7CBD" w:rsidP="00D32A44">
      <w:pPr>
        <w:spacing w:before="0"/>
        <w:rPr>
          <w:rFonts w:ascii="Garamond" w:hAnsi="Garamond"/>
        </w:rPr>
      </w:pPr>
      <w:r>
        <w:rPr>
          <w:rFonts w:ascii="Garamond" w:hAnsi="Garamond"/>
        </w:rPr>
        <w:t xml:space="preserve">JUDr. Věra Oravcová, </w:t>
      </w:r>
      <w:proofErr w:type="spellStart"/>
      <w:r>
        <w:rPr>
          <w:rFonts w:ascii="Garamond" w:hAnsi="Garamond"/>
        </w:rPr>
        <w:t>Ph</w:t>
      </w:r>
      <w:proofErr w:type="spellEnd"/>
      <w:r>
        <w:rPr>
          <w:rFonts w:ascii="Garamond" w:hAnsi="Garamond"/>
        </w:rPr>
        <w:t>. D</w:t>
      </w:r>
      <w:r w:rsidR="00A537C5">
        <w:rPr>
          <w:rFonts w:ascii="Garamond" w:hAnsi="Garamond"/>
        </w:rPr>
        <w:t>.</w:t>
      </w:r>
      <w:r w:rsidR="00AC30E1">
        <w:rPr>
          <w:rFonts w:ascii="Garamond" w:hAnsi="Garamond"/>
        </w:rPr>
        <w:tab/>
      </w:r>
      <w:r w:rsidR="00AC30E1">
        <w:rPr>
          <w:rFonts w:ascii="Garamond" w:hAnsi="Garamond"/>
        </w:rPr>
        <w:tab/>
      </w:r>
      <w:r w:rsidR="00AC30E1">
        <w:rPr>
          <w:rFonts w:ascii="Garamond" w:hAnsi="Garamond"/>
        </w:rPr>
        <w:tab/>
      </w:r>
      <w:r w:rsidR="00AD0E13">
        <w:rPr>
          <w:rFonts w:ascii="Garamond" w:hAnsi="Garamond"/>
        </w:rPr>
        <w:tab/>
      </w:r>
      <w:r w:rsidR="00AD0E13">
        <w:rPr>
          <w:rFonts w:ascii="Garamond" w:hAnsi="Garamond"/>
        </w:rPr>
        <w:tab/>
      </w:r>
      <w:r w:rsidR="00E475B7">
        <w:rPr>
          <w:rFonts w:ascii="Garamond" w:hAnsi="Garamond"/>
        </w:rPr>
        <w:t>Ing. Petr Dvořák</w:t>
      </w:r>
      <w:r w:rsidR="00FE0946">
        <w:rPr>
          <w:rFonts w:ascii="Garamond" w:hAnsi="Garamond"/>
        </w:rPr>
        <w:tab/>
      </w:r>
      <w:r w:rsidR="00FE0946">
        <w:rPr>
          <w:rFonts w:ascii="Garamond" w:hAnsi="Garamond"/>
        </w:rPr>
        <w:tab/>
      </w:r>
      <w:r w:rsidR="00881999">
        <w:rPr>
          <w:rFonts w:ascii="Garamond" w:hAnsi="Garamond"/>
        </w:rPr>
        <w:t xml:space="preserve"> </w:t>
      </w:r>
    </w:p>
    <w:p w14:paraId="0BC0794E" w14:textId="7C00A748" w:rsidR="00AC30E1" w:rsidRDefault="000B7CBD" w:rsidP="00D32A44">
      <w:pPr>
        <w:spacing w:before="0"/>
        <w:rPr>
          <w:rFonts w:ascii="Garamond" w:hAnsi="Garamond"/>
        </w:rPr>
      </w:pPr>
      <w:r>
        <w:rPr>
          <w:rFonts w:ascii="Garamond" w:hAnsi="Garamond"/>
        </w:rPr>
        <w:t>předsedkyně Krajského soudu v Plzni</w:t>
      </w:r>
      <w:r w:rsidR="004E0998">
        <w:rPr>
          <w:rFonts w:ascii="Garamond" w:hAnsi="Garamond"/>
        </w:rPr>
        <w:tab/>
      </w:r>
      <w:r w:rsidR="004E0998">
        <w:rPr>
          <w:rFonts w:ascii="Garamond" w:hAnsi="Garamond"/>
        </w:rPr>
        <w:tab/>
      </w:r>
      <w:r w:rsidR="004E0998">
        <w:rPr>
          <w:rFonts w:ascii="Garamond" w:hAnsi="Garamond"/>
        </w:rPr>
        <w:tab/>
      </w:r>
      <w:r w:rsidR="00AC30E1">
        <w:rPr>
          <w:rFonts w:ascii="Garamond" w:hAnsi="Garamond"/>
        </w:rPr>
        <w:tab/>
      </w:r>
      <w:r w:rsidR="00E475B7">
        <w:rPr>
          <w:rFonts w:ascii="Garamond" w:hAnsi="Garamond"/>
        </w:rPr>
        <w:t>jednatel</w:t>
      </w:r>
      <w:r w:rsidR="00AC30E1">
        <w:rPr>
          <w:rFonts w:ascii="Garamond" w:hAnsi="Garamond"/>
        </w:rPr>
        <w:tab/>
      </w:r>
      <w:r w:rsidR="00AC30E1">
        <w:rPr>
          <w:rFonts w:ascii="Garamond" w:hAnsi="Garamond"/>
        </w:rPr>
        <w:tab/>
      </w:r>
      <w:r w:rsidR="00AD0E13">
        <w:rPr>
          <w:rFonts w:ascii="Garamond" w:hAnsi="Garamond"/>
        </w:rPr>
        <w:tab/>
      </w:r>
    </w:p>
    <w:p w14:paraId="1F44B5E7" w14:textId="6F74EFC8" w:rsidR="00D32A44" w:rsidRDefault="00D32A44" w:rsidP="00FA0662">
      <w:pPr>
        <w:spacing w:before="0"/>
        <w:rPr>
          <w:rFonts w:ascii="Garamond" w:hAnsi="Garamond"/>
        </w:rPr>
      </w:pPr>
    </w:p>
    <w:p w14:paraId="1A54A9FC" w14:textId="77777777" w:rsidR="00CB666B" w:rsidRDefault="00CB666B" w:rsidP="00FA0662">
      <w:pPr>
        <w:spacing w:before="0"/>
        <w:rPr>
          <w:rFonts w:ascii="Garamond" w:hAnsi="Garamond"/>
        </w:rPr>
      </w:pPr>
    </w:p>
    <w:p w14:paraId="412BF2AE" w14:textId="77777777" w:rsidR="00CB666B" w:rsidRDefault="00CB666B" w:rsidP="00FA0662">
      <w:pPr>
        <w:spacing w:before="0"/>
        <w:rPr>
          <w:rFonts w:ascii="Garamond" w:hAnsi="Garamond"/>
        </w:rPr>
      </w:pPr>
    </w:p>
    <w:p w14:paraId="60EF235F" w14:textId="77777777" w:rsidR="009A4F07" w:rsidRDefault="009A4F07" w:rsidP="00FA0662">
      <w:pPr>
        <w:spacing w:before="0"/>
        <w:rPr>
          <w:rFonts w:ascii="Garamond" w:hAnsi="Garamond"/>
        </w:rPr>
      </w:pPr>
    </w:p>
    <w:p w14:paraId="42D6B8F0" w14:textId="77777777" w:rsidR="009A4F07" w:rsidRDefault="009A4F07" w:rsidP="00FA0662">
      <w:pPr>
        <w:spacing w:before="0"/>
        <w:rPr>
          <w:rFonts w:ascii="Garamond" w:hAnsi="Garamond"/>
        </w:rPr>
      </w:pPr>
    </w:p>
    <w:p w14:paraId="05AE0728" w14:textId="77777777" w:rsidR="009A4F07" w:rsidRDefault="009A4F07" w:rsidP="00FA0662">
      <w:pPr>
        <w:spacing w:before="0"/>
        <w:rPr>
          <w:rFonts w:ascii="Garamond" w:hAnsi="Garamond"/>
        </w:rPr>
      </w:pPr>
    </w:p>
    <w:p w14:paraId="5F37FCBC" w14:textId="77777777" w:rsidR="009A4F07" w:rsidRDefault="009A4F07" w:rsidP="00FA0662">
      <w:pPr>
        <w:spacing w:before="0"/>
        <w:rPr>
          <w:rFonts w:ascii="Garamond" w:hAnsi="Garamond"/>
        </w:rPr>
      </w:pPr>
    </w:p>
    <w:p w14:paraId="2FF75992" w14:textId="77777777" w:rsidR="009A4F07" w:rsidRDefault="009A4F07" w:rsidP="00FA0662">
      <w:pPr>
        <w:spacing w:before="0"/>
        <w:rPr>
          <w:rFonts w:ascii="Garamond" w:hAnsi="Garamond"/>
        </w:rPr>
      </w:pPr>
    </w:p>
    <w:p w14:paraId="49554A4E" w14:textId="77777777" w:rsidR="009A4F07" w:rsidRDefault="009A4F07" w:rsidP="00FA0662">
      <w:pPr>
        <w:spacing w:before="0"/>
        <w:rPr>
          <w:rFonts w:ascii="Garamond" w:hAnsi="Garamond"/>
        </w:rPr>
      </w:pPr>
    </w:p>
    <w:p w14:paraId="57B9DB8A" w14:textId="77777777" w:rsidR="009A4F07" w:rsidRDefault="009A4F07" w:rsidP="00FA0662">
      <w:pPr>
        <w:spacing w:before="0"/>
        <w:rPr>
          <w:rFonts w:ascii="Garamond" w:hAnsi="Garamond"/>
        </w:rPr>
      </w:pPr>
    </w:p>
    <w:p w14:paraId="6A2D03A9" w14:textId="77777777" w:rsidR="00CB666B" w:rsidRDefault="00CB666B" w:rsidP="00FA0662">
      <w:pPr>
        <w:spacing w:before="0"/>
        <w:rPr>
          <w:rFonts w:ascii="Garamond" w:hAnsi="Garamond"/>
        </w:rPr>
      </w:pPr>
    </w:p>
    <w:p w14:paraId="7B414029" w14:textId="77777777" w:rsidR="00CB666B" w:rsidRDefault="00CB666B" w:rsidP="00FA0662">
      <w:pPr>
        <w:spacing w:before="0"/>
        <w:rPr>
          <w:rFonts w:ascii="Garamond" w:hAnsi="Garamond"/>
        </w:rPr>
      </w:pPr>
    </w:p>
    <w:p w14:paraId="790CF846" w14:textId="77777777" w:rsidR="00CB666B" w:rsidRDefault="00CB666B" w:rsidP="00FA0662">
      <w:pPr>
        <w:spacing w:before="0"/>
        <w:rPr>
          <w:rFonts w:ascii="Garamond" w:hAnsi="Garamond"/>
        </w:rPr>
      </w:pPr>
    </w:p>
    <w:p w14:paraId="15235DF2" w14:textId="77777777" w:rsidR="00CB666B" w:rsidRDefault="00CB666B" w:rsidP="00FA0662">
      <w:pPr>
        <w:spacing w:before="0"/>
        <w:rPr>
          <w:rFonts w:ascii="Garamond" w:hAnsi="Garamond"/>
        </w:rPr>
      </w:pPr>
    </w:p>
    <w:p w14:paraId="2659CEEF" w14:textId="3C82ED9F" w:rsidR="005817A8" w:rsidRPr="00C464BB" w:rsidRDefault="005817A8" w:rsidP="005817A8">
      <w:pPr>
        <w:rPr>
          <w:rFonts w:ascii="Garamond" w:hAnsi="Garamond"/>
          <w:b/>
          <w:bCs/>
        </w:rPr>
      </w:pPr>
      <w:r w:rsidRPr="00C464BB">
        <w:rPr>
          <w:rFonts w:ascii="Garamond" w:hAnsi="Garamond"/>
          <w:b/>
          <w:bCs/>
        </w:rPr>
        <w:t>Příloha číslo 1 –</w:t>
      </w:r>
      <w:r w:rsidR="009C280F" w:rsidRPr="00C464BB">
        <w:rPr>
          <w:rFonts w:ascii="Garamond" w:hAnsi="Garamond"/>
          <w:b/>
          <w:bCs/>
        </w:rPr>
        <w:t xml:space="preserve"> </w:t>
      </w:r>
      <w:r w:rsidR="00F26686" w:rsidRPr="00C464BB">
        <w:rPr>
          <w:rFonts w:ascii="Garamond" w:hAnsi="Garamond"/>
          <w:b/>
          <w:bCs/>
        </w:rPr>
        <w:t>licen</w:t>
      </w:r>
      <w:r w:rsidR="009C280F" w:rsidRPr="00C464BB">
        <w:rPr>
          <w:rFonts w:ascii="Garamond" w:hAnsi="Garamond"/>
          <w:b/>
          <w:bCs/>
        </w:rPr>
        <w:t>ční část</w:t>
      </w:r>
    </w:p>
    <w:p w14:paraId="11C455AA" w14:textId="77777777" w:rsidR="00666D9A" w:rsidRDefault="00666D9A" w:rsidP="00FA0662">
      <w:pPr>
        <w:spacing w:before="0"/>
        <w:rPr>
          <w:rFonts w:ascii="Garamond" w:hAnsi="Garamond"/>
        </w:rPr>
      </w:pPr>
    </w:p>
    <w:p w14:paraId="45CE5B8D" w14:textId="1442CA66" w:rsidR="00F64E95" w:rsidRDefault="00D84694" w:rsidP="00F64E95">
      <w:pPr>
        <w:pStyle w:val="Odstavecseseznamem"/>
        <w:numPr>
          <w:ilvl w:val="0"/>
          <w:numId w:val="28"/>
        </w:numPr>
        <w:spacing w:before="0"/>
        <w:rPr>
          <w:rFonts w:ascii="Garamond" w:hAnsi="Garamond"/>
        </w:rPr>
      </w:pPr>
      <w:r w:rsidRPr="00D84694">
        <w:rPr>
          <w:rFonts w:ascii="Garamond" w:hAnsi="Garamond"/>
        </w:rPr>
        <w:t>Zálohovací software bude zálohovat nejméně:</w:t>
      </w:r>
    </w:p>
    <w:p w14:paraId="0C14F8C0" w14:textId="77777777" w:rsidR="00F64E95" w:rsidRPr="00F64E95" w:rsidRDefault="00F64E95" w:rsidP="00F64E95">
      <w:pPr>
        <w:pStyle w:val="Odstavecseseznamem"/>
        <w:spacing w:before="0"/>
        <w:ind w:firstLine="0"/>
        <w:rPr>
          <w:rFonts w:ascii="Garamond" w:hAnsi="Garamond"/>
        </w:rPr>
      </w:pPr>
    </w:p>
    <w:p w14:paraId="3901BA9B" w14:textId="00FD47F3" w:rsidR="00D84694" w:rsidRPr="00D84694" w:rsidRDefault="00D84694" w:rsidP="00D84694">
      <w:pPr>
        <w:pStyle w:val="Odstavecseseznamem"/>
        <w:numPr>
          <w:ilvl w:val="0"/>
          <w:numId w:val="29"/>
        </w:numPr>
        <w:spacing w:before="0"/>
        <w:rPr>
          <w:rFonts w:ascii="Garamond" w:hAnsi="Garamond"/>
        </w:rPr>
      </w:pPr>
      <w:r>
        <w:rPr>
          <w:rFonts w:ascii="Garamond" w:hAnsi="Garamond"/>
        </w:rPr>
        <w:t>1</w:t>
      </w:r>
      <w:r w:rsidR="00866E79">
        <w:rPr>
          <w:rFonts w:ascii="Garamond" w:hAnsi="Garamond"/>
        </w:rPr>
        <w:t>2</w:t>
      </w:r>
      <w:r>
        <w:rPr>
          <w:rFonts w:ascii="Garamond" w:hAnsi="Garamond"/>
        </w:rPr>
        <w:t>0</w:t>
      </w:r>
      <w:r w:rsidRPr="00D84694">
        <w:rPr>
          <w:rFonts w:ascii="Garamond" w:hAnsi="Garamond"/>
        </w:rPr>
        <w:t xml:space="preserve"> virtualizovaných serverových operačních systémů</w:t>
      </w:r>
    </w:p>
    <w:p w14:paraId="1260AC5F" w14:textId="6F1B22D6" w:rsidR="00D84694" w:rsidRDefault="008F64A3" w:rsidP="00D84694">
      <w:pPr>
        <w:pStyle w:val="Odstavecseseznamem"/>
        <w:numPr>
          <w:ilvl w:val="0"/>
          <w:numId w:val="29"/>
        </w:numPr>
        <w:spacing w:before="0"/>
        <w:rPr>
          <w:rFonts w:ascii="Garamond" w:hAnsi="Garamond"/>
        </w:rPr>
      </w:pPr>
      <w:r>
        <w:rPr>
          <w:rFonts w:ascii="Garamond" w:hAnsi="Garamond"/>
        </w:rPr>
        <w:t>1</w:t>
      </w:r>
      <w:r w:rsidR="00F64E95">
        <w:rPr>
          <w:rFonts w:ascii="Garamond" w:hAnsi="Garamond"/>
        </w:rPr>
        <w:t>0 nevirtualizovaných serverů</w:t>
      </w:r>
    </w:p>
    <w:p w14:paraId="4AA53C64" w14:textId="77777777" w:rsidR="00D84694" w:rsidRPr="00D84694" w:rsidRDefault="00D84694" w:rsidP="00D84694">
      <w:pPr>
        <w:pStyle w:val="Odstavecseseznamem"/>
        <w:spacing w:before="0"/>
        <w:ind w:left="1428" w:firstLine="0"/>
        <w:rPr>
          <w:rFonts w:ascii="Garamond" w:hAnsi="Garamond"/>
        </w:rPr>
      </w:pPr>
    </w:p>
    <w:p w14:paraId="7EEE2B2B" w14:textId="1ED54A29" w:rsidR="00D84694" w:rsidRPr="00D84694" w:rsidRDefault="00D84694" w:rsidP="00D84694">
      <w:pPr>
        <w:pStyle w:val="Odstavecseseznamem"/>
        <w:numPr>
          <w:ilvl w:val="0"/>
          <w:numId w:val="28"/>
        </w:numPr>
        <w:spacing w:before="0"/>
        <w:rPr>
          <w:rFonts w:ascii="Garamond" w:hAnsi="Garamond"/>
        </w:rPr>
      </w:pPr>
      <w:r w:rsidRPr="00D84694">
        <w:rPr>
          <w:rFonts w:ascii="Garamond" w:hAnsi="Garamond"/>
        </w:rPr>
        <w:t>SW řešení obsahuje licencovaný software výrobce určený přímo pro Objednatele. Objednatel si vyhrazuje právo přístupu k technické podpoře výrobce svým jménem v režimu 24x7. Stránky Poskytovatele musí být v českém nebo slovenském jazyce. Technická podpora služby licencovaného software ze strany výrobce musí být dostupná v českém nebo anglickém jazyce, a to nejméně v režimu 8:00</w:t>
      </w:r>
      <w:r w:rsidR="00BC3C91">
        <w:rPr>
          <w:rFonts w:ascii="Garamond" w:hAnsi="Garamond"/>
        </w:rPr>
        <w:t xml:space="preserve"> až </w:t>
      </w:r>
      <w:r w:rsidRPr="00D84694">
        <w:rPr>
          <w:rFonts w:ascii="Garamond" w:hAnsi="Garamond"/>
        </w:rPr>
        <w:t>16:00 v pracovních dnech.</w:t>
      </w:r>
    </w:p>
    <w:p w14:paraId="11FB115A" w14:textId="77777777" w:rsidR="00D84694" w:rsidRPr="00D84694" w:rsidRDefault="00D84694" w:rsidP="00D84694">
      <w:pPr>
        <w:spacing w:before="0"/>
        <w:ind w:left="0" w:firstLine="0"/>
        <w:rPr>
          <w:rFonts w:ascii="Garamond" w:hAnsi="Garamond"/>
        </w:rPr>
      </w:pPr>
    </w:p>
    <w:p w14:paraId="67D55F91" w14:textId="723FC743" w:rsidR="00D84694" w:rsidRPr="00D84694" w:rsidRDefault="00D84694" w:rsidP="00D84694">
      <w:pPr>
        <w:pStyle w:val="Odstavecseseznamem"/>
        <w:numPr>
          <w:ilvl w:val="0"/>
          <w:numId w:val="28"/>
        </w:numPr>
        <w:spacing w:before="0"/>
        <w:rPr>
          <w:rFonts w:ascii="Garamond" w:hAnsi="Garamond"/>
        </w:rPr>
      </w:pPr>
      <w:r w:rsidRPr="00D84694">
        <w:rPr>
          <w:rFonts w:ascii="Garamond" w:hAnsi="Garamond"/>
        </w:rPr>
        <w:t xml:space="preserve">Zálohovací software je postaven na principu licencování podle zálohovaných zdrojů. Pokud zálohovací software používá kapacitní licencování, požaduje Objednatel, aby licence byly dodány na </w:t>
      </w:r>
      <w:r w:rsidR="00825872">
        <w:rPr>
          <w:rFonts w:ascii="Garamond" w:hAnsi="Garamond"/>
        </w:rPr>
        <w:t xml:space="preserve">zdrojovou </w:t>
      </w:r>
      <w:r w:rsidRPr="00D84694">
        <w:rPr>
          <w:rFonts w:ascii="Garamond" w:hAnsi="Garamond"/>
        </w:rPr>
        <w:t xml:space="preserve">kapacitu nejméně </w:t>
      </w:r>
      <w:r w:rsidR="00F64E95">
        <w:rPr>
          <w:rFonts w:ascii="Garamond" w:hAnsi="Garamond"/>
        </w:rPr>
        <w:t>60</w:t>
      </w:r>
      <w:r>
        <w:rPr>
          <w:rFonts w:ascii="Garamond" w:hAnsi="Garamond"/>
        </w:rPr>
        <w:t xml:space="preserve"> </w:t>
      </w:r>
      <w:r w:rsidRPr="00D84694">
        <w:rPr>
          <w:rFonts w:ascii="Garamond" w:hAnsi="Garamond"/>
        </w:rPr>
        <w:t>TB</w:t>
      </w:r>
      <w:r w:rsidR="00825872">
        <w:rPr>
          <w:rFonts w:ascii="Garamond" w:hAnsi="Garamond"/>
        </w:rPr>
        <w:t xml:space="preserve"> ve virtualizovaném prostředí</w:t>
      </w:r>
      <w:r w:rsidR="002844E1">
        <w:rPr>
          <w:rFonts w:ascii="Garamond" w:hAnsi="Garamond"/>
        </w:rPr>
        <w:t xml:space="preserve"> a</w:t>
      </w:r>
      <w:r w:rsidR="00825872">
        <w:rPr>
          <w:rFonts w:ascii="Garamond" w:hAnsi="Garamond"/>
        </w:rPr>
        <w:t xml:space="preserve"> 5 TB v nevirtualizovaném prostředí.</w:t>
      </w:r>
    </w:p>
    <w:p w14:paraId="7FC02E84" w14:textId="77777777" w:rsidR="00D84694" w:rsidRPr="00D84694" w:rsidRDefault="00D84694" w:rsidP="00D84694">
      <w:pPr>
        <w:spacing w:before="0"/>
        <w:ind w:left="0" w:firstLine="0"/>
        <w:rPr>
          <w:rFonts w:ascii="Garamond" w:hAnsi="Garamond"/>
        </w:rPr>
      </w:pPr>
    </w:p>
    <w:p w14:paraId="0AC56CED" w14:textId="2114BBA0" w:rsidR="00D84694" w:rsidRPr="00D84694" w:rsidRDefault="00D84694" w:rsidP="00D84694">
      <w:pPr>
        <w:pStyle w:val="Odstavecseseznamem"/>
        <w:numPr>
          <w:ilvl w:val="0"/>
          <w:numId w:val="28"/>
        </w:numPr>
        <w:spacing w:before="0"/>
        <w:rPr>
          <w:rFonts w:ascii="Garamond" w:hAnsi="Garamond"/>
        </w:rPr>
      </w:pPr>
      <w:r w:rsidRPr="00D84694">
        <w:rPr>
          <w:rFonts w:ascii="Garamond" w:hAnsi="Garamond"/>
        </w:rPr>
        <w:t xml:space="preserve">Zálohovací software zálohuje data i metadata společně tak, aby je bylo možné obnovit i v případě že zálohovací server nebude k dispozici. </w:t>
      </w:r>
      <w:r w:rsidR="00F972AA">
        <w:rPr>
          <w:rFonts w:ascii="Garamond" w:hAnsi="Garamond"/>
        </w:rPr>
        <w:t>Pokud je doporučováno výrobcem řešení, tak z</w:t>
      </w:r>
      <w:r w:rsidRPr="00D84694">
        <w:rPr>
          <w:rFonts w:ascii="Garamond" w:hAnsi="Garamond"/>
        </w:rPr>
        <w:t xml:space="preserve">álohovací software </w:t>
      </w:r>
      <w:r w:rsidR="00F972AA">
        <w:rPr>
          <w:rFonts w:ascii="Garamond" w:hAnsi="Garamond"/>
        </w:rPr>
        <w:t>bude</w:t>
      </w:r>
      <w:r w:rsidRPr="00D84694">
        <w:rPr>
          <w:rFonts w:ascii="Garamond" w:hAnsi="Garamond"/>
        </w:rPr>
        <w:t xml:space="preserve"> využívat zálohovací </w:t>
      </w:r>
      <w:proofErr w:type="spellStart"/>
      <w:r w:rsidRPr="00D84694">
        <w:rPr>
          <w:rFonts w:ascii="Garamond" w:hAnsi="Garamond"/>
        </w:rPr>
        <w:t>proxy</w:t>
      </w:r>
      <w:proofErr w:type="spellEnd"/>
      <w:r w:rsidR="00F972AA">
        <w:rPr>
          <w:rFonts w:ascii="Garamond" w:hAnsi="Garamond"/>
        </w:rPr>
        <w:t xml:space="preserve"> z důvodu výkonnosti, flexibility, bezpečnosti</w:t>
      </w:r>
      <w:r w:rsidRPr="00D84694">
        <w:rPr>
          <w:rFonts w:ascii="Garamond" w:hAnsi="Garamond"/>
        </w:rPr>
        <w:t>.</w:t>
      </w:r>
      <w:r w:rsidR="00F972AA">
        <w:rPr>
          <w:rFonts w:ascii="Garamond" w:hAnsi="Garamond"/>
        </w:rPr>
        <w:t xml:space="preserve"> </w:t>
      </w:r>
    </w:p>
    <w:p w14:paraId="29464DA3" w14:textId="77777777" w:rsidR="00D84694" w:rsidRPr="00D84694" w:rsidRDefault="00D84694" w:rsidP="00D84694">
      <w:pPr>
        <w:spacing w:before="0"/>
        <w:ind w:left="0" w:firstLine="0"/>
        <w:rPr>
          <w:rFonts w:ascii="Garamond" w:hAnsi="Garamond"/>
        </w:rPr>
      </w:pPr>
    </w:p>
    <w:p w14:paraId="76DB8B9B" w14:textId="1F5FDC7D" w:rsidR="00D84694" w:rsidRDefault="00D84694" w:rsidP="00D84694">
      <w:pPr>
        <w:pStyle w:val="Odstavecseseznamem"/>
        <w:numPr>
          <w:ilvl w:val="0"/>
          <w:numId w:val="28"/>
        </w:numPr>
        <w:spacing w:before="0"/>
        <w:rPr>
          <w:rFonts w:ascii="Garamond" w:hAnsi="Garamond"/>
        </w:rPr>
      </w:pPr>
      <w:r w:rsidRPr="00D84694">
        <w:rPr>
          <w:rFonts w:ascii="Garamond" w:hAnsi="Garamond"/>
        </w:rPr>
        <w:t xml:space="preserve">Veškerý </w:t>
      </w:r>
      <w:r>
        <w:rPr>
          <w:rFonts w:ascii="Garamond" w:hAnsi="Garamond"/>
        </w:rPr>
        <w:t>software</w:t>
      </w:r>
      <w:r w:rsidRPr="00D84694">
        <w:rPr>
          <w:rFonts w:ascii="Garamond" w:hAnsi="Garamond"/>
        </w:rPr>
        <w:t xml:space="preserve"> musí být po celou dobu služby pokryt servisní podporou garantovanou přímo výrobcem.</w:t>
      </w:r>
    </w:p>
    <w:p w14:paraId="356A82CE" w14:textId="77777777" w:rsidR="00F972AA" w:rsidRPr="00F972AA" w:rsidRDefault="00F972AA" w:rsidP="00F972AA">
      <w:pPr>
        <w:pStyle w:val="Odstavecseseznamem"/>
        <w:rPr>
          <w:rFonts w:ascii="Garamond" w:hAnsi="Garamond"/>
        </w:rPr>
      </w:pPr>
    </w:p>
    <w:p w14:paraId="3A8257AE" w14:textId="0DC574A8" w:rsidR="00F972AA" w:rsidRDefault="00F972AA" w:rsidP="00D84694">
      <w:pPr>
        <w:pStyle w:val="Odstavecseseznamem"/>
        <w:numPr>
          <w:ilvl w:val="0"/>
          <w:numId w:val="28"/>
        </w:numPr>
        <w:spacing w:before="0"/>
        <w:rPr>
          <w:rFonts w:ascii="Garamond" w:hAnsi="Garamond"/>
        </w:rPr>
      </w:pPr>
      <w:r>
        <w:rPr>
          <w:rFonts w:ascii="Garamond" w:hAnsi="Garamond"/>
        </w:rPr>
        <w:t>Využívané databáze a operační systémy:</w:t>
      </w:r>
    </w:p>
    <w:p w14:paraId="2867B9B7" w14:textId="77777777" w:rsidR="00F972AA" w:rsidRPr="00F972AA" w:rsidRDefault="00F972AA" w:rsidP="00F972AA">
      <w:pPr>
        <w:pStyle w:val="Odstavecseseznamem"/>
        <w:rPr>
          <w:rFonts w:ascii="Garamond" w:hAnsi="Garamond"/>
        </w:rPr>
      </w:pPr>
    </w:p>
    <w:p w14:paraId="3B39831D" w14:textId="2E3056A6" w:rsidR="00F972AA" w:rsidRDefault="00F972AA" w:rsidP="00F972AA">
      <w:pPr>
        <w:pStyle w:val="Odstavecseseznamem"/>
        <w:spacing w:before="0"/>
        <w:ind w:firstLine="0"/>
        <w:rPr>
          <w:rFonts w:ascii="Garamond" w:hAnsi="Garamond"/>
        </w:rPr>
      </w:pPr>
      <w:proofErr w:type="spellStart"/>
      <w:r>
        <w:rPr>
          <w:rFonts w:ascii="Garamond" w:hAnsi="Garamond"/>
        </w:rPr>
        <w:t>VMware</w:t>
      </w:r>
      <w:proofErr w:type="spellEnd"/>
      <w:r>
        <w:rPr>
          <w:rFonts w:ascii="Garamond" w:hAnsi="Garamond"/>
        </w:rPr>
        <w:t xml:space="preserve"> 8, Windows server 2016 a novější, Linux </w:t>
      </w:r>
      <w:proofErr w:type="spellStart"/>
      <w:r>
        <w:rPr>
          <w:rFonts w:ascii="Garamond" w:hAnsi="Garamond"/>
        </w:rPr>
        <w:t>Debian</w:t>
      </w:r>
      <w:proofErr w:type="spellEnd"/>
      <w:r>
        <w:rPr>
          <w:rFonts w:ascii="Garamond" w:hAnsi="Garamond"/>
        </w:rPr>
        <w:t>,</w:t>
      </w:r>
      <w:r w:rsidRPr="00F972AA">
        <w:rPr>
          <w:rFonts w:ascii="Garamond" w:hAnsi="Garamond"/>
        </w:rPr>
        <w:t xml:space="preserve"> </w:t>
      </w:r>
      <w:proofErr w:type="spellStart"/>
      <w:r w:rsidRPr="00F972AA">
        <w:rPr>
          <w:rFonts w:ascii="Garamond" w:hAnsi="Garamond"/>
        </w:rPr>
        <w:t>Active</w:t>
      </w:r>
      <w:proofErr w:type="spellEnd"/>
      <w:r w:rsidRPr="00F972AA">
        <w:rPr>
          <w:rFonts w:ascii="Garamond" w:hAnsi="Garamond"/>
        </w:rPr>
        <w:t xml:space="preserve"> </w:t>
      </w:r>
      <w:proofErr w:type="spellStart"/>
      <w:r w:rsidRPr="00F972AA">
        <w:rPr>
          <w:rFonts w:ascii="Garamond" w:hAnsi="Garamond"/>
        </w:rPr>
        <w:t>Directory</w:t>
      </w:r>
      <w:proofErr w:type="spellEnd"/>
      <w:r w:rsidRPr="00F972AA">
        <w:rPr>
          <w:rFonts w:ascii="Garamond" w:hAnsi="Garamond"/>
        </w:rPr>
        <w:t xml:space="preserve">, Oracle, DB2, </w:t>
      </w:r>
      <w:proofErr w:type="spellStart"/>
      <w:r w:rsidRPr="00F972AA">
        <w:rPr>
          <w:rFonts w:ascii="Garamond" w:hAnsi="Garamond"/>
        </w:rPr>
        <w:t>MariaDB</w:t>
      </w:r>
      <w:proofErr w:type="spellEnd"/>
      <w:r>
        <w:rPr>
          <w:rFonts w:ascii="Garamond" w:hAnsi="Garamond"/>
        </w:rPr>
        <w:t xml:space="preserve">, </w:t>
      </w:r>
      <w:proofErr w:type="spellStart"/>
      <w:r w:rsidRPr="00F972AA">
        <w:rPr>
          <w:rFonts w:ascii="Garamond" w:hAnsi="Garamond"/>
        </w:rPr>
        <w:t>MySQL</w:t>
      </w:r>
      <w:proofErr w:type="spellEnd"/>
      <w:r w:rsidRPr="00F972AA">
        <w:rPr>
          <w:rFonts w:ascii="Garamond" w:hAnsi="Garamond"/>
        </w:rPr>
        <w:t>,</w:t>
      </w:r>
      <w:r>
        <w:rPr>
          <w:rFonts w:ascii="Garamond" w:hAnsi="Garamond"/>
        </w:rPr>
        <w:t xml:space="preserve"> </w:t>
      </w:r>
      <w:r w:rsidR="00F64E95">
        <w:rPr>
          <w:rFonts w:ascii="Garamond" w:hAnsi="Garamond"/>
        </w:rPr>
        <w:t>MS</w:t>
      </w:r>
      <w:r>
        <w:rPr>
          <w:rFonts w:ascii="Garamond" w:hAnsi="Garamond"/>
        </w:rPr>
        <w:t>SQL,</w:t>
      </w:r>
      <w:r w:rsidRPr="00F972AA">
        <w:rPr>
          <w:rFonts w:ascii="Garamond" w:hAnsi="Garamond"/>
        </w:rPr>
        <w:t xml:space="preserve"> HCL Domino</w:t>
      </w:r>
      <w:r>
        <w:rPr>
          <w:rFonts w:ascii="Garamond" w:hAnsi="Garamond"/>
        </w:rPr>
        <w:t xml:space="preserve"> 14, DFS (distribuovaný souborový systém)</w:t>
      </w:r>
      <w:r w:rsidR="00F64E95">
        <w:rPr>
          <w:rFonts w:ascii="Garamond" w:hAnsi="Garamond"/>
        </w:rPr>
        <w:t xml:space="preserve">, </w:t>
      </w:r>
      <w:proofErr w:type="spellStart"/>
      <w:r w:rsidR="00F64E95">
        <w:rPr>
          <w:rFonts w:ascii="Garamond" w:hAnsi="Garamond"/>
        </w:rPr>
        <w:t>File</w:t>
      </w:r>
      <w:proofErr w:type="spellEnd"/>
      <w:r w:rsidR="00F64E95">
        <w:rPr>
          <w:rFonts w:ascii="Garamond" w:hAnsi="Garamond"/>
        </w:rPr>
        <w:t xml:space="preserve"> </w:t>
      </w:r>
      <w:proofErr w:type="spellStart"/>
      <w:r w:rsidR="00F64E95">
        <w:rPr>
          <w:rFonts w:ascii="Garamond" w:hAnsi="Garamond"/>
        </w:rPr>
        <w:t>system</w:t>
      </w:r>
      <w:proofErr w:type="spellEnd"/>
      <w:r>
        <w:rPr>
          <w:rFonts w:ascii="Garamond" w:hAnsi="Garamond"/>
        </w:rPr>
        <w:t xml:space="preserve"> </w:t>
      </w:r>
    </w:p>
    <w:p w14:paraId="02E3B9FE" w14:textId="77777777" w:rsidR="00F972AA" w:rsidRDefault="00F972AA" w:rsidP="00F972AA">
      <w:pPr>
        <w:spacing w:before="0"/>
        <w:ind w:left="0" w:firstLine="0"/>
        <w:rPr>
          <w:rFonts w:ascii="Garamond" w:hAnsi="Garamond"/>
        </w:rPr>
      </w:pPr>
    </w:p>
    <w:p w14:paraId="26BD1428" w14:textId="7781369F" w:rsidR="00E96043" w:rsidRDefault="00E96043" w:rsidP="00F972AA">
      <w:pPr>
        <w:spacing w:before="0"/>
        <w:ind w:left="0" w:firstLine="0"/>
        <w:rPr>
          <w:rFonts w:ascii="Garamond" w:hAnsi="Garamond"/>
        </w:rPr>
      </w:pPr>
      <w:r>
        <w:rPr>
          <w:rFonts w:ascii="Garamond" w:hAnsi="Garamond"/>
        </w:rPr>
        <w:t>Specifické požadavky na software</w:t>
      </w:r>
    </w:p>
    <w:p w14:paraId="4B400A6C" w14:textId="77777777" w:rsidR="00E96043" w:rsidRDefault="00E96043" w:rsidP="00F972AA">
      <w:pPr>
        <w:spacing w:before="0"/>
        <w:ind w:left="0" w:firstLine="0"/>
        <w:rPr>
          <w:rFonts w:ascii="Garamond" w:hAnsi="Garamond"/>
        </w:rPr>
      </w:pPr>
    </w:p>
    <w:tbl>
      <w:tblPr>
        <w:tblStyle w:val="Mkatabulky"/>
        <w:tblW w:w="0" w:type="auto"/>
        <w:tblLook w:val="04A0" w:firstRow="1" w:lastRow="0" w:firstColumn="1" w:lastColumn="0" w:noHBand="0" w:noVBand="1"/>
      </w:tblPr>
      <w:tblGrid>
        <w:gridCol w:w="1564"/>
        <w:gridCol w:w="4385"/>
        <w:gridCol w:w="3113"/>
      </w:tblGrid>
      <w:tr w:rsidR="002B52F9" w:rsidRPr="00E96043" w14:paraId="0C92F0E9" w14:textId="77777777" w:rsidTr="00492817">
        <w:trPr>
          <w:trHeight w:val="328"/>
        </w:trPr>
        <w:tc>
          <w:tcPr>
            <w:tcW w:w="1564" w:type="dxa"/>
          </w:tcPr>
          <w:p w14:paraId="38B04588" w14:textId="77777777" w:rsidR="002B52F9" w:rsidRPr="00E96043" w:rsidRDefault="002B52F9" w:rsidP="00492817">
            <w:pPr>
              <w:rPr>
                <w:rFonts w:ascii="Garamond" w:hAnsi="Garamond"/>
              </w:rPr>
            </w:pPr>
            <w:r w:rsidRPr="00E96043">
              <w:rPr>
                <w:rFonts w:ascii="Garamond" w:hAnsi="Garamond"/>
              </w:rPr>
              <w:t>Oblast</w:t>
            </w:r>
          </w:p>
        </w:tc>
        <w:tc>
          <w:tcPr>
            <w:tcW w:w="4385" w:type="dxa"/>
          </w:tcPr>
          <w:p w14:paraId="5D68353E" w14:textId="77777777" w:rsidR="002B52F9" w:rsidRPr="00E96043" w:rsidRDefault="002B52F9" w:rsidP="00492817">
            <w:pPr>
              <w:rPr>
                <w:rFonts w:ascii="Garamond" w:hAnsi="Garamond"/>
              </w:rPr>
            </w:pPr>
            <w:r>
              <w:rPr>
                <w:rFonts w:ascii="Garamond" w:hAnsi="Garamond"/>
              </w:rPr>
              <w:t>popis</w:t>
            </w:r>
          </w:p>
        </w:tc>
        <w:tc>
          <w:tcPr>
            <w:tcW w:w="3113" w:type="dxa"/>
          </w:tcPr>
          <w:p w14:paraId="01CF6644" w14:textId="77777777" w:rsidR="002B52F9" w:rsidRPr="00E96043" w:rsidRDefault="002B52F9" w:rsidP="00492817">
            <w:pPr>
              <w:rPr>
                <w:rFonts w:ascii="Garamond" w:hAnsi="Garamond"/>
              </w:rPr>
            </w:pPr>
            <w:r>
              <w:rPr>
                <w:rFonts w:ascii="Garamond" w:hAnsi="Garamond"/>
              </w:rPr>
              <w:t>splnění</w:t>
            </w:r>
          </w:p>
        </w:tc>
      </w:tr>
      <w:tr w:rsidR="002B52F9" w:rsidRPr="00E96043" w14:paraId="4EC30688" w14:textId="77777777" w:rsidTr="00492817">
        <w:trPr>
          <w:trHeight w:val="328"/>
        </w:trPr>
        <w:tc>
          <w:tcPr>
            <w:tcW w:w="1564" w:type="dxa"/>
            <w:vMerge w:val="restart"/>
          </w:tcPr>
          <w:p w14:paraId="7C30C295" w14:textId="77777777" w:rsidR="002B52F9" w:rsidRPr="00E96043" w:rsidRDefault="002B52F9" w:rsidP="00492817">
            <w:pPr>
              <w:jc w:val="both"/>
              <w:rPr>
                <w:rFonts w:ascii="Garamond" w:hAnsi="Garamond"/>
              </w:rPr>
            </w:pPr>
            <w:r w:rsidRPr="00E96043">
              <w:rPr>
                <w:rFonts w:ascii="Garamond" w:hAnsi="Garamond"/>
              </w:rPr>
              <w:t>Architektura</w:t>
            </w:r>
          </w:p>
          <w:p w14:paraId="75A5B7D7" w14:textId="77777777" w:rsidR="002B52F9" w:rsidRPr="00E96043" w:rsidRDefault="002B52F9" w:rsidP="00492817">
            <w:pPr>
              <w:jc w:val="both"/>
              <w:rPr>
                <w:rFonts w:ascii="Garamond" w:hAnsi="Garamond"/>
              </w:rPr>
            </w:pPr>
          </w:p>
        </w:tc>
        <w:tc>
          <w:tcPr>
            <w:tcW w:w="4385" w:type="dxa"/>
          </w:tcPr>
          <w:p w14:paraId="718AAF69" w14:textId="77777777" w:rsidR="002B52F9" w:rsidRPr="00E96043" w:rsidRDefault="002B52F9" w:rsidP="00492817">
            <w:pPr>
              <w:jc w:val="both"/>
              <w:rPr>
                <w:rFonts w:ascii="Garamond" w:hAnsi="Garamond"/>
              </w:rPr>
            </w:pPr>
            <w:r w:rsidRPr="00E96043">
              <w:rPr>
                <w:rFonts w:ascii="Garamond" w:hAnsi="Garamond"/>
              </w:rPr>
              <w:t xml:space="preserve">Systém pro zálohování dat musí být škálovatelný přidáváním dalších komponent (např. přidáním dalšího zálohovacího úložiště) </w:t>
            </w:r>
            <w:r>
              <w:rPr>
                <w:rFonts w:ascii="Garamond" w:hAnsi="Garamond"/>
              </w:rPr>
              <w:t>s</w:t>
            </w:r>
            <w:r w:rsidRPr="00E96043">
              <w:rPr>
                <w:rFonts w:ascii="Garamond" w:hAnsi="Garamond"/>
              </w:rPr>
              <w:t xml:space="preserve"> rozšiřováním zálohovací infrastruktury. Škálovatelnost musí umožňovat rozšiřování z pohledu počtu zálohovaných klientů různého typu i objemu uložených dat.</w:t>
            </w:r>
          </w:p>
        </w:tc>
        <w:tc>
          <w:tcPr>
            <w:tcW w:w="3113" w:type="dxa"/>
          </w:tcPr>
          <w:p w14:paraId="7078362B" w14:textId="77777777" w:rsidR="002B52F9" w:rsidRPr="00E96043" w:rsidRDefault="002B52F9" w:rsidP="00492817">
            <w:pPr>
              <w:rPr>
                <w:rFonts w:ascii="Garamond" w:hAnsi="Garamond"/>
              </w:rPr>
            </w:pPr>
            <w:r w:rsidRPr="00001248">
              <w:rPr>
                <w:rFonts w:ascii="Garamond" w:hAnsi="Garamond"/>
              </w:rPr>
              <w:t xml:space="preserve">ANO – </w:t>
            </w:r>
            <w:r>
              <w:rPr>
                <w:rFonts w:ascii="Garamond" w:hAnsi="Garamond"/>
              </w:rPr>
              <w:t>Nabízené ř</w:t>
            </w:r>
            <w:r w:rsidRPr="00001248">
              <w:rPr>
                <w:rFonts w:ascii="Garamond" w:hAnsi="Garamond"/>
              </w:rPr>
              <w:t xml:space="preserve">ešení </w:t>
            </w:r>
            <w:proofErr w:type="spellStart"/>
            <w:r w:rsidRPr="00001248">
              <w:rPr>
                <w:rFonts w:ascii="Garamond" w:hAnsi="Garamond"/>
              </w:rPr>
              <w:t>Commvault</w:t>
            </w:r>
            <w:proofErr w:type="spellEnd"/>
            <w:r w:rsidRPr="00001248">
              <w:rPr>
                <w:rFonts w:ascii="Garamond" w:hAnsi="Garamond"/>
              </w:rPr>
              <w:t xml:space="preserve"> </w:t>
            </w:r>
            <w:proofErr w:type="spellStart"/>
            <w:r w:rsidRPr="00001248">
              <w:rPr>
                <w:rFonts w:ascii="Garamond" w:hAnsi="Garamond"/>
              </w:rPr>
              <w:t>Backup</w:t>
            </w:r>
            <w:proofErr w:type="spellEnd"/>
            <w:r w:rsidRPr="00001248">
              <w:rPr>
                <w:rFonts w:ascii="Garamond" w:hAnsi="Garamond"/>
              </w:rPr>
              <w:t xml:space="preserve"> &amp; </w:t>
            </w:r>
            <w:proofErr w:type="spellStart"/>
            <w:r w:rsidRPr="00001248">
              <w:rPr>
                <w:rFonts w:ascii="Garamond" w:hAnsi="Garamond"/>
              </w:rPr>
              <w:t>Recovery</w:t>
            </w:r>
            <w:proofErr w:type="spellEnd"/>
            <w:r>
              <w:rPr>
                <w:rFonts w:ascii="Garamond" w:hAnsi="Garamond"/>
              </w:rPr>
              <w:t xml:space="preserve"> (dále jen </w:t>
            </w:r>
            <w:proofErr w:type="spellStart"/>
            <w:r>
              <w:rPr>
                <w:rFonts w:ascii="Garamond" w:hAnsi="Garamond"/>
              </w:rPr>
              <w:t>Commvault</w:t>
            </w:r>
            <w:proofErr w:type="spellEnd"/>
            <w:r>
              <w:rPr>
                <w:rFonts w:ascii="Garamond" w:hAnsi="Garamond"/>
              </w:rPr>
              <w:t>)</w:t>
            </w:r>
            <w:r w:rsidRPr="00001248">
              <w:rPr>
                <w:rFonts w:ascii="Garamond" w:hAnsi="Garamond"/>
              </w:rPr>
              <w:t xml:space="preserve"> je modulární a horizontálně i vertikálně škálovatelné. Umožňuje rozšiřování zálohovací infrastruktury přidáváním dalších Media Agentů, diskových, objektových či páskových úložišť bez </w:t>
            </w:r>
            <w:r w:rsidRPr="00001248">
              <w:rPr>
                <w:rFonts w:ascii="Garamond" w:hAnsi="Garamond"/>
              </w:rPr>
              <w:lastRenderedPageBreak/>
              <w:t>nutnosti změn stávající architektury. Škálování je možné jak z pohledu počtu zálohovaných klientů různých typů, tak z pohledu objemu chráněných dat.</w:t>
            </w:r>
          </w:p>
        </w:tc>
      </w:tr>
      <w:tr w:rsidR="002B52F9" w:rsidRPr="00E96043" w14:paraId="62361D68" w14:textId="77777777" w:rsidTr="00492817">
        <w:trPr>
          <w:trHeight w:val="325"/>
        </w:trPr>
        <w:tc>
          <w:tcPr>
            <w:tcW w:w="1564" w:type="dxa"/>
            <w:vMerge/>
          </w:tcPr>
          <w:p w14:paraId="2ADE7370" w14:textId="77777777" w:rsidR="002B52F9" w:rsidRPr="00E96043" w:rsidRDefault="002B52F9" w:rsidP="00492817">
            <w:pPr>
              <w:jc w:val="both"/>
              <w:rPr>
                <w:rFonts w:ascii="Garamond" w:hAnsi="Garamond"/>
              </w:rPr>
            </w:pPr>
          </w:p>
        </w:tc>
        <w:tc>
          <w:tcPr>
            <w:tcW w:w="4385" w:type="dxa"/>
          </w:tcPr>
          <w:p w14:paraId="32FF55F9" w14:textId="77777777" w:rsidR="002B52F9" w:rsidRPr="00E96043" w:rsidRDefault="002B52F9" w:rsidP="00492817">
            <w:pPr>
              <w:jc w:val="both"/>
              <w:rPr>
                <w:rFonts w:ascii="Garamond" w:hAnsi="Garamond"/>
              </w:rPr>
            </w:pPr>
            <w:r w:rsidRPr="00E96043">
              <w:rPr>
                <w:rFonts w:ascii="Garamond" w:hAnsi="Garamond"/>
              </w:rPr>
              <w:t xml:space="preserve">Zálohovací software je </w:t>
            </w:r>
            <w:r>
              <w:rPr>
                <w:rFonts w:ascii="Garamond" w:hAnsi="Garamond"/>
              </w:rPr>
              <w:t xml:space="preserve">široce podporovaný na </w:t>
            </w:r>
            <w:r w:rsidRPr="00E96043">
              <w:rPr>
                <w:rFonts w:ascii="Garamond" w:hAnsi="Garamond"/>
              </w:rPr>
              <w:t>hardware pro instalaci komponent zálohovací infrastruktury</w:t>
            </w:r>
            <w:r>
              <w:rPr>
                <w:rFonts w:ascii="Garamond" w:hAnsi="Garamond"/>
              </w:rPr>
              <w:t>.</w:t>
            </w:r>
            <w:r w:rsidRPr="00E96043">
              <w:rPr>
                <w:rFonts w:ascii="Garamond" w:hAnsi="Garamond"/>
              </w:rPr>
              <w:t xml:space="preserve"> Požadovaná funkcionalita zálohovacího řešení nesmí být vázána na konkrétní typ serveru či úložného zařízení.</w:t>
            </w:r>
          </w:p>
        </w:tc>
        <w:tc>
          <w:tcPr>
            <w:tcW w:w="3113" w:type="dxa"/>
          </w:tcPr>
          <w:p w14:paraId="0891F379" w14:textId="77777777" w:rsidR="002B52F9" w:rsidRPr="00E96043" w:rsidRDefault="002B52F9" w:rsidP="00492817">
            <w:pPr>
              <w:rPr>
                <w:rFonts w:ascii="Garamond" w:hAnsi="Garamond"/>
              </w:rPr>
            </w:pPr>
            <w:r w:rsidRPr="00242064">
              <w:rPr>
                <w:rFonts w:ascii="Garamond" w:hAnsi="Garamond"/>
              </w:rPr>
              <w:t xml:space="preserve">ANO – </w:t>
            </w:r>
            <w:proofErr w:type="spellStart"/>
            <w:r w:rsidRPr="00242064">
              <w:rPr>
                <w:rFonts w:ascii="Garamond" w:hAnsi="Garamond"/>
              </w:rPr>
              <w:t>Commvault</w:t>
            </w:r>
            <w:proofErr w:type="spellEnd"/>
            <w:r w:rsidRPr="00242064">
              <w:rPr>
                <w:rFonts w:ascii="Garamond" w:hAnsi="Garamond"/>
              </w:rPr>
              <w:t xml:space="preserve"> je hardwarově agnostické řešení. Požadovaná funkcionalita není vázána na konkrétní typ serveru ani úložiště a je podporována na standardním x86 hardware různých výrobců.</w:t>
            </w:r>
          </w:p>
        </w:tc>
      </w:tr>
      <w:tr w:rsidR="002B52F9" w:rsidRPr="00E96043" w14:paraId="177D1E1E" w14:textId="77777777" w:rsidTr="00492817">
        <w:trPr>
          <w:trHeight w:val="325"/>
        </w:trPr>
        <w:tc>
          <w:tcPr>
            <w:tcW w:w="1564" w:type="dxa"/>
            <w:vMerge/>
          </w:tcPr>
          <w:p w14:paraId="5112FE50" w14:textId="77777777" w:rsidR="002B52F9" w:rsidRPr="00E96043" w:rsidRDefault="002B52F9" w:rsidP="00492817">
            <w:pPr>
              <w:jc w:val="both"/>
              <w:rPr>
                <w:rFonts w:ascii="Garamond" w:hAnsi="Garamond"/>
              </w:rPr>
            </w:pPr>
          </w:p>
        </w:tc>
        <w:tc>
          <w:tcPr>
            <w:tcW w:w="4385" w:type="dxa"/>
          </w:tcPr>
          <w:p w14:paraId="60B3339A" w14:textId="77777777" w:rsidR="002B52F9" w:rsidRPr="00E96043" w:rsidRDefault="002B52F9" w:rsidP="00492817">
            <w:pPr>
              <w:jc w:val="both"/>
              <w:rPr>
                <w:rFonts w:ascii="Garamond" w:hAnsi="Garamond"/>
              </w:rPr>
            </w:pPr>
            <w:r w:rsidRPr="00E96043">
              <w:rPr>
                <w:rFonts w:ascii="Garamond" w:hAnsi="Garamond"/>
              </w:rPr>
              <w:t>Software umožňuje podporu široké škály různých typů zálohovacích úložišť jako například – Diskové blokové nebo souborové úložiště, objektové úložiště on-premise nebo v cloudu, archivní cloudová úložiště a pásková úložiště včetně managementu páskových médií.</w:t>
            </w:r>
          </w:p>
        </w:tc>
        <w:tc>
          <w:tcPr>
            <w:tcW w:w="3113" w:type="dxa"/>
          </w:tcPr>
          <w:p w14:paraId="55CF9467" w14:textId="77777777" w:rsidR="002B52F9" w:rsidRPr="00E96043" w:rsidRDefault="002B52F9" w:rsidP="00492817">
            <w:pPr>
              <w:rPr>
                <w:rFonts w:ascii="Garamond" w:hAnsi="Garamond"/>
              </w:rPr>
            </w:pPr>
            <w:r w:rsidRPr="0076237A">
              <w:rPr>
                <w:rFonts w:ascii="Garamond" w:hAnsi="Garamond"/>
              </w:rPr>
              <w:t>ANO – Řešení podporuje disková bloková i souborová úložiště, objektová úložiště on-premise i v cloudu (S3 kompatibilní), archivní cloudová úložiště i páskové knihovny včetně kompletní správy páskových médií (</w:t>
            </w:r>
            <w:proofErr w:type="spellStart"/>
            <w:r w:rsidRPr="0076237A">
              <w:rPr>
                <w:rFonts w:ascii="Garamond" w:hAnsi="Garamond"/>
              </w:rPr>
              <w:t>tape</w:t>
            </w:r>
            <w:proofErr w:type="spellEnd"/>
            <w:r w:rsidRPr="0076237A">
              <w:rPr>
                <w:rFonts w:ascii="Garamond" w:hAnsi="Garamond"/>
              </w:rPr>
              <w:t xml:space="preserve"> management, </w:t>
            </w:r>
            <w:proofErr w:type="spellStart"/>
            <w:r w:rsidRPr="0076237A">
              <w:rPr>
                <w:rFonts w:ascii="Garamond" w:hAnsi="Garamond"/>
              </w:rPr>
              <w:t>lifecycle</w:t>
            </w:r>
            <w:proofErr w:type="spellEnd"/>
            <w:r w:rsidRPr="0076237A">
              <w:rPr>
                <w:rFonts w:ascii="Garamond" w:hAnsi="Garamond"/>
              </w:rPr>
              <w:t>, export/import).</w:t>
            </w:r>
          </w:p>
        </w:tc>
      </w:tr>
      <w:tr w:rsidR="002B52F9" w:rsidRPr="00E96043" w14:paraId="6A5EF99A" w14:textId="77777777" w:rsidTr="00492817">
        <w:trPr>
          <w:trHeight w:val="325"/>
        </w:trPr>
        <w:tc>
          <w:tcPr>
            <w:tcW w:w="1564" w:type="dxa"/>
            <w:vMerge/>
          </w:tcPr>
          <w:p w14:paraId="35F9318D" w14:textId="77777777" w:rsidR="002B52F9" w:rsidRPr="00E96043" w:rsidRDefault="002B52F9" w:rsidP="00492817">
            <w:pPr>
              <w:jc w:val="both"/>
              <w:rPr>
                <w:rFonts w:ascii="Garamond" w:hAnsi="Garamond"/>
              </w:rPr>
            </w:pPr>
          </w:p>
        </w:tc>
        <w:tc>
          <w:tcPr>
            <w:tcW w:w="4385" w:type="dxa"/>
          </w:tcPr>
          <w:p w14:paraId="33EEC118" w14:textId="77777777" w:rsidR="002B52F9" w:rsidRPr="00E96043" w:rsidRDefault="002B52F9" w:rsidP="00492817">
            <w:pPr>
              <w:jc w:val="both"/>
              <w:rPr>
                <w:rFonts w:ascii="Garamond" w:hAnsi="Garamond"/>
              </w:rPr>
            </w:pPr>
            <w:r w:rsidRPr="00E96043">
              <w:rPr>
                <w:rFonts w:ascii="Garamond" w:hAnsi="Garamond"/>
              </w:rPr>
              <w:t>Řešení umožňuje šifrovat komunikaci mezi jednotlivými komponentami zálohovacího systému (HTTPS/SSL apod.)</w:t>
            </w:r>
          </w:p>
        </w:tc>
        <w:tc>
          <w:tcPr>
            <w:tcW w:w="3113" w:type="dxa"/>
          </w:tcPr>
          <w:p w14:paraId="69728B82" w14:textId="77777777" w:rsidR="002B52F9" w:rsidRPr="00E96043" w:rsidRDefault="002B52F9" w:rsidP="00492817">
            <w:pPr>
              <w:rPr>
                <w:rFonts w:ascii="Garamond" w:hAnsi="Garamond"/>
              </w:rPr>
            </w:pPr>
            <w:r w:rsidRPr="0076237A">
              <w:rPr>
                <w:rFonts w:ascii="Garamond" w:hAnsi="Garamond"/>
              </w:rPr>
              <w:t xml:space="preserve">ANO – Veškerá komunikace mezi komponentami </w:t>
            </w:r>
            <w:proofErr w:type="spellStart"/>
            <w:r w:rsidRPr="0076237A">
              <w:rPr>
                <w:rFonts w:ascii="Garamond" w:hAnsi="Garamond"/>
              </w:rPr>
              <w:t>Commvault</w:t>
            </w:r>
            <w:proofErr w:type="spellEnd"/>
            <w:r w:rsidRPr="0076237A">
              <w:rPr>
                <w:rFonts w:ascii="Garamond" w:hAnsi="Garamond"/>
              </w:rPr>
              <w:t xml:space="preserve"> infrastruktury je šifrována pomocí standardních bezpečnostních protokolů (HTTPS/SSL/TLS).</w:t>
            </w:r>
          </w:p>
        </w:tc>
      </w:tr>
      <w:tr w:rsidR="002B52F9" w:rsidRPr="00E96043" w14:paraId="3A77C372" w14:textId="77777777" w:rsidTr="00492817">
        <w:trPr>
          <w:trHeight w:val="79"/>
        </w:trPr>
        <w:tc>
          <w:tcPr>
            <w:tcW w:w="1564" w:type="dxa"/>
            <w:vMerge w:val="restart"/>
          </w:tcPr>
          <w:p w14:paraId="589A810E" w14:textId="77777777" w:rsidR="002B52F9" w:rsidRPr="00E96043" w:rsidRDefault="002B52F9" w:rsidP="00492817">
            <w:pPr>
              <w:jc w:val="both"/>
              <w:rPr>
                <w:rFonts w:ascii="Garamond" w:hAnsi="Garamond"/>
              </w:rPr>
            </w:pPr>
            <w:r w:rsidRPr="00E96043">
              <w:rPr>
                <w:rFonts w:ascii="Garamond" w:hAnsi="Garamond"/>
              </w:rPr>
              <w:t>Záloha virtuálních serverů</w:t>
            </w:r>
          </w:p>
        </w:tc>
        <w:tc>
          <w:tcPr>
            <w:tcW w:w="4385" w:type="dxa"/>
          </w:tcPr>
          <w:p w14:paraId="3A55D672" w14:textId="77777777" w:rsidR="002B52F9" w:rsidRPr="00E96043" w:rsidRDefault="002B52F9" w:rsidP="00492817">
            <w:pPr>
              <w:jc w:val="both"/>
              <w:rPr>
                <w:rFonts w:ascii="Garamond" w:hAnsi="Garamond"/>
              </w:rPr>
            </w:pPr>
            <w:r w:rsidRPr="00E96043">
              <w:rPr>
                <w:rFonts w:ascii="Garamond" w:hAnsi="Garamond"/>
              </w:rPr>
              <w:t xml:space="preserve">Software podporuje </w:t>
            </w:r>
            <w:proofErr w:type="spellStart"/>
            <w:r w:rsidRPr="00E96043">
              <w:rPr>
                <w:rFonts w:ascii="Garamond" w:hAnsi="Garamond"/>
              </w:rPr>
              <w:t>bezagentové</w:t>
            </w:r>
            <w:proofErr w:type="spellEnd"/>
            <w:r w:rsidRPr="00E96043">
              <w:rPr>
                <w:rFonts w:ascii="Garamond" w:hAnsi="Garamond"/>
              </w:rPr>
              <w:t xml:space="preserve"> image zálohování virtuálních serverů</w:t>
            </w:r>
            <w:r>
              <w:rPr>
                <w:rFonts w:ascii="Garamond" w:hAnsi="Garamond"/>
              </w:rPr>
              <w:t>.</w:t>
            </w:r>
          </w:p>
        </w:tc>
        <w:tc>
          <w:tcPr>
            <w:tcW w:w="3113" w:type="dxa"/>
          </w:tcPr>
          <w:p w14:paraId="0A109D86" w14:textId="77777777" w:rsidR="002B52F9" w:rsidRPr="00E96043" w:rsidRDefault="002B52F9" w:rsidP="00492817">
            <w:pPr>
              <w:rPr>
                <w:rFonts w:ascii="Garamond" w:hAnsi="Garamond"/>
              </w:rPr>
            </w:pPr>
            <w:r w:rsidRPr="0076237A">
              <w:rPr>
                <w:rFonts w:ascii="Garamond" w:hAnsi="Garamond"/>
              </w:rPr>
              <w:t xml:space="preserve">ANO – </w:t>
            </w:r>
            <w:proofErr w:type="spellStart"/>
            <w:r w:rsidRPr="0076237A">
              <w:rPr>
                <w:rFonts w:ascii="Garamond" w:hAnsi="Garamond"/>
              </w:rPr>
              <w:t>Commvault</w:t>
            </w:r>
            <w:proofErr w:type="spellEnd"/>
            <w:r w:rsidRPr="0076237A">
              <w:rPr>
                <w:rFonts w:ascii="Garamond" w:hAnsi="Garamond"/>
              </w:rPr>
              <w:t xml:space="preserve"> podporuje </w:t>
            </w:r>
            <w:proofErr w:type="spellStart"/>
            <w:r w:rsidRPr="0076237A">
              <w:rPr>
                <w:rFonts w:ascii="Garamond" w:hAnsi="Garamond"/>
              </w:rPr>
              <w:t>bezagentové</w:t>
            </w:r>
            <w:proofErr w:type="spellEnd"/>
            <w:r w:rsidRPr="0076237A">
              <w:rPr>
                <w:rFonts w:ascii="Garamond" w:hAnsi="Garamond"/>
              </w:rPr>
              <w:t xml:space="preserve"> image zálohování virtuálních serverů (např. </w:t>
            </w:r>
            <w:proofErr w:type="spellStart"/>
            <w:r w:rsidRPr="0076237A">
              <w:rPr>
                <w:rFonts w:ascii="Garamond" w:hAnsi="Garamond"/>
              </w:rPr>
              <w:t>VMware</w:t>
            </w:r>
            <w:proofErr w:type="spellEnd"/>
            <w:r w:rsidRPr="0076237A">
              <w:rPr>
                <w:rFonts w:ascii="Garamond" w:hAnsi="Garamond"/>
              </w:rPr>
              <w:t xml:space="preserve">) s využitím </w:t>
            </w:r>
            <w:proofErr w:type="spellStart"/>
            <w:r w:rsidRPr="0076237A">
              <w:rPr>
                <w:rFonts w:ascii="Garamond" w:hAnsi="Garamond"/>
              </w:rPr>
              <w:t>hypervizorových</w:t>
            </w:r>
            <w:proofErr w:type="spellEnd"/>
            <w:r w:rsidRPr="0076237A">
              <w:rPr>
                <w:rFonts w:ascii="Garamond" w:hAnsi="Garamond"/>
              </w:rPr>
              <w:t xml:space="preserve"> API.</w:t>
            </w:r>
          </w:p>
        </w:tc>
      </w:tr>
      <w:tr w:rsidR="002B52F9" w:rsidRPr="00E96043" w14:paraId="4D5333D4" w14:textId="77777777" w:rsidTr="00492817">
        <w:trPr>
          <w:trHeight w:val="72"/>
        </w:trPr>
        <w:tc>
          <w:tcPr>
            <w:tcW w:w="1564" w:type="dxa"/>
            <w:vMerge/>
          </w:tcPr>
          <w:p w14:paraId="1F91B4DF" w14:textId="77777777" w:rsidR="002B52F9" w:rsidRPr="00E96043" w:rsidRDefault="002B52F9" w:rsidP="00492817">
            <w:pPr>
              <w:jc w:val="both"/>
              <w:rPr>
                <w:rFonts w:ascii="Garamond" w:hAnsi="Garamond"/>
              </w:rPr>
            </w:pPr>
          </w:p>
        </w:tc>
        <w:tc>
          <w:tcPr>
            <w:tcW w:w="4385" w:type="dxa"/>
          </w:tcPr>
          <w:p w14:paraId="33D49B4A" w14:textId="77777777" w:rsidR="002B52F9" w:rsidRPr="00E96043" w:rsidRDefault="002B52F9" w:rsidP="00492817">
            <w:pPr>
              <w:jc w:val="both"/>
              <w:rPr>
                <w:rFonts w:ascii="Garamond" w:hAnsi="Garamond"/>
              </w:rPr>
            </w:pPr>
            <w:r w:rsidRPr="00E96043">
              <w:rPr>
                <w:rFonts w:ascii="Garamond" w:hAnsi="Garamond"/>
              </w:rPr>
              <w:t>Software umožňuje provádět zálohu modifikovaných bloků (CBT</w:t>
            </w:r>
            <w:r>
              <w:rPr>
                <w:rFonts w:ascii="Garamond" w:hAnsi="Garamond"/>
              </w:rPr>
              <w:t xml:space="preserve"> – </w:t>
            </w:r>
            <w:proofErr w:type="spellStart"/>
            <w:r>
              <w:rPr>
                <w:rFonts w:ascii="Garamond" w:hAnsi="Garamond"/>
              </w:rPr>
              <w:t>Changed</w:t>
            </w:r>
            <w:proofErr w:type="spellEnd"/>
            <w:r w:rsidRPr="00C500E2">
              <w:rPr>
                <w:rFonts w:ascii="Garamond" w:hAnsi="Garamond"/>
              </w:rPr>
              <w:t xml:space="preserve"> </w:t>
            </w:r>
            <w:proofErr w:type="spellStart"/>
            <w:r w:rsidRPr="00C500E2">
              <w:rPr>
                <w:rFonts w:ascii="Garamond" w:hAnsi="Garamond"/>
              </w:rPr>
              <w:t>Block</w:t>
            </w:r>
            <w:proofErr w:type="spellEnd"/>
            <w:r w:rsidRPr="00C500E2">
              <w:rPr>
                <w:rFonts w:ascii="Garamond" w:hAnsi="Garamond"/>
              </w:rPr>
              <w:t xml:space="preserve"> </w:t>
            </w:r>
            <w:proofErr w:type="spellStart"/>
            <w:r w:rsidRPr="00C500E2">
              <w:rPr>
                <w:rFonts w:ascii="Garamond" w:hAnsi="Garamond"/>
              </w:rPr>
              <w:t>Tracking</w:t>
            </w:r>
            <w:proofErr w:type="spellEnd"/>
            <w:r w:rsidRPr="00E96043">
              <w:rPr>
                <w:rFonts w:ascii="Garamond" w:hAnsi="Garamond"/>
              </w:rPr>
              <w:t>)</w:t>
            </w:r>
          </w:p>
        </w:tc>
        <w:tc>
          <w:tcPr>
            <w:tcW w:w="3113" w:type="dxa"/>
          </w:tcPr>
          <w:p w14:paraId="7E563C46" w14:textId="77777777" w:rsidR="002B52F9" w:rsidRPr="00E96043" w:rsidRDefault="002B52F9" w:rsidP="00492817">
            <w:pPr>
              <w:rPr>
                <w:rFonts w:ascii="Garamond" w:hAnsi="Garamond"/>
              </w:rPr>
            </w:pPr>
            <w:r w:rsidRPr="0011109B">
              <w:rPr>
                <w:rFonts w:ascii="Garamond" w:hAnsi="Garamond"/>
              </w:rPr>
              <w:t xml:space="preserve">ANO – Řešení využívá </w:t>
            </w:r>
            <w:proofErr w:type="spellStart"/>
            <w:r w:rsidRPr="0011109B">
              <w:rPr>
                <w:rFonts w:ascii="Garamond" w:hAnsi="Garamond"/>
              </w:rPr>
              <w:t>Changed</w:t>
            </w:r>
            <w:proofErr w:type="spellEnd"/>
            <w:r w:rsidRPr="0011109B">
              <w:rPr>
                <w:rFonts w:ascii="Garamond" w:hAnsi="Garamond"/>
              </w:rPr>
              <w:t xml:space="preserve"> </w:t>
            </w:r>
            <w:proofErr w:type="spellStart"/>
            <w:r w:rsidRPr="0011109B">
              <w:rPr>
                <w:rFonts w:ascii="Garamond" w:hAnsi="Garamond"/>
              </w:rPr>
              <w:t>Block</w:t>
            </w:r>
            <w:proofErr w:type="spellEnd"/>
            <w:r w:rsidRPr="0011109B">
              <w:rPr>
                <w:rFonts w:ascii="Garamond" w:hAnsi="Garamond"/>
              </w:rPr>
              <w:t xml:space="preserve"> </w:t>
            </w:r>
            <w:proofErr w:type="spellStart"/>
            <w:r w:rsidRPr="0011109B">
              <w:rPr>
                <w:rFonts w:ascii="Garamond" w:hAnsi="Garamond"/>
              </w:rPr>
              <w:t>Tracking</w:t>
            </w:r>
            <w:proofErr w:type="spellEnd"/>
            <w:r w:rsidRPr="0011109B">
              <w:rPr>
                <w:rFonts w:ascii="Garamond" w:hAnsi="Garamond"/>
              </w:rPr>
              <w:t xml:space="preserve"> (CBT) pro efektivní inkrementální zálohování změněných bloků dat.</w:t>
            </w:r>
          </w:p>
        </w:tc>
      </w:tr>
      <w:tr w:rsidR="002B52F9" w:rsidRPr="00E96043" w14:paraId="705EC993" w14:textId="77777777" w:rsidTr="00492817">
        <w:trPr>
          <w:trHeight w:val="72"/>
        </w:trPr>
        <w:tc>
          <w:tcPr>
            <w:tcW w:w="1564" w:type="dxa"/>
            <w:vMerge/>
          </w:tcPr>
          <w:p w14:paraId="0BF82329" w14:textId="77777777" w:rsidR="002B52F9" w:rsidRPr="00E96043" w:rsidRDefault="002B52F9" w:rsidP="00492817">
            <w:pPr>
              <w:jc w:val="both"/>
              <w:rPr>
                <w:rFonts w:ascii="Garamond" w:hAnsi="Garamond"/>
              </w:rPr>
            </w:pPr>
          </w:p>
        </w:tc>
        <w:tc>
          <w:tcPr>
            <w:tcW w:w="4385" w:type="dxa"/>
          </w:tcPr>
          <w:p w14:paraId="496998E3" w14:textId="77777777" w:rsidR="002B52F9" w:rsidRPr="00E96043" w:rsidRDefault="002B52F9" w:rsidP="00492817">
            <w:pPr>
              <w:jc w:val="both"/>
              <w:rPr>
                <w:rFonts w:ascii="Garamond" w:hAnsi="Garamond"/>
              </w:rPr>
            </w:pPr>
            <w:r>
              <w:rPr>
                <w:rFonts w:ascii="Garamond" w:hAnsi="Garamond"/>
              </w:rPr>
              <w:t>S</w:t>
            </w:r>
            <w:r w:rsidRPr="00E96043">
              <w:rPr>
                <w:rFonts w:ascii="Garamond" w:hAnsi="Garamond"/>
              </w:rPr>
              <w:t>oftware umožňuje provádět aplikačně konzistentní zálohy aplikací (včetně záloh a odmazávání transakčních logů). Software dále umožňuje provést point-in-</w:t>
            </w:r>
            <w:proofErr w:type="spellStart"/>
            <w:r w:rsidRPr="00E96043">
              <w:rPr>
                <w:rFonts w:ascii="Garamond" w:hAnsi="Garamond"/>
              </w:rPr>
              <w:t>time</w:t>
            </w:r>
            <w:proofErr w:type="spellEnd"/>
            <w:r w:rsidRPr="00E96043">
              <w:rPr>
                <w:rFonts w:ascii="Garamond" w:hAnsi="Garamond"/>
              </w:rPr>
              <w:t xml:space="preserve"> obnovu takto </w:t>
            </w:r>
            <w:proofErr w:type="spellStart"/>
            <w:r w:rsidRPr="00E96043">
              <w:rPr>
                <w:rFonts w:ascii="Garamond" w:hAnsi="Garamond"/>
              </w:rPr>
              <w:t>odzálohovaných</w:t>
            </w:r>
            <w:proofErr w:type="spellEnd"/>
            <w:r w:rsidRPr="00E96043">
              <w:rPr>
                <w:rFonts w:ascii="Garamond" w:hAnsi="Garamond"/>
              </w:rPr>
              <w:t xml:space="preserve"> aplikací/databází pomocí agenta bez nutnosti obnovy celého virt</w:t>
            </w:r>
            <w:r>
              <w:rPr>
                <w:rFonts w:ascii="Garamond" w:hAnsi="Garamond"/>
              </w:rPr>
              <w:t>uálního</w:t>
            </w:r>
            <w:r w:rsidRPr="00E96043">
              <w:rPr>
                <w:rFonts w:ascii="Garamond" w:hAnsi="Garamond"/>
              </w:rPr>
              <w:t xml:space="preserve"> serveru.</w:t>
            </w:r>
          </w:p>
        </w:tc>
        <w:tc>
          <w:tcPr>
            <w:tcW w:w="3113" w:type="dxa"/>
          </w:tcPr>
          <w:p w14:paraId="731B10C2" w14:textId="77777777" w:rsidR="002B52F9" w:rsidRPr="00E96043" w:rsidRDefault="002B52F9" w:rsidP="00492817">
            <w:pPr>
              <w:rPr>
                <w:rFonts w:ascii="Garamond" w:hAnsi="Garamond"/>
              </w:rPr>
            </w:pPr>
            <w:r w:rsidRPr="0011109B">
              <w:rPr>
                <w:rFonts w:ascii="Garamond" w:hAnsi="Garamond"/>
              </w:rPr>
              <w:t xml:space="preserve">ANO – </w:t>
            </w:r>
            <w:proofErr w:type="spellStart"/>
            <w:r w:rsidRPr="0011109B">
              <w:rPr>
                <w:rFonts w:ascii="Garamond" w:hAnsi="Garamond"/>
              </w:rPr>
              <w:t>Commvault</w:t>
            </w:r>
            <w:proofErr w:type="spellEnd"/>
            <w:r w:rsidRPr="0011109B">
              <w:rPr>
                <w:rFonts w:ascii="Garamond" w:hAnsi="Garamond"/>
              </w:rPr>
              <w:t xml:space="preserve"> umožňuje aplikačně konzistentní zálohy včetně správy a odmazávání transakčních logů. Podporována je point-in-</w:t>
            </w:r>
            <w:proofErr w:type="spellStart"/>
            <w:r w:rsidRPr="0011109B">
              <w:rPr>
                <w:rFonts w:ascii="Garamond" w:hAnsi="Garamond"/>
              </w:rPr>
              <w:t>time</w:t>
            </w:r>
            <w:proofErr w:type="spellEnd"/>
            <w:r w:rsidRPr="0011109B">
              <w:rPr>
                <w:rFonts w:ascii="Garamond" w:hAnsi="Garamond"/>
              </w:rPr>
              <w:t xml:space="preserve"> obnova databází a aplikací pomocí aplikačních agentů bez nutnosti obnovy celého virtuálního serveru.</w:t>
            </w:r>
          </w:p>
        </w:tc>
      </w:tr>
      <w:tr w:rsidR="002B52F9" w:rsidRPr="00E96043" w14:paraId="498ED5E6" w14:textId="77777777" w:rsidTr="00492817">
        <w:trPr>
          <w:trHeight w:val="72"/>
        </w:trPr>
        <w:tc>
          <w:tcPr>
            <w:tcW w:w="1564" w:type="dxa"/>
            <w:vMerge/>
          </w:tcPr>
          <w:p w14:paraId="7F680A34" w14:textId="77777777" w:rsidR="002B52F9" w:rsidRPr="00E96043" w:rsidRDefault="002B52F9" w:rsidP="00492817">
            <w:pPr>
              <w:jc w:val="both"/>
              <w:rPr>
                <w:rFonts w:ascii="Garamond" w:hAnsi="Garamond"/>
              </w:rPr>
            </w:pPr>
          </w:p>
        </w:tc>
        <w:tc>
          <w:tcPr>
            <w:tcW w:w="4385" w:type="dxa"/>
          </w:tcPr>
          <w:p w14:paraId="555C6C31" w14:textId="77777777" w:rsidR="002B52F9" w:rsidRPr="00E96043" w:rsidRDefault="002B52F9" w:rsidP="00492817">
            <w:pPr>
              <w:jc w:val="both"/>
              <w:rPr>
                <w:rFonts w:ascii="Garamond" w:hAnsi="Garamond"/>
              </w:rPr>
            </w:pPr>
            <w:r w:rsidRPr="00E96043">
              <w:rPr>
                <w:rFonts w:ascii="Garamond" w:hAnsi="Garamond"/>
              </w:rPr>
              <w:t>Software umožňuje obnovu image zálohy virt</w:t>
            </w:r>
            <w:r>
              <w:rPr>
                <w:rFonts w:ascii="Garamond" w:hAnsi="Garamond"/>
              </w:rPr>
              <w:t>uálního</w:t>
            </w:r>
            <w:r w:rsidRPr="00E96043">
              <w:rPr>
                <w:rFonts w:ascii="Garamond" w:hAnsi="Garamond"/>
              </w:rPr>
              <w:t xml:space="preserve"> serveru do původního nebo </w:t>
            </w:r>
            <w:r w:rsidRPr="00E96043">
              <w:rPr>
                <w:rFonts w:ascii="Garamond" w:hAnsi="Garamond"/>
              </w:rPr>
              <w:lastRenderedPageBreak/>
              <w:t xml:space="preserve">jiného umístění. Software dále umožňuje obnovu jednotlivých souborů z </w:t>
            </w:r>
            <w:proofErr w:type="spellStart"/>
            <w:r w:rsidRPr="00E96043">
              <w:rPr>
                <w:rFonts w:ascii="Garamond" w:hAnsi="Garamond"/>
              </w:rPr>
              <w:t>virt</w:t>
            </w:r>
            <w:proofErr w:type="spellEnd"/>
            <w:r w:rsidRPr="00E96043">
              <w:rPr>
                <w:rFonts w:ascii="Garamond" w:hAnsi="Garamond"/>
              </w:rPr>
              <w:t>. serveru na virtuální či fyzický server.</w:t>
            </w:r>
          </w:p>
        </w:tc>
        <w:tc>
          <w:tcPr>
            <w:tcW w:w="3113" w:type="dxa"/>
          </w:tcPr>
          <w:p w14:paraId="55AF8504" w14:textId="77777777" w:rsidR="002B52F9" w:rsidRPr="00E96043" w:rsidRDefault="002B52F9" w:rsidP="00492817">
            <w:pPr>
              <w:rPr>
                <w:rFonts w:ascii="Garamond" w:hAnsi="Garamond"/>
              </w:rPr>
            </w:pPr>
            <w:r w:rsidRPr="0011109B">
              <w:rPr>
                <w:rFonts w:ascii="Garamond" w:hAnsi="Garamond"/>
              </w:rPr>
              <w:lastRenderedPageBreak/>
              <w:t xml:space="preserve">ANO – Řešení umožňuje obnovu image záloh do </w:t>
            </w:r>
            <w:r w:rsidRPr="0011109B">
              <w:rPr>
                <w:rFonts w:ascii="Garamond" w:hAnsi="Garamond"/>
              </w:rPr>
              <w:lastRenderedPageBreak/>
              <w:t>původního i alternativního umístění a rovněž granulární obnovu jednotlivých souborů na virtuální i fyzické servery.</w:t>
            </w:r>
          </w:p>
        </w:tc>
      </w:tr>
      <w:tr w:rsidR="002B52F9" w:rsidRPr="00E96043" w14:paraId="6B6270A4" w14:textId="77777777" w:rsidTr="00492817">
        <w:trPr>
          <w:trHeight w:val="72"/>
        </w:trPr>
        <w:tc>
          <w:tcPr>
            <w:tcW w:w="1564" w:type="dxa"/>
            <w:vMerge/>
          </w:tcPr>
          <w:p w14:paraId="07B0C488" w14:textId="77777777" w:rsidR="002B52F9" w:rsidRPr="00E96043" w:rsidRDefault="002B52F9" w:rsidP="00492817">
            <w:pPr>
              <w:jc w:val="both"/>
              <w:rPr>
                <w:rFonts w:ascii="Garamond" w:hAnsi="Garamond"/>
              </w:rPr>
            </w:pPr>
          </w:p>
        </w:tc>
        <w:tc>
          <w:tcPr>
            <w:tcW w:w="4385" w:type="dxa"/>
          </w:tcPr>
          <w:p w14:paraId="23703F12" w14:textId="77777777" w:rsidR="002B52F9" w:rsidRPr="00E96043" w:rsidRDefault="002B52F9" w:rsidP="00492817">
            <w:pPr>
              <w:jc w:val="both"/>
              <w:rPr>
                <w:rFonts w:ascii="Garamond" w:hAnsi="Garamond"/>
              </w:rPr>
            </w:pPr>
            <w:r w:rsidRPr="00E96043">
              <w:rPr>
                <w:rFonts w:ascii="Garamond" w:hAnsi="Garamond"/>
              </w:rPr>
              <w:t xml:space="preserve">Software umožňuje obnovu image zálohy virtuálního stroje </w:t>
            </w:r>
            <w:proofErr w:type="spellStart"/>
            <w:r w:rsidRPr="00E96043">
              <w:rPr>
                <w:rFonts w:ascii="Garamond" w:hAnsi="Garamond"/>
              </w:rPr>
              <w:t>VMware</w:t>
            </w:r>
            <w:proofErr w:type="spellEnd"/>
            <w:r w:rsidRPr="00E96043">
              <w:rPr>
                <w:rFonts w:ascii="Garamond" w:hAnsi="Garamond"/>
              </w:rPr>
              <w:t xml:space="preserve"> s okamžitým spuštěním obnovovaného stroje z diskového úložiště záloh (live </w:t>
            </w:r>
            <w:proofErr w:type="spellStart"/>
            <w:r w:rsidRPr="00E96043">
              <w:rPr>
                <w:rFonts w:ascii="Garamond" w:hAnsi="Garamond"/>
              </w:rPr>
              <w:t>restore</w:t>
            </w:r>
            <w:proofErr w:type="spellEnd"/>
            <w:r w:rsidRPr="00E96043">
              <w:rPr>
                <w:rFonts w:ascii="Garamond" w:hAnsi="Garamond"/>
              </w:rPr>
              <w:t>).</w:t>
            </w:r>
          </w:p>
        </w:tc>
        <w:tc>
          <w:tcPr>
            <w:tcW w:w="3113" w:type="dxa"/>
          </w:tcPr>
          <w:p w14:paraId="243048B8" w14:textId="77777777" w:rsidR="002B52F9" w:rsidRPr="00E96043" w:rsidRDefault="002B52F9" w:rsidP="00492817">
            <w:pPr>
              <w:rPr>
                <w:rFonts w:ascii="Garamond" w:hAnsi="Garamond"/>
              </w:rPr>
            </w:pPr>
            <w:r w:rsidRPr="00BD528C">
              <w:rPr>
                <w:rFonts w:ascii="Garamond" w:hAnsi="Garamond"/>
              </w:rPr>
              <w:t xml:space="preserve">ANO – </w:t>
            </w:r>
            <w:proofErr w:type="spellStart"/>
            <w:r w:rsidRPr="00BD528C">
              <w:rPr>
                <w:rFonts w:ascii="Garamond" w:hAnsi="Garamond"/>
              </w:rPr>
              <w:t>Commvault</w:t>
            </w:r>
            <w:proofErr w:type="spellEnd"/>
            <w:r w:rsidRPr="00BD528C">
              <w:rPr>
                <w:rFonts w:ascii="Garamond" w:hAnsi="Garamond"/>
              </w:rPr>
              <w:t xml:space="preserve"> podporuje okamžité spuštění virtuálního stroje přímo z diskového úložiště záloh (Live Mount / Live </w:t>
            </w:r>
            <w:proofErr w:type="spellStart"/>
            <w:r w:rsidRPr="00BD528C">
              <w:rPr>
                <w:rFonts w:ascii="Garamond" w:hAnsi="Garamond"/>
              </w:rPr>
              <w:t>Restore</w:t>
            </w:r>
            <w:proofErr w:type="spellEnd"/>
            <w:r w:rsidRPr="00BD528C">
              <w:rPr>
                <w:rFonts w:ascii="Garamond" w:hAnsi="Garamond"/>
              </w:rPr>
              <w:t>) s možností následné migrace do produkčního úložiště.</w:t>
            </w:r>
          </w:p>
        </w:tc>
      </w:tr>
      <w:tr w:rsidR="002B52F9" w:rsidRPr="00E96043" w14:paraId="4513DBF9" w14:textId="77777777" w:rsidTr="00492817">
        <w:trPr>
          <w:trHeight w:val="179"/>
        </w:trPr>
        <w:tc>
          <w:tcPr>
            <w:tcW w:w="1564" w:type="dxa"/>
            <w:vMerge w:val="restart"/>
          </w:tcPr>
          <w:p w14:paraId="3A882D74" w14:textId="77777777" w:rsidR="002B52F9" w:rsidRPr="00E96043" w:rsidRDefault="002B52F9" w:rsidP="00492817">
            <w:pPr>
              <w:jc w:val="both"/>
              <w:rPr>
                <w:rFonts w:ascii="Garamond" w:hAnsi="Garamond"/>
              </w:rPr>
            </w:pPr>
            <w:r w:rsidRPr="00E96043">
              <w:rPr>
                <w:rFonts w:ascii="Garamond" w:hAnsi="Garamond"/>
              </w:rPr>
              <w:t>Záloha databází</w:t>
            </w:r>
          </w:p>
        </w:tc>
        <w:tc>
          <w:tcPr>
            <w:tcW w:w="4385" w:type="dxa"/>
          </w:tcPr>
          <w:p w14:paraId="154487F2" w14:textId="77777777" w:rsidR="002B52F9" w:rsidRPr="00E96043" w:rsidRDefault="002B52F9" w:rsidP="00492817">
            <w:pPr>
              <w:jc w:val="both"/>
              <w:rPr>
                <w:rFonts w:ascii="Garamond" w:hAnsi="Garamond"/>
              </w:rPr>
            </w:pPr>
            <w:r w:rsidRPr="00E96043">
              <w:rPr>
                <w:rFonts w:ascii="Garamond" w:hAnsi="Garamond"/>
              </w:rPr>
              <w:t xml:space="preserve">Software zahrnuje aplikační agenty pro online zálohování databází/aplikací MS SQL Server, Oracle, </w:t>
            </w:r>
            <w:proofErr w:type="spellStart"/>
            <w:r w:rsidRPr="00E96043">
              <w:rPr>
                <w:rFonts w:ascii="Garamond" w:hAnsi="Garamond"/>
              </w:rPr>
              <w:t>MySQL</w:t>
            </w:r>
            <w:proofErr w:type="spellEnd"/>
            <w:r>
              <w:rPr>
                <w:rFonts w:ascii="Garamond" w:hAnsi="Garamond"/>
              </w:rPr>
              <w:t xml:space="preserve">, </w:t>
            </w:r>
            <w:proofErr w:type="spellStart"/>
            <w:r>
              <w:rPr>
                <w:rFonts w:ascii="Garamond" w:hAnsi="Garamond"/>
              </w:rPr>
              <w:t>MariaDB</w:t>
            </w:r>
            <w:proofErr w:type="spellEnd"/>
            <w:r w:rsidRPr="00E96043">
              <w:rPr>
                <w:rFonts w:ascii="Garamond" w:hAnsi="Garamond"/>
              </w:rPr>
              <w:t>, IBM DB2, HCL Domino.</w:t>
            </w:r>
          </w:p>
        </w:tc>
        <w:tc>
          <w:tcPr>
            <w:tcW w:w="3113" w:type="dxa"/>
          </w:tcPr>
          <w:p w14:paraId="0120095D" w14:textId="77777777" w:rsidR="002B52F9" w:rsidRPr="00E96043" w:rsidRDefault="002B52F9" w:rsidP="00492817">
            <w:pPr>
              <w:rPr>
                <w:rFonts w:ascii="Garamond" w:hAnsi="Garamond"/>
              </w:rPr>
            </w:pPr>
            <w:r w:rsidRPr="00BD528C">
              <w:rPr>
                <w:rFonts w:ascii="Garamond" w:hAnsi="Garamond"/>
              </w:rPr>
              <w:t xml:space="preserve">ANO – Řešení zahrnuje aplikační agenty pro online zálohování databází a aplikací MS SQL Server, Oracle, </w:t>
            </w:r>
            <w:proofErr w:type="spellStart"/>
            <w:r w:rsidRPr="00BD528C">
              <w:rPr>
                <w:rFonts w:ascii="Garamond" w:hAnsi="Garamond"/>
              </w:rPr>
              <w:t>MySQL</w:t>
            </w:r>
            <w:proofErr w:type="spellEnd"/>
            <w:r w:rsidRPr="00BD528C">
              <w:rPr>
                <w:rFonts w:ascii="Garamond" w:hAnsi="Garamond"/>
              </w:rPr>
              <w:t xml:space="preserve">, </w:t>
            </w:r>
            <w:proofErr w:type="spellStart"/>
            <w:r w:rsidRPr="00BD528C">
              <w:rPr>
                <w:rFonts w:ascii="Garamond" w:hAnsi="Garamond"/>
              </w:rPr>
              <w:t>MariaDB</w:t>
            </w:r>
            <w:proofErr w:type="spellEnd"/>
            <w:r w:rsidRPr="00BD528C">
              <w:rPr>
                <w:rFonts w:ascii="Garamond" w:hAnsi="Garamond"/>
              </w:rPr>
              <w:t>, IBM DB2 a HCL Domino.</w:t>
            </w:r>
          </w:p>
        </w:tc>
      </w:tr>
      <w:tr w:rsidR="002B52F9" w:rsidRPr="00E96043" w14:paraId="22F33328" w14:textId="77777777" w:rsidTr="00492817">
        <w:trPr>
          <w:trHeight w:val="179"/>
        </w:trPr>
        <w:tc>
          <w:tcPr>
            <w:tcW w:w="1564" w:type="dxa"/>
            <w:vMerge/>
          </w:tcPr>
          <w:p w14:paraId="25EAB939" w14:textId="77777777" w:rsidR="002B52F9" w:rsidRPr="00E96043" w:rsidRDefault="002B52F9" w:rsidP="00492817">
            <w:pPr>
              <w:jc w:val="both"/>
              <w:rPr>
                <w:rFonts w:ascii="Garamond" w:hAnsi="Garamond"/>
              </w:rPr>
            </w:pPr>
          </w:p>
        </w:tc>
        <w:tc>
          <w:tcPr>
            <w:tcW w:w="4385" w:type="dxa"/>
          </w:tcPr>
          <w:p w14:paraId="38D095E0" w14:textId="77777777" w:rsidR="002B52F9" w:rsidRPr="00E96043" w:rsidRDefault="002B52F9" w:rsidP="00492817">
            <w:pPr>
              <w:jc w:val="both"/>
              <w:rPr>
                <w:rFonts w:ascii="Garamond" w:hAnsi="Garamond"/>
              </w:rPr>
            </w:pPr>
            <w:r w:rsidRPr="00E96043">
              <w:rPr>
                <w:rFonts w:ascii="Garamond" w:hAnsi="Garamond"/>
              </w:rPr>
              <w:t xml:space="preserve">Software umožňuje provádět obnovu s </w:t>
            </w:r>
            <w:proofErr w:type="spellStart"/>
            <w:r w:rsidRPr="00E96043">
              <w:rPr>
                <w:rFonts w:ascii="Garamond" w:hAnsi="Garamond"/>
              </w:rPr>
              <w:t>granularitou</w:t>
            </w:r>
            <w:proofErr w:type="spellEnd"/>
            <w:r w:rsidRPr="00E96043">
              <w:rPr>
                <w:rFonts w:ascii="Garamond" w:hAnsi="Garamond"/>
              </w:rPr>
              <w:t xml:space="preserve"> na úroveň tabulky pro databáze MS SQL, Oracle</w:t>
            </w:r>
          </w:p>
        </w:tc>
        <w:tc>
          <w:tcPr>
            <w:tcW w:w="3113" w:type="dxa"/>
          </w:tcPr>
          <w:p w14:paraId="351287DF" w14:textId="77777777" w:rsidR="002B52F9" w:rsidRPr="00E96043" w:rsidRDefault="002B52F9" w:rsidP="00492817">
            <w:pPr>
              <w:rPr>
                <w:rFonts w:ascii="Garamond" w:hAnsi="Garamond"/>
              </w:rPr>
            </w:pPr>
            <w:r w:rsidRPr="00BD528C">
              <w:rPr>
                <w:rFonts w:ascii="Garamond" w:hAnsi="Garamond"/>
              </w:rPr>
              <w:t xml:space="preserve">ANO – </w:t>
            </w:r>
            <w:proofErr w:type="spellStart"/>
            <w:r w:rsidRPr="00BD528C">
              <w:rPr>
                <w:rFonts w:ascii="Garamond" w:hAnsi="Garamond"/>
              </w:rPr>
              <w:t>Commvault</w:t>
            </w:r>
            <w:proofErr w:type="spellEnd"/>
            <w:r w:rsidRPr="00BD528C">
              <w:rPr>
                <w:rFonts w:ascii="Garamond" w:hAnsi="Garamond"/>
              </w:rPr>
              <w:t xml:space="preserve"> umožňuje obnovu databází MS SQL Server a Oracle s </w:t>
            </w:r>
            <w:proofErr w:type="spellStart"/>
            <w:r w:rsidRPr="00BD528C">
              <w:rPr>
                <w:rFonts w:ascii="Garamond" w:hAnsi="Garamond"/>
              </w:rPr>
              <w:t>granularitou</w:t>
            </w:r>
            <w:proofErr w:type="spellEnd"/>
            <w:r w:rsidRPr="00BD528C">
              <w:rPr>
                <w:rFonts w:ascii="Garamond" w:hAnsi="Garamond"/>
              </w:rPr>
              <w:t xml:space="preserve"> až na úroveň jednotlivých tabulek.</w:t>
            </w:r>
          </w:p>
        </w:tc>
      </w:tr>
      <w:tr w:rsidR="002B52F9" w:rsidRPr="00E96043" w14:paraId="7BB6FF59" w14:textId="77777777" w:rsidTr="00492817">
        <w:trPr>
          <w:trHeight w:val="447"/>
        </w:trPr>
        <w:tc>
          <w:tcPr>
            <w:tcW w:w="1564" w:type="dxa"/>
            <w:vMerge w:val="restart"/>
          </w:tcPr>
          <w:p w14:paraId="66FE4166" w14:textId="77777777" w:rsidR="002B52F9" w:rsidRPr="00E96043" w:rsidRDefault="002B52F9" w:rsidP="00492817">
            <w:pPr>
              <w:jc w:val="both"/>
              <w:rPr>
                <w:rFonts w:ascii="Garamond" w:hAnsi="Garamond"/>
              </w:rPr>
            </w:pPr>
            <w:proofErr w:type="spellStart"/>
            <w:r w:rsidRPr="00E96043">
              <w:rPr>
                <w:rFonts w:ascii="Garamond" w:hAnsi="Garamond"/>
              </w:rPr>
              <w:t>Deduplikace</w:t>
            </w:r>
            <w:proofErr w:type="spellEnd"/>
          </w:p>
        </w:tc>
        <w:tc>
          <w:tcPr>
            <w:tcW w:w="4385" w:type="dxa"/>
          </w:tcPr>
          <w:p w14:paraId="431FC4EA" w14:textId="77777777" w:rsidR="002B52F9" w:rsidRPr="00E96043" w:rsidRDefault="002B52F9" w:rsidP="00492817">
            <w:pPr>
              <w:jc w:val="both"/>
              <w:rPr>
                <w:rFonts w:ascii="Garamond" w:hAnsi="Garamond"/>
              </w:rPr>
            </w:pPr>
            <w:r w:rsidRPr="00E96043">
              <w:rPr>
                <w:rFonts w:ascii="Garamond" w:hAnsi="Garamond"/>
              </w:rPr>
              <w:t xml:space="preserve">Software umožňuje provádět softwarovou </w:t>
            </w:r>
            <w:proofErr w:type="spellStart"/>
            <w:r w:rsidRPr="00E96043">
              <w:rPr>
                <w:rFonts w:ascii="Garamond" w:hAnsi="Garamond"/>
              </w:rPr>
              <w:t>deduplikaci</w:t>
            </w:r>
            <w:proofErr w:type="spellEnd"/>
            <w:r w:rsidRPr="00E96043">
              <w:rPr>
                <w:rFonts w:ascii="Garamond" w:hAnsi="Garamond"/>
              </w:rPr>
              <w:t xml:space="preserve"> dat na zdroji (klientu zál</w:t>
            </w:r>
            <w:r>
              <w:rPr>
                <w:rFonts w:ascii="Garamond" w:hAnsi="Garamond"/>
              </w:rPr>
              <w:t>ohovaného</w:t>
            </w:r>
            <w:r w:rsidRPr="00E96043">
              <w:rPr>
                <w:rFonts w:ascii="Garamond" w:hAnsi="Garamond"/>
              </w:rPr>
              <w:t xml:space="preserve"> systému) nebo na serveru zálohovacího systému.</w:t>
            </w:r>
          </w:p>
        </w:tc>
        <w:tc>
          <w:tcPr>
            <w:tcW w:w="3113" w:type="dxa"/>
          </w:tcPr>
          <w:p w14:paraId="34D21D33" w14:textId="77777777" w:rsidR="002B52F9" w:rsidRPr="00E96043" w:rsidRDefault="002B52F9" w:rsidP="00492817">
            <w:pPr>
              <w:rPr>
                <w:rFonts w:ascii="Garamond" w:hAnsi="Garamond"/>
              </w:rPr>
            </w:pPr>
            <w:r w:rsidRPr="00A819EA">
              <w:rPr>
                <w:rFonts w:ascii="Garamond" w:hAnsi="Garamond"/>
              </w:rPr>
              <w:t xml:space="preserve">ANO – </w:t>
            </w:r>
            <w:proofErr w:type="spellStart"/>
            <w:r w:rsidRPr="00A819EA">
              <w:rPr>
                <w:rFonts w:ascii="Garamond" w:hAnsi="Garamond"/>
              </w:rPr>
              <w:t>Commvault</w:t>
            </w:r>
            <w:proofErr w:type="spellEnd"/>
            <w:r w:rsidRPr="00A819EA">
              <w:rPr>
                <w:rFonts w:ascii="Garamond" w:hAnsi="Garamond"/>
              </w:rPr>
              <w:t xml:space="preserve"> podporuje globální softwarovou </w:t>
            </w:r>
            <w:proofErr w:type="spellStart"/>
            <w:r w:rsidRPr="00A819EA">
              <w:rPr>
                <w:rFonts w:ascii="Garamond" w:hAnsi="Garamond"/>
              </w:rPr>
              <w:t>deduplikaci</w:t>
            </w:r>
            <w:proofErr w:type="spellEnd"/>
            <w:r w:rsidRPr="00A819EA">
              <w:rPr>
                <w:rFonts w:ascii="Garamond" w:hAnsi="Garamond"/>
              </w:rPr>
              <w:t xml:space="preserve"> jak na zdrojové straně (</w:t>
            </w:r>
            <w:proofErr w:type="spellStart"/>
            <w:r w:rsidRPr="00A819EA">
              <w:rPr>
                <w:rFonts w:ascii="Garamond" w:hAnsi="Garamond"/>
              </w:rPr>
              <w:t>client-side</w:t>
            </w:r>
            <w:proofErr w:type="spellEnd"/>
            <w:r w:rsidRPr="00A819EA">
              <w:rPr>
                <w:rFonts w:ascii="Garamond" w:hAnsi="Garamond"/>
              </w:rPr>
              <w:t>), tak na Media Agentu.</w:t>
            </w:r>
          </w:p>
        </w:tc>
      </w:tr>
      <w:tr w:rsidR="002B52F9" w:rsidRPr="00E96043" w14:paraId="588489D9" w14:textId="77777777" w:rsidTr="00492817">
        <w:trPr>
          <w:trHeight w:val="447"/>
        </w:trPr>
        <w:tc>
          <w:tcPr>
            <w:tcW w:w="1564" w:type="dxa"/>
            <w:vMerge/>
          </w:tcPr>
          <w:p w14:paraId="366EE0A9" w14:textId="77777777" w:rsidR="002B52F9" w:rsidRPr="00E96043" w:rsidRDefault="002B52F9" w:rsidP="00492817">
            <w:pPr>
              <w:jc w:val="both"/>
              <w:rPr>
                <w:rFonts w:ascii="Garamond" w:hAnsi="Garamond"/>
              </w:rPr>
            </w:pPr>
          </w:p>
        </w:tc>
        <w:tc>
          <w:tcPr>
            <w:tcW w:w="4385" w:type="dxa"/>
          </w:tcPr>
          <w:p w14:paraId="56AD7974" w14:textId="77777777" w:rsidR="002B52F9" w:rsidRPr="00E96043" w:rsidRDefault="002B52F9" w:rsidP="00492817">
            <w:pPr>
              <w:jc w:val="both"/>
              <w:rPr>
                <w:rFonts w:ascii="Garamond" w:hAnsi="Garamond"/>
              </w:rPr>
            </w:pPr>
            <w:proofErr w:type="spellStart"/>
            <w:r w:rsidRPr="00E96043">
              <w:rPr>
                <w:rFonts w:ascii="Garamond" w:hAnsi="Garamond"/>
              </w:rPr>
              <w:t>Deduplikační</w:t>
            </w:r>
            <w:proofErr w:type="spellEnd"/>
            <w:r w:rsidRPr="00E96043">
              <w:rPr>
                <w:rFonts w:ascii="Garamond" w:hAnsi="Garamond"/>
              </w:rPr>
              <w:t xml:space="preserve"> funkce zálohovacího software jsou nezávislé na použitém hardware úložiště dat. Jako úložiště </w:t>
            </w:r>
            <w:proofErr w:type="spellStart"/>
            <w:r w:rsidRPr="00E96043">
              <w:rPr>
                <w:rFonts w:ascii="Garamond" w:hAnsi="Garamond"/>
              </w:rPr>
              <w:t>deduplikovaných</w:t>
            </w:r>
            <w:proofErr w:type="spellEnd"/>
            <w:r w:rsidRPr="00E96043">
              <w:rPr>
                <w:rFonts w:ascii="Garamond" w:hAnsi="Garamond"/>
              </w:rPr>
              <w:t xml:space="preserve"> dat lze využít diskovou </w:t>
            </w:r>
            <w:proofErr w:type="spellStart"/>
            <w:r w:rsidRPr="00E96043">
              <w:rPr>
                <w:rFonts w:ascii="Garamond" w:hAnsi="Garamond"/>
              </w:rPr>
              <w:t>storage</w:t>
            </w:r>
            <w:proofErr w:type="spellEnd"/>
            <w:r w:rsidRPr="00E96043">
              <w:rPr>
                <w:rFonts w:ascii="Garamond" w:hAnsi="Garamond"/>
              </w:rPr>
              <w:t xml:space="preserve"> jakéhokoliv v</w:t>
            </w:r>
            <w:r>
              <w:rPr>
                <w:rFonts w:ascii="Garamond" w:hAnsi="Garamond"/>
              </w:rPr>
              <w:t>ýrobce</w:t>
            </w:r>
            <w:r w:rsidRPr="00E96043">
              <w:rPr>
                <w:rFonts w:ascii="Garamond" w:hAnsi="Garamond"/>
              </w:rPr>
              <w:t xml:space="preserve"> s odpovídající konektivitou, výkonem a kapacitou nebo server s interní diskovou kapacitou.</w:t>
            </w:r>
          </w:p>
        </w:tc>
        <w:tc>
          <w:tcPr>
            <w:tcW w:w="3113" w:type="dxa"/>
          </w:tcPr>
          <w:p w14:paraId="58192A9C" w14:textId="77777777" w:rsidR="002B52F9" w:rsidRPr="00E96043" w:rsidRDefault="002B52F9" w:rsidP="00492817">
            <w:pPr>
              <w:rPr>
                <w:rFonts w:ascii="Garamond" w:hAnsi="Garamond"/>
              </w:rPr>
            </w:pPr>
            <w:r w:rsidRPr="00A819EA">
              <w:rPr>
                <w:rFonts w:ascii="Garamond" w:hAnsi="Garamond"/>
              </w:rPr>
              <w:t xml:space="preserve">ANO – </w:t>
            </w:r>
            <w:proofErr w:type="spellStart"/>
            <w:r w:rsidRPr="00A819EA">
              <w:rPr>
                <w:rFonts w:ascii="Garamond" w:hAnsi="Garamond"/>
              </w:rPr>
              <w:t>Deduplikační</w:t>
            </w:r>
            <w:proofErr w:type="spellEnd"/>
            <w:r w:rsidRPr="00A819EA">
              <w:rPr>
                <w:rFonts w:ascii="Garamond" w:hAnsi="Garamond"/>
              </w:rPr>
              <w:t xml:space="preserve"> funkce nejsou závislé na konkrétním hardware. Jako úložiště </w:t>
            </w:r>
            <w:proofErr w:type="spellStart"/>
            <w:r w:rsidRPr="00A819EA">
              <w:rPr>
                <w:rFonts w:ascii="Garamond" w:hAnsi="Garamond"/>
              </w:rPr>
              <w:t>deduplikovaných</w:t>
            </w:r>
            <w:proofErr w:type="spellEnd"/>
            <w:r w:rsidRPr="00A819EA">
              <w:rPr>
                <w:rFonts w:ascii="Garamond" w:hAnsi="Garamond"/>
              </w:rPr>
              <w:t xml:space="preserve"> dat lze použít disková úložiště libovolného výrobce nebo servery s interní diskovou kapacitou.</w:t>
            </w:r>
          </w:p>
        </w:tc>
      </w:tr>
      <w:tr w:rsidR="002B52F9" w:rsidRPr="00E96043" w14:paraId="684F4A32" w14:textId="77777777" w:rsidTr="00492817">
        <w:trPr>
          <w:trHeight w:val="447"/>
        </w:trPr>
        <w:tc>
          <w:tcPr>
            <w:tcW w:w="1564" w:type="dxa"/>
            <w:vMerge/>
          </w:tcPr>
          <w:p w14:paraId="6FA9283D" w14:textId="77777777" w:rsidR="002B52F9" w:rsidRPr="00E96043" w:rsidRDefault="002B52F9" w:rsidP="00492817">
            <w:pPr>
              <w:jc w:val="both"/>
              <w:rPr>
                <w:rFonts w:ascii="Garamond" w:hAnsi="Garamond"/>
              </w:rPr>
            </w:pPr>
          </w:p>
        </w:tc>
        <w:tc>
          <w:tcPr>
            <w:tcW w:w="4385" w:type="dxa"/>
          </w:tcPr>
          <w:p w14:paraId="4779A744" w14:textId="77777777" w:rsidR="002B52F9" w:rsidRPr="00E96043" w:rsidRDefault="002B52F9" w:rsidP="00492817">
            <w:pPr>
              <w:jc w:val="both"/>
              <w:rPr>
                <w:rFonts w:ascii="Garamond" w:hAnsi="Garamond"/>
              </w:rPr>
            </w:pPr>
            <w:r w:rsidRPr="00E96043">
              <w:rPr>
                <w:rFonts w:ascii="Garamond" w:hAnsi="Garamond"/>
              </w:rPr>
              <w:t xml:space="preserve">Software umožňuje ukládání softwarově </w:t>
            </w:r>
            <w:proofErr w:type="spellStart"/>
            <w:r w:rsidRPr="00E96043">
              <w:rPr>
                <w:rFonts w:ascii="Garamond" w:hAnsi="Garamond"/>
              </w:rPr>
              <w:t>deduplikovaných</w:t>
            </w:r>
            <w:proofErr w:type="spellEnd"/>
            <w:r w:rsidRPr="00E96043">
              <w:rPr>
                <w:rFonts w:ascii="Garamond" w:hAnsi="Garamond"/>
              </w:rPr>
              <w:t xml:space="preserve"> dat na diskovém úložišti</w:t>
            </w:r>
            <w:r>
              <w:rPr>
                <w:rFonts w:ascii="Garamond" w:hAnsi="Garamond"/>
              </w:rPr>
              <w:t>.</w:t>
            </w:r>
          </w:p>
        </w:tc>
        <w:tc>
          <w:tcPr>
            <w:tcW w:w="3113" w:type="dxa"/>
          </w:tcPr>
          <w:p w14:paraId="2112C654" w14:textId="77777777" w:rsidR="002B52F9" w:rsidRPr="00E96043" w:rsidRDefault="002B52F9" w:rsidP="00492817">
            <w:pPr>
              <w:rPr>
                <w:rFonts w:ascii="Garamond" w:hAnsi="Garamond"/>
              </w:rPr>
            </w:pPr>
            <w:r w:rsidRPr="004D3097">
              <w:rPr>
                <w:rFonts w:ascii="Garamond" w:hAnsi="Garamond"/>
              </w:rPr>
              <w:t xml:space="preserve">ANO – </w:t>
            </w:r>
            <w:proofErr w:type="spellStart"/>
            <w:r w:rsidRPr="004D3097">
              <w:rPr>
                <w:rFonts w:ascii="Garamond" w:hAnsi="Garamond"/>
              </w:rPr>
              <w:t>Deduplikovaná</w:t>
            </w:r>
            <w:proofErr w:type="spellEnd"/>
            <w:r w:rsidRPr="004D3097">
              <w:rPr>
                <w:rFonts w:ascii="Garamond" w:hAnsi="Garamond"/>
              </w:rPr>
              <w:t xml:space="preserve"> data jsou ukládána na diskové úložiště spravované zálohovacím systémem.</w:t>
            </w:r>
          </w:p>
        </w:tc>
      </w:tr>
      <w:tr w:rsidR="002B52F9" w:rsidRPr="00E96043" w14:paraId="41F4A5BB" w14:textId="77777777" w:rsidTr="00492817">
        <w:trPr>
          <w:trHeight w:val="447"/>
        </w:trPr>
        <w:tc>
          <w:tcPr>
            <w:tcW w:w="1564" w:type="dxa"/>
            <w:vMerge/>
          </w:tcPr>
          <w:p w14:paraId="44DE5D85" w14:textId="77777777" w:rsidR="002B52F9" w:rsidRPr="00E96043" w:rsidRDefault="002B52F9" w:rsidP="00492817">
            <w:pPr>
              <w:jc w:val="both"/>
              <w:rPr>
                <w:rFonts w:ascii="Garamond" w:hAnsi="Garamond"/>
              </w:rPr>
            </w:pPr>
          </w:p>
        </w:tc>
        <w:tc>
          <w:tcPr>
            <w:tcW w:w="4385" w:type="dxa"/>
          </w:tcPr>
          <w:p w14:paraId="21B68CBD" w14:textId="77777777" w:rsidR="002B52F9" w:rsidRPr="00E96043" w:rsidRDefault="002B52F9" w:rsidP="00492817">
            <w:pPr>
              <w:jc w:val="both"/>
              <w:rPr>
                <w:rFonts w:ascii="Garamond" w:hAnsi="Garamond"/>
              </w:rPr>
            </w:pPr>
            <w:r w:rsidRPr="00E96043">
              <w:rPr>
                <w:rFonts w:ascii="Garamond" w:hAnsi="Garamond"/>
              </w:rPr>
              <w:t xml:space="preserve">Software umožňuje provádět softwarovou </w:t>
            </w:r>
            <w:proofErr w:type="spellStart"/>
            <w:r w:rsidRPr="00E96043">
              <w:rPr>
                <w:rFonts w:ascii="Garamond" w:hAnsi="Garamond"/>
              </w:rPr>
              <w:t>deduplikaci</w:t>
            </w:r>
            <w:proofErr w:type="spellEnd"/>
            <w:r w:rsidRPr="00E96043">
              <w:rPr>
                <w:rFonts w:ascii="Garamond" w:hAnsi="Garamond"/>
              </w:rPr>
              <w:t xml:space="preserve"> dat všech klientů vůči datům všech ostatních klientů. Softwarová </w:t>
            </w:r>
            <w:proofErr w:type="spellStart"/>
            <w:r w:rsidRPr="00E96043">
              <w:rPr>
                <w:rFonts w:ascii="Garamond" w:hAnsi="Garamond"/>
              </w:rPr>
              <w:t>deduplikace</w:t>
            </w:r>
            <w:proofErr w:type="spellEnd"/>
            <w:r w:rsidRPr="00E96043">
              <w:rPr>
                <w:rFonts w:ascii="Garamond" w:hAnsi="Garamond"/>
              </w:rPr>
              <w:t xml:space="preserve"> není omezena na data jednotlivých </w:t>
            </w:r>
            <w:proofErr w:type="spellStart"/>
            <w:r w:rsidRPr="00E96043">
              <w:rPr>
                <w:rFonts w:ascii="Garamond" w:hAnsi="Garamond"/>
              </w:rPr>
              <w:t>jobů</w:t>
            </w:r>
            <w:proofErr w:type="spellEnd"/>
            <w:r w:rsidRPr="00E96043">
              <w:rPr>
                <w:rFonts w:ascii="Garamond" w:hAnsi="Garamond"/>
              </w:rPr>
              <w:t xml:space="preserve">, klientů či agentů. </w:t>
            </w:r>
          </w:p>
        </w:tc>
        <w:tc>
          <w:tcPr>
            <w:tcW w:w="3113" w:type="dxa"/>
          </w:tcPr>
          <w:p w14:paraId="7341E4D5" w14:textId="77777777" w:rsidR="002B52F9" w:rsidRPr="00E96043" w:rsidRDefault="002B52F9" w:rsidP="00492817">
            <w:pPr>
              <w:rPr>
                <w:rFonts w:ascii="Garamond" w:hAnsi="Garamond"/>
              </w:rPr>
            </w:pPr>
            <w:r w:rsidRPr="004D3097">
              <w:rPr>
                <w:rFonts w:ascii="Garamond" w:hAnsi="Garamond"/>
              </w:rPr>
              <w:t xml:space="preserve">ANO – </w:t>
            </w:r>
            <w:proofErr w:type="spellStart"/>
            <w:r w:rsidRPr="004D3097">
              <w:rPr>
                <w:rFonts w:ascii="Garamond" w:hAnsi="Garamond"/>
              </w:rPr>
              <w:t>Commvault</w:t>
            </w:r>
            <w:proofErr w:type="spellEnd"/>
            <w:r w:rsidRPr="004D3097">
              <w:rPr>
                <w:rFonts w:ascii="Garamond" w:hAnsi="Garamond"/>
              </w:rPr>
              <w:t xml:space="preserve"> využívá globální </w:t>
            </w:r>
            <w:proofErr w:type="spellStart"/>
            <w:r w:rsidRPr="004D3097">
              <w:rPr>
                <w:rFonts w:ascii="Garamond" w:hAnsi="Garamond"/>
              </w:rPr>
              <w:t>deduplikaci</w:t>
            </w:r>
            <w:proofErr w:type="spellEnd"/>
            <w:r w:rsidRPr="004D3097">
              <w:rPr>
                <w:rFonts w:ascii="Garamond" w:hAnsi="Garamond"/>
              </w:rPr>
              <w:t xml:space="preserve"> napříč všemi klienty, agenty a </w:t>
            </w:r>
            <w:proofErr w:type="spellStart"/>
            <w:r w:rsidRPr="004D3097">
              <w:rPr>
                <w:rFonts w:ascii="Garamond" w:hAnsi="Garamond"/>
              </w:rPr>
              <w:t>joby</w:t>
            </w:r>
            <w:proofErr w:type="spellEnd"/>
            <w:r w:rsidRPr="004D3097">
              <w:rPr>
                <w:rFonts w:ascii="Garamond" w:hAnsi="Garamond"/>
              </w:rPr>
              <w:t xml:space="preserve"> bez omezení na jednotlivé úlohy či systémy.</w:t>
            </w:r>
          </w:p>
        </w:tc>
      </w:tr>
      <w:tr w:rsidR="002B52F9" w:rsidRPr="00E96043" w14:paraId="3F300C72" w14:textId="77777777" w:rsidTr="00492817">
        <w:trPr>
          <w:trHeight w:val="905"/>
        </w:trPr>
        <w:tc>
          <w:tcPr>
            <w:tcW w:w="1564" w:type="dxa"/>
            <w:vMerge/>
          </w:tcPr>
          <w:p w14:paraId="6186D591" w14:textId="77777777" w:rsidR="002B52F9" w:rsidRPr="00E96043" w:rsidRDefault="002B52F9" w:rsidP="00492817">
            <w:pPr>
              <w:jc w:val="both"/>
              <w:rPr>
                <w:rFonts w:ascii="Garamond" w:hAnsi="Garamond"/>
              </w:rPr>
            </w:pPr>
          </w:p>
        </w:tc>
        <w:tc>
          <w:tcPr>
            <w:tcW w:w="4385" w:type="dxa"/>
          </w:tcPr>
          <w:p w14:paraId="0CBC0554" w14:textId="77777777" w:rsidR="002B52F9" w:rsidRPr="00E96043" w:rsidRDefault="002B52F9" w:rsidP="00492817">
            <w:pPr>
              <w:jc w:val="both"/>
              <w:rPr>
                <w:rFonts w:ascii="Garamond" w:hAnsi="Garamond"/>
              </w:rPr>
            </w:pPr>
            <w:r w:rsidRPr="00E96043">
              <w:rPr>
                <w:rFonts w:ascii="Garamond" w:hAnsi="Garamond"/>
              </w:rPr>
              <w:t xml:space="preserve">Software umožňuje nastavit replikaci </w:t>
            </w:r>
            <w:proofErr w:type="spellStart"/>
            <w:r w:rsidRPr="00E96043">
              <w:rPr>
                <w:rFonts w:ascii="Garamond" w:hAnsi="Garamond"/>
              </w:rPr>
              <w:t>deduplikovaných</w:t>
            </w:r>
            <w:proofErr w:type="spellEnd"/>
            <w:r w:rsidRPr="00E96043">
              <w:rPr>
                <w:rFonts w:ascii="Garamond" w:hAnsi="Garamond"/>
              </w:rPr>
              <w:t xml:space="preserve"> dat mezi datovými centry bez nutnosti rehydratace dat.</w:t>
            </w:r>
          </w:p>
        </w:tc>
        <w:tc>
          <w:tcPr>
            <w:tcW w:w="3113" w:type="dxa"/>
          </w:tcPr>
          <w:p w14:paraId="24251F57" w14:textId="77777777" w:rsidR="002B52F9" w:rsidRPr="00E96043" w:rsidRDefault="002B52F9" w:rsidP="00492817">
            <w:pPr>
              <w:rPr>
                <w:rFonts w:ascii="Garamond" w:hAnsi="Garamond"/>
              </w:rPr>
            </w:pPr>
            <w:r w:rsidRPr="004D3097">
              <w:rPr>
                <w:rFonts w:ascii="Garamond" w:hAnsi="Garamond"/>
              </w:rPr>
              <w:t xml:space="preserve">ANO – Řešení umožňuje replikaci </w:t>
            </w:r>
            <w:proofErr w:type="spellStart"/>
            <w:r w:rsidRPr="004D3097">
              <w:rPr>
                <w:rFonts w:ascii="Garamond" w:hAnsi="Garamond"/>
              </w:rPr>
              <w:t>deduplikovaných</w:t>
            </w:r>
            <w:proofErr w:type="spellEnd"/>
            <w:r w:rsidRPr="004D3097">
              <w:rPr>
                <w:rFonts w:ascii="Garamond" w:hAnsi="Garamond"/>
              </w:rPr>
              <w:t xml:space="preserve"> dat mezi lokalitami bez nutnosti jejich rehydratace, čímž je minimalizována spotřeba přenosové kapacity.</w:t>
            </w:r>
          </w:p>
        </w:tc>
      </w:tr>
      <w:tr w:rsidR="002B52F9" w:rsidRPr="00E96043" w14:paraId="5157A2CD" w14:textId="77777777" w:rsidTr="00492817">
        <w:trPr>
          <w:trHeight w:val="223"/>
        </w:trPr>
        <w:tc>
          <w:tcPr>
            <w:tcW w:w="1564" w:type="dxa"/>
            <w:vMerge w:val="restart"/>
          </w:tcPr>
          <w:p w14:paraId="315A41F7" w14:textId="77777777" w:rsidR="002B52F9" w:rsidRPr="00E96043" w:rsidRDefault="002B52F9" w:rsidP="00492817">
            <w:pPr>
              <w:jc w:val="both"/>
              <w:rPr>
                <w:rFonts w:ascii="Garamond" w:hAnsi="Garamond"/>
              </w:rPr>
            </w:pPr>
            <w:r w:rsidRPr="00E96043">
              <w:rPr>
                <w:rFonts w:ascii="Garamond" w:hAnsi="Garamond"/>
              </w:rPr>
              <w:t>Bezpečnost</w:t>
            </w:r>
          </w:p>
        </w:tc>
        <w:tc>
          <w:tcPr>
            <w:tcW w:w="4385" w:type="dxa"/>
          </w:tcPr>
          <w:p w14:paraId="6EA15E52" w14:textId="77777777" w:rsidR="002B52F9" w:rsidRPr="00E96043" w:rsidRDefault="002B52F9" w:rsidP="00492817">
            <w:pPr>
              <w:jc w:val="both"/>
              <w:rPr>
                <w:rFonts w:ascii="Garamond" w:hAnsi="Garamond"/>
              </w:rPr>
            </w:pPr>
            <w:r w:rsidRPr="00E96043">
              <w:rPr>
                <w:rFonts w:ascii="Garamond" w:hAnsi="Garamond"/>
              </w:rPr>
              <w:t>Software zajišťuje automatickou detekci anomálií způsobených ransomware útokem.</w:t>
            </w:r>
          </w:p>
        </w:tc>
        <w:tc>
          <w:tcPr>
            <w:tcW w:w="3113" w:type="dxa"/>
          </w:tcPr>
          <w:p w14:paraId="3FAC5578" w14:textId="77777777" w:rsidR="002B52F9" w:rsidRPr="00E96043" w:rsidRDefault="002B52F9" w:rsidP="00492817">
            <w:pPr>
              <w:rPr>
                <w:rFonts w:ascii="Garamond" w:hAnsi="Garamond"/>
              </w:rPr>
            </w:pPr>
            <w:r w:rsidRPr="00F86D11">
              <w:rPr>
                <w:rFonts w:ascii="Garamond" w:hAnsi="Garamond"/>
              </w:rPr>
              <w:t xml:space="preserve">ANO – </w:t>
            </w:r>
            <w:proofErr w:type="spellStart"/>
            <w:r w:rsidRPr="00F86D11">
              <w:rPr>
                <w:rFonts w:ascii="Garamond" w:hAnsi="Garamond"/>
              </w:rPr>
              <w:t>Commvault</w:t>
            </w:r>
            <w:proofErr w:type="spellEnd"/>
            <w:r w:rsidRPr="00F86D11">
              <w:rPr>
                <w:rFonts w:ascii="Garamond" w:hAnsi="Garamond"/>
              </w:rPr>
              <w:t xml:space="preserve"> obsahuje mechanismy pro automatickou </w:t>
            </w:r>
            <w:r w:rsidRPr="00F86D11">
              <w:rPr>
                <w:rFonts w:ascii="Garamond" w:hAnsi="Garamond"/>
              </w:rPr>
              <w:lastRenderedPageBreak/>
              <w:t>detekci anomálního chování dat indikujícího ransomware útoky.</w:t>
            </w:r>
          </w:p>
        </w:tc>
      </w:tr>
      <w:tr w:rsidR="002B52F9" w:rsidRPr="00E96043" w14:paraId="781A7DA4" w14:textId="77777777" w:rsidTr="00492817">
        <w:trPr>
          <w:trHeight w:val="223"/>
        </w:trPr>
        <w:tc>
          <w:tcPr>
            <w:tcW w:w="1564" w:type="dxa"/>
            <w:vMerge/>
          </w:tcPr>
          <w:p w14:paraId="2A0D73E2" w14:textId="77777777" w:rsidR="002B52F9" w:rsidRPr="00E96043" w:rsidRDefault="002B52F9" w:rsidP="00492817">
            <w:pPr>
              <w:jc w:val="both"/>
              <w:rPr>
                <w:rFonts w:ascii="Garamond" w:hAnsi="Garamond"/>
              </w:rPr>
            </w:pPr>
          </w:p>
        </w:tc>
        <w:tc>
          <w:tcPr>
            <w:tcW w:w="4385" w:type="dxa"/>
          </w:tcPr>
          <w:p w14:paraId="61235DAC" w14:textId="77777777" w:rsidR="002B52F9" w:rsidRPr="00E96043" w:rsidRDefault="002B52F9" w:rsidP="00492817">
            <w:pPr>
              <w:jc w:val="both"/>
              <w:rPr>
                <w:rFonts w:ascii="Garamond" w:hAnsi="Garamond"/>
              </w:rPr>
            </w:pPr>
            <w:r w:rsidRPr="00E96043">
              <w:rPr>
                <w:rFonts w:ascii="Garamond" w:hAnsi="Garamond"/>
              </w:rPr>
              <w:t>Software zajišťuje ochranu diskových úložišť záloh před útoky ransomware.</w:t>
            </w:r>
          </w:p>
        </w:tc>
        <w:tc>
          <w:tcPr>
            <w:tcW w:w="3113" w:type="dxa"/>
          </w:tcPr>
          <w:p w14:paraId="24CD6EA5" w14:textId="77777777" w:rsidR="002B52F9" w:rsidRPr="00E96043" w:rsidRDefault="002B52F9" w:rsidP="00492817">
            <w:pPr>
              <w:rPr>
                <w:rFonts w:ascii="Garamond" w:hAnsi="Garamond"/>
              </w:rPr>
            </w:pPr>
            <w:r w:rsidRPr="00F86D11">
              <w:rPr>
                <w:rFonts w:ascii="Garamond" w:hAnsi="Garamond"/>
              </w:rPr>
              <w:t xml:space="preserve">ANO – Řešení podporuje ochranu zálohovacích úložišť včetně </w:t>
            </w:r>
            <w:proofErr w:type="spellStart"/>
            <w:r w:rsidRPr="00F86D11">
              <w:rPr>
                <w:rFonts w:ascii="Garamond" w:hAnsi="Garamond"/>
              </w:rPr>
              <w:t>immutability</w:t>
            </w:r>
            <w:proofErr w:type="spellEnd"/>
            <w:r w:rsidRPr="00F86D11">
              <w:rPr>
                <w:rFonts w:ascii="Garamond" w:hAnsi="Garamond"/>
              </w:rPr>
              <w:t>, řízení přístupu a ochrany proti neoprávněným změnám dat.</w:t>
            </w:r>
          </w:p>
        </w:tc>
      </w:tr>
      <w:tr w:rsidR="002B52F9" w:rsidRPr="00E96043" w14:paraId="06A5F935" w14:textId="77777777" w:rsidTr="00492817">
        <w:trPr>
          <w:trHeight w:val="447"/>
        </w:trPr>
        <w:tc>
          <w:tcPr>
            <w:tcW w:w="1564" w:type="dxa"/>
            <w:vMerge/>
          </w:tcPr>
          <w:p w14:paraId="2B52E448" w14:textId="77777777" w:rsidR="002B52F9" w:rsidRPr="00E96043" w:rsidRDefault="002B52F9" w:rsidP="00492817">
            <w:pPr>
              <w:jc w:val="both"/>
              <w:rPr>
                <w:rFonts w:ascii="Garamond" w:hAnsi="Garamond"/>
              </w:rPr>
            </w:pPr>
          </w:p>
        </w:tc>
        <w:tc>
          <w:tcPr>
            <w:tcW w:w="4385" w:type="dxa"/>
          </w:tcPr>
          <w:p w14:paraId="260C609F" w14:textId="77777777" w:rsidR="002B52F9" w:rsidRPr="00E96043" w:rsidRDefault="002B52F9" w:rsidP="00492817">
            <w:pPr>
              <w:jc w:val="both"/>
              <w:rPr>
                <w:rFonts w:ascii="Garamond" w:hAnsi="Garamond"/>
              </w:rPr>
            </w:pPr>
            <w:r w:rsidRPr="00E96043">
              <w:rPr>
                <w:rFonts w:ascii="Garamond" w:hAnsi="Garamond"/>
              </w:rPr>
              <w:t>Je požadováno, aby řešení automaticky monitorovalo chování souborů a detekovalo podezřelé aktivity charakteristické pro ransomware (např. hromadné šifrování souborů, nestandardní změny dat).</w:t>
            </w:r>
          </w:p>
        </w:tc>
        <w:tc>
          <w:tcPr>
            <w:tcW w:w="3113" w:type="dxa"/>
          </w:tcPr>
          <w:p w14:paraId="43E36BA9" w14:textId="77777777" w:rsidR="002B52F9" w:rsidRPr="00E96043" w:rsidRDefault="002B52F9" w:rsidP="00492817">
            <w:pPr>
              <w:rPr>
                <w:rFonts w:ascii="Garamond" w:hAnsi="Garamond"/>
              </w:rPr>
            </w:pPr>
            <w:r w:rsidRPr="00F86D11">
              <w:rPr>
                <w:rFonts w:ascii="Garamond" w:hAnsi="Garamond"/>
              </w:rPr>
              <w:t xml:space="preserve">ANO – Systém monitoruje změny v datech a vyhodnocuje podezřelé vzory chování typické pro ransomware (např. </w:t>
            </w:r>
            <w:r>
              <w:rPr>
                <w:rFonts w:ascii="Garamond" w:hAnsi="Garamond"/>
              </w:rPr>
              <w:t>hromadné</w:t>
            </w:r>
            <w:r w:rsidRPr="00F86D11">
              <w:rPr>
                <w:rFonts w:ascii="Garamond" w:hAnsi="Garamond"/>
              </w:rPr>
              <w:t xml:space="preserve"> šifrování).</w:t>
            </w:r>
          </w:p>
        </w:tc>
      </w:tr>
      <w:tr w:rsidR="002B52F9" w:rsidRPr="00E96043" w14:paraId="0EBABFF6" w14:textId="77777777" w:rsidTr="00492817">
        <w:trPr>
          <w:trHeight w:val="447"/>
        </w:trPr>
        <w:tc>
          <w:tcPr>
            <w:tcW w:w="1564" w:type="dxa"/>
            <w:vMerge/>
          </w:tcPr>
          <w:p w14:paraId="28560C52" w14:textId="77777777" w:rsidR="002B52F9" w:rsidRPr="00E96043" w:rsidRDefault="002B52F9" w:rsidP="00492817">
            <w:pPr>
              <w:jc w:val="both"/>
              <w:rPr>
                <w:rFonts w:ascii="Garamond" w:hAnsi="Garamond"/>
              </w:rPr>
            </w:pPr>
          </w:p>
        </w:tc>
        <w:tc>
          <w:tcPr>
            <w:tcW w:w="4385" w:type="dxa"/>
          </w:tcPr>
          <w:p w14:paraId="082363C2" w14:textId="77777777" w:rsidR="002B52F9" w:rsidRPr="00E96043" w:rsidRDefault="002B52F9" w:rsidP="00492817">
            <w:pPr>
              <w:jc w:val="both"/>
              <w:rPr>
                <w:rFonts w:ascii="Garamond" w:hAnsi="Garamond"/>
              </w:rPr>
            </w:pPr>
            <w:r w:rsidRPr="00E96043">
              <w:rPr>
                <w:rFonts w:ascii="Garamond" w:hAnsi="Garamond"/>
              </w:rPr>
              <w:t xml:space="preserve">Je požadováno, aby řešení umožňovalo automatické označení a karanténu záloh, u kterých byla detekována možná infekce </w:t>
            </w:r>
            <w:proofErr w:type="spellStart"/>
            <w:r w:rsidRPr="00E96043">
              <w:rPr>
                <w:rFonts w:ascii="Garamond" w:hAnsi="Garamond"/>
              </w:rPr>
              <w:t>ransomwarem</w:t>
            </w:r>
            <w:proofErr w:type="spellEnd"/>
            <w:r w:rsidRPr="00E96043">
              <w:rPr>
                <w:rFonts w:ascii="Garamond" w:hAnsi="Garamond"/>
              </w:rPr>
              <w:t>, a zabránilo jejich použití k obnově bez následného prověření.</w:t>
            </w:r>
          </w:p>
        </w:tc>
        <w:tc>
          <w:tcPr>
            <w:tcW w:w="3113" w:type="dxa"/>
          </w:tcPr>
          <w:p w14:paraId="50B6C545" w14:textId="77777777" w:rsidR="002B52F9" w:rsidRPr="00E96043" w:rsidRDefault="002B52F9" w:rsidP="00492817">
            <w:pPr>
              <w:rPr>
                <w:rFonts w:ascii="Garamond" w:hAnsi="Garamond"/>
              </w:rPr>
            </w:pPr>
            <w:r w:rsidRPr="00E8025E">
              <w:rPr>
                <w:rFonts w:ascii="Garamond" w:hAnsi="Garamond"/>
              </w:rPr>
              <w:t>ANO – Zálohy označené jako potenciálně kompromitované mohou být automaticky izolovány a vyloučeny z obnovy do doby jejich ověření.</w:t>
            </w:r>
          </w:p>
        </w:tc>
      </w:tr>
      <w:tr w:rsidR="002B52F9" w:rsidRPr="00E96043" w14:paraId="0F7B1583" w14:textId="77777777" w:rsidTr="00492817">
        <w:trPr>
          <w:trHeight w:val="447"/>
        </w:trPr>
        <w:tc>
          <w:tcPr>
            <w:tcW w:w="1564" w:type="dxa"/>
            <w:vMerge/>
          </w:tcPr>
          <w:p w14:paraId="2D62F651" w14:textId="77777777" w:rsidR="002B52F9" w:rsidRPr="00E96043" w:rsidRDefault="002B52F9" w:rsidP="00492817">
            <w:pPr>
              <w:jc w:val="both"/>
              <w:rPr>
                <w:rFonts w:ascii="Garamond" w:hAnsi="Garamond"/>
              </w:rPr>
            </w:pPr>
          </w:p>
        </w:tc>
        <w:tc>
          <w:tcPr>
            <w:tcW w:w="4385" w:type="dxa"/>
          </w:tcPr>
          <w:p w14:paraId="489052DF" w14:textId="77777777" w:rsidR="002B52F9" w:rsidRPr="00E96043" w:rsidRDefault="002B52F9" w:rsidP="00492817">
            <w:pPr>
              <w:jc w:val="both"/>
              <w:rPr>
                <w:rFonts w:ascii="Garamond" w:hAnsi="Garamond"/>
              </w:rPr>
            </w:pPr>
            <w:r w:rsidRPr="00E96043">
              <w:rPr>
                <w:rFonts w:ascii="Garamond" w:hAnsi="Garamond"/>
              </w:rPr>
              <w:t>Je požadováno, aby řešení podporovalo integraci s dalšími bezpečnostními systémy</w:t>
            </w:r>
            <w:r>
              <w:rPr>
                <w:rFonts w:ascii="Garamond" w:hAnsi="Garamond"/>
              </w:rPr>
              <w:t xml:space="preserve"> (SIEM)</w:t>
            </w:r>
            <w:r w:rsidRPr="00E96043">
              <w:rPr>
                <w:rFonts w:ascii="Garamond" w:hAnsi="Garamond"/>
              </w:rPr>
              <w:t xml:space="preserve"> za účelem předávání informací o detekovaných incidentech.</w:t>
            </w:r>
          </w:p>
        </w:tc>
        <w:tc>
          <w:tcPr>
            <w:tcW w:w="3113" w:type="dxa"/>
          </w:tcPr>
          <w:p w14:paraId="63C81FDC" w14:textId="77777777" w:rsidR="002B52F9" w:rsidRPr="00E96043" w:rsidRDefault="002B52F9" w:rsidP="00492817">
            <w:pPr>
              <w:rPr>
                <w:rFonts w:ascii="Garamond" w:hAnsi="Garamond"/>
              </w:rPr>
            </w:pPr>
            <w:r w:rsidRPr="00E8025E">
              <w:rPr>
                <w:rFonts w:ascii="Garamond" w:hAnsi="Garamond"/>
              </w:rPr>
              <w:t xml:space="preserve">ANO – </w:t>
            </w:r>
            <w:proofErr w:type="spellStart"/>
            <w:r w:rsidRPr="00E8025E">
              <w:rPr>
                <w:rFonts w:ascii="Garamond" w:hAnsi="Garamond"/>
              </w:rPr>
              <w:t>Commvault</w:t>
            </w:r>
            <w:proofErr w:type="spellEnd"/>
            <w:r w:rsidRPr="00E8025E">
              <w:rPr>
                <w:rFonts w:ascii="Garamond" w:hAnsi="Garamond"/>
              </w:rPr>
              <w:t xml:space="preserve"> podporuje integraci se systémy SIEM a předávání bezpečnostních událostí prostřednictvím standardních rozhraní.</w:t>
            </w:r>
          </w:p>
        </w:tc>
      </w:tr>
      <w:tr w:rsidR="002B52F9" w:rsidRPr="00E96043" w14:paraId="4D560088" w14:textId="77777777" w:rsidTr="00492817">
        <w:trPr>
          <w:trHeight w:val="907"/>
        </w:trPr>
        <w:tc>
          <w:tcPr>
            <w:tcW w:w="1564" w:type="dxa"/>
            <w:vMerge/>
          </w:tcPr>
          <w:p w14:paraId="7FF50D37" w14:textId="77777777" w:rsidR="002B52F9" w:rsidRPr="00E96043" w:rsidRDefault="002B52F9" w:rsidP="00492817">
            <w:pPr>
              <w:jc w:val="both"/>
              <w:rPr>
                <w:rFonts w:ascii="Garamond" w:hAnsi="Garamond"/>
              </w:rPr>
            </w:pPr>
          </w:p>
        </w:tc>
        <w:tc>
          <w:tcPr>
            <w:tcW w:w="4385" w:type="dxa"/>
          </w:tcPr>
          <w:p w14:paraId="7708F3E2" w14:textId="77777777" w:rsidR="002B52F9" w:rsidRPr="00E96043" w:rsidRDefault="002B52F9" w:rsidP="00492817">
            <w:pPr>
              <w:jc w:val="both"/>
              <w:rPr>
                <w:rFonts w:ascii="Garamond" w:hAnsi="Garamond"/>
              </w:rPr>
            </w:pPr>
            <w:r w:rsidRPr="00E96043">
              <w:rPr>
                <w:rFonts w:ascii="Garamond" w:hAnsi="Garamond"/>
              </w:rPr>
              <w:t xml:space="preserve">Je požadováno, aby řešení umožňovalo obnovu dat z nezasažených (nemodifikovaných) záloh v případě útoku </w:t>
            </w:r>
            <w:proofErr w:type="spellStart"/>
            <w:r w:rsidRPr="00E96043">
              <w:rPr>
                <w:rFonts w:ascii="Garamond" w:hAnsi="Garamond"/>
              </w:rPr>
              <w:t>ransomwarem</w:t>
            </w:r>
            <w:proofErr w:type="spellEnd"/>
            <w:r w:rsidRPr="00E96043">
              <w:rPr>
                <w:rFonts w:ascii="Garamond" w:hAnsi="Garamond"/>
              </w:rPr>
              <w:t>.</w:t>
            </w:r>
          </w:p>
        </w:tc>
        <w:tc>
          <w:tcPr>
            <w:tcW w:w="3113" w:type="dxa"/>
          </w:tcPr>
          <w:p w14:paraId="2D811D83" w14:textId="77777777" w:rsidR="002B52F9" w:rsidRPr="00E96043" w:rsidRDefault="002B52F9" w:rsidP="00492817">
            <w:pPr>
              <w:rPr>
                <w:rFonts w:ascii="Garamond" w:hAnsi="Garamond"/>
              </w:rPr>
            </w:pPr>
            <w:r w:rsidRPr="00266846">
              <w:rPr>
                <w:rFonts w:ascii="Garamond" w:hAnsi="Garamond"/>
              </w:rPr>
              <w:t>ANO – Řešení umožňuje identifikaci a obnovu dat z nepoškozených a nemodifikovaných záloh po ransomware útoku.</w:t>
            </w:r>
          </w:p>
        </w:tc>
      </w:tr>
      <w:tr w:rsidR="002B52F9" w:rsidRPr="00E96043" w14:paraId="1B6D4F30" w14:textId="77777777" w:rsidTr="00492817">
        <w:trPr>
          <w:trHeight w:val="447"/>
        </w:trPr>
        <w:tc>
          <w:tcPr>
            <w:tcW w:w="1564" w:type="dxa"/>
          </w:tcPr>
          <w:p w14:paraId="775F485B" w14:textId="77777777" w:rsidR="002B52F9" w:rsidRPr="00E96043" w:rsidRDefault="002B52F9" w:rsidP="00492817">
            <w:pPr>
              <w:jc w:val="both"/>
              <w:rPr>
                <w:rFonts w:ascii="Garamond" w:hAnsi="Garamond"/>
              </w:rPr>
            </w:pPr>
            <w:r w:rsidRPr="00E96043">
              <w:rPr>
                <w:rFonts w:ascii="Garamond" w:hAnsi="Garamond"/>
              </w:rPr>
              <w:t>Zálohování</w:t>
            </w:r>
            <w:r>
              <w:rPr>
                <w:rFonts w:ascii="Garamond" w:hAnsi="Garamond"/>
              </w:rPr>
              <w:t xml:space="preserve"> </w:t>
            </w:r>
          </w:p>
        </w:tc>
        <w:tc>
          <w:tcPr>
            <w:tcW w:w="4385" w:type="dxa"/>
          </w:tcPr>
          <w:p w14:paraId="1D67BAEE" w14:textId="77777777" w:rsidR="002B52F9" w:rsidRPr="00E96043" w:rsidRDefault="002B52F9" w:rsidP="00492817">
            <w:pPr>
              <w:jc w:val="both"/>
              <w:rPr>
                <w:rFonts w:ascii="Garamond" w:hAnsi="Garamond"/>
              </w:rPr>
            </w:pPr>
            <w:r w:rsidRPr="00E96043">
              <w:rPr>
                <w:rFonts w:ascii="Garamond" w:hAnsi="Garamond"/>
              </w:rPr>
              <w:t>Software umožňuje nastavit softwarové omezení využití šířky pásma na datovém spoji mezi servery a klienty zálohovacího systému. Omezení využití šířky pásma lze prostředky zálohovacího systému naplánovat na jednotlivé dny/hodiny.</w:t>
            </w:r>
          </w:p>
        </w:tc>
        <w:tc>
          <w:tcPr>
            <w:tcW w:w="3113" w:type="dxa"/>
          </w:tcPr>
          <w:p w14:paraId="2F7AF748" w14:textId="77777777" w:rsidR="002B52F9" w:rsidRPr="00E96043" w:rsidRDefault="002B52F9" w:rsidP="00492817">
            <w:pPr>
              <w:rPr>
                <w:rFonts w:ascii="Garamond" w:hAnsi="Garamond"/>
              </w:rPr>
            </w:pPr>
            <w:r w:rsidRPr="00266846">
              <w:rPr>
                <w:rFonts w:ascii="Garamond" w:hAnsi="Garamond"/>
              </w:rPr>
              <w:t xml:space="preserve">ANO – </w:t>
            </w:r>
            <w:proofErr w:type="spellStart"/>
            <w:r w:rsidRPr="00266846">
              <w:rPr>
                <w:rFonts w:ascii="Garamond" w:hAnsi="Garamond"/>
              </w:rPr>
              <w:t>Commvault</w:t>
            </w:r>
            <w:proofErr w:type="spellEnd"/>
            <w:r w:rsidRPr="00266846">
              <w:rPr>
                <w:rFonts w:ascii="Garamond" w:hAnsi="Garamond"/>
              </w:rPr>
              <w:t xml:space="preserve"> umožňuje softwarové řízení a plánování využití síťové kapacity v závislosti na čase, dnech a typech úloh.</w:t>
            </w:r>
          </w:p>
        </w:tc>
      </w:tr>
      <w:tr w:rsidR="002B52F9" w:rsidRPr="00E96043" w14:paraId="56A5F306" w14:textId="77777777" w:rsidTr="00492817">
        <w:trPr>
          <w:trHeight w:val="42"/>
        </w:trPr>
        <w:tc>
          <w:tcPr>
            <w:tcW w:w="1564" w:type="dxa"/>
            <w:vMerge w:val="restart"/>
          </w:tcPr>
          <w:p w14:paraId="4B83A999" w14:textId="77777777" w:rsidR="002B52F9" w:rsidRPr="00E96043" w:rsidRDefault="002B52F9" w:rsidP="00492817">
            <w:pPr>
              <w:jc w:val="both"/>
              <w:rPr>
                <w:rFonts w:ascii="Garamond" w:hAnsi="Garamond"/>
              </w:rPr>
            </w:pPr>
            <w:r w:rsidRPr="00E96043">
              <w:rPr>
                <w:rFonts w:ascii="Garamond" w:hAnsi="Garamond"/>
              </w:rPr>
              <w:t>Management</w:t>
            </w:r>
          </w:p>
        </w:tc>
        <w:tc>
          <w:tcPr>
            <w:tcW w:w="4385" w:type="dxa"/>
          </w:tcPr>
          <w:p w14:paraId="150E1F29" w14:textId="77777777" w:rsidR="002B52F9" w:rsidRPr="00E96043" w:rsidRDefault="002B52F9" w:rsidP="00492817">
            <w:pPr>
              <w:jc w:val="both"/>
              <w:rPr>
                <w:rFonts w:ascii="Garamond" w:hAnsi="Garamond"/>
              </w:rPr>
            </w:pPr>
            <w:r w:rsidRPr="00E96043">
              <w:rPr>
                <w:rFonts w:ascii="Garamond" w:hAnsi="Garamond"/>
              </w:rPr>
              <w:t>Software umožňuje provádět centrální administraci včetně úloh zálohování a obnovy pomocí příkazové řádky.</w:t>
            </w:r>
          </w:p>
        </w:tc>
        <w:tc>
          <w:tcPr>
            <w:tcW w:w="3113" w:type="dxa"/>
          </w:tcPr>
          <w:p w14:paraId="59CE33CC" w14:textId="77777777" w:rsidR="002B52F9" w:rsidRPr="00E96043" w:rsidRDefault="002B52F9" w:rsidP="00492817">
            <w:pPr>
              <w:rPr>
                <w:rFonts w:ascii="Garamond" w:hAnsi="Garamond"/>
              </w:rPr>
            </w:pPr>
            <w:r w:rsidRPr="00932B4E">
              <w:rPr>
                <w:rFonts w:ascii="Garamond" w:hAnsi="Garamond"/>
              </w:rPr>
              <w:t>ANO – Administrace systému je možná prostřednictvím příkazové řádky.</w:t>
            </w:r>
          </w:p>
        </w:tc>
      </w:tr>
      <w:tr w:rsidR="002B52F9" w:rsidRPr="00E96043" w14:paraId="49104374" w14:textId="77777777" w:rsidTr="00492817">
        <w:trPr>
          <w:trHeight w:val="36"/>
        </w:trPr>
        <w:tc>
          <w:tcPr>
            <w:tcW w:w="1564" w:type="dxa"/>
            <w:vMerge/>
          </w:tcPr>
          <w:p w14:paraId="376905D2" w14:textId="77777777" w:rsidR="002B52F9" w:rsidRPr="00E96043" w:rsidRDefault="002B52F9" w:rsidP="00492817">
            <w:pPr>
              <w:jc w:val="both"/>
              <w:rPr>
                <w:rFonts w:ascii="Garamond" w:hAnsi="Garamond"/>
              </w:rPr>
            </w:pPr>
          </w:p>
        </w:tc>
        <w:tc>
          <w:tcPr>
            <w:tcW w:w="4385" w:type="dxa"/>
          </w:tcPr>
          <w:p w14:paraId="53111E8E" w14:textId="77777777" w:rsidR="002B52F9" w:rsidRPr="00E96043" w:rsidRDefault="002B52F9" w:rsidP="00492817">
            <w:pPr>
              <w:jc w:val="both"/>
              <w:rPr>
                <w:rFonts w:ascii="Garamond" w:hAnsi="Garamond"/>
              </w:rPr>
            </w:pPr>
            <w:r w:rsidRPr="00E96043">
              <w:rPr>
                <w:rFonts w:ascii="Garamond" w:hAnsi="Garamond"/>
              </w:rPr>
              <w:t>Software umožňuje napojení administračních rozhraní třetích stran pomocí rozhraní REST API</w:t>
            </w:r>
            <w:r>
              <w:rPr>
                <w:rFonts w:ascii="Garamond" w:hAnsi="Garamond"/>
              </w:rPr>
              <w:t xml:space="preserve"> – </w:t>
            </w:r>
            <w:proofErr w:type="spellStart"/>
            <w:r>
              <w:rPr>
                <w:rFonts w:ascii="Garamond" w:hAnsi="Garamond"/>
              </w:rPr>
              <w:t>Zabbix</w:t>
            </w:r>
            <w:proofErr w:type="spellEnd"/>
            <w:r>
              <w:rPr>
                <w:rFonts w:ascii="Garamond" w:hAnsi="Garamond"/>
              </w:rPr>
              <w:t>.</w:t>
            </w:r>
          </w:p>
        </w:tc>
        <w:tc>
          <w:tcPr>
            <w:tcW w:w="3113" w:type="dxa"/>
          </w:tcPr>
          <w:p w14:paraId="52CE228C" w14:textId="77777777" w:rsidR="002B52F9" w:rsidRPr="00E96043" w:rsidRDefault="002B52F9" w:rsidP="00492817">
            <w:pPr>
              <w:rPr>
                <w:rFonts w:ascii="Garamond" w:hAnsi="Garamond"/>
              </w:rPr>
            </w:pPr>
            <w:r w:rsidRPr="00932B4E">
              <w:rPr>
                <w:rFonts w:ascii="Garamond" w:hAnsi="Garamond"/>
              </w:rPr>
              <w:t>ANO – Řešení poskytuje REST API pro integraci s nástroji třetích stran včetně monitorovacích systémů</w:t>
            </w:r>
            <w:r>
              <w:rPr>
                <w:rFonts w:ascii="Garamond" w:hAnsi="Garamond"/>
              </w:rPr>
              <w:t xml:space="preserve"> </w:t>
            </w:r>
            <w:proofErr w:type="spellStart"/>
            <w:r>
              <w:rPr>
                <w:rFonts w:ascii="Garamond" w:hAnsi="Garamond"/>
              </w:rPr>
              <w:t>Zabbix</w:t>
            </w:r>
            <w:proofErr w:type="spellEnd"/>
            <w:r w:rsidRPr="00932B4E">
              <w:rPr>
                <w:rFonts w:ascii="Garamond" w:hAnsi="Garamond"/>
              </w:rPr>
              <w:t>.</w:t>
            </w:r>
          </w:p>
        </w:tc>
      </w:tr>
      <w:tr w:rsidR="002B52F9" w:rsidRPr="00E96043" w14:paraId="6D3D7D0B" w14:textId="77777777" w:rsidTr="00492817">
        <w:trPr>
          <w:trHeight w:val="36"/>
        </w:trPr>
        <w:tc>
          <w:tcPr>
            <w:tcW w:w="1564" w:type="dxa"/>
            <w:vMerge/>
          </w:tcPr>
          <w:p w14:paraId="0FF896E1" w14:textId="77777777" w:rsidR="002B52F9" w:rsidRPr="00E96043" w:rsidRDefault="002B52F9" w:rsidP="00492817">
            <w:pPr>
              <w:jc w:val="both"/>
              <w:rPr>
                <w:rFonts w:ascii="Garamond" w:hAnsi="Garamond"/>
              </w:rPr>
            </w:pPr>
          </w:p>
        </w:tc>
        <w:tc>
          <w:tcPr>
            <w:tcW w:w="4385" w:type="dxa"/>
          </w:tcPr>
          <w:p w14:paraId="4EC0F221" w14:textId="77777777" w:rsidR="002B52F9" w:rsidRPr="00E96043" w:rsidRDefault="002B52F9" w:rsidP="00492817">
            <w:pPr>
              <w:jc w:val="both"/>
              <w:rPr>
                <w:rFonts w:ascii="Garamond" w:hAnsi="Garamond"/>
              </w:rPr>
            </w:pPr>
            <w:r w:rsidRPr="00E96043">
              <w:rPr>
                <w:rFonts w:ascii="Garamond" w:hAnsi="Garamond"/>
              </w:rPr>
              <w:t>Všechny funkce zálohování, obnovy dat či archivace dat musí být přístupné z jednotné centrální administrační konzole s grafickým uživatelským rozhraním.</w:t>
            </w:r>
          </w:p>
        </w:tc>
        <w:tc>
          <w:tcPr>
            <w:tcW w:w="3113" w:type="dxa"/>
          </w:tcPr>
          <w:p w14:paraId="5B15C543" w14:textId="77777777" w:rsidR="002B52F9" w:rsidRPr="00E96043" w:rsidRDefault="002B52F9" w:rsidP="00492817">
            <w:pPr>
              <w:rPr>
                <w:rFonts w:ascii="Garamond" w:hAnsi="Garamond"/>
              </w:rPr>
            </w:pPr>
            <w:r w:rsidRPr="00E87A2B">
              <w:rPr>
                <w:rFonts w:ascii="Garamond" w:hAnsi="Garamond"/>
              </w:rPr>
              <w:t>ANO – Veškeré funkce zálohování, obnovy i archivace jsou dostupné z jednotné centrální grafické konzole.</w:t>
            </w:r>
          </w:p>
        </w:tc>
      </w:tr>
      <w:tr w:rsidR="002B52F9" w:rsidRPr="00E96043" w14:paraId="3CA81AC2" w14:textId="77777777" w:rsidTr="00492817">
        <w:trPr>
          <w:trHeight w:val="36"/>
        </w:trPr>
        <w:tc>
          <w:tcPr>
            <w:tcW w:w="1564" w:type="dxa"/>
            <w:vMerge/>
          </w:tcPr>
          <w:p w14:paraId="6AF309CD" w14:textId="77777777" w:rsidR="002B52F9" w:rsidRPr="00E96043" w:rsidRDefault="002B52F9" w:rsidP="00492817">
            <w:pPr>
              <w:jc w:val="both"/>
              <w:rPr>
                <w:rFonts w:ascii="Garamond" w:hAnsi="Garamond"/>
              </w:rPr>
            </w:pPr>
          </w:p>
        </w:tc>
        <w:tc>
          <w:tcPr>
            <w:tcW w:w="4385" w:type="dxa"/>
          </w:tcPr>
          <w:p w14:paraId="08CBF297" w14:textId="77777777" w:rsidR="002B52F9" w:rsidRPr="00E96043" w:rsidRDefault="002B52F9" w:rsidP="00492817">
            <w:pPr>
              <w:jc w:val="both"/>
              <w:rPr>
                <w:rFonts w:ascii="Garamond" w:hAnsi="Garamond"/>
              </w:rPr>
            </w:pPr>
            <w:r w:rsidRPr="00E96043">
              <w:rPr>
                <w:rFonts w:ascii="Garamond" w:hAnsi="Garamond"/>
              </w:rPr>
              <w:t xml:space="preserve">Software poskytuje </w:t>
            </w:r>
            <w:proofErr w:type="spellStart"/>
            <w:r w:rsidRPr="00E96043">
              <w:rPr>
                <w:rFonts w:ascii="Garamond" w:hAnsi="Garamond"/>
              </w:rPr>
              <w:t>multi</w:t>
            </w:r>
            <w:proofErr w:type="spellEnd"/>
            <w:r w:rsidRPr="00E96043">
              <w:rPr>
                <w:rFonts w:ascii="Garamond" w:hAnsi="Garamond"/>
              </w:rPr>
              <w:t xml:space="preserve">-uživatelské prostředí s možností definovat různá oprávnění a role. Software dále umožňuje autentizaci uživatelů a skupin přes Windows </w:t>
            </w:r>
            <w:proofErr w:type="spellStart"/>
            <w:r w:rsidRPr="00E96043">
              <w:rPr>
                <w:rFonts w:ascii="Garamond" w:hAnsi="Garamond"/>
              </w:rPr>
              <w:t>Active</w:t>
            </w:r>
            <w:proofErr w:type="spellEnd"/>
            <w:r w:rsidRPr="00E96043">
              <w:rPr>
                <w:rFonts w:ascii="Garamond" w:hAnsi="Garamond"/>
              </w:rPr>
              <w:t xml:space="preserve"> </w:t>
            </w:r>
            <w:proofErr w:type="spellStart"/>
            <w:r w:rsidRPr="00E96043">
              <w:rPr>
                <w:rFonts w:ascii="Garamond" w:hAnsi="Garamond"/>
              </w:rPr>
              <w:t>Directory</w:t>
            </w:r>
            <w:proofErr w:type="spellEnd"/>
            <w:r w:rsidRPr="00E96043">
              <w:rPr>
                <w:rFonts w:ascii="Garamond" w:hAnsi="Garamond"/>
              </w:rPr>
              <w:t xml:space="preserve"> (LDAP) včetně možnosti </w:t>
            </w:r>
            <w:r w:rsidRPr="00E96043">
              <w:rPr>
                <w:rFonts w:ascii="Garamond" w:hAnsi="Garamond"/>
              </w:rPr>
              <w:lastRenderedPageBreak/>
              <w:t>Single Sign On (SSO) autentizace k administrační konzoli zálohovacího systému.</w:t>
            </w:r>
          </w:p>
        </w:tc>
        <w:tc>
          <w:tcPr>
            <w:tcW w:w="3113" w:type="dxa"/>
          </w:tcPr>
          <w:p w14:paraId="13263ABD" w14:textId="77777777" w:rsidR="002B52F9" w:rsidRPr="00E96043" w:rsidRDefault="002B52F9" w:rsidP="00492817">
            <w:pPr>
              <w:rPr>
                <w:rFonts w:ascii="Garamond" w:hAnsi="Garamond"/>
              </w:rPr>
            </w:pPr>
            <w:r w:rsidRPr="00E87A2B">
              <w:rPr>
                <w:rFonts w:ascii="Garamond" w:hAnsi="Garamond"/>
              </w:rPr>
              <w:lastRenderedPageBreak/>
              <w:t xml:space="preserve">ANO – </w:t>
            </w:r>
            <w:proofErr w:type="spellStart"/>
            <w:r w:rsidRPr="00E87A2B">
              <w:rPr>
                <w:rFonts w:ascii="Garamond" w:hAnsi="Garamond"/>
              </w:rPr>
              <w:t>Commvault</w:t>
            </w:r>
            <w:proofErr w:type="spellEnd"/>
            <w:r w:rsidRPr="00E87A2B">
              <w:rPr>
                <w:rFonts w:ascii="Garamond" w:hAnsi="Garamond"/>
              </w:rPr>
              <w:t xml:space="preserve"> podporuje víceuživatelské prostředí, role, integraci s </w:t>
            </w:r>
            <w:proofErr w:type="spellStart"/>
            <w:r w:rsidRPr="00E87A2B">
              <w:rPr>
                <w:rFonts w:ascii="Garamond" w:hAnsi="Garamond"/>
              </w:rPr>
              <w:t>Active</w:t>
            </w:r>
            <w:proofErr w:type="spellEnd"/>
            <w:r w:rsidRPr="00E87A2B">
              <w:rPr>
                <w:rFonts w:ascii="Garamond" w:hAnsi="Garamond"/>
              </w:rPr>
              <w:t xml:space="preserve"> </w:t>
            </w:r>
            <w:proofErr w:type="spellStart"/>
            <w:r w:rsidRPr="00E87A2B">
              <w:rPr>
                <w:rFonts w:ascii="Garamond" w:hAnsi="Garamond"/>
              </w:rPr>
              <w:t>Directory</w:t>
            </w:r>
            <w:proofErr w:type="spellEnd"/>
            <w:r w:rsidRPr="00E87A2B">
              <w:rPr>
                <w:rFonts w:ascii="Garamond" w:hAnsi="Garamond"/>
              </w:rPr>
              <w:t xml:space="preserve"> / LDAP a Single Sign-On.</w:t>
            </w:r>
          </w:p>
        </w:tc>
      </w:tr>
      <w:tr w:rsidR="002B52F9" w:rsidRPr="00E96043" w14:paraId="0D238A31" w14:textId="77777777" w:rsidTr="00492817">
        <w:trPr>
          <w:trHeight w:val="36"/>
        </w:trPr>
        <w:tc>
          <w:tcPr>
            <w:tcW w:w="1564" w:type="dxa"/>
            <w:vMerge/>
          </w:tcPr>
          <w:p w14:paraId="181763DD" w14:textId="77777777" w:rsidR="002B52F9" w:rsidRPr="00E96043" w:rsidRDefault="002B52F9" w:rsidP="00492817">
            <w:pPr>
              <w:jc w:val="both"/>
              <w:rPr>
                <w:rFonts w:ascii="Garamond" w:hAnsi="Garamond"/>
              </w:rPr>
            </w:pPr>
          </w:p>
        </w:tc>
        <w:tc>
          <w:tcPr>
            <w:tcW w:w="4385" w:type="dxa"/>
          </w:tcPr>
          <w:p w14:paraId="545ED187" w14:textId="77777777" w:rsidR="002B52F9" w:rsidRPr="00E96043" w:rsidRDefault="002B52F9" w:rsidP="00492817">
            <w:pPr>
              <w:jc w:val="both"/>
              <w:rPr>
                <w:rFonts w:ascii="Garamond" w:hAnsi="Garamond"/>
              </w:rPr>
            </w:pPr>
            <w:r w:rsidRPr="00E96043">
              <w:rPr>
                <w:rFonts w:ascii="Garamond" w:hAnsi="Garamond"/>
              </w:rPr>
              <w:t xml:space="preserve">Software podporuje </w:t>
            </w:r>
            <w:proofErr w:type="spellStart"/>
            <w:r w:rsidRPr="00E96043">
              <w:rPr>
                <w:rFonts w:ascii="Garamond" w:hAnsi="Garamond"/>
              </w:rPr>
              <w:t>multifaktorovou</w:t>
            </w:r>
            <w:proofErr w:type="spellEnd"/>
            <w:r w:rsidRPr="00E96043">
              <w:rPr>
                <w:rFonts w:ascii="Garamond" w:hAnsi="Garamond"/>
              </w:rPr>
              <w:t xml:space="preserve"> autentizaci uživatelů.</w:t>
            </w:r>
          </w:p>
        </w:tc>
        <w:tc>
          <w:tcPr>
            <w:tcW w:w="3113" w:type="dxa"/>
          </w:tcPr>
          <w:p w14:paraId="54990361" w14:textId="77777777" w:rsidR="002B52F9" w:rsidRPr="00E96043" w:rsidRDefault="002B52F9" w:rsidP="00492817">
            <w:pPr>
              <w:rPr>
                <w:rFonts w:ascii="Garamond" w:hAnsi="Garamond"/>
              </w:rPr>
            </w:pPr>
            <w:r w:rsidRPr="00571669">
              <w:rPr>
                <w:rFonts w:ascii="Garamond" w:hAnsi="Garamond"/>
              </w:rPr>
              <w:t xml:space="preserve">ANO – Systém podporuje </w:t>
            </w:r>
            <w:proofErr w:type="spellStart"/>
            <w:r w:rsidRPr="00571669">
              <w:rPr>
                <w:rFonts w:ascii="Garamond" w:hAnsi="Garamond"/>
              </w:rPr>
              <w:t>multifaktorovou</w:t>
            </w:r>
            <w:proofErr w:type="spellEnd"/>
            <w:r w:rsidRPr="00571669">
              <w:rPr>
                <w:rFonts w:ascii="Garamond" w:hAnsi="Garamond"/>
              </w:rPr>
              <w:t xml:space="preserve"> autentizaci uživatelů.</w:t>
            </w:r>
          </w:p>
        </w:tc>
      </w:tr>
      <w:tr w:rsidR="002B52F9" w:rsidRPr="00E96043" w14:paraId="5DFDE56F" w14:textId="77777777" w:rsidTr="00492817">
        <w:trPr>
          <w:trHeight w:val="36"/>
        </w:trPr>
        <w:tc>
          <w:tcPr>
            <w:tcW w:w="1564" w:type="dxa"/>
            <w:vMerge/>
          </w:tcPr>
          <w:p w14:paraId="27792722" w14:textId="77777777" w:rsidR="002B52F9" w:rsidRPr="00E96043" w:rsidRDefault="002B52F9" w:rsidP="00492817">
            <w:pPr>
              <w:jc w:val="both"/>
              <w:rPr>
                <w:rFonts w:ascii="Garamond" w:hAnsi="Garamond"/>
              </w:rPr>
            </w:pPr>
          </w:p>
        </w:tc>
        <w:tc>
          <w:tcPr>
            <w:tcW w:w="4385" w:type="dxa"/>
          </w:tcPr>
          <w:p w14:paraId="6DDF1911" w14:textId="77777777" w:rsidR="002B52F9" w:rsidRPr="00E96043" w:rsidRDefault="002B52F9" w:rsidP="00492817">
            <w:pPr>
              <w:jc w:val="both"/>
              <w:rPr>
                <w:rFonts w:ascii="Garamond" w:hAnsi="Garamond"/>
              </w:rPr>
            </w:pPr>
            <w:r w:rsidRPr="00E96043">
              <w:rPr>
                <w:rFonts w:ascii="Garamond" w:hAnsi="Garamond"/>
              </w:rPr>
              <w:t>Software podporuje schvalování vybraných operací více administrátory.</w:t>
            </w:r>
          </w:p>
        </w:tc>
        <w:tc>
          <w:tcPr>
            <w:tcW w:w="3113" w:type="dxa"/>
          </w:tcPr>
          <w:p w14:paraId="22D19996" w14:textId="77777777" w:rsidR="002B52F9" w:rsidRPr="00E96043" w:rsidRDefault="002B52F9" w:rsidP="00492817">
            <w:pPr>
              <w:rPr>
                <w:rFonts w:ascii="Garamond" w:hAnsi="Garamond"/>
              </w:rPr>
            </w:pPr>
            <w:r w:rsidRPr="00571669">
              <w:rPr>
                <w:rFonts w:ascii="Garamond" w:hAnsi="Garamond"/>
              </w:rPr>
              <w:t xml:space="preserve">ANO – Vybrané operace mohou podléhat schvalovacím </w:t>
            </w:r>
            <w:proofErr w:type="spellStart"/>
            <w:r w:rsidRPr="00571669">
              <w:rPr>
                <w:rFonts w:ascii="Garamond" w:hAnsi="Garamond"/>
              </w:rPr>
              <w:t>workflow</w:t>
            </w:r>
            <w:proofErr w:type="spellEnd"/>
            <w:r w:rsidRPr="00571669">
              <w:rPr>
                <w:rFonts w:ascii="Garamond" w:hAnsi="Garamond"/>
              </w:rPr>
              <w:t xml:space="preserve"> s účastí více administrátorů.</w:t>
            </w:r>
          </w:p>
        </w:tc>
      </w:tr>
      <w:tr w:rsidR="002B52F9" w:rsidRPr="00E96043" w14:paraId="79F820D9" w14:textId="77777777" w:rsidTr="00492817">
        <w:trPr>
          <w:trHeight w:val="36"/>
        </w:trPr>
        <w:tc>
          <w:tcPr>
            <w:tcW w:w="1564" w:type="dxa"/>
            <w:vMerge/>
          </w:tcPr>
          <w:p w14:paraId="7057BA46" w14:textId="77777777" w:rsidR="002B52F9" w:rsidRPr="00E96043" w:rsidRDefault="002B52F9" w:rsidP="00492817">
            <w:pPr>
              <w:jc w:val="both"/>
              <w:rPr>
                <w:rFonts w:ascii="Garamond" w:hAnsi="Garamond"/>
              </w:rPr>
            </w:pPr>
          </w:p>
        </w:tc>
        <w:tc>
          <w:tcPr>
            <w:tcW w:w="4385" w:type="dxa"/>
          </w:tcPr>
          <w:p w14:paraId="7091FF4C" w14:textId="77777777" w:rsidR="002B52F9" w:rsidRPr="00E96043" w:rsidRDefault="002B52F9" w:rsidP="00492817">
            <w:pPr>
              <w:jc w:val="both"/>
              <w:rPr>
                <w:rFonts w:ascii="Garamond" w:hAnsi="Garamond"/>
              </w:rPr>
            </w:pPr>
            <w:r w:rsidRPr="00E96043">
              <w:rPr>
                <w:rFonts w:ascii="Garamond" w:hAnsi="Garamond"/>
              </w:rPr>
              <w:t xml:space="preserve">Software umožňuje vytvoření dynamických skupin klientů, do kterých jsou klienti automaticky zařazeny na základě splnění určitých kritérií (např. typ nainstalovaného agenta na klientu, klient </w:t>
            </w:r>
            <w:proofErr w:type="spellStart"/>
            <w:r w:rsidRPr="00E96043">
              <w:rPr>
                <w:rFonts w:ascii="Garamond" w:hAnsi="Garamond"/>
              </w:rPr>
              <w:t>offline</w:t>
            </w:r>
            <w:proofErr w:type="spellEnd"/>
            <w:r w:rsidRPr="00E96043">
              <w:rPr>
                <w:rFonts w:ascii="Garamond" w:hAnsi="Garamond"/>
              </w:rPr>
              <w:t xml:space="preserve"> po určitou min. dobu, verze klienta, typ a verze OS). Autorizace správy skupiny klientů může být namapována na skupiny administrátorů.</w:t>
            </w:r>
          </w:p>
        </w:tc>
        <w:tc>
          <w:tcPr>
            <w:tcW w:w="3113" w:type="dxa"/>
          </w:tcPr>
          <w:p w14:paraId="2BFBE7CB" w14:textId="77777777" w:rsidR="002B52F9" w:rsidRPr="00E96043" w:rsidRDefault="002B52F9" w:rsidP="00492817">
            <w:pPr>
              <w:rPr>
                <w:rFonts w:ascii="Garamond" w:hAnsi="Garamond"/>
              </w:rPr>
            </w:pPr>
            <w:r w:rsidRPr="00571669">
              <w:rPr>
                <w:rFonts w:ascii="Garamond" w:hAnsi="Garamond"/>
              </w:rPr>
              <w:t>ANO – Řešení umožňuje vytvářet dynamické skupiny klientů na základě definovaných kritérií a mapovat správu těchto skupin na role administrátorů.</w:t>
            </w:r>
          </w:p>
        </w:tc>
      </w:tr>
      <w:tr w:rsidR="002B52F9" w:rsidRPr="00E96043" w14:paraId="0D4FA7AC" w14:textId="77777777" w:rsidTr="00492817">
        <w:trPr>
          <w:trHeight w:val="36"/>
        </w:trPr>
        <w:tc>
          <w:tcPr>
            <w:tcW w:w="1564" w:type="dxa"/>
            <w:vMerge/>
          </w:tcPr>
          <w:p w14:paraId="3F111753" w14:textId="77777777" w:rsidR="002B52F9" w:rsidRPr="00E96043" w:rsidRDefault="002B52F9" w:rsidP="00492817">
            <w:pPr>
              <w:jc w:val="both"/>
              <w:rPr>
                <w:rFonts w:ascii="Garamond" w:hAnsi="Garamond"/>
              </w:rPr>
            </w:pPr>
          </w:p>
        </w:tc>
        <w:tc>
          <w:tcPr>
            <w:tcW w:w="4385" w:type="dxa"/>
          </w:tcPr>
          <w:p w14:paraId="0DB8939D" w14:textId="77777777" w:rsidR="002B52F9" w:rsidRPr="00E96043" w:rsidRDefault="002B52F9" w:rsidP="00492817">
            <w:pPr>
              <w:jc w:val="both"/>
              <w:rPr>
                <w:rFonts w:ascii="Garamond" w:hAnsi="Garamond"/>
              </w:rPr>
            </w:pPr>
            <w:r w:rsidRPr="00E96043">
              <w:rPr>
                <w:rFonts w:ascii="Garamond" w:hAnsi="Garamond"/>
              </w:rPr>
              <w:t xml:space="preserve">Software umožňuje nastavit notifikaci definovaných událostí v zálohovacím systému pomocí e-mailů, SNMP trapů, Windows Event </w:t>
            </w:r>
            <w:proofErr w:type="spellStart"/>
            <w:r w:rsidRPr="00E96043">
              <w:rPr>
                <w:rFonts w:ascii="Garamond" w:hAnsi="Garamond"/>
              </w:rPr>
              <w:t>Vieweru</w:t>
            </w:r>
            <w:proofErr w:type="spellEnd"/>
            <w:r>
              <w:rPr>
                <w:rFonts w:ascii="Garamond" w:hAnsi="Garamond"/>
              </w:rPr>
              <w:t>.</w:t>
            </w:r>
          </w:p>
        </w:tc>
        <w:tc>
          <w:tcPr>
            <w:tcW w:w="3113" w:type="dxa"/>
          </w:tcPr>
          <w:p w14:paraId="7D0393F2" w14:textId="77777777" w:rsidR="002B52F9" w:rsidRPr="00E96043" w:rsidRDefault="002B52F9" w:rsidP="00492817">
            <w:pPr>
              <w:rPr>
                <w:rFonts w:ascii="Garamond" w:hAnsi="Garamond"/>
              </w:rPr>
            </w:pPr>
            <w:r w:rsidRPr="00A37097">
              <w:rPr>
                <w:rFonts w:ascii="Garamond" w:hAnsi="Garamond"/>
              </w:rPr>
              <w:t xml:space="preserve">ANO – Systém podporuje notifikace prostřednictvím e-mailu, SNMP trapů i Windows Event </w:t>
            </w:r>
            <w:proofErr w:type="spellStart"/>
            <w:r w:rsidRPr="00A37097">
              <w:rPr>
                <w:rFonts w:ascii="Garamond" w:hAnsi="Garamond"/>
              </w:rPr>
              <w:t>Vieweru</w:t>
            </w:r>
            <w:proofErr w:type="spellEnd"/>
            <w:r w:rsidRPr="00A37097">
              <w:rPr>
                <w:rFonts w:ascii="Garamond" w:hAnsi="Garamond"/>
              </w:rPr>
              <w:t>.</w:t>
            </w:r>
          </w:p>
        </w:tc>
      </w:tr>
      <w:tr w:rsidR="002B52F9" w:rsidRPr="00E96043" w14:paraId="215DB16C" w14:textId="77777777" w:rsidTr="00492817">
        <w:trPr>
          <w:trHeight w:val="36"/>
        </w:trPr>
        <w:tc>
          <w:tcPr>
            <w:tcW w:w="1564" w:type="dxa"/>
            <w:vMerge/>
          </w:tcPr>
          <w:p w14:paraId="43E03598" w14:textId="77777777" w:rsidR="002B52F9" w:rsidRPr="00E96043" w:rsidRDefault="002B52F9" w:rsidP="00492817">
            <w:pPr>
              <w:jc w:val="both"/>
              <w:rPr>
                <w:rFonts w:ascii="Garamond" w:hAnsi="Garamond"/>
              </w:rPr>
            </w:pPr>
          </w:p>
        </w:tc>
        <w:tc>
          <w:tcPr>
            <w:tcW w:w="4385" w:type="dxa"/>
          </w:tcPr>
          <w:p w14:paraId="0B74E655" w14:textId="77777777" w:rsidR="002B52F9" w:rsidRPr="00E96043" w:rsidRDefault="002B52F9" w:rsidP="00492817">
            <w:pPr>
              <w:jc w:val="both"/>
              <w:rPr>
                <w:rFonts w:ascii="Garamond" w:hAnsi="Garamond"/>
              </w:rPr>
            </w:pPr>
            <w:r w:rsidRPr="00E96043">
              <w:rPr>
                <w:rFonts w:ascii="Garamond" w:hAnsi="Garamond"/>
              </w:rPr>
              <w:t>Software je kompletně spravován pomocí Webové HTML 5 konsole.</w:t>
            </w:r>
          </w:p>
        </w:tc>
        <w:tc>
          <w:tcPr>
            <w:tcW w:w="3113" w:type="dxa"/>
          </w:tcPr>
          <w:p w14:paraId="1EB503C0" w14:textId="77777777" w:rsidR="002B52F9" w:rsidRPr="00E96043" w:rsidRDefault="002B52F9" w:rsidP="00492817">
            <w:pPr>
              <w:rPr>
                <w:rFonts w:ascii="Garamond" w:hAnsi="Garamond"/>
              </w:rPr>
            </w:pPr>
            <w:r w:rsidRPr="00A37097">
              <w:rPr>
                <w:rFonts w:ascii="Garamond" w:hAnsi="Garamond"/>
              </w:rPr>
              <w:t xml:space="preserve">ANO – </w:t>
            </w:r>
            <w:proofErr w:type="spellStart"/>
            <w:r w:rsidRPr="00A37097">
              <w:rPr>
                <w:rFonts w:ascii="Garamond" w:hAnsi="Garamond"/>
              </w:rPr>
              <w:t>Commvault</w:t>
            </w:r>
            <w:proofErr w:type="spellEnd"/>
            <w:r w:rsidRPr="00A37097">
              <w:rPr>
                <w:rFonts w:ascii="Garamond" w:hAnsi="Garamond"/>
              </w:rPr>
              <w:t xml:space="preserve"> je plně spravován pomocí moderní webové HTML5 administrační konzole.</w:t>
            </w:r>
          </w:p>
        </w:tc>
      </w:tr>
      <w:tr w:rsidR="002B52F9" w:rsidRPr="00E96043" w14:paraId="0F531485" w14:textId="77777777" w:rsidTr="00492817">
        <w:trPr>
          <w:trHeight w:val="36"/>
        </w:trPr>
        <w:tc>
          <w:tcPr>
            <w:tcW w:w="1564" w:type="dxa"/>
            <w:vMerge/>
          </w:tcPr>
          <w:p w14:paraId="226C3974" w14:textId="77777777" w:rsidR="002B52F9" w:rsidRPr="00E96043" w:rsidRDefault="002B52F9" w:rsidP="00492817">
            <w:pPr>
              <w:jc w:val="both"/>
              <w:rPr>
                <w:rFonts w:ascii="Garamond" w:hAnsi="Garamond"/>
              </w:rPr>
            </w:pPr>
          </w:p>
        </w:tc>
        <w:tc>
          <w:tcPr>
            <w:tcW w:w="4385" w:type="dxa"/>
          </w:tcPr>
          <w:p w14:paraId="2CE4D9FA" w14:textId="77777777" w:rsidR="002B52F9" w:rsidRPr="00E96043" w:rsidRDefault="002B52F9" w:rsidP="00492817">
            <w:pPr>
              <w:jc w:val="both"/>
              <w:rPr>
                <w:rFonts w:ascii="Garamond" w:hAnsi="Garamond"/>
              </w:rPr>
            </w:pPr>
            <w:r w:rsidRPr="00E96043">
              <w:rPr>
                <w:rFonts w:ascii="Garamond" w:hAnsi="Garamond"/>
              </w:rPr>
              <w:t xml:space="preserve">Software zajišťuje </w:t>
            </w:r>
            <w:proofErr w:type="spellStart"/>
            <w:r w:rsidRPr="00E96043">
              <w:rPr>
                <w:rFonts w:ascii="Garamond" w:hAnsi="Garamond"/>
              </w:rPr>
              <w:t>žurnálování</w:t>
            </w:r>
            <w:proofErr w:type="spellEnd"/>
            <w:r w:rsidRPr="00E96043">
              <w:rPr>
                <w:rFonts w:ascii="Garamond" w:hAnsi="Garamond"/>
              </w:rPr>
              <w:t xml:space="preserve"> změn v konfiguraci zálohovacího systému.</w:t>
            </w:r>
          </w:p>
        </w:tc>
        <w:tc>
          <w:tcPr>
            <w:tcW w:w="3113" w:type="dxa"/>
          </w:tcPr>
          <w:p w14:paraId="628B268F" w14:textId="77777777" w:rsidR="002B52F9" w:rsidRPr="00E96043" w:rsidRDefault="002B52F9" w:rsidP="00492817">
            <w:pPr>
              <w:rPr>
                <w:rFonts w:ascii="Garamond" w:hAnsi="Garamond"/>
              </w:rPr>
            </w:pPr>
            <w:r w:rsidRPr="00A37097">
              <w:rPr>
                <w:rFonts w:ascii="Garamond" w:hAnsi="Garamond"/>
              </w:rPr>
              <w:t>ANO – Veškeré změny konfigurace jsou auditovány a zaznamenávány v rámci systému.</w:t>
            </w:r>
          </w:p>
        </w:tc>
      </w:tr>
      <w:tr w:rsidR="002B52F9" w:rsidRPr="00E96043" w14:paraId="2E7F1CD8" w14:textId="77777777" w:rsidTr="00492817">
        <w:trPr>
          <w:trHeight w:val="36"/>
        </w:trPr>
        <w:tc>
          <w:tcPr>
            <w:tcW w:w="1564" w:type="dxa"/>
            <w:vMerge/>
          </w:tcPr>
          <w:p w14:paraId="0146DA42" w14:textId="77777777" w:rsidR="002B52F9" w:rsidRPr="00E96043" w:rsidRDefault="002B52F9" w:rsidP="00492817">
            <w:pPr>
              <w:jc w:val="both"/>
              <w:rPr>
                <w:rFonts w:ascii="Garamond" w:hAnsi="Garamond"/>
              </w:rPr>
            </w:pPr>
          </w:p>
        </w:tc>
        <w:tc>
          <w:tcPr>
            <w:tcW w:w="4385" w:type="dxa"/>
          </w:tcPr>
          <w:p w14:paraId="162FC256" w14:textId="77777777" w:rsidR="002B52F9" w:rsidRPr="00E96043" w:rsidRDefault="002B52F9" w:rsidP="00492817">
            <w:pPr>
              <w:jc w:val="both"/>
              <w:rPr>
                <w:rFonts w:ascii="Garamond" w:hAnsi="Garamond"/>
              </w:rPr>
            </w:pPr>
            <w:r w:rsidRPr="00E96043">
              <w:rPr>
                <w:rFonts w:ascii="Garamond" w:hAnsi="Garamond"/>
              </w:rPr>
              <w:t>Software umožňuje "</w:t>
            </w:r>
            <w:proofErr w:type="spellStart"/>
            <w:r w:rsidRPr="00E96043">
              <w:rPr>
                <w:rFonts w:ascii="Garamond" w:hAnsi="Garamond"/>
              </w:rPr>
              <w:t>push</w:t>
            </w:r>
            <w:proofErr w:type="spellEnd"/>
            <w:r w:rsidRPr="00E96043">
              <w:rPr>
                <w:rFonts w:ascii="Garamond" w:hAnsi="Garamond"/>
              </w:rPr>
              <w:t>" instalaci a upgrade agentů na klientech bez nutnosti vzdálené konzole (RDP) ke klientům. Software také umožňuje provést jakoukoliv konfigurační změnu agentů na klientech z centrální grafické administrační konzole.</w:t>
            </w:r>
          </w:p>
        </w:tc>
        <w:tc>
          <w:tcPr>
            <w:tcW w:w="3113" w:type="dxa"/>
          </w:tcPr>
          <w:p w14:paraId="413F251A" w14:textId="77777777" w:rsidR="002B52F9" w:rsidRPr="00E96043" w:rsidRDefault="002B52F9" w:rsidP="00492817">
            <w:pPr>
              <w:rPr>
                <w:rFonts w:ascii="Garamond" w:hAnsi="Garamond"/>
              </w:rPr>
            </w:pPr>
            <w:r w:rsidRPr="00563121">
              <w:rPr>
                <w:rFonts w:ascii="Garamond" w:hAnsi="Garamond"/>
              </w:rPr>
              <w:t>ANO – Řešení umožňuje centrální „</w:t>
            </w:r>
            <w:proofErr w:type="spellStart"/>
            <w:r w:rsidRPr="00563121">
              <w:rPr>
                <w:rFonts w:ascii="Garamond" w:hAnsi="Garamond"/>
              </w:rPr>
              <w:t>push</w:t>
            </w:r>
            <w:proofErr w:type="spellEnd"/>
            <w:r w:rsidRPr="00563121">
              <w:rPr>
                <w:rFonts w:ascii="Garamond" w:hAnsi="Garamond"/>
              </w:rPr>
              <w:t>“ instalaci, upgrade i konfiguraci agentů bez nutnosti přímého přístupu na klientské systémy.</w:t>
            </w:r>
          </w:p>
        </w:tc>
      </w:tr>
      <w:tr w:rsidR="002B52F9" w:rsidRPr="00E96043" w14:paraId="4E87A0F0" w14:textId="77777777" w:rsidTr="00492817">
        <w:trPr>
          <w:trHeight w:val="36"/>
        </w:trPr>
        <w:tc>
          <w:tcPr>
            <w:tcW w:w="1564" w:type="dxa"/>
            <w:vMerge/>
          </w:tcPr>
          <w:p w14:paraId="5D8243B6" w14:textId="77777777" w:rsidR="002B52F9" w:rsidRPr="00E96043" w:rsidRDefault="002B52F9" w:rsidP="00492817">
            <w:pPr>
              <w:jc w:val="both"/>
              <w:rPr>
                <w:rFonts w:ascii="Garamond" w:hAnsi="Garamond"/>
              </w:rPr>
            </w:pPr>
          </w:p>
        </w:tc>
        <w:tc>
          <w:tcPr>
            <w:tcW w:w="4385" w:type="dxa"/>
          </w:tcPr>
          <w:p w14:paraId="696C94A0" w14:textId="77777777" w:rsidR="002B52F9" w:rsidRPr="00E96043" w:rsidRDefault="002B52F9" w:rsidP="00492817">
            <w:pPr>
              <w:jc w:val="both"/>
              <w:rPr>
                <w:rFonts w:ascii="Garamond" w:hAnsi="Garamond"/>
              </w:rPr>
            </w:pPr>
            <w:r w:rsidRPr="00E96043">
              <w:rPr>
                <w:rFonts w:ascii="Garamond" w:hAnsi="Garamond"/>
              </w:rPr>
              <w:t xml:space="preserve">Software umožňuje instalaci základních komponent (centrální řídící server, data </w:t>
            </w:r>
            <w:proofErr w:type="spellStart"/>
            <w:r w:rsidRPr="00E96043">
              <w:rPr>
                <w:rFonts w:ascii="Garamond" w:hAnsi="Garamond"/>
              </w:rPr>
              <w:t>mover</w:t>
            </w:r>
            <w:proofErr w:type="spellEnd"/>
            <w:r w:rsidRPr="00E96043">
              <w:rPr>
                <w:rFonts w:ascii="Garamond" w:hAnsi="Garamond"/>
              </w:rPr>
              <w:t xml:space="preserve"> atp.) na Windows i Linux operační systém.</w:t>
            </w:r>
          </w:p>
        </w:tc>
        <w:tc>
          <w:tcPr>
            <w:tcW w:w="3113" w:type="dxa"/>
          </w:tcPr>
          <w:p w14:paraId="058EB377" w14:textId="77777777" w:rsidR="002B52F9" w:rsidRPr="00E96043" w:rsidRDefault="002B52F9" w:rsidP="00492817">
            <w:pPr>
              <w:rPr>
                <w:rFonts w:ascii="Garamond" w:hAnsi="Garamond"/>
              </w:rPr>
            </w:pPr>
            <w:r w:rsidRPr="00563121">
              <w:rPr>
                <w:rFonts w:ascii="Garamond" w:hAnsi="Garamond"/>
              </w:rPr>
              <w:t xml:space="preserve">ANO – Základní komponenty </w:t>
            </w:r>
            <w:proofErr w:type="spellStart"/>
            <w:r w:rsidRPr="00563121">
              <w:rPr>
                <w:rFonts w:ascii="Garamond" w:hAnsi="Garamond"/>
              </w:rPr>
              <w:t>Commvault</w:t>
            </w:r>
            <w:proofErr w:type="spellEnd"/>
            <w:r w:rsidRPr="00563121">
              <w:rPr>
                <w:rFonts w:ascii="Garamond" w:hAnsi="Garamond"/>
              </w:rPr>
              <w:t xml:space="preserve"> infrastruktury (</w:t>
            </w:r>
            <w:proofErr w:type="spellStart"/>
            <w:r w:rsidRPr="00563121">
              <w:rPr>
                <w:rFonts w:ascii="Garamond" w:hAnsi="Garamond"/>
              </w:rPr>
              <w:t>CommServe</w:t>
            </w:r>
            <w:proofErr w:type="spellEnd"/>
            <w:r w:rsidRPr="00563121">
              <w:rPr>
                <w:rFonts w:ascii="Garamond" w:hAnsi="Garamond"/>
              </w:rPr>
              <w:t>, Media Agent apod.) lze instalovat na operační systémy Windows i Linux.</w:t>
            </w:r>
          </w:p>
        </w:tc>
      </w:tr>
    </w:tbl>
    <w:p w14:paraId="15F51114" w14:textId="77777777" w:rsidR="00E96043" w:rsidRDefault="00E96043" w:rsidP="00F972AA">
      <w:pPr>
        <w:spacing w:before="0"/>
        <w:ind w:left="0" w:firstLine="0"/>
        <w:rPr>
          <w:rFonts w:ascii="Garamond" w:hAnsi="Garamond"/>
        </w:rPr>
      </w:pPr>
    </w:p>
    <w:p w14:paraId="569E8D39" w14:textId="77777777" w:rsidR="00C464BB" w:rsidRDefault="00C464BB" w:rsidP="00F972AA">
      <w:pPr>
        <w:spacing w:before="0"/>
        <w:ind w:left="0" w:firstLine="0"/>
        <w:rPr>
          <w:rFonts w:ascii="Garamond" w:hAnsi="Garamond"/>
        </w:rPr>
      </w:pPr>
    </w:p>
    <w:p w14:paraId="612FA2B9" w14:textId="77777777" w:rsidR="00C464BB" w:rsidRDefault="00C464BB" w:rsidP="00F972AA">
      <w:pPr>
        <w:spacing w:before="0"/>
        <w:ind w:left="0" w:firstLine="0"/>
        <w:rPr>
          <w:rFonts w:ascii="Garamond" w:hAnsi="Garamond"/>
        </w:rPr>
      </w:pPr>
    </w:p>
    <w:p w14:paraId="554DBAA7" w14:textId="77777777" w:rsidR="00C464BB" w:rsidRDefault="00C464BB" w:rsidP="00F972AA">
      <w:pPr>
        <w:spacing w:before="0"/>
        <w:ind w:left="0" w:firstLine="0"/>
        <w:rPr>
          <w:rFonts w:ascii="Garamond" w:hAnsi="Garamond"/>
        </w:rPr>
      </w:pPr>
    </w:p>
    <w:p w14:paraId="397BB6E6" w14:textId="77777777" w:rsidR="00C464BB" w:rsidRDefault="00C464BB" w:rsidP="00F972AA">
      <w:pPr>
        <w:spacing w:before="0"/>
        <w:ind w:left="0" w:firstLine="0"/>
        <w:rPr>
          <w:rFonts w:ascii="Garamond" w:hAnsi="Garamond"/>
        </w:rPr>
      </w:pPr>
    </w:p>
    <w:p w14:paraId="42C10824" w14:textId="77777777" w:rsidR="00C464BB" w:rsidRDefault="00C464BB" w:rsidP="00F972AA">
      <w:pPr>
        <w:spacing w:before="0"/>
        <w:ind w:left="0" w:firstLine="0"/>
        <w:rPr>
          <w:rFonts w:ascii="Garamond" w:hAnsi="Garamond"/>
        </w:rPr>
      </w:pPr>
    </w:p>
    <w:p w14:paraId="085F6F5C" w14:textId="77777777" w:rsidR="00C464BB" w:rsidRDefault="00C464BB" w:rsidP="00F972AA">
      <w:pPr>
        <w:spacing w:before="0"/>
        <w:ind w:left="0" w:firstLine="0"/>
        <w:rPr>
          <w:rFonts w:ascii="Garamond" w:hAnsi="Garamond"/>
        </w:rPr>
      </w:pPr>
    </w:p>
    <w:p w14:paraId="3C25C710" w14:textId="77777777" w:rsidR="00C464BB" w:rsidRDefault="00C464BB" w:rsidP="00F972AA">
      <w:pPr>
        <w:spacing w:before="0"/>
        <w:ind w:left="0" w:firstLine="0"/>
        <w:rPr>
          <w:rFonts w:ascii="Garamond" w:hAnsi="Garamond"/>
        </w:rPr>
      </w:pPr>
    </w:p>
    <w:p w14:paraId="4B168966" w14:textId="77777777" w:rsidR="00C464BB" w:rsidRDefault="00C464BB" w:rsidP="00F972AA">
      <w:pPr>
        <w:spacing w:before="0"/>
        <w:ind w:left="0" w:firstLine="0"/>
        <w:rPr>
          <w:rFonts w:ascii="Garamond" w:hAnsi="Garamond"/>
        </w:rPr>
      </w:pPr>
    </w:p>
    <w:p w14:paraId="6FCE736C" w14:textId="77777777" w:rsidR="00C464BB" w:rsidRDefault="00C464BB" w:rsidP="00F972AA">
      <w:pPr>
        <w:spacing w:before="0"/>
        <w:ind w:left="0" w:firstLine="0"/>
        <w:rPr>
          <w:rFonts w:ascii="Garamond" w:hAnsi="Garamond"/>
        </w:rPr>
      </w:pPr>
    </w:p>
    <w:p w14:paraId="486F3281" w14:textId="77777777" w:rsidR="00C464BB" w:rsidRDefault="00C464BB" w:rsidP="00F972AA">
      <w:pPr>
        <w:spacing w:before="0"/>
        <w:ind w:left="0" w:firstLine="0"/>
        <w:rPr>
          <w:rFonts w:ascii="Garamond" w:hAnsi="Garamond"/>
        </w:rPr>
      </w:pPr>
    </w:p>
    <w:p w14:paraId="019166D1" w14:textId="77777777" w:rsidR="00C464BB" w:rsidRDefault="00C464BB" w:rsidP="00F972AA">
      <w:pPr>
        <w:spacing w:before="0"/>
        <w:ind w:left="0" w:firstLine="0"/>
        <w:rPr>
          <w:rFonts w:ascii="Garamond" w:hAnsi="Garamond"/>
        </w:rPr>
      </w:pPr>
    </w:p>
    <w:p w14:paraId="62CFA720" w14:textId="77777777" w:rsidR="00C464BB" w:rsidRDefault="00C464BB" w:rsidP="00FA0662">
      <w:pPr>
        <w:spacing w:before="0"/>
        <w:rPr>
          <w:rFonts w:ascii="Garamond" w:hAnsi="Garamond"/>
        </w:rPr>
      </w:pPr>
    </w:p>
    <w:p w14:paraId="0EF28D85" w14:textId="77777777" w:rsidR="00C464BB" w:rsidRDefault="00C464BB" w:rsidP="002B52F9">
      <w:pPr>
        <w:spacing w:before="0"/>
        <w:ind w:left="0" w:firstLine="0"/>
        <w:rPr>
          <w:rFonts w:ascii="Garamond" w:hAnsi="Garamond"/>
        </w:rPr>
      </w:pPr>
    </w:p>
    <w:p w14:paraId="5317F9FF" w14:textId="77777777" w:rsidR="00952EB2" w:rsidRDefault="00992DA1" w:rsidP="002B52F9">
      <w:pPr>
        <w:spacing w:before="0"/>
        <w:ind w:left="0" w:firstLine="0"/>
        <w:rPr>
          <w:rFonts w:ascii="Garamond" w:hAnsi="Garamond"/>
          <w:b/>
          <w:bCs/>
        </w:rPr>
      </w:pPr>
      <w:r w:rsidRPr="00952EB2">
        <w:rPr>
          <w:rFonts w:ascii="Garamond" w:hAnsi="Garamond"/>
          <w:b/>
          <w:bCs/>
        </w:rPr>
        <w:t>Příloha číslo 2 –</w:t>
      </w:r>
      <w:r w:rsidR="009C280F" w:rsidRPr="00952EB2">
        <w:rPr>
          <w:rFonts w:ascii="Garamond" w:hAnsi="Garamond"/>
          <w:b/>
          <w:bCs/>
        </w:rPr>
        <w:t xml:space="preserve"> </w:t>
      </w:r>
      <w:r w:rsidRPr="00952EB2">
        <w:rPr>
          <w:rFonts w:ascii="Garamond" w:hAnsi="Garamond"/>
          <w:b/>
          <w:bCs/>
        </w:rPr>
        <w:t>implementa</w:t>
      </w:r>
      <w:r w:rsidR="009C280F" w:rsidRPr="00952EB2">
        <w:rPr>
          <w:rFonts w:ascii="Garamond" w:hAnsi="Garamond"/>
          <w:b/>
          <w:bCs/>
        </w:rPr>
        <w:t>ční část</w:t>
      </w:r>
    </w:p>
    <w:p w14:paraId="4ACFD2AE" w14:textId="77777777" w:rsidR="00952EB2" w:rsidRDefault="00952EB2" w:rsidP="00952EB2">
      <w:pPr>
        <w:spacing w:before="0"/>
        <w:rPr>
          <w:rFonts w:ascii="Garamond" w:hAnsi="Garamond"/>
          <w:b/>
          <w:bCs/>
        </w:rPr>
      </w:pPr>
    </w:p>
    <w:p w14:paraId="0AE02030" w14:textId="544CD513" w:rsidR="00E171B0" w:rsidRDefault="00825872" w:rsidP="00952EB2">
      <w:pPr>
        <w:spacing w:before="0"/>
        <w:ind w:left="0" w:firstLine="0"/>
        <w:rPr>
          <w:rFonts w:ascii="Garamond" w:hAnsi="Garamond"/>
        </w:rPr>
      </w:pPr>
      <w:r>
        <w:rPr>
          <w:rFonts w:ascii="Garamond" w:hAnsi="Garamond"/>
        </w:rPr>
        <w:t xml:space="preserve">Zadavatel nyní provozuje prostředí </w:t>
      </w:r>
      <w:proofErr w:type="spellStart"/>
      <w:r>
        <w:rPr>
          <w:rFonts w:ascii="Garamond" w:hAnsi="Garamond"/>
        </w:rPr>
        <w:t>Cohesity</w:t>
      </w:r>
      <w:proofErr w:type="spellEnd"/>
      <w:r>
        <w:rPr>
          <w:rFonts w:ascii="Garamond" w:hAnsi="Garamond"/>
        </w:rPr>
        <w:t xml:space="preserve"> (Veritas) NetBackup s </w:t>
      </w:r>
      <w:proofErr w:type="spellStart"/>
      <w:r>
        <w:rPr>
          <w:rFonts w:ascii="Garamond" w:hAnsi="Garamond"/>
        </w:rPr>
        <w:t>Perpetual</w:t>
      </w:r>
      <w:proofErr w:type="spellEnd"/>
      <w:r>
        <w:rPr>
          <w:rFonts w:ascii="Garamond" w:hAnsi="Garamond"/>
        </w:rPr>
        <w:t xml:space="preserve"> licencemi.</w:t>
      </w:r>
      <w:r w:rsidR="005333E7">
        <w:rPr>
          <w:rFonts w:ascii="Garamond" w:hAnsi="Garamond"/>
        </w:rPr>
        <w:t xml:space="preserve"> Poskytovatel provede analýzu současného stavu a navrhne způsob migrace na nově nabízené řešení</w:t>
      </w:r>
      <w:r w:rsidR="00E171B0">
        <w:rPr>
          <w:rFonts w:ascii="Garamond" w:hAnsi="Garamond"/>
        </w:rPr>
        <w:t>. V</w:t>
      </w:r>
      <w:r w:rsidR="00E171B0" w:rsidRPr="00E171B0">
        <w:rPr>
          <w:rFonts w:ascii="Garamond" w:hAnsi="Garamond"/>
        </w:rPr>
        <w:t xml:space="preserve"> průběhu </w:t>
      </w:r>
      <w:r w:rsidR="00E171B0">
        <w:rPr>
          <w:rFonts w:ascii="Garamond" w:hAnsi="Garamond"/>
        </w:rPr>
        <w:t>migrace</w:t>
      </w:r>
      <w:r w:rsidR="00E171B0" w:rsidRPr="00E171B0">
        <w:rPr>
          <w:rFonts w:ascii="Garamond" w:hAnsi="Garamond"/>
        </w:rPr>
        <w:t xml:space="preserve"> žádným způsobem neznehodnotí již pořízené kopie dat a neznemožní jejich případnou obnovu do prostředí objednatele</w:t>
      </w:r>
      <w:r w:rsidR="00E171B0">
        <w:rPr>
          <w:rFonts w:ascii="Garamond" w:hAnsi="Garamond"/>
        </w:rPr>
        <w:t>.</w:t>
      </w:r>
      <w:r w:rsidR="00D8233A">
        <w:rPr>
          <w:rFonts w:ascii="Garamond" w:hAnsi="Garamond"/>
        </w:rPr>
        <w:t xml:space="preserve"> Návrh způsobu migrace bude objednatelem odsouhlasena.</w:t>
      </w:r>
    </w:p>
    <w:p w14:paraId="455F67C0" w14:textId="77777777" w:rsidR="00E171B0" w:rsidRDefault="00E171B0" w:rsidP="00952EB2">
      <w:pPr>
        <w:spacing w:before="0"/>
        <w:ind w:left="0" w:firstLine="0"/>
        <w:rPr>
          <w:rFonts w:ascii="Garamond" w:hAnsi="Garamond"/>
        </w:rPr>
      </w:pPr>
    </w:p>
    <w:p w14:paraId="0A751525" w14:textId="1DEA87CC" w:rsidR="00666D9A" w:rsidRPr="00952EB2" w:rsidRDefault="00E171B0" w:rsidP="00952EB2">
      <w:pPr>
        <w:spacing w:before="0"/>
        <w:ind w:left="0" w:firstLine="0"/>
        <w:rPr>
          <w:rFonts w:ascii="Garamond" w:hAnsi="Garamond"/>
          <w:b/>
          <w:bCs/>
        </w:rPr>
      </w:pPr>
      <w:r>
        <w:rPr>
          <w:rFonts w:ascii="Garamond" w:hAnsi="Garamond"/>
        </w:rPr>
        <w:t>Přehledový popis aktuálního stavu:</w:t>
      </w:r>
    </w:p>
    <w:p w14:paraId="2E0CDB4F" w14:textId="77777777" w:rsidR="0029314D" w:rsidRDefault="0029314D" w:rsidP="00FA0662">
      <w:pPr>
        <w:spacing w:before="0"/>
        <w:rPr>
          <w:rFonts w:ascii="Garamond" w:hAnsi="Garamond"/>
        </w:rPr>
      </w:pPr>
    </w:p>
    <w:p w14:paraId="20F25ADD" w14:textId="5FFF5923" w:rsidR="0029314D" w:rsidRPr="0029314D" w:rsidRDefault="0029314D" w:rsidP="0029314D">
      <w:pPr>
        <w:numPr>
          <w:ilvl w:val="0"/>
          <w:numId w:val="30"/>
        </w:numPr>
        <w:spacing w:before="0"/>
        <w:rPr>
          <w:rFonts w:ascii="Garamond" w:hAnsi="Garamond"/>
        </w:rPr>
      </w:pPr>
      <w:r w:rsidRPr="0029314D">
        <w:rPr>
          <w:rFonts w:ascii="Garamond" w:hAnsi="Garamond"/>
        </w:rPr>
        <w:t xml:space="preserve">Krajský soud v Plzni – centrum </w:t>
      </w:r>
    </w:p>
    <w:p w14:paraId="0C949DD7" w14:textId="77777777" w:rsidR="0029314D" w:rsidRPr="0029314D" w:rsidRDefault="0029314D" w:rsidP="0029314D">
      <w:pPr>
        <w:numPr>
          <w:ilvl w:val="0"/>
          <w:numId w:val="30"/>
        </w:numPr>
        <w:spacing w:before="0"/>
        <w:rPr>
          <w:rFonts w:ascii="Garamond" w:hAnsi="Garamond"/>
        </w:rPr>
      </w:pPr>
      <w:r w:rsidRPr="0029314D">
        <w:rPr>
          <w:rFonts w:ascii="Garamond" w:hAnsi="Garamond"/>
        </w:rPr>
        <w:t>10 okresních soudů</w:t>
      </w:r>
    </w:p>
    <w:p w14:paraId="3C77F482" w14:textId="77777777" w:rsidR="0029314D" w:rsidRPr="0029314D" w:rsidRDefault="0029314D" w:rsidP="0029314D">
      <w:pPr>
        <w:spacing w:before="0"/>
        <w:rPr>
          <w:rFonts w:ascii="Garamond" w:hAnsi="Garamond"/>
        </w:rPr>
      </w:pPr>
    </w:p>
    <w:p w14:paraId="60EBE9EE" w14:textId="2E990235" w:rsidR="0029314D" w:rsidRDefault="0029314D" w:rsidP="0029314D">
      <w:pPr>
        <w:spacing w:before="0"/>
        <w:ind w:left="0" w:firstLine="0"/>
        <w:rPr>
          <w:rFonts w:ascii="Garamond" w:hAnsi="Garamond"/>
        </w:rPr>
      </w:pPr>
      <w:r w:rsidRPr="0029314D">
        <w:rPr>
          <w:rFonts w:ascii="Garamond" w:hAnsi="Garamond"/>
        </w:rPr>
        <w:t xml:space="preserve">V centru je řídící server ve virtuálním prostředí. V centru a ve všech lokalitách je fyzický </w:t>
      </w:r>
      <w:proofErr w:type="spellStart"/>
      <w:r w:rsidRPr="0029314D">
        <w:rPr>
          <w:rFonts w:ascii="Garamond" w:hAnsi="Garamond"/>
        </w:rPr>
        <w:t>backup</w:t>
      </w:r>
      <w:proofErr w:type="spellEnd"/>
      <w:r>
        <w:rPr>
          <w:rFonts w:ascii="Garamond" w:hAnsi="Garamond"/>
        </w:rPr>
        <w:t xml:space="preserve"> </w:t>
      </w:r>
      <w:r w:rsidRPr="0029314D">
        <w:rPr>
          <w:rFonts w:ascii="Garamond" w:hAnsi="Garamond"/>
        </w:rPr>
        <w:t xml:space="preserve">server </w:t>
      </w:r>
      <w:r w:rsidR="00E171B0">
        <w:rPr>
          <w:rFonts w:ascii="Garamond" w:hAnsi="Garamond"/>
        </w:rPr>
        <w:t xml:space="preserve">(media server) s OS </w:t>
      </w:r>
      <w:r w:rsidRPr="0029314D">
        <w:rPr>
          <w:rFonts w:ascii="Garamond" w:hAnsi="Garamond"/>
        </w:rPr>
        <w:t xml:space="preserve">Windows </w:t>
      </w:r>
      <w:r w:rsidR="00E171B0">
        <w:rPr>
          <w:rFonts w:ascii="Garamond" w:hAnsi="Garamond"/>
        </w:rPr>
        <w:t xml:space="preserve">server </w:t>
      </w:r>
      <w:r w:rsidRPr="0029314D">
        <w:rPr>
          <w:rFonts w:ascii="Garamond" w:hAnsi="Garamond"/>
        </w:rPr>
        <w:t xml:space="preserve">2022, na který se ukládají </w:t>
      </w:r>
      <w:proofErr w:type="spellStart"/>
      <w:r w:rsidRPr="0029314D">
        <w:rPr>
          <w:rFonts w:ascii="Garamond" w:hAnsi="Garamond"/>
        </w:rPr>
        <w:t>deduplikované</w:t>
      </w:r>
      <w:proofErr w:type="spellEnd"/>
      <w:r w:rsidRPr="0029314D">
        <w:rPr>
          <w:rFonts w:ascii="Garamond" w:hAnsi="Garamond"/>
        </w:rPr>
        <w:t xml:space="preserve"> zálohy. Celkem 11 media serverů (10 okresů a jedno centrum), jeden řídící server </w:t>
      </w:r>
      <w:r w:rsidR="00E171B0">
        <w:rPr>
          <w:rFonts w:ascii="Garamond" w:hAnsi="Garamond"/>
        </w:rPr>
        <w:t xml:space="preserve">v centru </w:t>
      </w:r>
      <w:r w:rsidRPr="0029314D">
        <w:rPr>
          <w:rFonts w:ascii="Garamond" w:hAnsi="Garamond"/>
        </w:rPr>
        <w:t>a jeden reporting server</w:t>
      </w:r>
      <w:r w:rsidR="00E171B0">
        <w:rPr>
          <w:rFonts w:ascii="Garamond" w:hAnsi="Garamond"/>
        </w:rPr>
        <w:t xml:space="preserve"> v centru</w:t>
      </w:r>
      <w:r w:rsidRPr="0029314D">
        <w:rPr>
          <w:rFonts w:ascii="Garamond" w:hAnsi="Garamond"/>
        </w:rPr>
        <w:t xml:space="preserve">. Ke každému media serveru je připojeno NAS úložiště pomocí </w:t>
      </w:r>
      <w:proofErr w:type="spellStart"/>
      <w:r w:rsidRPr="0029314D">
        <w:rPr>
          <w:rFonts w:ascii="Garamond" w:hAnsi="Garamond"/>
        </w:rPr>
        <w:t>iSCSI</w:t>
      </w:r>
      <w:proofErr w:type="spellEnd"/>
      <w:r w:rsidRPr="0029314D">
        <w:rPr>
          <w:rFonts w:ascii="Garamond" w:hAnsi="Garamond"/>
        </w:rPr>
        <w:t xml:space="preserve"> protokolu. V centru je pásková knihovna, sloužící pouze pro centrum.</w:t>
      </w:r>
    </w:p>
    <w:p w14:paraId="6FD20014" w14:textId="77777777" w:rsidR="0029314D" w:rsidRPr="0029314D" w:rsidRDefault="0029314D" w:rsidP="0029314D">
      <w:pPr>
        <w:spacing w:before="0"/>
        <w:ind w:left="0" w:firstLine="0"/>
        <w:rPr>
          <w:rFonts w:ascii="Garamond" w:hAnsi="Garamond"/>
        </w:rPr>
      </w:pPr>
    </w:p>
    <w:p w14:paraId="557A2CF8" w14:textId="012B250C" w:rsidR="0029314D" w:rsidRDefault="0029314D" w:rsidP="0029314D">
      <w:pPr>
        <w:spacing w:before="0"/>
        <w:ind w:left="0" w:firstLine="0"/>
        <w:rPr>
          <w:rFonts w:ascii="Garamond" w:hAnsi="Garamond"/>
        </w:rPr>
      </w:pPr>
      <w:r w:rsidRPr="0029314D">
        <w:rPr>
          <w:rFonts w:ascii="Garamond" w:hAnsi="Garamond"/>
        </w:rPr>
        <w:t xml:space="preserve">Zálohování dat je denní (případně i vícekrát denně) inkrementální a jednou týdně full </w:t>
      </w:r>
      <w:proofErr w:type="spellStart"/>
      <w:r w:rsidRPr="0029314D">
        <w:rPr>
          <w:rFonts w:ascii="Garamond" w:hAnsi="Garamond"/>
        </w:rPr>
        <w:t>backup</w:t>
      </w:r>
      <w:proofErr w:type="spellEnd"/>
      <w:r w:rsidRPr="0029314D">
        <w:rPr>
          <w:rFonts w:ascii="Garamond" w:hAnsi="Garamond"/>
        </w:rPr>
        <w:t xml:space="preserve">. Po proběhnutí zálohy (jak inkrementu, tak full </w:t>
      </w:r>
      <w:proofErr w:type="spellStart"/>
      <w:r w:rsidRPr="0029314D">
        <w:rPr>
          <w:rFonts w:ascii="Garamond" w:hAnsi="Garamond"/>
        </w:rPr>
        <w:t>backupu</w:t>
      </w:r>
      <w:proofErr w:type="spellEnd"/>
      <w:r w:rsidRPr="0029314D">
        <w:rPr>
          <w:rFonts w:ascii="Garamond" w:hAnsi="Garamond"/>
        </w:rPr>
        <w:t xml:space="preserve">) dělána replikace na NAS úložiště. Retence záloh 3–4 týdny. Granulární obnova, </w:t>
      </w:r>
      <w:proofErr w:type="spellStart"/>
      <w:r w:rsidRPr="0029314D">
        <w:rPr>
          <w:rFonts w:ascii="Garamond" w:hAnsi="Garamond"/>
        </w:rPr>
        <w:t>deduplikace</w:t>
      </w:r>
      <w:proofErr w:type="spellEnd"/>
      <w:r w:rsidRPr="0029314D">
        <w:rPr>
          <w:rFonts w:ascii="Garamond" w:hAnsi="Garamond"/>
        </w:rPr>
        <w:t xml:space="preserve"> dat.</w:t>
      </w:r>
      <w:r w:rsidR="00E171B0">
        <w:rPr>
          <w:rFonts w:ascii="Garamond" w:hAnsi="Garamond"/>
        </w:rPr>
        <w:t xml:space="preserve"> Požadavky na SW uvedeny v Příloze číslo 1.</w:t>
      </w:r>
    </w:p>
    <w:p w14:paraId="21B0DE20" w14:textId="77777777" w:rsidR="0029314D" w:rsidRPr="0029314D" w:rsidRDefault="0029314D" w:rsidP="0029314D">
      <w:pPr>
        <w:spacing w:before="0"/>
        <w:ind w:left="0" w:firstLine="0"/>
        <w:rPr>
          <w:rFonts w:ascii="Garamond" w:hAnsi="Garamond"/>
        </w:rPr>
      </w:pPr>
    </w:p>
    <w:p w14:paraId="4B1C1A4F" w14:textId="786A7D2B" w:rsidR="0029314D" w:rsidRDefault="0029314D" w:rsidP="0029314D">
      <w:pPr>
        <w:spacing w:before="0"/>
        <w:ind w:left="0" w:firstLine="0"/>
        <w:rPr>
          <w:rFonts w:ascii="Garamond" w:hAnsi="Garamond"/>
        </w:rPr>
      </w:pPr>
      <w:r w:rsidRPr="0029314D">
        <w:rPr>
          <w:rFonts w:ascii="Garamond" w:hAnsi="Garamond"/>
        </w:rPr>
        <w:t xml:space="preserve">V centru </w:t>
      </w:r>
      <w:r w:rsidR="00A537C5" w:rsidRPr="0029314D">
        <w:rPr>
          <w:rFonts w:ascii="Garamond" w:hAnsi="Garamond"/>
        </w:rPr>
        <w:t>probíhá</w:t>
      </w:r>
      <w:r w:rsidRPr="0029314D">
        <w:rPr>
          <w:rFonts w:ascii="Garamond" w:hAnsi="Garamond"/>
        </w:rPr>
        <w:t xml:space="preserve"> </w:t>
      </w:r>
      <w:r>
        <w:rPr>
          <w:rFonts w:ascii="Garamond" w:hAnsi="Garamond"/>
        </w:rPr>
        <w:t>záloha</w:t>
      </w:r>
      <w:r w:rsidRPr="0029314D">
        <w:rPr>
          <w:rFonts w:ascii="Garamond" w:hAnsi="Garamond"/>
        </w:rPr>
        <w:t xml:space="preserve"> </w:t>
      </w:r>
      <w:r w:rsidR="007972FF" w:rsidRPr="0029314D">
        <w:rPr>
          <w:rFonts w:ascii="Garamond" w:hAnsi="Garamond"/>
        </w:rPr>
        <w:t>o</w:t>
      </w:r>
      <w:r w:rsidR="007972FF">
        <w:rPr>
          <w:rFonts w:ascii="Garamond" w:hAnsi="Garamond"/>
        </w:rPr>
        <w:t>bdobně. Změna je v tom, že</w:t>
      </w:r>
      <w:r w:rsidRPr="0029314D">
        <w:rPr>
          <w:rFonts w:ascii="Garamond" w:hAnsi="Garamond"/>
        </w:rPr>
        <w:t xml:space="preserve"> </w:t>
      </w:r>
      <w:r w:rsidR="007972FF">
        <w:rPr>
          <w:rFonts w:ascii="Garamond" w:hAnsi="Garamond"/>
        </w:rPr>
        <w:t xml:space="preserve">se zálohovaná data ukládají na pásky v </w:t>
      </w:r>
      <w:r w:rsidRPr="0029314D">
        <w:rPr>
          <w:rFonts w:ascii="Garamond" w:hAnsi="Garamond"/>
        </w:rPr>
        <w:t>páskov</w:t>
      </w:r>
      <w:r w:rsidR="007972FF">
        <w:rPr>
          <w:rFonts w:ascii="Garamond" w:hAnsi="Garamond"/>
        </w:rPr>
        <w:t>é</w:t>
      </w:r>
      <w:r w:rsidRPr="0029314D">
        <w:rPr>
          <w:rFonts w:ascii="Garamond" w:hAnsi="Garamond"/>
        </w:rPr>
        <w:t xml:space="preserve"> knihovn</w:t>
      </w:r>
      <w:r w:rsidR="007972FF">
        <w:rPr>
          <w:rFonts w:ascii="Garamond" w:hAnsi="Garamond"/>
        </w:rPr>
        <w:t>ě.</w:t>
      </w:r>
      <w:r w:rsidRPr="0029314D">
        <w:rPr>
          <w:rFonts w:ascii="Garamond" w:hAnsi="Garamond"/>
        </w:rPr>
        <w:t xml:space="preserve"> </w:t>
      </w:r>
      <w:r w:rsidR="007972FF">
        <w:rPr>
          <w:rFonts w:ascii="Garamond" w:hAnsi="Garamond"/>
        </w:rPr>
        <w:t>K</w:t>
      </w:r>
      <w:r w:rsidRPr="0029314D">
        <w:rPr>
          <w:rFonts w:ascii="Garamond" w:hAnsi="Garamond"/>
        </w:rPr>
        <w:t>opie záloh je umístěna v geograficky oddělené lokalitě</w:t>
      </w:r>
      <w:r w:rsidR="00E171B0">
        <w:rPr>
          <w:rFonts w:ascii="Garamond" w:hAnsi="Garamond"/>
        </w:rPr>
        <w:t>.</w:t>
      </w:r>
    </w:p>
    <w:p w14:paraId="0E66B543" w14:textId="77777777" w:rsidR="0029314D" w:rsidRPr="0029314D" w:rsidRDefault="0029314D" w:rsidP="0029314D">
      <w:pPr>
        <w:spacing w:before="0"/>
        <w:ind w:left="0" w:firstLine="0"/>
        <w:rPr>
          <w:rFonts w:ascii="Garamond" w:hAnsi="Garamond"/>
        </w:rPr>
      </w:pPr>
    </w:p>
    <w:p w14:paraId="102A17FA" w14:textId="7AF6FA4E" w:rsidR="0029314D" w:rsidRDefault="0029314D" w:rsidP="0029314D">
      <w:pPr>
        <w:spacing w:before="0"/>
        <w:ind w:left="0" w:firstLine="0"/>
        <w:rPr>
          <w:rFonts w:ascii="Garamond" w:hAnsi="Garamond"/>
        </w:rPr>
      </w:pPr>
      <w:r w:rsidRPr="0029314D">
        <w:rPr>
          <w:rFonts w:ascii="Garamond" w:hAnsi="Garamond"/>
        </w:rPr>
        <w:t>Probíhají pravidelné reporty o stavu úloh a každý den ráno je zasílán přehledový report o stavu záloh.</w:t>
      </w:r>
      <w:r w:rsidR="007972FF">
        <w:rPr>
          <w:rFonts w:ascii="Garamond" w:hAnsi="Garamond"/>
        </w:rPr>
        <w:t xml:space="preserve"> V reportovacím software lze na žádání vytvořit ad hoc reporty a trendové reporty o stavu jednotlivých zálohovaných uzlů a zálohovacích </w:t>
      </w:r>
      <w:proofErr w:type="spellStart"/>
      <w:r w:rsidR="007972FF">
        <w:rPr>
          <w:rFonts w:ascii="Garamond" w:hAnsi="Garamond"/>
        </w:rPr>
        <w:t>jobů</w:t>
      </w:r>
      <w:proofErr w:type="spellEnd"/>
      <w:r w:rsidR="007972FF">
        <w:rPr>
          <w:rFonts w:ascii="Garamond" w:hAnsi="Garamond"/>
        </w:rPr>
        <w:t>.</w:t>
      </w:r>
    </w:p>
    <w:p w14:paraId="02BE8733" w14:textId="77777777" w:rsidR="0029314D" w:rsidRPr="0029314D" w:rsidRDefault="0029314D" w:rsidP="0029314D">
      <w:pPr>
        <w:spacing w:before="0"/>
        <w:ind w:left="0" w:firstLine="0"/>
        <w:rPr>
          <w:rFonts w:ascii="Garamond" w:hAnsi="Garamond"/>
        </w:rPr>
      </w:pPr>
    </w:p>
    <w:p w14:paraId="5C973AA4" w14:textId="48A1400B" w:rsidR="0029314D" w:rsidRDefault="00A537C5" w:rsidP="0029314D">
      <w:pPr>
        <w:spacing w:before="0"/>
        <w:ind w:left="0" w:firstLine="0"/>
        <w:rPr>
          <w:rFonts w:ascii="Garamond" w:hAnsi="Garamond"/>
        </w:rPr>
      </w:pPr>
      <w:r>
        <w:rPr>
          <w:rFonts w:ascii="Garamond" w:hAnsi="Garamond"/>
        </w:rPr>
        <w:t>Lokality</w:t>
      </w:r>
      <w:r w:rsidR="0029314D" w:rsidRPr="0029314D">
        <w:rPr>
          <w:rFonts w:ascii="Garamond" w:hAnsi="Garamond"/>
        </w:rPr>
        <w:t xml:space="preserve"> mají </w:t>
      </w:r>
      <w:proofErr w:type="spellStart"/>
      <w:r w:rsidR="0029314D">
        <w:rPr>
          <w:rFonts w:ascii="Garamond" w:hAnsi="Garamond"/>
        </w:rPr>
        <w:t>VMware</w:t>
      </w:r>
      <w:proofErr w:type="spellEnd"/>
      <w:r w:rsidR="0029314D">
        <w:rPr>
          <w:rFonts w:ascii="Garamond" w:hAnsi="Garamond"/>
        </w:rPr>
        <w:t xml:space="preserve"> </w:t>
      </w:r>
      <w:proofErr w:type="gramStart"/>
      <w:r w:rsidR="0029314D" w:rsidRPr="0029314D">
        <w:rPr>
          <w:rFonts w:ascii="Garamond" w:hAnsi="Garamond"/>
        </w:rPr>
        <w:t>2</w:t>
      </w:r>
      <w:r w:rsidR="0029314D">
        <w:rPr>
          <w:rFonts w:ascii="Garamond" w:hAnsi="Garamond"/>
        </w:rPr>
        <w:t>-</w:t>
      </w:r>
      <w:r w:rsidR="0029314D" w:rsidRPr="0029314D">
        <w:rPr>
          <w:rFonts w:ascii="Garamond" w:hAnsi="Garamond"/>
        </w:rPr>
        <w:t>nodový</w:t>
      </w:r>
      <w:proofErr w:type="gramEnd"/>
      <w:r w:rsidR="0029314D" w:rsidRPr="0029314D">
        <w:rPr>
          <w:rFonts w:ascii="Garamond" w:hAnsi="Garamond"/>
        </w:rPr>
        <w:t xml:space="preserve"> cluster, centrum 3</w:t>
      </w:r>
      <w:r w:rsidR="0029314D">
        <w:rPr>
          <w:rFonts w:ascii="Garamond" w:hAnsi="Garamond"/>
        </w:rPr>
        <w:t>-</w:t>
      </w:r>
      <w:r w:rsidR="0029314D" w:rsidRPr="0029314D">
        <w:rPr>
          <w:rFonts w:ascii="Garamond" w:hAnsi="Garamond"/>
        </w:rPr>
        <w:t>nodový cluster</w:t>
      </w:r>
      <w:r w:rsidR="00360BE0">
        <w:rPr>
          <w:rFonts w:ascii="Garamond" w:hAnsi="Garamond"/>
        </w:rPr>
        <w:t>.</w:t>
      </w:r>
    </w:p>
    <w:p w14:paraId="625C602D" w14:textId="77777777" w:rsidR="00360BE0" w:rsidRDefault="00360BE0" w:rsidP="0029314D">
      <w:pPr>
        <w:spacing w:before="0"/>
        <w:ind w:left="0" w:firstLine="0"/>
        <w:rPr>
          <w:rFonts w:ascii="Garamond" w:hAnsi="Garamond"/>
        </w:rPr>
      </w:pPr>
    </w:p>
    <w:p w14:paraId="391BCFFF" w14:textId="05C7ADDE" w:rsidR="0029314D" w:rsidRPr="0029314D" w:rsidRDefault="00E171B0" w:rsidP="00AE11EB">
      <w:pPr>
        <w:spacing w:before="0"/>
        <w:ind w:left="0" w:firstLine="0"/>
        <w:rPr>
          <w:rFonts w:ascii="Garamond" w:hAnsi="Garamond"/>
        </w:rPr>
      </w:pPr>
      <w:r>
        <w:rPr>
          <w:rFonts w:ascii="Garamond" w:hAnsi="Garamond"/>
        </w:rPr>
        <w:t xml:space="preserve">Využívaný </w:t>
      </w:r>
      <w:r w:rsidR="00360BE0">
        <w:rPr>
          <w:rFonts w:ascii="Garamond" w:hAnsi="Garamond"/>
        </w:rPr>
        <w:t>Hardware je Lenovo server</w:t>
      </w:r>
      <w:r w:rsidR="00AE11EB">
        <w:rPr>
          <w:rFonts w:ascii="Garamond" w:hAnsi="Garamond"/>
        </w:rPr>
        <w:t>y s interní diskovou kapacitou připojené FC HBA adaptérem k virtualizační infrastruktuře.</w:t>
      </w:r>
    </w:p>
    <w:p w14:paraId="275C8A2E" w14:textId="77777777" w:rsidR="0029314D" w:rsidRDefault="0029314D" w:rsidP="00FA0662">
      <w:pPr>
        <w:spacing w:before="0"/>
        <w:rPr>
          <w:rFonts w:ascii="Garamond" w:hAnsi="Garamond"/>
        </w:rPr>
      </w:pPr>
    </w:p>
    <w:p w14:paraId="7321C8D7" w14:textId="2560EA89" w:rsidR="009A4F07" w:rsidRDefault="009A4F07" w:rsidP="005A1763">
      <w:pPr>
        <w:spacing w:before="0"/>
        <w:ind w:left="0" w:firstLine="0"/>
        <w:rPr>
          <w:rFonts w:ascii="Garamond" w:hAnsi="Garamond"/>
        </w:rPr>
      </w:pPr>
      <w:r>
        <w:rPr>
          <w:rFonts w:ascii="Garamond" w:hAnsi="Garamond"/>
        </w:rPr>
        <w:t xml:space="preserve">Součástí </w:t>
      </w:r>
      <w:r w:rsidR="00A537C5">
        <w:rPr>
          <w:rFonts w:ascii="Garamond" w:hAnsi="Garamond"/>
        </w:rPr>
        <w:t>implementační</w:t>
      </w:r>
      <w:r>
        <w:rPr>
          <w:rFonts w:ascii="Garamond" w:hAnsi="Garamond"/>
        </w:rPr>
        <w:t xml:space="preserve"> části je též proškolení obsluhy objednatele na </w:t>
      </w:r>
      <w:r w:rsidR="005A1763">
        <w:rPr>
          <w:rFonts w:ascii="Garamond" w:hAnsi="Garamond"/>
        </w:rPr>
        <w:t>provádění standardních administračních prací</w:t>
      </w:r>
      <w:r>
        <w:rPr>
          <w:rFonts w:ascii="Garamond" w:hAnsi="Garamond"/>
        </w:rPr>
        <w:t xml:space="preserve">. </w:t>
      </w:r>
    </w:p>
    <w:p w14:paraId="104B7DD8" w14:textId="77777777" w:rsidR="0029314D" w:rsidRDefault="0029314D" w:rsidP="00FA0662">
      <w:pPr>
        <w:spacing w:before="0"/>
        <w:rPr>
          <w:rFonts w:ascii="Garamond" w:hAnsi="Garamond"/>
        </w:rPr>
      </w:pPr>
    </w:p>
    <w:p w14:paraId="76AF900C" w14:textId="3DE7D20C" w:rsidR="0029314D" w:rsidRDefault="00A20428" w:rsidP="00FA0662">
      <w:pPr>
        <w:spacing w:before="0"/>
        <w:rPr>
          <w:rFonts w:ascii="Garamond" w:hAnsi="Garamond"/>
        </w:rPr>
      </w:pPr>
      <w:r>
        <w:rPr>
          <w:rFonts w:ascii="Garamond" w:hAnsi="Garamond"/>
        </w:rPr>
        <w:t xml:space="preserve">O provedené implementaci bude sepsán </w:t>
      </w:r>
      <w:r w:rsidRPr="00A20428">
        <w:rPr>
          <w:rFonts w:ascii="Garamond" w:hAnsi="Garamond"/>
          <w:b/>
          <w:bCs/>
        </w:rPr>
        <w:t>akceptační protokol</w:t>
      </w:r>
    </w:p>
    <w:p w14:paraId="44F45D89" w14:textId="5481CAA5" w:rsidR="00A20428" w:rsidRPr="00A20428" w:rsidRDefault="00A20428" w:rsidP="00A20428">
      <w:pPr>
        <w:spacing w:before="0"/>
        <w:ind w:left="0" w:firstLine="0"/>
        <w:rPr>
          <w:rFonts w:ascii="Garamond" w:hAnsi="Garamond"/>
          <w:b/>
        </w:rPr>
      </w:pPr>
    </w:p>
    <w:p w14:paraId="6DB5212A" w14:textId="5F3A8748" w:rsidR="00A20428" w:rsidRDefault="00A20428" w:rsidP="00A20428">
      <w:pPr>
        <w:spacing w:before="0"/>
        <w:ind w:left="0" w:firstLine="0"/>
        <w:rPr>
          <w:rFonts w:ascii="Garamond" w:hAnsi="Garamond"/>
        </w:rPr>
      </w:pPr>
      <w:r w:rsidRPr="00A20428">
        <w:rPr>
          <w:rFonts w:ascii="Garamond" w:hAnsi="Garamond"/>
        </w:rPr>
        <w:t xml:space="preserve">Převzetí </w:t>
      </w:r>
      <w:r>
        <w:rPr>
          <w:rFonts w:ascii="Garamond" w:hAnsi="Garamond"/>
        </w:rPr>
        <w:t>systému zálohování</w:t>
      </w:r>
      <w:r w:rsidRPr="00A20428">
        <w:rPr>
          <w:rFonts w:ascii="Garamond" w:hAnsi="Garamond"/>
        </w:rPr>
        <w:t xml:space="preserve"> do rutinního provozu bude potvrzeno podpisem obou smluvních stran plnou nebo</w:t>
      </w:r>
      <w:r>
        <w:rPr>
          <w:rFonts w:ascii="Garamond" w:hAnsi="Garamond"/>
        </w:rPr>
        <w:t xml:space="preserve"> </w:t>
      </w:r>
      <w:r w:rsidRPr="00A20428">
        <w:rPr>
          <w:rFonts w:ascii="Garamond" w:hAnsi="Garamond"/>
        </w:rPr>
        <w:t>podmínečnou akceptací (viz. níže).</w:t>
      </w:r>
    </w:p>
    <w:p w14:paraId="037257E0" w14:textId="77777777" w:rsidR="00A20428" w:rsidRPr="00A20428" w:rsidRDefault="00A20428" w:rsidP="00A20428">
      <w:pPr>
        <w:spacing w:before="0"/>
        <w:ind w:left="0" w:firstLine="0"/>
        <w:rPr>
          <w:rFonts w:ascii="Garamond" w:hAnsi="Garamond"/>
        </w:rPr>
      </w:pPr>
    </w:p>
    <w:p w14:paraId="58C644A3" w14:textId="12D953E3" w:rsidR="00A20428" w:rsidRDefault="00A20428" w:rsidP="00A20428">
      <w:pPr>
        <w:spacing w:before="0"/>
        <w:ind w:left="0" w:firstLine="0"/>
        <w:rPr>
          <w:rFonts w:ascii="Garamond" w:hAnsi="Garamond"/>
        </w:rPr>
      </w:pPr>
      <w:r w:rsidRPr="00A20428">
        <w:rPr>
          <w:rFonts w:ascii="Garamond" w:hAnsi="Garamond"/>
          <w:b/>
          <w:bCs/>
        </w:rPr>
        <w:t xml:space="preserve">Plnou akceptací </w:t>
      </w:r>
      <w:r w:rsidRPr="00A20428">
        <w:rPr>
          <w:rFonts w:ascii="Garamond" w:hAnsi="Garamond"/>
        </w:rPr>
        <w:t>se rozumí ukončení implementace formou podpisu akceptačního protokolu, kde obě strany stvrdí podpisem, že dílo bylo dokončeno v plném rozsahu a nezbývají žádné otevřené problémy, které by měl poskytovatel odstranit</w:t>
      </w:r>
      <w:r>
        <w:rPr>
          <w:rFonts w:ascii="Garamond" w:hAnsi="Garamond"/>
        </w:rPr>
        <w:t xml:space="preserve"> a systém může být provozován v rutinním režimu.</w:t>
      </w:r>
    </w:p>
    <w:p w14:paraId="2929F7D8" w14:textId="77777777" w:rsidR="00A20428" w:rsidRPr="00A20428" w:rsidRDefault="00A20428" w:rsidP="00A20428">
      <w:pPr>
        <w:spacing w:before="0"/>
        <w:ind w:left="0" w:firstLine="0"/>
        <w:rPr>
          <w:rFonts w:ascii="Garamond" w:hAnsi="Garamond"/>
        </w:rPr>
      </w:pPr>
    </w:p>
    <w:p w14:paraId="49440F22" w14:textId="77777777" w:rsidR="00A20428" w:rsidRDefault="00A20428" w:rsidP="00A20428">
      <w:pPr>
        <w:spacing w:before="0"/>
        <w:ind w:left="0" w:firstLine="0"/>
        <w:rPr>
          <w:rFonts w:ascii="Garamond" w:hAnsi="Garamond"/>
        </w:rPr>
      </w:pPr>
      <w:r w:rsidRPr="00A20428">
        <w:rPr>
          <w:rFonts w:ascii="Garamond" w:hAnsi="Garamond"/>
        </w:rPr>
        <w:lastRenderedPageBreak/>
        <w:t>Pro účely posouzení závažnosti případných chyb vzniklých v průběhu implementace se zavádí následující klasifikace:</w:t>
      </w:r>
    </w:p>
    <w:p w14:paraId="44F088B8" w14:textId="77777777" w:rsidR="00A20428" w:rsidRPr="00A20428" w:rsidRDefault="00A20428" w:rsidP="00A20428">
      <w:pPr>
        <w:spacing w:before="0"/>
        <w:ind w:left="0" w:firstLine="0"/>
        <w:rPr>
          <w:rFonts w:ascii="Garamond" w:hAnsi="Garamond"/>
        </w:rPr>
      </w:pPr>
    </w:p>
    <w:p w14:paraId="53057719" w14:textId="77777777" w:rsidR="00A20428" w:rsidRPr="00A20428" w:rsidRDefault="00A20428" w:rsidP="00A20428">
      <w:pPr>
        <w:spacing w:before="0"/>
        <w:ind w:left="0" w:firstLine="0"/>
        <w:rPr>
          <w:rFonts w:ascii="Garamond" w:hAnsi="Garamond"/>
          <w:b/>
          <w:bCs/>
        </w:rPr>
      </w:pPr>
      <w:r w:rsidRPr="00A20428">
        <w:rPr>
          <w:rFonts w:ascii="Garamond" w:hAnsi="Garamond"/>
          <w:b/>
          <w:bCs/>
        </w:rPr>
        <w:t>Chyba typu „A“ = Kritická chyba:</w:t>
      </w:r>
    </w:p>
    <w:p w14:paraId="13B6DB91" w14:textId="5AB9D654" w:rsidR="00A20428" w:rsidRDefault="00A20428" w:rsidP="00A20428">
      <w:pPr>
        <w:spacing w:before="0"/>
        <w:ind w:left="0" w:firstLine="0"/>
        <w:rPr>
          <w:rFonts w:ascii="Garamond" w:hAnsi="Garamond"/>
        </w:rPr>
      </w:pPr>
      <w:r w:rsidRPr="00A20428">
        <w:rPr>
          <w:rFonts w:ascii="Garamond" w:hAnsi="Garamond"/>
        </w:rPr>
        <w:t>Data jsou nesprávně počítána či ukládána nebo uživatelské rozhraní aplikace neumožňuje dokončit některou operaci dle uživatelské dokumentace.</w:t>
      </w:r>
    </w:p>
    <w:p w14:paraId="575FD6DF" w14:textId="77777777" w:rsidR="00A20428" w:rsidRPr="00A20428" w:rsidRDefault="00A20428" w:rsidP="00A20428">
      <w:pPr>
        <w:spacing w:before="0"/>
        <w:ind w:left="0" w:firstLine="0"/>
        <w:rPr>
          <w:rFonts w:ascii="Garamond" w:hAnsi="Garamond"/>
        </w:rPr>
      </w:pPr>
    </w:p>
    <w:p w14:paraId="69120936" w14:textId="77777777" w:rsidR="00A20428" w:rsidRPr="00A20428" w:rsidRDefault="00A20428" w:rsidP="00A20428">
      <w:pPr>
        <w:spacing w:before="0"/>
        <w:ind w:left="0" w:firstLine="0"/>
        <w:rPr>
          <w:rFonts w:ascii="Garamond" w:hAnsi="Garamond"/>
          <w:b/>
          <w:bCs/>
        </w:rPr>
      </w:pPr>
      <w:r w:rsidRPr="00A20428">
        <w:rPr>
          <w:rFonts w:ascii="Garamond" w:hAnsi="Garamond"/>
          <w:b/>
          <w:bCs/>
        </w:rPr>
        <w:t>Chyba typu „B“ = Středně závažná chyba:</w:t>
      </w:r>
    </w:p>
    <w:p w14:paraId="73F85E04" w14:textId="1CC74185" w:rsidR="00A20428" w:rsidRDefault="00A20428" w:rsidP="00A20428">
      <w:pPr>
        <w:spacing w:before="0"/>
        <w:ind w:left="0" w:firstLine="0"/>
        <w:rPr>
          <w:rFonts w:ascii="Garamond" w:hAnsi="Garamond"/>
        </w:rPr>
      </w:pPr>
      <w:r w:rsidRPr="00A20428">
        <w:rPr>
          <w:rFonts w:ascii="Garamond" w:hAnsi="Garamond"/>
        </w:rPr>
        <w:t>Může jít o jakoukoliv chybu odpovídající definici typu „A“, nicméně musí existovat alternativní způsob, jak chybovost aplikace obejít a dosáhnout základního účelu prováděné operace</w:t>
      </w:r>
      <w:r>
        <w:rPr>
          <w:rFonts w:ascii="Garamond" w:hAnsi="Garamond"/>
        </w:rPr>
        <w:t>.</w:t>
      </w:r>
    </w:p>
    <w:p w14:paraId="5DCFDCAF" w14:textId="77777777" w:rsidR="00A20428" w:rsidRPr="00A20428" w:rsidRDefault="00A20428" w:rsidP="00A20428">
      <w:pPr>
        <w:spacing w:before="0"/>
        <w:ind w:left="0" w:firstLine="0"/>
        <w:rPr>
          <w:rFonts w:ascii="Garamond" w:hAnsi="Garamond"/>
        </w:rPr>
      </w:pPr>
    </w:p>
    <w:p w14:paraId="1A3BB3E5" w14:textId="77777777" w:rsidR="00A20428" w:rsidRPr="00A20428" w:rsidRDefault="00A20428" w:rsidP="00A20428">
      <w:pPr>
        <w:spacing w:before="0"/>
        <w:ind w:left="0" w:firstLine="0"/>
        <w:rPr>
          <w:rFonts w:ascii="Garamond" w:hAnsi="Garamond"/>
          <w:b/>
          <w:bCs/>
        </w:rPr>
      </w:pPr>
      <w:r w:rsidRPr="00A20428">
        <w:rPr>
          <w:rFonts w:ascii="Garamond" w:hAnsi="Garamond"/>
          <w:b/>
          <w:bCs/>
        </w:rPr>
        <w:t>Chyba typu „C“ = Nezávažná chyba:</w:t>
      </w:r>
    </w:p>
    <w:p w14:paraId="7F711627" w14:textId="467ABF01" w:rsidR="00A20428" w:rsidRDefault="00A20428" w:rsidP="00A20428">
      <w:pPr>
        <w:spacing w:before="0"/>
        <w:ind w:left="0" w:firstLine="0"/>
        <w:rPr>
          <w:rFonts w:ascii="Garamond" w:hAnsi="Garamond"/>
        </w:rPr>
      </w:pPr>
      <w:r w:rsidRPr="00A20428">
        <w:rPr>
          <w:rFonts w:ascii="Garamond" w:hAnsi="Garamond"/>
        </w:rPr>
        <w:t xml:space="preserve">Jde o jakoukoliv chybu jinou než typu „A“ resp. „B“, která žádným závažným způsobem nebrání používání aplikace. Náleží sem zejména nedostatky ve vzhledu </w:t>
      </w:r>
      <w:r>
        <w:rPr>
          <w:rFonts w:ascii="Garamond" w:hAnsi="Garamond"/>
        </w:rPr>
        <w:t>reportů</w:t>
      </w:r>
      <w:r w:rsidRPr="00A20428">
        <w:rPr>
          <w:rFonts w:ascii="Garamond" w:hAnsi="Garamond"/>
        </w:rPr>
        <w:t xml:space="preserve"> nebo výstupů z aplikace, v komfortu ovládání aplikace apod.</w:t>
      </w:r>
    </w:p>
    <w:p w14:paraId="0B7A80BD" w14:textId="77777777" w:rsidR="00A20428" w:rsidRPr="00A20428" w:rsidRDefault="00A20428" w:rsidP="00A20428">
      <w:pPr>
        <w:spacing w:before="0"/>
        <w:ind w:left="0" w:firstLine="0"/>
        <w:rPr>
          <w:rFonts w:ascii="Garamond" w:hAnsi="Garamond"/>
        </w:rPr>
      </w:pPr>
    </w:p>
    <w:p w14:paraId="306BDEB0" w14:textId="77777777" w:rsidR="00A20428" w:rsidRDefault="00A20428" w:rsidP="00A20428">
      <w:pPr>
        <w:spacing w:before="0"/>
        <w:ind w:left="0" w:firstLine="0"/>
        <w:rPr>
          <w:rFonts w:ascii="Garamond" w:hAnsi="Garamond"/>
        </w:rPr>
      </w:pPr>
      <w:r w:rsidRPr="00A20428">
        <w:rPr>
          <w:rFonts w:ascii="Garamond" w:hAnsi="Garamond"/>
          <w:b/>
          <w:bCs/>
        </w:rPr>
        <w:t xml:space="preserve">Podmínečnou akceptací </w:t>
      </w:r>
      <w:r w:rsidRPr="00A20428">
        <w:rPr>
          <w:rFonts w:ascii="Garamond" w:hAnsi="Garamond"/>
        </w:rPr>
        <w:t xml:space="preserve">se rozumí v kontextu se zmíněnou klasifikací ukončení implementace formou podpisu akceptačního protokolu, kde obě strany stvrdí podpisem, že dílo bylo dokončeno </w:t>
      </w:r>
      <w:r w:rsidRPr="00A20428">
        <w:rPr>
          <w:rFonts w:ascii="Garamond" w:hAnsi="Garamond"/>
          <w:b/>
          <w:bCs/>
        </w:rPr>
        <w:t>v rozsahu</w:t>
      </w:r>
      <w:r w:rsidRPr="00A20428">
        <w:rPr>
          <w:rFonts w:ascii="Garamond" w:hAnsi="Garamond"/>
        </w:rPr>
        <w:t xml:space="preserve"> </w:t>
      </w:r>
      <w:r w:rsidRPr="00A20428">
        <w:rPr>
          <w:rFonts w:ascii="Garamond" w:hAnsi="Garamond"/>
          <w:b/>
          <w:bCs/>
        </w:rPr>
        <w:t xml:space="preserve">dostatečném pro spuštění rutinního provozu </w:t>
      </w:r>
      <w:r w:rsidRPr="00A20428">
        <w:rPr>
          <w:rFonts w:ascii="Garamond" w:hAnsi="Garamond"/>
        </w:rPr>
        <w:t xml:space="preserve">veškerého dodávaného programového vybavení, nicméně k protokolu je připojen seznam zbývajících problémů k odstranění. Každý z problémů musí obsahovat jednoznačný popis, vzájemně odsouhlasený typ (závažnost) chyby a plánovaný termín odstranění. </w:t>
      </w:r>
    </w:p>
    <w:p w14:paraId="518FC650" w14:textId="77777777" w:rsidR="00A20428" w:rsidRPr="00A20428" w:rsidRDefault="00A20428" w:rsidP="00A20428">
      <w:pPr>
        <w:spacing w:before="0"/>
        <w:ind w:left="0" w:firstLine="0"/>
        <w:rPr>
          <w:rFonts w:ascii="Garamond" w:hAnsi="Garamond"/>
        </w:rPr>
      </w:pPr>
    </w:p>
    <w:p w14:paraId="354ADDFB" w14:textId="77777777" w:rsidR="00A20428" w:rsidRPr="00A20428" w:rsidRDefault="00A20428" w:rsidP="00A20428">
      <w:pPr>
        <w:spacing w:before="0"/>
        <w:ind w:left="0" w:firstLine="0"/>
        <w:rPr>
          <w:rFonts w:ascii="Garamond" w:hAnsi="Garamond"/>
        </w:rPr>
      </w:pPr>
      <w:r w:rsidRPr="00A20428">
        <w:rPr>
          <w:rFonts w:ascii="Garamond" w:hAnsi="Garamond"/>
        </w:rPr>
        <w:t xml:space="preserve">Za </w:t>
      </w:r>
      <w:r w:rsidRPr="00A20428">
        <w:rPr>
          <w:rFonts w:ascii="Garamond" w:hAnsi="Garamond"/>
          <w:b/>
          <w:bCs/>
        </w:rPr>
        <w:t xml:space="preserve">dostatečný rozsah dokončení implementace </w:t>
      </w:r>
      <w:r w:rsidRPr="00A20428">
        <w:rPr>
          <w:rFonts w:ascii="Garamond" w:hAnsi="Garamond"/>
        </w:rPr>
        <w:t xml:space="preserve">se pro účely podmínečné akceptace považuje stav, kdy zůstane k datu podpisu akceptačního protokolu otevřeno maximálně 0 problémů typu „A“ + 3 problémy typu „B“+ libovolný počet problémů typu „C“. </w:t>
      </w:r>
    </w:p>
    <w:p w14:paraId="079AA278" w14:textId="77777777" w:rsidR="009D766B" w:rsidRDefault="009D766B" w:rsidP="00A20428">
      <w:pPr>
        <w:spacing w:before="0"/>
        <w:ind w:left="0" w:firstLine="0"/>
        <w:rPr>
          <w:rFonts w:ascii="Garamond" w:hAnsi="Garamond"/>
        </w:rPr>
      </w:pPr>
    </w:p>
    <w:p w14:paraId="093E311C" w14:textId="52578E63" w:rsidR="00A20428" w:rsidRDefault="00A20428" w:rsidP="00A20428">
      <w:pPr>
        <w:spacing w:before="0"/>
        <w:ind w:left="0" w:firstLine="0"/>
        <w:rPr>
          <w:rFonts w:ascii="Garamond" w:hAnsi="Garamond"/>
        </w:rPr>
      </w:pPr>
      <w:r w:rsidRPr="00A20428">
        <w:rPr>
          <w:rFonts w:ascii="Garamond" w:hAnsi="Garamond"/>
        </w:rPr>
        <w:t>Akceptační protokol je podepisován a jeho obsah (tj. včetně definic problémů) formulován odpovědným zástupcem objednatele a poskytovatele.</w:t>
      </w:r>
    </w:p>
    <w:p w14:paraId="5BB6B74E" w14:textId="77777777" w:rsidR="0029314D" w:rsidRDefault="0029314D" w:rsidP="00FA0662">
      <w:pPr>
        <w:spacing w:before="0"/>
        <w:rPr>
          <w:rFonts w:ascii="Garamond" w:hAnsi="Garamond"/>
        </w:rPr>
      </w:pPr>
    </w:p>
    <w:p w14:paraId="08A879E9" w14:textId="77777777" w:rsidR="0029314D" w:rsidRDefault="0029314D" w:rsidP="00FA0662">
      <w:pPr>
        <w:spacing w:before="0"/>
        <w:rPr>
          <w:rFonts w:ascii="Garamond" w:hAnsi="Garamond"/>
        </w:rPr>
      </w:pPr>
    </w:p>
    <w:p w14:paraId="01E3B8A3" w14:textId="77777777" w:rsidR="0029314D" w:rsidRDefault="0029314D" w:rsidP="00FA0662">
      <w:pPr>
        <w:spacing w:before="0"/>
        <w:rPr>
          <w:rFonts w:ascii="Garamond" w:hAnsi="Garamond"/>
        </w:rPr>
      </w:pPr>
    </w:p>
    <w:p w14:paraId="5AA32B85" w14:textId="77777777" w:rsidR="0029314D" w:rsidRDefault="0029314D" w:rsidP="00FA0662">
      <w:pPr>
        <w:spacing w:before="0"/>
        <w:rPr>
          <w:rFonts w:ascii="Garamond" w:hAnsi="Garamond"/>
        </w:rPr>
      </w:pPr>
    </w:p>
    <w:p w14:paraId="48AA9A18" w14:textId="77777777" w:rsidR="002B24CD" w:rsidRDefault="002B24CD" w:rsidP="00FA0662">
      <w:pPr>
        <w:spacing w:before="0"/>
        <w:rPr>
          <w:rFonts w:ascii="Garamond" w:hAnsi="Garamond"/>
        </w:rPr>
      </w:pPr>
    </w:p>
    <w:p w14:paraId="4B7E1329" w14:textId="77777777" w:rsidR="002B24CD" w:rsidRDefault="002B24CD" w:rsidP="00FA0662">
      <w:pPr>
        <w:spacing w:before="0"/>
        <w:rPr>
          <w:rFonts w:ascii="Garamond" w:hAnsi="Garamond"/>
        </w:rPr>
      </w:pPr>
    </w:p>
    <w:p w14:paraId="49EC8D4A" w14:textId="77777777" w:rsidR="002B24CD" w:rsidRDefault="002B24CD" w:rsidP="00FA0662">
      <w:pPr>
        <w:spacing w:before="0"/>
        <w:rPr>
          <w:rFonts w:ascii="Garamond" w:hAnsi="Garamond"/>
        </w:rPr>
      </w:pPr>
    </w:p>
    <w:p w14:paraId="5FF5AAE8" w14:textId="77777777" w:rsidR="002B24CD" w:rsidRDefault="002B24CD" w:rsidP="00FA0662">
      <w:pPr>
        <w:spacing w:before="0"/>
        <w:rPr>
          <w:rFonts w:ascii="Garamond" w:hAnsi="Garamond"/>
        </w:rPr>
      </w:pPr>
    </w:p>
    <w:p w14:paraId="1BBD19D6" w14:textId="77777777" w:rsidR="002B24CD" w:rsidRDefault="002B24CD" w:rsidP="00FA0662">
      <w:pPr>
        <w:spacing w:before="0"/>
        <w:rPr>
          <w:rFonts w:ascii="Garamond" w:hAnsi="Garamond"/>
        </w:rPr>
      </w:pPr>
    </w:p>
    <w:p w14:paraId="2E3BB1B3" w14:textId="77777777" w:rsidR="002B24CD" w:rsidRDefault="002B24CD" w:rsidP="00FA0662">
      <w:pPr>
        <w:spacing w:before="0"/>
        <w:rPr>
          <w:rFonts w:ascii="Garamond" w:hAnsi="Garamond"/>
        </w:rPr>
      </w:pPr>
    </w:p>
    <w:p w14:paraId="48ECD3DB" w14:textId="77777777" w:rsidR="002B24CD" w:rsidRDefault="002B24CD" w:rsidP="00FA0662">
      <w:pPr>
        <w:spacing w:before="0"/>
        <w:rPr>
          <w:rFonts w:ascii="Garamond" w:hAnsi="Garamond"/>
        </w:rPr>
      </w:pPr>
    </w:p>
    <w:p w14:paraId="0C391C2B" w14:textId="77777777" w:rsidR="0029314D" w:rsidRDefault="0029314D" w:rsidP="00FA0662">
      <w:pPr>
        <w:spacing w:before="0"/>
        <w:rPr>
          <w:rFonts w:ascii="Garamond" w:hAnsi="Garamond"/>
        </w:rPr>
      </w:pPr>
    </w:p>
    <w:p w14:paraId="7036B00B" w14:textId="77777777" w:rsidR="0029314D" w:rsidRDefault="0029314D" w:rsidP="00FA0662">
      <w:pPr>
        <w:spacing w:before="0"/>
        <w:rPr>
          <w:rFonts w:ascii="Garamond" w:hAnsi="Garamond"/>
        </w:rPr>
      </w:pPr>
    </w:p>
    <w:p w14:paraId="64A08EA8" w14:textId="77777777" w:rsidR="0029314D" w:rsidRDefault="0029314D" w:rsidP="00FA0662">
      <w:pPr>
        <w:spacing w:before="0"/>
        <w:rPr>
          <w:rFonts w:ascii="Garamond" w:hAnsi="Garamond"/>
        </w:rPr>
      </w:pPr>
    </w:p>
    <w:p w14:paraId="1A4662FF" w14:textId="77777777" w:rsidR="0029314D" w:rsidRDefault="0029314D" w:rsidP="00FA0662">
      <w:pPr>
        <w:spacing w:before="0"/>
        <w:rPr>
          <w:rFonts w:ascii="Garamond" w:hAnsi="Garamond"/>
        </w:rPr>
      </w:pPr>
    </w:p>
    <w:p w14:paraId="50B6D43E" w14:textId="77777777" w:rsidR="009D766B" w:rsidRDefault="009D766B" w:rsidP="00FA0662">
      <w:pPr>
        <w:spacing w:before="0"/>
        <w:rPr>
          <w:rFonts w:ascii="Garamond" w:hAnsi="Garamond"/>
        </w:rPr>
      </w:pPr>
    </w:p>
    <w:p w14:paraId="43CD2F98" w14:textId="77777777" w:rsidR="009D766B" w:rsidRDefault="009D766B" w:rsidP="00FA0662">
      <w:pPr>
        <w:spacing w:before="0"/>
        <w:rPr>
          <w:rFonts w:ascii="Garamond" w:hAnsi="Garamond"/>
        </w:rPr>
      </w:pPr>
    </w:p>
    <w:p w14:paraId="06D955F9" w14:textId="77777777" w:rsidR="009D766B" w:rsidRDefault="009D766B" w:rsidP="00FA0662">
      <w:pPr>
        <w:spacing w:before="0"/>
        <w:rPr>
          <w:rFonts w:ascii="Garamond" w:hAnsi="Garamond"/>
        </w:rPr>
      </w:pPr>
    </w:p>
    <w:p w14:paraId="29C4E464" w14:textId="77777777" w:rsidR="009D766B" w:rsidRDefault="009D766B" w:rsidP="00FA0662">
      <w:pPr>
        <w:spacing w:before="0"/>
        <w:rPr>
          <w:rFonts w:ascii="Garamond" w:hAnsi="Garamond"/>
        </w:rPr>
      </w:pPr>
    </w:p>
    <w:p w14:paraId="599448A7" w14:textId="77777777" w:rsidR="009D766B" w:rsidRDefault="009D766B" w:rsidP="00FA0662">
      <w:pPr>
        <w:spacing w:before="0"/>
        <w:rPr>
          <w:rFonts w:ascii="Garamond" w:hAnsi="Garamond"/>
        </w:rPr>
      </w:pPr>
    </w:p>
    <w:p w14:paraId="22350CA2" w14:textId="77777777" w:rsidR="009D766B" w:rsidRDefault="009D766B" w:rsidP="00FA0662">
      <w:pPr>
        <w:spacing w:before="0"/>
        <w:rPr>
          <w:rFonts w:ascii="Garamond" w:hAnsi="Garamond"/>
        </w:rPr>
      </w:pPr>
    </w:p>
    <w:p w14:paraId="72CF9084" w14:textId="77777777" w:rsidR="009D766B" w:rsidRDefault="009D766B" w:rsidP="00FA0662">
      <w:pPr>
        <w:spacing w:before="0"/>
        <w:rPr>
          <w:rFonts w:ascii="Garamond" w:hAnsi="Garamond"/>
        </w:rPr>
      </w:pPr>
    </w:p>
    <w:p w14:paraId="228C8F64" w14:textId="77777777" w:rsidR="009D766B" w:rsidRDefault="009D766B" w:rsidP="00FA0662">
      <w:pPr>
        <w:spacing w:before="0"/>
        <w:rPr>
          <w:rFonts w:ascii="Garamond" w:hAnsi="Garamond"/>
        </w:rPr>
      </w:pPr>
    </w:p>
    <w:p w14:paraId="2A3A06F2" w14:textId="77777777" w:rsidR="009D766B" w:rsidRDefault="009D766B" w:rsidP="00FA0662">
      <w:pPr>
        <w:spacing w:before="0"/>
        <w:rPr>
          <w:rFonts w:ascii="Garamond" w:hAnsi="Garamond"/>
        </w:rPr>
      </w:pPr>
    </w:p>
    <w:p w14:paraId="3B1E8163" w14:textId="77777777" w:rsidR="009D766B" w:rsidRDefault="009D766B" w:rsidP="00FA0662">
      <w:pPr>
        <w:spacing w:before="0"/>
        <w:rPr>
          <w:rFonts w:ascii="Garamond" w:hAnsi="Garamond"/>
        </w:rPr>
      </w:pPr>
    </w:p>
    <w:p w14:paraId="3BE0D4FD" w14:textId="77777777" w:rsidR="009D766B" w:rsidRDefault="009D766B" w:rsidP="00FA0662">
      <w:pPr>
        <w:spacing w:before="0"/>
        <w:rPr>
          <w:rFonts w:ascii="Garamond" w:hAnsi="Garamond"/>
        </w:rPr>
      </w:pPr>
    </w:p>
    <w:p w14:paraId="5B251767" w14:textId="77777777" w:rsidR="00952EB2" w:rsidRDefault="005817A8" w:rsidP="005817A8">
      <w:pPr>
        <w:rPr>
          <w:rFonts w:ascii="Garamond" w:hAnsi="Garamond"/>
          <w:b/>
          <w:bCs/>
        </w:rPr>
      </w:pPr>
      <w:r w:rsidRPr="00952EB2">
        <w:rPr>
          <w:rFonts w:ascii="Garamond" w:hAnsi="Garamond"/>
          <w:b/>
          <w:bCs/>
        </w:rPr>
        <w:t xml:space="preserve">Příloha číslo </w:t>
      </w:r>
      <w:r w:rsidR="00992DA1" w:rsidRPr="00952EB2">
        <w:rPr>
          <w:rFonts w:ascii="Garamond" w:hAnsi="Garamond"/>
          <w:b/>
          <w:bCs/>
        </w:rPr>
        <w:t>3</w:t>
      </w:r>
      <w:r w:rsidRPr="00952EB2">
        <w:rPr>
          <w:rFonts w:ascii="Garamond" w:hAnsi="Garamond"/>
          <w:b/>
          <w:bCs/>
        </w:rPr>
        <w:t xml:space="preserve"> – Servisní podpora</w:t>
      </w:r>
    </w:p>
    <w:p w14:paraId="57DFD6B6" w14:textId="05C7C033" w:rsidR="005817A8" w:rsidRPr="005817A8" w:rsidRDefault="005817A8" w:rsidP="005817A8">
      <w:pPr>
        <w:rPr>
          <w:rFonts w:ascii="Garamond" w:hAnsi="Garamond"/>
        </w:rPr>
      </w:pPr>
      <w:r w:rsidRPr="005817A8">
        <w:rPr>
          <w:rFonts w:ascii="Garamond" w:hAnsi="Garamond"/>
        </w:rPr>
        <w:t>Servisní podpora provozu programového vybavení zahrnuje tyto činnosti:</w:t>
      </w:r>
    </w:p>
    <w:p w14:paraId="413CEAFE" w14:textId="750E774E" w:rsidR="005817A8" w:rsidRPr="00B00E9B" w:rsidRDefault="005817A8" w:rsidP="00A82188">
      <w:pPr>
        <w:pStyle w:val="Odstavecseseznamem"/>
        <w:numPr>
          <w:ilvl w:val="0"/>
          <w:numId w:val="21"/>
        </w:numPr>
        <w:contextualSpacing w:val="0"/>
        <w:rPr>
          <w:rFonts w:ascii="Garamond" w:hAnsi="Garamond"/>
        </w:rPr>
      </w:pPr>
      <w:r w:rsidRPr="00B00E9B">
        <w:rPr>
          <w:rFonts w:ascii="Garamond" w:hAnsi="Garamond"/>
        </w:rPr>
        <w:t xml:space="preserve">Týdenní kontrola zálohovacích </w:t>
      </w:r>
      <w:proofErr w:type="spellStart"/>
      <w:r w:rsidRPr="00B00E9B">
        <w:rPr>
          <w:rFonts w:ascii="Garamond" w:hAnsi="Garamond"/>
        </w:rPr>
        <w:t>jobů</w:t>
      </w:r>
      <w:proofErr w:type="spellEnd"/>
      <w:r w:rsidRPr="00B00E9B">
        <w:rPr>
          <w:rFonts w:ascii="Garamond" w:hAnsi="Garamond"/>
        </w:rPr>
        <w:t xml:space="preserve"> a provozních parametrů zálohovacího systému, návrh nápravných opatření</w:t>
      </w:r>
      <w:r w:rsidR="009B15B7">
        <w:rPr>
          <w:rFonts w:ascii="Garamond" w:hAnsi="Garamond"/>
        </w:rPr>
        <w:t xml:space="preserve"> k vyřešení zjištěných nedostatků a návrh na optimalizaci systému</w:t>
      </w:r>
      <w:r>
        <w:rPr>
          <w:rFonts w:ascii="Garamond" w:hAnsi="Garamond"/>
        </w:rPr>
        <w:t>.</w:t>
      </w:r>
    </w:p>
    <w:p w14:paraId="590FFB2C" w14:textId="77777777" w:rsidR="005817A8" w:rsidRPr="00B00E9B" w:rsidRDefault="005817A8" w:rsidP="00A82188">
      <w:pPr>
        <w:pStyle w:val="Odstavecseseznamem"/>
        <w:numPr>
          <w:ilvl w:val="0"/>
          <w:numId w:val="21"/>
        </w:numPr>
        <w:contextualSpacing w:val="0"/>
        <w:rPr>
          <w:rFonts w:ascii="Garamond" w:hAnsi="Garamond"/>
        </w:rPr>
      </w:pPr>
      <w:r w:rsidRPr="00B00E9B">
        <w:rPr>
          <w:rFonts w:ascii="Garamond" w:hAnsi="Garamond"/>
        </w:rPr>
        <w:t xml:space="preserve">Týdenní diagnostika eventů ze všech zálohovacích </w:t>
      </w:r>
      <w:r>
        <w:rPr>
          <w:rFonts w:ascii="Garamond" w:hAnsi="Garamond"/>
        </w:rPr>
        <w:t>uzl</w:t>
      </w:r>
      <w:r w:rsidRPr="00B00E9B">
        <w:rPr>
          <w:rFonts w:ascii="Garamond" w:hAnsi="Garamond"/>
        </w:rPr>
        <w:t>ů, návrh nápravných opatření v případě zjištěných problémů</w:t>
      </w:r>
      <w:r>
        <w:rPr>
          <w:rFonts w:ascii="Garamond" w:hAnsi="Garamond"/>
        </w:rPr>
        <w:t>.</w:t>
      </w:r>
    </w:p>
    <w:p w14:paraId="5523AC36" w14:textId="77777777" w:rsidR="005817A8" w:rsidRPr="00B00E9B" w:rsidRDefault="005817A8" w:rsidP="00A82188">
      <w:pPr>
        <w:pStyle w:val="Odstavecseseznamem"/>
        <w:numPr>
          <w:ilvl w:val="0"/>
          <w:numId w:val="21"/>
        </w:numPr>
        <w:contextualSpacing w:val="0"/>
        <w:rPr>
          <w:rFonts w:ascii="Garamond" w:hAnsi="Garamond"/>
        </w:rPr>
      </w:pPr>
      <w:r w:rsidRPr="00B00E9B">
        <w:rPr>
          <w:rFonts w:ascii="Garamond" w:hAnsi="Garamond"/>
        </w:rPr>
        <w:t>Denní přehledový report o stavu zálohování ve formě emailu se strukturovaným textem –</w:t>
      </w:r>
      <w:r>
        <w:rPr>
          <w:rFonts w:ascii="Garamond" w:hAnsi="Garamond"/>
        </w:rPr>
        <w:t xml:space="preserve"> </w:t>
      </w:r>
      <w:r w:rsidRPr="00B00E9B">
        <w:rPr>
          <w:rFonts w:ascii="Garamond" w:hAnsi="Garamond"/>
        </w:rPr>
        <w:t>vytvořeno automatizovaně</w:t>
      </w:r>
      <w:r>
        <w:rPr>
          <w:rFonts w:ascii="Garamond" w:hAnsi="Garamond"/>
        </w:rPr>
        <w:t>.</w:t>
      </w:r>
    </w:p>
    <w:p w14:paraId="54927CAA" w14:textId="12E7EDF0" w:rsidR="005817A8" w:rsidRPr="00B00E9B" w:rsidRDefault="005817A8" w:rsidP="00A82188">
      <w:pPr>
        <w:pStyle w:val="Odstavecseseznamem"/>
        <w:numPr>
          <w:ilvl w:val="0"/>
          <w:numId w:val="21"/>
        </w:numPr>
        <w:contextualSpacing w:val="0"/>
        <w:rPr>
          <w:rFonts w:ascii="Garamond" w:hAnsi="Garamond"/>
        </w:rPr>
      </w:pPr>
      <w:r w:rsidRPr="00B00E9B">
        <w:rPr>
          <w:rFonts w:ascii="Garamond" w:hAnsi="Garamond"/>
        </w:rPr>
        <w:t>Asistence při obnově ze záloh</w:t>
      </w:r>
      <w:r w:rsidR="009B15B7">
        <w:rPr>
          <w:rFonts w:ascii="Garamond" w:hAnsi="Garamond"/>
        </w:rPr>
        <w:t xml:space="preserve"> a při vytváření nových zálohovacích </w:t>
      </w:r>
      <w:proofErr w:type="spellStart"/>
      <w:r w:rsidR="009B15B7">
        <w:rPr>
          <w:rFonts w:ascii="Garamond" w:hAnsi="Garamond"/>
        </w:rPr>
        <w:t>jobů</w:t>
      </w:r>
      <w:proofErr w:type="spellEnd"/>
      <w:r>
        <w:rPr>
          <w:rFonts w:ascii="Garamond" w:hAnsi="Garamond"/>
        </w:rPr>
        <w:t>.</w:t>
      </w:r>
    </w:p>
    <w:p w14:paraId="12C578ED" w14:textId="7821C7C7" w:rsidR="005817A8" w:rsidRPr="00B00E9B" w:rsidRDefault="005817A8" w:rsidP="00A82188">
      <w:pPr>
        <w:pStyle w:val="Odstavecseseznamem"/>
        <w:numPr>
          <w:ilvl w:val="0"/>
          <w:numId w:val="21"/>
        </w:numPr>
        <w:contextualSpacing w:val="0"/>
        <w:rPr>
          <w:rFonts w:ascii="Garamond" w:hAnsi="Garamond"/>
        </w:rPr>
      </w:pPr>
      <w:r w:rsidRPr="00B00E9B">
        <w:rPr>
          <w:rFonts w:ascii="Garamond" w:hAnsi="Garamond"/>
        </w:rPr>
        <w:t>Řešení hlášených incidentů (závady zálohovacího systému</w:t>
      </w:r>
      <w:r w:rsidR="009B15B7">
        <w:rPr>
          <w:rFonts w:ascii="Garamond" w:hAnsi="Garamond"/>
        </w:rPr>
        <w:t>)</w:t>
      </w:r>
      <w:r>
        <w:rPr>
          <w:rFonts w:ascii="Garamond" w:hAnsi="Garamond"/>
        </w:rPr>
        <w:t>.</w:t>
      </w:r>
    </w:p>
    <w:p w14:paraId="3CBCD68B" w14:textId="617F4327" w:rsidR="005817A8" w:rsidRPr="00B00E9B" w:rsidRDefault="005817A8" w:rsidP="00A82188">
      <w:pPr>
        <w:pStyle w:val="Odstavecseseznamem"/>
        <w:numPr>
          <w:ilvl w:val="0"/>
          <w:numId w:val="21"/>
        </w:numPr>
        <w:contextualSpacing w:val="0"/>
        <w:rPr>
          <w:rFonts w:ascii="Garamond" w:hAnsi="Garamond"/>
        </w:rPr>
      </w:pPr>
      <w:r w:rsidRPr="00B00E9B">
        <w:rPr>
          <w:rFonts w:ascii="Garamond" w:hAnsi="Garamond"/>
        </w:rPr>
        <w:t xml:space="preserve">Zajištění služeb helpdesku pro nahlašování, automatizované registrace požadavků a sledování průběhu řešení. </w:t>
      </w:r>
      <w:r>
        <w:rPr>
          <w:rFonts w:ascii="Garamond" w:hAnsi="Garamond"/>
        </w:rPr>
        <w:t>Poskytov</w:t>
      </w:r>
      <w:r w:rsidRPr="00B00E9B">
        <w:rPr>
          <w:rFonts w:ascii="Garamond" w:hAnsi="Garamond"/>
        </w:rPr>
        <w:t>atel poskytne pro tento účel telefonní hot-line číslo a e-mail adresu pro registraci ticketu</w:t>
      </w:r>
      <w:r>
        <w:rPr>
          <w:rFonts w:ascii="Garamond" w:hAnsi="Garamond"/>
        </w:rPr>
        <w:t>, p</w:t>
      </w:r>
      <w:r w:rsidRPr="00B00E9B">
        <w:rPr>
          <w:rFonts w:ascii="Garamond" w:hAnsi="Garamond"/>
        </w:rPr>
        <w:t xml:space="preserve">řípadně </w:t>
      </w:r>
      <w:proofErr w:type="spellStart"/>
      <w:r w:rsidRPr="00B00E9B">
        <w:rPr>
          <w:rFonts w:ascii="Garamond" w:hAnsi="Garamond"/>
        </w:rPr>
        <w:t>HelpDeskový</w:t>
      </w:r>
      <w:proofErr w:type="spellEnd"/>
      <w:r w:rsidRPr="00B00E9B">
        <w:rPr>
          <w:rFonts w:ascii="Garamond" w:hAnsi="Garamond"/>
        </w:rPr>
        <w:t xml:space="preserve"> nástroj</w:t>
      </w:r>
      <w:r>
        <w:rPr>
          <w:rFonts w:ascii="Garamond" w:hAnsi="Garamond"/>
        </w:rPr>
        <w:t xml:space="preserve"> poskytovatele</w:t>
      </w:r>
      <w:r w:rsidRPr="00B00E9B">
        <w:rPr>
          <w:rFonts w:ascii="Garamond" w:hAnsi="Garamond"/>
        </w:rPr>
        <w:t>. Vše v českém jazyce</w:t>
      </w:r>
      <w:r>
        <w:rPr>
          <w:rFonts w:ascii="Garamond" w:hAnsi="Garamond"/>
        </w:rPr>
        <w:t>.</w:t>
      </w:r>
      <w:r w:rsidRPr="00B15885">
        <w:rPr>
          <w:rFonts w:ascii="Garamond" w:hAnsi="Garamond"/>
        </w:rPr>
        <w:t xml:space="preserve"> </w:t>
      </w:r>
      <w:r w:rsidR="00A537C5">
        <w:rPr>
          <w:rFonts w:ascii="Garamond" w:hAnsi="Garamond"/>
        </w:rPr>
        <w:t>Telefonní</w:t>
      </w:r>
      <w:r w:rsidR="008B0753">
        <w:rPr>
          <w:rFonts w:ascii="Garamond" w:hAnsi="Garamond"/>
        </w:rPr>
        <w:t xml:space="preserve"> číslo bude dostupné v</w:t>
      </w:r>
      <w:r w:rsidRPr="008D1B13">
        <w:rPr>
          <w:rFonts w:ascii="Garamond" w:hAnsi="Garamond"/>
        </w:rPr>
        <w:t> pracovních dnech minimálně v rozsahu od 8:00 hod do 16:</w:t>
      </w:r>
      <w:r w:rsidR="008B0753">
        <w:rPr>
          <w:rFonts w:ascii="Garamond" w:hAnsi="Garamond"/>
        </w:rPr>
        <w:t>0</w:t>
      </w:r>
      <w:r w:rsidRPr="008D1B13">
        <w:rPr>
          <w:rFonts w:ascii="Garamond" w:hAnsi="Garamond"/>
        </w:rPr>
        <w:t>0</w:t>
      </w:r>
      <w:r w:rsidR="008B0753">
        <w:rPr>
          <w:rFonts w:ascii="Garamond" w:hAnsi="Garamond"/>
        </w:rPr>
        <w:t>, elektronická komunikace bude dostupná nepřetržitě 24x7</w:t>
      </w:r>
      <w:r w:rsidRPr="008D1B13">
        <w:rPr>
          <w:rFonts w:ascii="Garamond" w:hAnsi="Garamond"/>
        </w:rPr>
        <w:t xml:space="preserve"> hod. s odstraněním závady podle typu chyby specifikované v</w:t>
      </w:r>
      <w:r>
        <w:rPr>
          <w:rFonts w:ascii="Garamond" w:hAnsi="Garamond"/>
        </w:rPr>
        <w:t xml:space="preserve"> této</w:t>
      </w:r>
      <w:r w:rsidRPr="008D1B13">
        <w:rPr>
          <w:rFonts w:ascii="Garamond" w:hAnsi="Garamond"/>
        </w:rPr>
        <w:t xml:space="preserve"> smlouvě. Dny pracovního klidu a svátků se do této doby nepočítají.</w:t>
      </w:r>
    </w:p>
    <w:p w14:paraId="337F600C" w14:textId="77777777" w:rsidR="005817A8" w:rsidRPr="00B00E9B" w:rsidRDefault="005817A8" w:rsidP="00A82188">
      <w:pPr>
        <w:pStyle w:val="Odstavecseseznamem"/>
        <w:numPr>
          <w:ilvl w:val="0"/>
          <w:numId w:val="21"/>
        </w:numPr>
        <w:contextualSpacing w:val="0"/>
        <w:rPr>
          <w:rFonts w:ascii="Garamond" w:hAnsi="Garamond"/>
        </w:rPr>
      </w:pPr>
      <w:r w:rsidRPr="00B00E9B">
        <w:rPr>
          <w:rFonts w:ascii="Garamond" w:hAnsi="Garamond"/>
        </w:rPr>
        <w:t xml:space="preserve">Čtvrtletní revize: upgrade a </w:t>
      </w:r>
      <w:proofErr w:type="spellStart"/>
      <w:r w:rsidRPr="00B00E9B">
        <w:rPr>
          <w:rFonts w:ascii="Garamond" w:hAnsi="Garamond"/>
        </w:rPr>
        <w:t>patching</w:t>
      </w:r>
      <w:proofErr w:type="spellEnd"/>
      <w:r w:rsidRPr="00B00E9B">
        <w:rPr>
          <w:rFonts w:ascii="Garamond" w:hAnsi="Garamond"/>
        </w:rPr>
        <w:t xml:space="preserve"> serverových a klientských komponent zálohovacího systému na aktuální výrobcem doporučené verze. V případě kritických bezpečnostních a provozních hrozeb poskytnout update a součinnost bez zbytečného odkladu.</w:t>
      </w:r>
    </w:p>
    <w:p w14:paraId="38948620" w14:textId="77777777" w:rsidR="005817A8" w:rsidRPr="00B00E9B" w:rsidRDefault="005817A8" w:rsidP="00A82188">
      <w:pPr>
        <w:pStyle w:val="Odstavecseseznamem"/>
        <w:numPr>
          <w:ilvl w:val="0"/>
          <w:numId w:val="21"/>
        </w:numPr>
        <w:contextualSpacing w:val="0"/>
        <w:rPr>
          <w:rFonts w:ascii="Garamond" w:hAnsi="Garamond"/>
        </w:rPr>
      </w:pPr>
      <w:r w:rsidRPr="00B00E9B">
        <w:rPr>
          <w:rFonts w:ascii="Garamond" w:hAnsi="Garamond"/>
        </w:rPr>
        <w:t xml:space="preserve">Minimálně jednou za rok asistence při provedení testovacího </w:t>
      </w:r>
      <w:proofErr w:type="spellStart"/>
      <w:r w:rsidRPr="00B00E9B">
        <w:rPr>
          <w:rFonts w:ascii="Garamond" w:hAnsi="Garamond"/>
        </w:rPr>
        <w:t>restoru</w:t>
      </w:r>
      <w:proofErr w:type="spellEnd"/>
      <w:r w:rsidRPr="00B00E9B">
        <w:rPr>
          <w:rFonts w:ascii="Garamond" w:hAnsi="Garamond"/>
        </w:rPr>
        <w:t xml:space="preserve">: od každého typu použitého agenta zálohování (DB2, MS SQL, HCL Domino, </w:t>
      </w:r>
      <w:proofErr w:type="spellStart"/>
      <w:r w:rsidRPr="00B00E9B">
        <w:rPr>
          <w:rFonts w:ascii="Garamond" w:hAnsi="Garamond"/>
        </w:rPr>
        <w:t>FileNet</w:t>
      </w:r>
      <w:proofErr w:type="spellEnd"/>
      <w:r w:rsidRPr="00B00E9B">
        <w:rPr>
          <w:rFonts w:ascii="Garamond" w:hAnsi="Garamond"/>
        </w:rPr>
        <w:t xml:space="preserve">, </w:t>
      </w:r>
      <w:proofErr w:type="spellStart"/>
      <w:r w:rsidRPr="00B00E9B">
        <w:rPr>
          <w:rFonts w:ascii="Garamond" w:hAnsi="Garamond"/>
        </w:rPr>
        <w:t>VMware</w:t>
      </w:r>
      <w:proofErr w:type="spellEnd"/>
      <w:r w:rsidRPr="00B00E9B">
        <w:rPr>
          <w:rFonts w:ascii="Garamond" w:hAnsi="Garamond"/>
        </w:rPr>
        <w:t xml:space="preserve"> VM </w:t>
      </w:r>
      <w:proofErr w:type="spellStart"/>
      <w:r w:rsidRPr="00B00E9B">
        <w:rPr>
          <w:rFonts w:ascii="Garamond" w:hAnsi="Garamond"/>
        </w:rPr>
        <w:t>restore</w:t>
      </w:r>
      <w:proofErr w:type="spellEnd"/>
      <w:r w:rsidRPr="00B00E9B">
        <w:rPr>
          <w:rFonts w:ascii="Garamond" w:hAnsi="Garamond"/>
        </w:rPr>
        <w:t xml:space="preserve">, </w:t>
      </w:r>
      <w:proofErr w:type="spellStart"/>
      <w:r w:rsidRPr="00B00E9B">
        <w:rPr>
          <w:rFonts w:ascii="Garamond" w:hAnsi="Garamond"/>
        </w:rPr>
        <w:t>file</w:t>
      </w:r>
      <w:proofErr w:type="spellEnd"/>
      <w:r w:rsidRPr="00B00E9B">
        <w:rPr>
          <w:rFonts w:ascii="Garamond" w:hAnsi="Garamond"/>
        </w:rPr>
        <w:t xml:space="preserve">-level </w:t>
      </w:r>
      <w:proofErr w:type="spellStart"/>
      <w:r w:rsidRPr="00B00E9B">
        <w:rPr>
          <w:rFonts w:ascii="Garamond" w:hAnsi="Garamond"/>
        </w:rPr>
        <w:t>restore</w:t>
      </w:r>
      <w:proofErr w:type="spellEnd"/>
      <w:r w:rsidRPr="00B00E9B">
        <w:rPr>
          <w:rFonts w:ascii="Garamond" w:hAnsi="Garamond"/>
        </w:rPr>
        <w:t xml:space="preserve">, </w:t>
      </w:r>
      <w:proofErr w:type="spellStart"/>
      <w:r w:rsidRPr="00B00E9B">
        <w:rPr>
          <w:rFonts w:ascii="Garamond" w:hAnsi="Garamond"/>
        </w:rPr>
        <w:t>Active</w:t>
      </w:r>
      <w:proofErr w:type="spellEnd"/>
      <w:r w:rsidRPr="00B00E9B">
        <w:rPr>
          <w:rFonts w:ascii="Garamond" w:hAnsi="Garamond"/>
        </w:rPr>
        <w:t xml:space="preserve"> </w:t>
      </w:r>
      <w:proofErr w:type="spellStart"/>
      <w:r w:rsidRPr="00B00E9B">
        <w:rPr>
          <w:rFonts w:ascii="Garamond" w:hAnsi="Garamond"/>
        </w:rPr>
        <w:t>directory</w:t>
      </w:r>
      <w:proofErr w:type="spellEnd"/>
      <w:r w:rsidRPr="00B00E9B">
        <w:rPr>
          <w:rFonts w:ascii="Garamond" w:hAnsi="Garamond"/>
        </w:rPr>
        <w:t xml:space="preserve"> objekty apod.) rozsah a objekty pro testovací </w:t>
      </w:r>
      <w:proofErr w:type="spellStart"/>
      <w:r w:rsidRPr="00B00E9B">
        <w:rPr>
          <w:rFonts w:ascii="Garamond" w:hAnsi="Garamond"/>
        </w:rPr>
        <w:t>restore</w:t>
      </w:r>
      <w:proofErr w:type="spellEnd"/>
      <w:r w:rsidRPr="00B00E9B">
        <w:rPr>
          <w:rFonts w:ascii="Garamond" w:hAnsi="Garamond"/>
        </w:rPr>
        <w:t xml:space="preserve"> specifikuje </w:t>
      </w:r>
      <w:r>
        <w:rPr>
          <w:rFonts w:ascii="Garamond" w:hAnsi="Garamond"/>
        </w:rPr>
        <w:t>objedn</w:t>
      </w:r>
      <w:r w:rsidRPr="00B00E9B">
        <w:rPr>
          <w:rFonts w:ascii="Garamond" w:hAnsi="Garamond"/>
        </w:rPr>
        <w:t>atel. Testování proběhne na každém zálohovacím prostředí lokality</w:t>
      </w:r>
      <w:r>
        <w:rPr>
          <w:rFonts w:ascii="Garamond" w:hAnsi="Garamond"/>
        </w:rPr>
        <w:t>.</w:t>
      </w:r>
    </w:p>
    <w:p w14:paraId="34EA4454" w14:textId="77777777" w:rsidR="005817A8" w:rsidRPr="00DF2057" w:rsidRDefault="005817A8" w:rsidP="00A82188">
      <w:pPr>
        <w:pStyle w:val="Odstavecseseznamem"/>
        <w:numPr>
          <w:ilvl w:val="0"/>
          <w:numId w:val="21"/>
        </w:numPr>
        <w:spacing w:after="120"/>
        <w:contextualSpacing w:val="0"/>
        <w:rPr>
          <w:rFonts w:ascii="Garamond" w:hAnsi="Garamond"/>
        </w:rPr>
      </w:pPr>
      <w:r>
        <w:rPr>
          <w:rFonts w:ascii="Garamond" w:hAnsi="Garamond"/>
        </w:rPr>
        <w:t>Zajištění bezvadné</w:t>
      </w:r>
      <w:r w:rsidRPr="00DF2057">
        <w:rPr>
          <w:rFonts w:ascii="Garamond" w:hAnsi="Garamond"/>
        </w:rPr>
        <w:t xml:space="preserve"> funkčnost</w:t>
      </w:r>
      <w:r>
        <w:rPr>
          <w:rFonts w:ascii="Garamond" w:hAnsi="Garamond"/>
        </w:rPr>
        <w:t>i</w:t>
      </w:r>
      <w:r w:rsidRPr="00DF2057">
        <w:rPr>
          <w:rFonts w:ascii="Garamond" w:hAnsi="Garamond"/>
        </w:rPr>
        <w:t xml:space="preserve"> programového vybavení plně odpovídající dodané dokumentaci. V případě zjištění</w:t>
      </w:r>
      <w:r>
        <w:rPr>
          <w:rFonts w:ascii="Garamond" w:hAnsi="Garamond"/>
        </w:rPr>
        <w:t xml:space="preserve"> vad zakoupených licencí je o</w:t>
      </w:r>
      <w:r w:rsidRPr="00DF2057">
        <w:rPr>
          <w:rFonts w:ascii="Garamond" w:hAnsi="Garamond"/>
        </w:rPr>
        <w:t>bjednavatel oprávněn po dobu platnosti tét</w:t>
      </w:r>
      <w:r>
        <w:rPr>
          <w:rFonts w:ascii="Garamond" w:hAnsi="Garamond"/>
        </w:rPr>
        <w:t>o smlouvy uplatnit reklamaci a p</w:t>
      </w:r>
      <w:r w:rsidRPr="00DF2057">
        <w:rPr>
          <w:rFonts w:ascii="Garamond" w:hAnsi="Garamond"/>
        </w:rPr>
        <w:t>oskytovatel je po</w:t>
      </w:r>
      <w:r>
        <w:rPr>
          <w:rFonts w:ascii="Garamond" w:hAnsi="Garamond"/>
        </w:rPr>
        <w:t>vinen neprodleně vadu odstranit.</w:t>
      </w:r>
    </w:p>
    <w:p w14:paraId="1A4C2807" w14:textId="77777777" w:rsidR="005817A8" w:rsidRPr="00DF2057" w:rsidRDefault="005817A8" w:rsidP="00A82188">
      <w:pPr>
        <w:pStyle w:val="Odstavecseseznamem"/>
        <w:numPr>
          <w:ilvl w:val="0"/>
          <w:numId w:val="21"/>
        </w:numPr>
        <w:spacing w:after="120"/>
        <w:contextualSpacing w:val="0"/>
        <w:rPr>
          <w:rFonts w:ascii="Garamond" w:hAnsi="Garamond"/>
        </w:rPr>
      </w:pPr>
      <w:r>
        <w:rPr>
          <w:rFonts w:ascii="Garamond" w:hAnsi="Garamond"/>
        </w:rPr>
        <w:t>Zajištění</w:t>
      </w:r>
      <w:r w:rsidRPr="00DF2057">
        <w:rPr>
          <w:rFonts w:ascii="Garamond" w:hAnsi="Garamond"/>
        </w:rPr>
        <w:t xml:space="preserve"> provedení úprav </w:t>
      </w:r>
      <w:r>
        <w:rPr>
          <w:rFonts w:ascii="Garamond" w:hAnsi="Garamond"/>
        </w:rPr>
        <w:t xml:space="preserve">zálohovacího </w:t>
      </w:r>
      <w:r w:rsidRPr="00DF2057">
        <w:rPr>
          <w:rFonts w:ascii="Garamond" w:hAnsi="Garamond"/>
        </w:rPr>
        <w:t xml:space="preserve">systému, které </w:t>
      </w:r>
      <w:r>
        <w:rPr>
          <w:rFonts w:ascii="Garamond" w:hAnsi="Garamond"/>
        </w:rPr>
        <w:t>vyplývají z legislativních změn.</w:t>
      </w:r>
    </w:p>
    <w:p w14:paraId="76A86264" w14:textId="77777777" w:rsidR="005817A8" w:rsidRPr="00B15885" w:rsidRDefault="005817A8" w:rsidP="00A82188">
      <w:pPr>
        <w:pStyle w:val="Odstavecseseznamem"/>
        <w:numPr>
          <w:ilvl w:val="0"/>
          <w:numId w:val="21"/>
        </w:numPr>
        <w:spacing w:after="120"/>
        <w:contextualSpacing w:val="0"/>
        <w:rPr>
          <w:rFonts w:ascii="Garamond" w:hAnsi="Garamond"/>
        </w:rPr>
      </w:pPr>
      <w:r>
        <w:rPr>
          <w:rFonts w:ascii="Garamond" w:hAnsi="Garamond"/>
        </w:rPr>
        <w:t>Umožnění</w:t>
      </w:r>
      <w:r w:rsidRPr="00DF2057">
        <w:rPr>
          <w:rFonts w:ascii="Garamond" w:hAnsi="Garamond"/>
        </w:rPr>
        <w:t xml:space="preserve"> </w:t>
      </w:r>
      <w:r>
        <w:rPr>
          <w:rFonts w:ascii="Garamond" w:hAnsi="Garamond"/>
        </w:rPr>
        <w:t>objednateli</w:t>
      </w:r>
      <w:r w:rsidRPr="00DF2057">
        <w:rPr>
          <w:rFonts w:ascii="Garamond" w:hAnsi="Garamond"/>
        </w:rPr>
        <w:t xml:space="preserve"> přístup k aktuálním verzím pr</w:t>
      </w:r>
      <w:r>
        <w:rPr>
          <w:rFonts w:ascii="Garamond" w:hAnsi="Garamond"/>
        </w:rPr>
        <w:t>ogramového vybavení, na něž má objednatel</w:t>
      </w:r>
      <w:r w:rsidRPr="00DF2057">
        <w:rPr>
          <w:rFonts w:ascii="Garamond" w:hAnsi="Garamond"/>
        </w:rPr>
        <w:t xml:space="preserve"> zakoupené platné licence. Podmínkou je platnost této smlouvy v</w:t>
      </w:r>
      <w:r>
        <w:rPr>
          <w:rFonts w:ascii="Garamond" w:hAnsi="Garamond"/>
        </w:rPr>
        <w:t> </w:t>
      </w:r>
      <w:r w:rsidRPr="00DF2057">
        <w:rPr>
          <w:rFonts w:ascii="Garamond" w:hAnsi="Garamond"/>
        </w:rPr>
        <w:t>době jejich uvedení do užívání.</w:t>
      </w:r>
      <w:r w:rsidRPr="00B15885">
        <w:rPr>
          <w:rFonts w:ascii="Garamond" w:hAnsi="Garamond"/>
        </w:rPr>
        <w:t xml:space="preserve"> </w:t>
      </w:r>
    </w:p>
    <w:p w14:paraId="583F2F0C" w14:textId="77777777" w:rsidR="005817A8" w:rsidRDefault="005817A8" w:rsidP="005817A8">
      <w:pPr>
        <w:rPr>
          <w:rFonts w:ascii="Garamond" w:hAnsi="Garamond"/>
        </w:rPr>
      </w:pPr>
    </w:p>
    <w:p w14:paraId="14764C5C" w14:textId="77777777" w:rsidR="005817A8" w:rsidRDefault="005817A8" w:rsidP="005817A8">
      <w:pPr>
        <w:rPr>
          <w:rFonts w:ascii="Garamond" w:hAnsi="Garamond"/>
        </w:rPr>
      </w:pPr>
    </w:p>
    <w:p w14:paraId="7E8731F6" w14:textId="77777777" w:rsidR="005817A8" w:rsidRDefault="005817A8" w:rsidP="005817A8">
      <w:pPr>
        <w:rPr>
          <w:rFonts w:ascii="Garamond" w:hAnsi="Garamond"/>
        </w:rPr>
      </w:pPr>
    </w:p>
    <w:p w14:paraId="0C1A2140" w14:textId="77777777" w:rsidR="002B24CD" w:rsidRDefault="002B24CD" w:rsidP="005817A8">
      <w:pPr>
        <w:rPr>
          <w:rFonts w:ascii="Garamond" w:hAnsi="Garamond"/>
        </w:rPr>
      </w:pPr>
    </w:p>
    <w:p w14:paraId="19274203" w14:textId="77777777" w:rsidR="00AF2269" w:rsidRDefault="00AF2269" w:rsidP="005817A8">
      <w:pPr>
        <w:rPr>
          <w:rFonts w:ascii="Garamond" w:hAnsi="Garamond"/>
        </w:rPr>
      </w:pPr>
    </w:p>
    <w:p w14:paraId="4940DF8E" w14:textId="77777777" w:rsidR="002B24CD" w:rsidRDefault="002B24CD" w:rsidP="005817A8">
      <w:pPr>
        <w:rPr>
          <w:rFonts w:ascii="Garamond" w:hAnsi="Garamond"/>
        </w:rPr>
      </w:pPr>
    </w:p>
    <w:p w14:paraId="1B2C6019" w14:textId="77777777" w:rsidR="005817A8" w:rsidRDefault="005817A8" w:rsidP="005817A8">
      <w:pPr>
        <w:rPr>
          <w:rFonts w:ascii="Garamond" w:hAnsi="Garamond"/>
        </w:rPr>
      </w:pPr>
    </w:p>
    <w:p w14:paraId="13F302EC" w14:textId="77777777" w:rsidR="00952EB2" w:rsidRDefault="00952EB2" w:rsidP="005817A8">
      <w:pPr>
        <w:rPr>
          <w:rFonts w:ascii="Garamond" w:hAnsi="Garamond"/>
        </w:rPr>
      </w:pPr>
    </w:p>
    <w:p w14:paraId="2E1B4B02" w14:textId="77777777" w:rsidR="00952EB2" w:rsidRDefault="00952EB2" w:rsidP="005817A8">
      <w:pPr>
        <w:rPr>
          <w:rFonts w:ascii="Garamond" w:hAnsi="Garamond"/>
        </w:rPr>
      </w:pPr>
    </w:p>
    <w:p w14:paraId="2D04AF45" w14:textId="77777777" w:rsidR="00952EB2" w:rsidRDefault="00952EB2" w:rsidP="005817A8">
      <w:pPr>
        <w:rPr>
          <w:rFonts w:ascii="Garamond" w:hAnsi="Garamond"/>
        </w:rPr>
      </w:pPr>
    </w:p>
    <w:p w14:paraId="3F77912A" w14:textId="77777777" w:rsidR="00952EB2" w:rsidRDefault="00952EB2" w:rsidP="005817A8">
      <w:pPr>
        <w:rPr>
          <w:rFonts w:ascii="Garamond" w:hAnsi="Garamond"/>
        </w:rPr>
      </w:pPr>
    </w:p>
    <w:p w14:paraId="7324FF58" w14:textId="54DFD4AA" w:rsidR="00CB666B" w:rsidRPr="00952EB2" w:rsidRDefault="00CB666B" w:rsidP="00FA0662">
      <w:pPr>
        <w:spacing w:before="0"/>
        <w:rPr>
          <w:rFonts w:ascii="Garamond" w:hAnsi="Garamond"/>
          <w:b/>
          <w:bCs/>
        </w:rPr>
      </w:pPr>
      <w:r w:rsidRPr="00952EB2">
        <w:rPr>
          <w:rFonts w:ascii="Garamond" w:hAnsi="Garamond"/>
          <w:b/>
          <w:bCs/>
        </w:rPr>
        <w:t xml:space="preserve">Příloha číslo </w:t>
      </w:r>
      <w:r w:rsidR="00992DA1" w:rsidRPr="00952EB2">
        <w:rPr>
          <w:rFonts w:ascii="Garamond" w:hAnsi="Garamond"/>
          <w:b/>
          <w:bCs/>
        </w:rPr>
        <w:t>4</w:t>
      </w:r>
      <w:r w:rsidRPr="00952EB2">
        <w:rPr>
          <w:rFonts w:ascii="Garamond" w:hAnsi="Garamond"/>
          <w:b/>
          <w:bCs/>
        </w:rPr>
        <w:t xml:space="preserve"> – Místa plnění</w:t>
      </w:r>
    </w:p>
    <w:p w14:paraId="0B3DB7E0" w14:textId="77777777" w:rsidR="00CB666B" w:rsidRDefault="00CB666B" w:rsidP="00FA0662">
      <w:pPr>
        <w:spacing w:before="0"/>
        <w:rPr>
          <w:rFonts w:ascii="Garamond" w:hAnsi="Garamond"/>
        </w:rPr>
      </w:pPr>
    </w:p>
    <w:p w14:paraId="445C2E9C" w14:textId="77777777" w:rsidR="00CB666B" w:rsidRDefault="00CB666B" w:rsidP="00FA0662">
      <w:pPr>
        <w:spacing w:before="0"/>
        <w:rPr>
          <w:rFonts w:ascii="Garamond" w:hAnsi="Garamond"/>
        </w:rPr>
      </w:pPr>
    </w:p>
    <w:tbl>
      <w:tblPr>
        <w:tblW w:w="8340" w:type="dxa"/>
        <w:tblCellMar>
          <w:left w:w="70" w:type="dxa"/>
          <w:right w:w="70" w:type="dxa"/>
        </w:tblCellMar>
        <w:tblLook w:val="04A0" w:firstRow="1" w:lastRow="0" w:firstColumn="1" w:lastColumn="0" w:noHBand="0" w:noVBand="1"/>
      </w:tblPr>
      <w:tblGrid>
        <w:gridCol w:w="3420"/>
        <w:gridCol w:w="1060"/>
        <w:gridCol w:w="3860"/>
      </w:tblGrid>
      <w:tr w:rsidR="00C712CA" w:rsidRPr="00CB666B" w14:paraId="13601C7E" w14:textId="77777777" w:rsidTr="00192ECC">
        <w:trPr>
          <w:trHeight w:val="330"/>
        </w:trPr>
        <w:tc>
          <w:tcPr>
            <w:tcW w:w="3420" w:type="dxa"/>
            <w:tcBorders>
              <w:top w:val="single" w:sz="8" w:space="0" w:color="auto"/>
              <w:left w:val="single" w:sz="8" w:space="0" w:color="auto"/>
              <w:bottom w:val="single" w:sz="8" w:space="0" w:color="auto"/>
              <w:right w:val="single" w:sz="4" w:space="0" w:color="auto"/>
            </w:tcBorders>
            <w:noWrap/>
            <w:vAlign w:val="bottom"/>
            <w:hideMark/>
          </w:tcPr>
          <w:p w14:paraId="167B94C0" w14:textId="77777777" w:rsidR="00C712CA" w:rsidRPr="00CB666B" w:rsidRDefault="00C712CA" w:rsidP="00192ECC">
            <w:pPr>
              <w:spacing w:before="0"/>
              <w:ind w:left="0" w:firstLine="0"/>
              <w:jc w:val="left"/>
              <w:rPr>
                <w:rFonts w:ascii="Garamond" w:hAnsi="Garamond"/>
                <w:color w:val="000000"/>
              </w:rPr>
            </w:pPr>
            <w:r w:rsidRPr="00CB666B">
              <w:rPr>
                <w:rFonts w:ascii="Garamond" w:hAnsi="Garamond" w:cs="Calibri"/>
                <w:color w:val="000000"/>
              </w:rPr>
              <w:t>Název OSS</w:t>
            </w:r>
          </w:p>
        </w:tc>
        <w:tc>
          <w:tcPr>
            <w:tcW w:w="1060" w:type="dxa"/>
            <w:tcBorders>
              <w:top w:val="single" w:sz="8" w:space="0" w:color="auto"/>
              <w:left w:val="nil"/>
              <w:bottom w:val="single" w:sz="8" w:space="0" w:color="auto"/>
              <w:right w:val="single" w:sz="4" w:space="0" w:color="auto"/>
            </w:tcBorders>
            <w:noWrap/>
            <w:vAlign w:val="bottom"/>
            <w:hideMark/>
          </w:tcPr>
          <w:p w14:paraId="1E063702" w14:textId="77777777" w:rsidR="00C712CA" w:rsidRPr="00CB666B" w:rsidRDefault="00C712CA" w:rsidP="00192ECC">
            <w:pPr>
              <w:spacing w:before="0"/>
              <w:ind w:left="0" w:firstLine="0"/>
              <w:jc w:val="left"/>
              <w:rPr>
                <w:rFonts w:ascii="Garamond" w:hAnsi="Garamond"/>
                <w:color w:val="000000"/>
              </w:rPr>
            </w:pPr>
            <w:r w:rsidRPr="00CB666B">
              <w:rPr>
                <w:rFonts w:ascii="Garamond" w:hAnsi="Garamond" w:cs="Calibri"/>
                <w:color w:val="000000"/>
              </w:rPr>
              <w:t>IČO</w:t>
            </w:r>
          </w:p>
        </w:tc>
        <w:tc>
          <w:tcPr>
            <w:tcW w:w="3860" w:type="dxa"/>
            <w:tcBorders>
              <w:top w:val="single" w:sz="8" w:space="0" w:color="auto"/>
              <w:left w:val="nil"/>
              <w:bottom w:val="single" w:sz="8" w:space="0" w:color="auto"/>
              <w:right w:val="single" w:sz="8" w:space="0" w:color="auto"/>
            </w:tcBorders>
            <w:noWrap/>
            <w:vAlign w:val="bottom"/>
            <w:hideMark/>
          </w:tcPr>
          <w:p w14:paraId="6F791679" w14:textId="77777777" w:rsidR="00C712CA" w:rsidRPr="00CB666B" w:rsidRDefault="00C712CA" w:rsidP="00192ECC">
            <w:pPr>
              <w:spacing w:before="0"/>
              <w:ind w:left="0" w:firstLine="0"/>
              <w:jc w:val="left"/>
              <w:rPr>
                <w:rFonts w:ascii="Garamond" w:hAnsi="Garamond"/>
                <w:color w:val="000000"/>
              </w:rPr>
            </w:pPr>
            <w:r w:rsidRPr="00CB666B">
              <w:rPr>
                <w:rFonts w:ascii="Garamond" w:hAnsi="Garamond" w:cs="Calibri"/>
                <w:color w:val="000000"/>
              </w:rPr>
              <w:t>Sídlo</w:t>
            </w:r>
          </w:p>
        </w:tc>
      </w:tr>
      <w:tr w:rsidR="00C712CA" w:rsidRPr="00CB666B" w14:paraId="522E767F"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6931BD0D" w14:textId="77777777" w:rsidR="00C712CA" w:rsidRPr="00CB666B" w:rsidRDefault="00C712CA" w:rsidP="00192ECC">
            <w:pPr>
              <w:spacing w:before="0"/>
              <w:ind w:left="0" w:firstLine="0"/>
              <w:jc w:val="left"/>
              <w:rPr>
                <w:rFonts w:ascii="Garamond" w:hAnsi="Garamond"/>
                <w:color w:val="000000"/>
              </w:rPr>
            </w:pPr>
            <w:r w:rsidRPr="00CB666B">
              <w:rPr>
                <w:rFonts w:ascii="Garamond" w:hAnsi="Garamond" w:cs="Calibri"/>
                <w:color w:val="000000"/>
              </w:rPr>
              <w:t>Krajský soud v Plzni</w:t>
            </w:r>
          </w:p>
        </w:tc>
        <w:tc>
          <w:tcPr>
            <w:tcW w:w="1060" w:type="dxa"/>
            <w:tcBorders>
              <w:top w:val="nil"/>
              <w:left w:val="nil"/>
              <w:bottom w:val="single" w:sz="4" w:space="0" w:color="auto"/>
              <w:right w:val="single" w:sz="4" w:space="0" w:color="auto"/>
            </w:tcBorders>
            <w:noWrap/>
            <w:vAlign w:val="bottom"/>
            <w:hideMark/>
          </w:tcPr>
          <w:p w14:paraId="342E8D2A" w14:textId="77777777" w:rsidR="00C712CA" w:rsidRPr="00CB666B" w:rsidRDefault="00C712CA" w:rsidP="00192ECC">
            <w:pPr>
              <w:spacing w:before="0"/>
              <w:ind w:left="0" w:firstLine="0"/>
              <w:jc w:val="left"/>
              <w:rPr>
                <w:rFonts w:ascii="Garamond" w:hAnsi="Garamond"/>
                <w:color w:val="000000"/>
              </w:rPr>
            </w:pPr>
            <w:r w:rsidRPr="00CB666B">
              <w:rPr>
                <w:rFonts w:ascii="Garamond" w:hAnsi="Garamond"/>
                <w:color w:val="000000"/>
              </w:rPr>
              <w:t>00215694</w:t>
            </w:r>
          </w:p>
        </w:tc>
        <w:tc>
          <w:tcPr>
            <w:tcW w:w="3860" w:type="dxa"/>
            <w:tcBorders>
              <w:top w:val="nil"/>
              <w:left w:val="nil"/>
              <w:bottom w:val="single" w:sz="4" w:space="0" w:color="auto"/>
              <w:right w:val="single" w:sz="8" w:space="0" w:color="auto"/>
            </w:tcBorders>
            <w:noWrap/>
            <w:vAlign w:val="bottom"/>
            <w:hideMark/>
          </w:tcPr>
          <w:p w14:paraId="78EA5E3E" w14:textId="77777777" w:rsidR="00C712CA" w:rsidRPr="00CB666B" w:rsidRDefault="00C712CA" w:rsidP="00192ECC">
            <w:pPr>
              <w:spacing w:before="0"/>
              <w:ind w:left="0" w:firstLine="0"/>
              <w:jc w:val="left"/>
              <w:rPr>
                <w:rFonts w:ascii="Garamond" w:hAnsi="Garamond"/>
                <w:color w:val="000000"/>
              </w:rPr>
            </w:pPr>
            <w:r w:rsidRPr="00CB666B">
              <w:rPr>
                <w:rFonts w:ascii="Garamond" w:hAnsi="Garamond" w:cs="Calibri"/>
                <w:color w:val="000000"/>
              </w:rPr>
              <w:t>Veleslavínova 40,</w:t>
            </w:r>
            <w:r>
              <w:rPr>
                <w:rFonts w:ascii="Garamond" w:hAnsi="Garamond" w:cs="Calibri"/>
                <w:color w:val="000000"/>
              </w:rPr>
              <w:t xml:space="preserve"> </w:t>
            </w:r>
            <w:r w:rsidRPr="00CB666B">
              <w:rPr>
                <w:rFonts w:ascii="Garamond" w:hAnsi="Garamond" w:cs="Calibri"/>
                <w:color w:val="000000"/>
              </w:rPr>
              <w:t>306 17 Plzeň</w:t>
            </w:r>
          </w:p>
        </w:tc>
      </w:tr>
      <w:tr w:rsidR="002A383B" w:rsidRPr="00CB666B" w14:paraId="4A39F3F6" w14:textId="77777777" w:rsidTr="00C712CA">
        <w:trPr>
          <w:trHeight w:val="346"/>
        </w:trPr>
        <w:tc>
          <w:tcPr>
            <w:tcW w:w="3420" w:type="dxa"/>
            <w:tcBorders>
              <w:top w:val="nil"/>
              <w:left w:val="single" w:sz="8" w:space="0" w:color="auto"/>
              <w:bottom w:val="single" w:sz="4" w:space="0" w:color="auto"/>
              <w:right w:val="single" w:sz="4" w:space="0" w:color="auto"/>
            </w:tcBorders>
            <w:noWrap/>
            <w:vAlign w:val="bottom"/>
          </w:tcPr>
          <w:p w14:paraId="5B84B748" w14:textId="48C140B0" w:rsidR="002A383B" w:rsidRPr="00CB666B" w:rsidRDefault="002A383B" w:rsidP="002A383B">
            <w:pPr>
              <w:rPr>
                <w:rFonts w:ascii="Garamond" w:hAnsi="Garamond" w:cs="Calibri"/>
                <w:color w:val="000000"/>
              </w:rPr>
            </w:pPr>
            <w:r w:rsidRPr="00CB666B">
              <w:rPr>
                <w:rFonts w:ascii="Garamond" w:hAnsi="Garamond" w:cs="Calibri"/>
                <w:color w:val="000000"/>
              </w:rPr>
              <w:t>Krajský soud v Plzni</w:t>
            </w:r>
          </w:p>
        </w:tc>
        <w:tc>
          <w:tcPr>
            <w:tcW w:w="1060" w:type="dxa"/>
            <w:tcBorders>
              <w:top w:val="nil"/>
              <w:left w:val="nil"/>
              <w:bottom w:val="single" w:sz="4" w:space="0" w:color="auto"/>
              <w:right w:val="single" w:sz="4" w:space="0" w:color="auto"/>
            </w:tcBorders>
            <w:noWrap/>
            <w:vAlign w:val="bottom"/>
          </w:tcPr>
          <w:p w14:paraId="0D783A7F" w14:textId="38DB762E" w:rsidR="002A383B" w:rsidRPr="00CB666B" w:rsidRDefault="002A383B" w:rsidP="002A383B">
            <w:pPr>
              <w:rPr>
                <w:rFonts w:ascii="Garamond" w:hAnsi="Garamond"/>
                <w:color w:val="000000"/>
              </w:rPr>
            </w:pPr>
            <w:r w:rsidRPr="00CB666B">
              <w:rPr>
                <w:rFonts w:ascii="Garamond" w:hAnsi="Garamond"/>
                <w:color w:val="000000"/>
              </w:rPr>
              <w:t>00215694</w:t>
            </w:r>
          </w:p>
        </w:tc>
        <w:tc>
          <w:tcPr>
            <w:tcW w:w="3860" w:type="dxa"/>
            <w:tcBorders>
              <w:top w:val="nil"/>
              <w:left w:val="nil"/>
              <w:bottom w:val="single" w:sz="4" w:space="0" w:color="auto"/>
              <w:right w:val="single" w:sz="8" w:space="0" w:color="auto"/>
            </w:tcBorders>
            <w:noWrap/>
            <w:vAlign w:val="bottom"/>
          </w:tcPr>
          <w:p w14:paraId="5868DED8" w14:textId="77777777" w:rsidR="002A383B" w:rsidRPr="00CB666B" w:rsidRDefault="002A383B" w:rsidP="002A383B">
            <w:pPr>
              <w:rPr>
                <w:rFonts w:ascii="Garamond" w:hAnsi="Garamond" w:cs="Calibri"/>
                <w:color w:val="000000"/>
              </w:rPr>
            </w:pPr>
            <w:r>
              <w:rPr>
                <w:rFonts w:ascii="Garamond" w:hAnsi="Garamond" w:cs="Calibri"/>
                <w:color w:val="000000"/>
              </w:rPr>
              <w:t>sady 5.května 11, 303 17 Plzeň</w:t>
            </w:r>
          </w:p>
        </w:tc>
      </w:tr>
      <w:tr w:rsidR="002A383B" w:rsidRPr="00CB666B" w14:paraId="56F7B7D5"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2C5108FF"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v Domažlicích</w:t>
            </w:r>
          </w:p>
        </w:tc>
        <w:tc>
          <w:tcPr>
            <w:tcW w:w="1060" w:type="dxa"/>
            <w:tcBorders>
              <w:top w:val="nil"/>
              <w:left w:val="nil"/>
              <w:bottom w:val="single" w:sz="4" w:space="0" w:color="auto"/>
              <w:right w:val="single" w:sz="4" w:space="0" w:color="auto"/>
            </w:tcBorders>
            <w:noWrap/>
            <w:vAlign w:val="bottom"/>
            <w:hideMark/>
          </w:tcPr>
          <w:p w14:paraId="3BD2F64E"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00024716</w:t>
            </w:r>
          </w:p>
        </w:tc>
        <w:tc>
          <w:tcPr>
            <w:tcW w:w="3860" w:type="dxa"/>
            <w:tcBorders>
              <w:top w:val="nil"/>
              <w:left w:val="nil"/>
              <w:bottom w:val="single" w:sz="4" w:space="0" w:color="auto"/>
              <w:right w:val="single" w:sz="8" w:space="0" w:color="auto"/>
            </w:tcBorders>
            <w:noWrap/>
            <w:vAlign w:val="bottom"/>
            <w:hideMark/>
          </w:tcPr>
          <w:p w14:paraId="273FD5BF"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Paroubkova 228, 344 01 Domažlice</w:t>
            </w:r>
          </w:p>
        </w:tc>
      </w:tr>
      <w:tr w:rsidR="002A383B" w:rsidRPr="00CB666B" w14:paraId="4B5E676C"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7854501A"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v Chebu</w:t>
            </w:r>
          </w:p>
        </w:tc>
        <w:tc>
          <w:tcPr>
            <w:tcW w:w="1060" w:type="dxa"/>
            <w:tcBorders>
              <w:top w:val="nil"/>
              <w:left w:val="nil"/>
              <w:bottom w:val="single" w:sz="4" w:space="0" w:color="auto"/>
              <w:right w:val="single" w:sz="4" w:space="0" w:color="auto"/>
            </w:tcBorders>
            <w:noWrap/>
            <w:vAlign w:val="bottom"/>
            <w:hideMark/>
          </w:tcPr>
          <w:p w14:paraId="5591DA99"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00024724</w:t>
            </w:r>
          </w:p>
        </w:tc>
        <w:tc>
          <w:tcPr>
            <w:tcW w:w="3860" w:type="dxa"/>
            <w:tcBorders>
              <w:top w:val="nil"/>
              <w:left w:val="nil"/>
              <w:bottom w:val="single" w:sz="4" w:space="0" w:color="auto"/>
              <w:right w:val="single" w:sz="8" w:space="0" w:color="auto"/>
            </w:tcBorders>
            <w:noWrap/>
            <w:vAlign w:val="bottom"/>
            <w:hideMark/>
          </w:tcPr>
          <w:p w14:paraId="577C01D0"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Lidická 1, 350 02 Cheb</w:t>
            </w:r>
          </w:p>
        </w:tc>
      </w:tr>
      <w:tr w:rsidR="002A383B" w:rsidRPr="00CB666B" w14:paraId="06727397"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7FB2726C"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v Karlových Varech</w:t>
            </w:r>
          </w:p>
        </w:tc>
        <w:tc>
          <w:tcPr>
            <w:tcW w:w="1060" w:type="dxa"/>
            <w:tcBorders>
              <w:top w:val="nil"/>
              <w:left w:val="nil"/>
              <w:bottom w:val="single" w:sz="4" w:space="0" w:color="auto"/>
              <w:right w:val="single" w:sz="4" w:space="0" w:color="auto"/>
            </w:tcBorders>
            <w:noWrap/>
            <w:vAlign w:val="bottom"/>
            <w:hideMark/>
          </w:tcPr>
          <w:p w14:paraId="7BDC916B"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00024732</w:t>
            </w:r>
          </w:p>
        </w:tc>
        <w:tc>
          <w:tcPr>
            <w:tcW w:w="3860" w:type="dxa"/>
            <w:tcBorders>
              <w:top w:val="nil"/>
              <w:left w:val="nil"/>
              <w:bottom w:val="single" w:sz="4" w:space="0" w:color="auto"/>
              <w:right w:val="single" w:sz="8" w:space="0" w:color="auto"/>
            </w:tcBorders>
            <w:noWrap/>
            <w:vAlign w:val="bottom"/>
            <w:hideMark/>
          </w:tcPr>
          <w:p w14:paraId="57C39D32"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Moskevská 17, 360 33 Karlovy Vary</w:t>
            </w:r>
          </w:p>
        </w:tc>
      </w:tr>
      <w:tr w:rsidR="002A383B" w:rsidRPr="00CB666B" w14:paraId="0D306AE6"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6FC914F6"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v Klatovech</w:t>
            </w:r>
          </w:p>
        </w:tc>
        <w:tc>
          <w:tcPr>
            <w:tcW w:w="1060" w:type="dxa"/>
            <w:tcBorders>
              <w:top w:val="nil"/>
              <w:left w:val="nil"/>
              <w:bottom w:val="single" w:sz="4" w:space="0" w:color="auto"/>
              <w:right w:val="single" w:sz="4" w:space="0" w:color="auto"/>
            </w:tcBorders>
            <w:noWrap/>
            <w:vAlign w:val="bottom"/>
            <w:hideMark/>
          </w:tcPr>
          <w:p w14:paraId="1036088C"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00024741</w:t>
            </w:r>
          </w:p>
        </w:tc>
        <w:tc>
          <w:tcPr>
            <w:tcW w:w="3860" w:type="dxa"/>
            <w:tcBorders>
              <w:top w:val="nil"/>
              <w:left w:val="nil"/>
              <w:bottom w:val="single" w:sz="4" w:space="0" w:color="auto"/>
              <w:right w:val="single" w:sz="8" w:space="0" w:color="auto"/>
            </w:tcBorders>
            <w:noWrap/>
            <w:vAlign w:val="bottom"/>
            <w:hideMark/>
          </w:tcPr>
          <w:p w14:paraId="03F29AFC"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Dukelská 138/III, 339 01 Klatovy</w:t>
            </w:r>
          </w:p>
        </w:tc>
      </w:tr>
      <w:tr w:rsidR="002A383B" w:rsidRPr="00CB666B" w14:paraId="38907ED2"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1581B99F"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Plzeň-jih</w:t>
            </w:r>
          </w:p>
        </w:tc>
        <w:tc>
          <w:tcPr>
            <w:tcW w:w="1060" w:type="dxa"/>
            <w:tcBorders>
              <w:top w:val="nil"/>
              <w:left w:val="nil"/>
              <w:bottom w:val="single" w:sz="4" w:space="0" w:color="auto"/>
              <w:right w:val="single" w:sz="4" w:space="0" w:color="auto"/>
            </w:tcBorders>
            <w:noWrap/>
            <w:vAlign w:val="bottom"/>
            <w:hideMark/>
          </w:tcPr>
          <w:p w14:paraId="2CBAC7DA"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00024767</w:t>
            </w:r>
          </w:p>
        </w:tc>
        <w:tc>
          <w:tcPr>
            <w:tcW w:w="3860" w:type="dxa"/>
            <w:tcBorders>
              <w:top w:val="nil"/>
              <w:left w:val="nil"/>
              <w:bottom w:val="single" w:sz="4" w:space="0" w:color="auto"/>
              <w:right w:val="single" w:sz="8" w:space="0" w:color="auto"/>
            </w:tcBorders>
            <w:noWrap/>
            <w:vAlign w:val="bottom"/>
            <w:hideMark/>
          </w:tcPr>
          <w:p w14:paraId="1491CDCA" w14:textId="77777777" w:rsidR="002A383B" w:rsidRPr="00CB666B" w:rsidRDefault="002A383B" w:rsidP="002A383B">
            <w:pPr>
              <w:spacing w:before="0"/>
              <w:ind w:left="0" w:firstLine="0"/>
              <w:jc w:val="left"/>
              <w:rPr>
                <w:rFonts w:ascii="Garamond" w:hAnsi="Garamond"/>
                <w:color w:val="000000"/>
              </w:rPr>
            </w:pPr>
            <w:proofErr w:type="spellStart"/>
            <w:r w:rsidRPr="00CB666B">
              <w:rPr>
                <w:rFonts w:ascii="Garamond" w:hAnsi="Garamond" w:cs="Calibri"/>
                <w:color w:val="000000"/>
              </w:rPr>
              <w:t>E.Beneše</w:t>
            </w:r>
            <w:proofErr w:type="spellEnd"/>
            <w:r w:rsidRPr="00CB666B">
              <w:rPr>
                <w:rFonts w:ascii="Garamond" w:hAnsi="Garamond" w:cs="Calibri"/>
                <w:color w:val="000000"/>
              </w:rPr>
              <w:t xml:space="preserve"> 1127/1, 306 24 Plzeň</w:t>
            </w:r>
          </w:p>
        </w:tc>
      </w:tr>
      <w:tr w:rsidR="002A383B" w:rsidRPr="00CB666B" w14:paraId="30425225"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1A5E2039"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Plzeň-město</w:t>
            </w:r>
          </w:p>
        </w:tc>
        <w:tc>
          <w:tcPr>
            <w:tcW w:w="1060" w:type="dxa"/>
            <w:tcBorders>
              <w:top w:val="nil"/>
              <w:left w:val="nil"/>
              <w:bottom w:val="single" w:sz="4" w:space="0" w:color="auto"/>
              <w:right w:val="single" w:sz="4" w:space="0" w:color="auto"/>
            </w:tcBorders>
            <w:noWrap/>
            <w:vAlign w:val="bottom"/>
            <w:hideMark/>
          </w:tcPr>
          <w:p w14:paraId="2806EDB2"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00024759</w:t>
            </w:r>
          </w:p>
        </w:tc>
        <w:tc>
          <w:tcPr>
            <w:tcW w:w="3860" w:type="dxa"/>
            <w:tcBorders>
              <w:top w:val="nil"/>
              <w:left w:val="nil"/>
              <w:bottom w:val="single" w:sz="4" w:space="0" w:color="auto"/>
              <w:right w:val="single" w:sz="8" w:space="0" w:color="auto"/>
            </w:tcBorders>
            <w:noWrap/>
            <w:vAlign w:val="bottom"/>
            <w:hideMark/>
          </w:tcPr>
          <w:p w14:paraId="2CD987FA"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Nádražní 7, 306 23 Plzeň</w:t>
            </w:r>
          </w:p>
        </w:tc>
      </w:tr>
      <w:tr w:rsidR="002A383B" w:rsidRPr="00CB666B" w14:paraId="113D0A8D"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7B56247D"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Plzeň-sever</w:t>
            </w:r>
          </w:p>
        </w:tc>
        <w:tc>
          <w:tcPr>
            <w:tcW w:w="1060" w:type="dxa"/>
            <w:tcBorders>
              <w:top w:val="nil"/>
              <w:left w:val="nil"/>
              <w:bottom w:val="single" w:sz="4" w:space="0" w:color="auto"/>
              <w:right w:val="single" w:sz="4" w:space="0" w:color="auto"/>
            </w:tcBorders>
            <w:noWrap/>
            <w:vAlign w:val="bottom"/>
            <w:hideMark/>
          </w:tcPr>
          <w:p w14:paraId="32C2C174"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00024775</w:t>
            </w:r>
          </w:p>
        </w:tc>
        <w:tc>
          <w:tcPr>
            <w:tcW w:w="3860" w:type="dxa"/>
            <w:tcBorders>
              <w:top w:val="nil"/>
              <w:left w:val="nil"/>
              <w:bottom w:val="single" w:sz="4" w:space="0" w:color="auto"/>
              <w:right w:val="single" w:sz="8" w:space="0" w:color="auto"/>
            </w:tcBorders>
            <w:noWrap/>
            <w:vAlign w:val="bottom"/>
            <w:hideMark/>
          </w:tcPr>
          <w:p w14:paraId="7484444C" w14:textId="77777777" w:rsidR="002A383B" w:rsidRPr="00CB666B" w:rsidRDefault="002A383B" w:rsidP="002A383B">
            <w:pPr>
              <w:spacing w:before="0"/>
              <w:ind w:left="0" w:firstLine="0"/>
              <w:jc w:val="left"/>
              <w:rPr>
                <w:rFonts w:ascii="Garamond" w:hAnsi="Garamond"/>
                <w:color w:val="000000"/>
              </w:rPr>
            </w:pPr>
            <w:proofErr w:type="spellStart"/>
            <w:r w:rsidRPr="00CB666B">
              <w:rPr>
                <w:rFonts w:ascii="Garamond" w:hAnsi="Garamond" w:cs="Calibri"/>
                <w:color w:val="000000"/>
              </w:rPr>
              <w:t>E.Beneše</w:t>
            </w:r>
            <w:proofErr w:type="spellEnd"/>
            <w:r w:rsidRPr="00CB666B">
              <w:rPr>
                <w:rFonts w:ascii="Garamond" w:hAnsi="Garamond" w:cs="Calibri"/>
                <w:color w:val="000000"/>
              </w:rPr>
              <w:t xml:space="preserve"> 1127/1, 303 16 Plzeň</w:t>
            </w:r>
          </w:p>
        </w:tc>
      </w:tr>
      <w:tr w:rsidR="002A383B" w:rsidRPr="00CB666B" w14:paraId="1B32E759"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6DCA8F46"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v Rokycanech</w:t>
            </w:r>
          </w:p>
        </w:tc>
        <w:tc>
          <w:tcPr>
            <w:tcW w:w="1060" w:type="dxa"/>
            <w:tcBorders>
              <w:top w:val="nil"/>
              <w:left w:val="nil"/>
              <w:bottom w:val="single" w:sz="4" w:space="0" w:color="auto"/>
              <w:right w:val="single" w:sz="4" w:space="0" w:color="auto"/>
            </w:tcBorders>
            <w:noWrap/>
            <w:vAlign w:val="bottom"/>
            <w:hideMark/>
          </w:tcPr>
          <w:p w14:paraId="0EE75849"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00024783</w:t>
            </w:r>
          </w:p>
        </w:tc>
        <w:tc>
          <w:tcPr>
            <w:tcW w:w="3860" w:type="dxa"/>
            <w:tcBorders>
              <w:top w:val="nil"/>
              <w:left w:val="nil"/>
              <w:bottom w:val="single" w:sz="4" w:space="0" w:color="auto"/>
              <w:right w:val="single" w:sz="8" w:space="0" w:color="auto"/>
            </w:tcBorders>
            <w:noWrap/>
            <w:vAlign w:val="bottom"/>
            <w:hideMark/>
          </w:tcPr>
          <w:p w14:paraId="5C3292B4"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Jiráskova 67, 337 64 Rokycany</w:t>
            </w:r>
          </w:p>
        </w:tc>
      </w:tr>
      <w:tr w:rsidR="002A383B" w:rsidRPr="00CB666B" w14:paraId="178F3BAF" w14:textId="77777777" w:rsidTr="00192ECC">
        <w:trPr>
          <w:trHeight w:val="315"/>
        </w:trPr>
        <w:tc>
          <w:tcPr>
            <w:tcW w:w="3420" w:type="dxa"/>
            <w:tcBorders>
              <w:top w:val="nil"/>
              <w:left w:val="single" w:sz="8" w:space="0" w:color="auto"/>
              <w:bottom w:val="single" w:sz="4" w:space="0" w:color="auto"/>
              <w:right w:val="single" w:sz="4" w:space="0" w:color="auto"/>
            </w:tcBorders>
            <w:noWrap/>
            <w:vAlign w:val="bottom"/>
            <w:hideMark/>
          </w:tcPr>
          <w:p w14:paraId="0AE200A6"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v Sokolově</w:t>
            </w:r>
          </w:p>
        </w:tc>
        <w:tc>
          <w:tcPr>
            <w:tcW w:w="1060" w:type="dxa"/>
            <w:tcBorders>
              <w:top w:val="nil"/>
              <w:left w:val="nil"/>
              <w:bottom w:val="single" w:sz="4" w:space="0" w:color="auto"/>
              <w:right w:val="single" w:sz="4" w:space="0" w:color="auto"/>
            </w:tcBorders>
            <w:noWrap/>
            <w:vAlign w:val="bottom"/>
            <w:hideMark/>
          </w:tcPr>
          <w:p w14:paraId="1B3FA671"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00024791</w:t>
            </w:r>
          </w:p>
        </w:tc>
        <w:tc>
          <w:tcPr>
            <w:tcW w:w="3860" w:type="dxa"/>
            <w:tcBorders>
              <w:top w:val="nil"/>
              <w:left w:val="nil"/>
              <w:bottom w:val="single" w:sz="4" w:space="0" w:color="auto"/>
              <w:right w:val="single" w:sz="8" w:space="0" w:color="auto"/>
            </w:tcBorders>
            <w:noWrap/>
            <w:vAlign w:val="bottom"/>
            <w:hideMark/>
          </w:tcPr>
          <w:p w14:paraId="73E0F120"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K. H. Borovského 57, 356 32 Sokolov</w:t>
            </w:r>
          </w:p>
        </w:tc>
      </w:tr>
      <w:tr w:rsidR="002A383B" w:rsidRPr="00CB666B" w14:paraId="61D03D62" w14:textId="77777777" w:rsidTr="00192ECC">
        <w:trPr>
          <w:trHeight w:val="330"/>
        </w:trPr>
        <w:tc>
          <w:tcPr>
            <w:tcW w:w="3420" w:type="dxa"/>
            <w:tcBorders>
              <w:top w:val="nil"/>
              <w:left w:val="single" w:sz="8" w:space="0" w:color="auto"/>
              <w:bottom w:val="single" w:sz="8" w:space="0" w:color="auto"/>
              <w:right w:val="single" w:sz="4" w:space="0" w:color="auto"/>
            </w:tcBorders>
            <w:noWrap/>
            <w:vAlign w:val="bottom"/>
            <w:hideMark/>
          </w:tcPr>
          <w:p w14:paraId="6CF16125"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Okresní soud v Tachově</w:t>
            </w:r>
          </w:p>
        </w:tc>
        <w:tc>
          <w:tcPr>
            <w:tcW w:w="1060" w:type="dxa"/>
            <w:tcBorders>
              <w:top w:val="nil"/>
              <w:left w:val="nil"/>
              <w:bottom w:val="single" w:sz="8" w:space="0" w:color="auto"/>
              <w:right w:val="single" w:sz="4" w:space="0" w:color="auto"/>
            </w:tcBorders>
            <w:noWrap/>
            <w:vAlign w:val="bottom"/>
            <w:hideMark/>
          </w:tcPr>
          <w:p w14:paraId="0328A79B"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olor w:val="000000"/>
              </w:rPr>
              <w:t>00024805</w:t>
            </w:r>
          </w:p>
        </w:tc>
        <w:tc>
          <w:tcPr>
            <w:tcW w:w="3860" w:type="dxa"/>
            <w:tcBorders>
              <w:top w:val="nil"/>
              <w:left w:val="nil"/>
              <w:bottom w:val="single" w:sz="8" w:space="0" w:color="auto"/>
              <w:right w:val="single" w:sz="8" w:space="0" w:color="auto"/>
            </w:tcBorders>
            <w:noWrap/>
            <w:vAlign w:val="bottom"/>
            <w:hideMark/>
          </w:tcPr>
          <w:p w14:paraId="49B28CCC" w14:textId="77777777" w:rsidR="002A383B" w:rsidRPr="00CB666B" w:rsidRDefault="002A383B" w:rsidP="002A383B">
            <w:pPr>
              <w:spacing w:before="0"/>
              <w:ind w:left="0" w:firstLine="0"/>
              <w:jc w:val="left"/>
              <w:rPr>
                <w:rFonts w:ascii="Garamond" w:hAnsi="Garamond"/>
                <w:color w:val="000000"/>
              </w:rPr>
            </w:pPr>
            <w:r w:rsidRPr="00CB666B">
              <w:rPr>
                <w:rFonts w:ascii="Garamond" w:hAnsi="Garamond" w:cs="Calibri"/>
                <w:color w:val="000000"/>
              </w:rPr>
              <w:t>Nám. Republiky 71, 347 30 Tachov</w:t>
            </w:r>
          </w:p>
        </w:tc>
      </w:tr>
    </w:tbl>
    <w:p w14:paraId="4C84562E" w14:textId="77777777" w:rsidR="00CB666B" w:rsidRDefault="00CB666B" w:rsidP="00CB666B">
      <w:pPr>
        <w:spacing w:before="0"/>
        <w:ind w:left="0" w:firstLine="0"/>
        <w:rPr>
          <w:rFonts w:ascii="Garamond" w:hAnsi="Garamond"/>
        </w:rPr>
      </w:pPr>
    </w:p>
    <w:sectPr w:rsidR="00CB666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597BA" w14:textId="77777777" w:rsidR="00811088" w:rsidRDefault="00811088" w:rsidP="000E7B25">
      <w:pPr>
        <w:spacing w:before="0"/>
      </w:pPr>
      <w:r>
        <w:separator/>
      </w:r>
    </w:p>
  </w:endnote>
  <w:endnote w:type="continuationSeparator" w:id="0">
    <w:p w14:paraId="32A6D44A" w14:textId="77777777" w:rsidR="00811088" w:rsidRDefault="00811088" w:rsidP="000E7B2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vinion">
    <w:altName w:val="Arial"/>
    <w:panose1 w:val="00000000000000000000"/>
    <w:charset w:val="00"/>
    <w:family w:val="swiss"/>
    <w:notTrueType/>
    <w:pitch w:val="variable"/>
    <w:sig w:usb0="00000003" w:usb1="00000000" w:usb2="00000000" w:usb3="00000000" w:csb0="00000001" w:csb1="00000000"/>
  </w:font>
  <w:font w:name="HiddenHorzOCR">
    <w:altName w:val="MS Gothic"/>
    <w:panose1 w:val="00000000000000000000"/>
    <w:charset w:val="80"/>
    <w:family w:val="auto"/>
    <w:notTrueType/>
    <w:pitch w:val="default"/>
    <w:sig w:usb0="00000001" w:usb1="08070000" w:usb2="00000010" w:usb3="00000000" w:csb0="00020000" w:csb1="00000000"/>
  </w:font>
  <w:font w:name="Arial,Bold">
    <w:altName w:val="Times New Roman"/>
    <w:panose1 w:val="00000000000000000000"/>
    <w:charset w:val="EE"/>
    <w:family w:val="auto"/>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0234" w14:textId="77777777" w:rsidR="00811088" w:rsidRDefault="00811088" w:rsidP="000E7B25">
      <w:pPr>
        <w:spacing w:before="0"/>
      </w:pPr>
      <w:r>
        <w:separator/>
      </w:r>
    </w:p>
  </w:footnote>
  <w:footnote w:type="continuationSeparator" w:id="0">
    <w:p w14:paraId="42E7B83B" w14:textId="77777777" w:rsidR="00811088" w:rsidRDefault="00811088" w:rsidP="000E7B2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0A2F"/>
    <w:multiLevelType w:val="hybridMultilevel"/>
    <w:tmpl w:val="43F2F1D2"/>
    <w:lvl w:ilvl="0" w:tplc="BA4EC940">
      <w:start w:val="1"/>
      <w:numFmt w:val="decimal"/>
      <w:lvlText w:val="%1."/>
      <w:lvlJc w:val="left"/>
      <w:pPr>
        <w:ind w:left="720" w:hanging="360"/>
      </w:pPr>
      <w:rPr>
        <w:rFonts w:ascii="Garamond" w:hAnsi="Garamond" w:hint="default"/>
        <w:sz w:val="24"/>
        <w:szCs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6E19A8"/>
    <w:multiLevelType w:val="hybridMultilevel"/>
    <w:tmpl w:val="B338E322"/>
    <w:lvl w:ilvl="0" w:tplc="04050019">
      <w:start w:val="1"/>
      <w:numFmt w:val="lowerLetter"/>
      <w:lvlText w:val="%1."/>
      <w:lvlJc w:val="left"/>
      <w:pPr>
        <w:ind w:left="786" w:hanging="360"/>
      </w:pPr>
    </w:lvl>
    <w:lvl w:ilvl="1" w:tplc="9312874E">
      <w:numFmt w:val="bullet"/>
      <w:lvlText w:val="•"/>
      <w:lvlJc w:val="left"/>
      <w:pPr>
        <w:ind w:left="2148" w:hanging="360"/>
      </w:pPr>
      <w:rPr>
        <w:rFonts w:ascii="Times New Roman" w:eastAsia="Times New Roman" w:hAnsi="Times New Roman" w:cs="Times New Roman" w:hint="default"/>
      </w:rPr>
    </w:lvl>
    <w:lvl w:ilvl="2" w:tplc="A836944A">
      <w:start w:val="1"/>
      <w:numFmt w:val="decimal"/>
      <w:lvlText w:val="%3."/>
      <w:lvlJc w:val="left"/>
      <w:pPr>
        <w:ind w:left="3393" w:hanging="705"/>
      </w:pPr>
      <w:rPr>
        <w:rFonts w:hint="default"/>
      </w:rPr>
    </w:lvl>
    <w:lvl w:ilvl="3" w:tplc="0A0E16D8">
      <w:numFmt w:val="bullet"/>
      <w:lvlText w:val=""/>
      <w:lvlJc w:val="left"/>
      <w:pPr>
        <w:ind w:left="3948" w:hanging="720"/>
      </w:pPr>
      <w:rPr>
        <w:rFonts w:ascii="Symbol" w:eastAsia="Times New Roman" w:hAnsi="Symbol" w:cs="Times New Roman" w:hint="default"/>
      </w:r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 w15:restartNumberingAfterBreak="0">
    <w:nsid w:val="08901D65"/>
    <w:multiLevelType w:val="hybridMultilevel"/>
    <w:tmpl w:val="C764CF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626FE2"/>
    <w:multiLevelType w:val="multilevel"/>
    <w:tmpl w:val="1C22C8E0"/>
    <w:lvl w:ilvl="0">
      <w:start w:val="1"/>
      <w:numFmt w:val="decimal"/>
      <w:lvlText w:val="%1."/>
      <w:lvlJc w:val="left"/>
      <w:pPr>
        <w:ind w:left="360" w:hanging="360"/>
      </w:pPr>
    </w:lvl>
    <w:lvl w:ilvl="1">
      <w:start w:val="1"/>
      <w:numFmt w:val="decimal"/>
      <w:lvlText w:val="%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836369"/>
    <w:multiLevelType w:val="hybridMultilevel"/>
    <w:tmpl w:val="E806D486"/>
    <w:lvl w:ilvl="0" w:tplc="9CC02358">
      <w:start w:val="1"/>
      <w:numFmt w:val="decimal"/>
      <w:lvlText w:val="%1."/>
      <w:lvlJc w:val="left"/>
      <w:pPr>
        <w:ind w:left="720" w:hanging="360"/>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33EAF"/>
    <w:multiLevelType w:val="multilevel"/>
    <w:tmpl w:val="DD9092F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4A2928"/>
    <w:multiLevelType w:val="multilevel"/>
    <w:tmpl w:val="8856E474"/>
    <w:lvl w:ilvl="0">
      <w:start w:val="1"/>
      <w:numFmt w:val="decimal"/>
      <w:lvlText w:val="%1."/>
      <w:lvlJc w:val="left"/>
      <w:pPr>
        <w:ind w:left="360" w:hanging="360"/>
      </w:pPr>
    </w:lvl>
    <w:lvl w:ilvl="1">
      <w:start w:val="1"/>
      <w:numFmt w:val="decimal"/>
      <w:lvlText w:val="%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272CDC"/>
    <w:multiLevelType w:val="multilevel"/>
    <w:tmpl w:val="1C22C8E0"/>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D0ADE"/>
    <w:multiLevelType w:val="hybridMultilevel"/>
    <w:tmpl w:val="CA9A2530"/>
    <w:lvl w:ilvl="0" w:tplc="B9A2FF0C">
      <w:start w:val="1"/>
      <w:numFmt w:val="decimal"/>
      <w:lvlText w:val="%1."/>
      <w:lvlJc w:val="left"/>
      <w:pPr>
        <w:ind w:left="502" w:hanging="360"/>
      </w:pPr>
      <w:rPr>
        <w:rFonts w:hint="default"/>
        <w:i w:val="0"/>
      </w:rPr>
    </w:lvl>
    <w:lvl w:ilvl="1" w:tplc="04050019">
      <w:start w:val="1"/>
      <w:numFmt w:val="lowerLetter"/>
      <w:lvlText w:val="%2."/>
      <w:lvlJc w:val="left"/>
      <w:pPr>
        <w:ind w:left="1222" w:hanging="360"/>
      </w:pPr>
    </w:lvl>
    <w:lvl w:ilvl="2" w:tplc="0405000F">
      <w:start w:val="1"/>
      <w:numFmt w:val="decimal"/>
      <w:lvlText w:val="%3."/>
      <w:lvlJc w:val="left"/>
      <w:pPr>
        <w:ind w:left="180"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1A0A1AA9"/>
    <w:multiLevelType w:val="hybridMultilevel"/>
    <w:tmpl w:val="FC3ACCAC"/>
    <w:lvl w:ilvl="0" w:tplc="3B36DB22">
      <w:start w:val="5"/>
      <w:numFmt w:val="decimal"/>
      <w:lvlText w:val="%1."/>
      <w:lvlJc w:val="left"/>
      <w:pPr>
        <w:ind w:left="1065" w:hanging="705"/>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B35CE8"/>
    <w:multiLevelType w:val="multilevel"/>
    <w:tmpl w:val="E7263EF8"/>
    <w:lvl w:ilvl="0">
      <w:start w:val="1"/>
      <w:numFmt w:val="decimal"/>
      <w:lvlText w:val="%1."/>
      <w:lvlJc w:val="left"/>
      <w:pPr>
        <w:ind w:left="360" w:hanging="360"/>
      </w:pPr>
      <w:rPr>
        <w:rFonts w:hint="default"/>
        <w:b w:val="0"/>
        <w:i w:val="0"/>
        <w:sz w:val="24"/>
        <w:szCs w:val="24"/>
      </w:rPr>
    </w:lvl>
    <w:lvl w:ilvl="1">
      <w:start w:val="1"/>
      <w:numFmt w:val="lowerLetter"/>
      <w:lvlText w:val="%2)"/>
      <w:lvlJc w:val="left"/>
      <w:pPr>
        <w:tabs>
          <w:tab w:val="num" w:pos="0"/>
        </w:tabs>
        <w:ind w:left="786" w:hanging="360"/>
      </w:pPr>
      <w:rPr>
        <w:rFonts w:hint="default"/>
        <w:b w:val="0"/>
        <w:sz w:val="24"/>
      </w:rPr>
    </w:lvl>
    <w:lvl w:ilvl="2">
      <w:start w:val="1"/>
      <w:numFmt w:val="lowerLetter"/>
      <w:lvlText w:val="%3)"/>
      <w:lvlJc w:val="left"/>
      <w:pPr>
        <w:tabs>
          <w:tab w:val="num" w:pos="0"/>
        </w:tabs>
        <w:ind w:left="1572" w:hanging="720"/>
      </w:pPr>
      <w:rPr>
        <w:rFonts w:hint="default"/>
      </w:rPr>
    </w:lvl>
    <w:lvl w:ilvl="3">
      <w:start w:val="1"/>
      <w:numFmt w:val="decimal"/>
      <w:lvlText w:val="%1.%2.%3.%4."/>
      <w:lvlJc w:val="left"/>
      <w:pPr>
        <w:tabs>
          <w:tab w:val="num" w:pos="0"/>
        </w:tabs>
        <w:ind w:left="1998" w:hanging="720"/>
      </w:pPr>
      <w:rPr>
        <w:rFonts w:hint="default"/>
      </w:rPr>
    </w:lvl>
    <w:lvl w:ilvl="4">
      <w:start w:val="1"/>
      <w:numFmt w:val="decimal"/>
      <w:lvlText w:val="%1.%2.%3.%4.%5."/>
      <w:lvlJc w:val="left"/>
      <w:pPr>
        <w:tabs>
          <w:tab w:val="num" w:pos="0"/>
        </w:tabs>
        <w:ind w:left="2784" w:hanging="1080"/>
      </w:pPr>
      <w:rPr>
        <w:rFonts w:hint="default"/>
      </w:rPr>
    </w:lvl>
    <w:lvl w:ilvl="5">
      <w:start w:val="1"/>
      <w:numFmt w:val="decimal"/>
      <w:lvlText w:val="%1.%2.%3.%4.%5.%6."/>
      <w:lvlJc w:val="left"/>
      <w:pPr>
        <w:tabs>
          <w:tab w:val="num" w:pos="0"/>
        </w:tabs>
        <w:ind w:left="3210" w:hanging="1080"/>
      </w:pPr>
      <w:rPr>
        <w:rFonts w:hint="default"/>
      </w:rPr>
    </w:lvl>
    <w:lvl w:ilvl="6">
      <w:start w:val="1"/>
      <w:numFmt w:val="decimal"/>
      <w:lvlText w:val="%1.%2.%3.%4.%5.%6.%7."/>
      <w:lvlJc w:val="left"/>
      <w:pPr>
        <w:tabs>
          <w:tab w:val="num" w:pos="0"/>
        </w:tabs>
        <w:ind w:left="3996" w:hanging="1440"/>
      </w:pPr>
      <w:rPr>
        <w:rFonts w:hint="default"/>
      </w:rPr>
    </w:lvl>
    <w:lvl w:ilvl="7">
      <w:start w:val="1"/>
      <w:numFmt w:val="decimal"/>
      <w:lvlText w:val="%1.%2.%3.%4.%5.%6.%7.%8."/>
      <w:lvlJc w:val="left"/>
      <w:pPr>
        <w:tabs>
          <w:tab w:val="num" w:pos="0"/>
        </w:tabs>
        <w:ind w:left="4422" w:hanging="1440"/>
      </w:pPr>
      <w:rPr>
        <w:rFonts w:hint="default"/>
      </w:rPr>
    </w:lvl>
    <w:lvl w:ilvl="8">
      <w:start w:val="1"/>
      <w:numFmt w:val="decimal"/>
      <w:lvlText w:val="%1.%2.%3.%4.%5.%6.%7.%8.%9."/>
      <w:lvlJc w:val="left"/>
      <w:pPr>
        <w:tabs>
          <w:tab w:val="num" w:pos="0"/>
        </w:tabs>
        <w:ind w:left="5208" w:hanging="1800"/>
      </w:pPr>
      <w:rPr>
        <w:rFonts w:hint="default"/>
      </w:rPr>
    </w:lvl>
  </w:abstractNum>
  <w:abstractNum w:abstractNumId="11" w15:restartNumberingAfterBreak="0">
    <w:nsid w:val="1EED2D88"/>
    <w:multiLevelType w:val="hybridMultilevel"/>
    <w:tmpl w:val="3FD2F0BA"/>
    <w:lvl w:ilvl="0" w:tplc="04FC8BAA">
      <w:start w:val="1"/>
      <w:numFmt w:val="decimal"/>
      <w:lvlText w:val="%1."/>
      <w:lvlJc w:val="left"/>
      <w:pPr>
        <w:ind w:left="720" w:hanging="360"/>
      </w:pPr>
      <w:rPr>
        <w:rFonts w:hint="default"/>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2250E21"/>
    <w:multiLevelType w:val="hybridMultilevel"/>
    <w:tmpl w:val="5A20D72E"/>
    <w:lvl w:ilvl="0" w:tplc="4E56AB8A">
      <w:start w:val="1"/>
      <w:numFmt w:val="decimal"/>
      <w:lvlText w:val="%1."/>
      <w:lvlJc w:val="left"/>
      <w:pPr>
        <w:ind w:left="720" w:hanging="360"/>
      </w:pPr>
      <w:rPr>
        <w:rFonts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C54FAB"/>
    <w:multiLevelType w:val="hybridMultilevel"/>
    <w:tmpl w:val="2582438C"/>
    <w:lvl w:ilvl="0" w:tplc="04050017">
      <w:start w:val="1"/>
      <w:numFmt w:val="lowerLetter"/>
      <w:lvlText w:val="%1)"/>
      <w:lvlJc w:val="left"/>
      <w:pPr>
        <w:ind w:left="1068" w:hanging="360"/>
      </w:pPr>
      <w:rPr>
        <w:rFonts w:hint="default"/>
        <w:sz w:val="24"/>
        <w:szCs w:val="24"/>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317F1B8B"/>
    <w:multiLevelType w:val="multilevel"/>
    <w:tmpl w:val="E1645406"/>
    <w:lvl w:ilvl="0">
      <w:start w:val="1"/>
      <w:numFmt w:val="lowerLetter"/>
      <w:lvlText w:val="%1)"/>
      <w:lvlJc w:val="left"/>
      <w:pPr>
        <w:ind w:left="1428"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868" w:hanging="2160"/>
      </w:pPr>
      <w:rPr>
        <w:rFonts w:hint="default"/>
      </w:rPr>
    </w:lvl>
  </w:abstractNum>
  <w:abstractNum w:abstractNumId="15" w15:restartNumberingAfterBreak="0">
    <w:nsid w:val="362C6FCD"/>
    <w:multiLevelType w:val="multilevel"/>
    <w:tmpl w:val="DA4A0C5A"/>
    <w:lvl w:ilvl="0">
      <w:start w:val="1"/>
      <w:numFmt w:val="decimal"/>
      <w:pStyle w:val="RLlneksmlouvy"/>
      <w:lvlText w:val="%1."/>
      <w:lvlJc w:val="left"/>
      <w:pPr>
        <w:tabs>
          <w:tab w:val="num" w:pos="737"/>
        </w:tabs>
        <w:ind w:left="737" w:hanging="737"/>
      </w:pPr>
      <w:rPr>
        <w:rFonts w:ascii="Arial" w:hAnsi="Arial" w:cs="Arial"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hint="default"/>
      </w:rPr>
    </w:lvl>
    <w:lvl w:ilvl="2">
      <w:start w:val="1"/>
      <w:numFmt w:val="decimal"/>
      <w:lvlText w:val="%1.%2.%3"/>
      <w:lvlJc w:val="left"/>
      <w:pPr>
        <w:tabs>
          <w:tab w:val="num" w:pos="2211"/>
        </w:tabs>
        <w:ind w:left="2211" w:hanging="737"/>
      </w:pPr>
      <w:rPr>
        <w:rFonts w:ascii="Arial" w:hAnsi="Arial" w:cs="Arial"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65943A7"/>
    <w:multiLevelType w:val="hybridMultilevel"/>
    <w:tmpl w:val="C12E8AAA"/>
    <w:lvl w:ilvl="0" w:tplc="04050017">
      <w:start w:val="1"/>
      <w:numFmt w:val="lowerLetter"/>
      <w:lvlText w:val="%1)"/>
      <w:lvlJc w:val="left"/>
      <w:pPr>
        <w:ind w:left="360" w:hanging="360"/>
      </w:pPr>
      <w:rPr>
        <w:rFonts w:hint="default"/>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F3805EC"/>
    <w:multiLevelType w:val="hybridMultilevel"/>
    <w:tmpl w:val="C9323DE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B236A1"/>
    <w:multiLevelType w:val="hybridMultilevel"/>
    <w:tmpl w:val="DCB48E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8E06BBF"/>
    <w:multiLevelType w:val="hybridMultilevel"/>
    <w:tmpl w:val="2DBA8B8A"/>
    <w:lvl w:ilvl="0" w:tplc="F4701544">
      <w:start w:val="1"/>
      <w:numFmt w:val="lowerLetter"/>
      <w:lvlText w:val="%1."/>
      <w:lvlJc w:val="left"/>
      <w:pPr>
        <w:tabs>
          <w:tab w:val="num" w:pos="2418"/>
        </w:tabs>
        <w:ind w:left="2418" w:hanging="720"/>
      </w:pPr>
      <w:rPr>
        <w:rFonts w:ascii="Garamond" w:eastAsia="Times New Roman" w:hAnsi="Garamond" w:cs="Times New Roman"/>
      </w:rPr>
    </w:lvl>
    <w:lvl w:ilvl="1" w:tplc="7A28B74E">
      <w:numFmt w:val="bullet"/>
      <w:lvlText w:val="-"/>
      <w:lvlJc w:val="left"/>
      <w:pPr>
        <w:tabs>
          <w:tab w:val="num" w:pos="2778"/>
        </w:tabs>
        <w:ind w:left="2778" w:hanging="360"/>
      </w:pPr>
      <w:rPr>
        <w:rFonts w:ascii="Arial" w:eastAsia="Times New Roman" w:hAnsi="Arial" w:cs="Arial" w:hint="default"/>
      </w:rPr>
    </w:lvl>
    <w:lvl w:ilvl="2" w:tplc="99667B14">
      <w:start w:val="1"/>
      <w:numFmt w:val="decimal"/>
      <w:lvlText w:val="%3."/>
      <w:lvlJc w:val="left"/>
      <w:pPr>
        <w:tabs>
          <w:tab w:val="num" w:pos="2718"/>
        </w:tabs>
        <w:ind w:left="2718" w:hanging="360"/>
      </w:pPr>
      <w:rPr>
        <w:b/>
      </w:rPr>
    </w:lvl>
    <w:lvl w:ilvl="3" w:tplc="0405000F">
      <w:start w:val="1"/>
      <w:numFmt w:val="decimal"/>
      <w:lvlText w:val="%4."/>
      <w:lvlJc w:val="left"/>
      <w:pPr>
        <w:tabs>
          <w:tab w:val="num" w:pos="3438"/>
        </w:tabs>
        <w:ind w:left="3438" w:hanging="360"/>
      </w:pPr>
    </w:lvl>
    <w:lvl w:ilvl="4" w:tplc="04050019">
      <w:start w:val="1"/>
      <w:numFmt w:val="lowerLetter"/>
      <w:lvlText w:val="%5."/>
      <w:lvlJc w:val="left"/>
      <w:pPr>
        <w:tabs>
          <w:tab w:val="num" w:pos="4938"/>
        </w:tabs>
        <w:ind w:left="4938" w:hanging="360"/>
      </w:pPr>
    </w:lvl>
    <w:lvl w:ilvl="5" w:tplc="0405001B">
      <w:start w:val="1"/>
      <w:numFmt w:val="decimal"/>
      <w:lvlText w:val="%6."/>
      <w:lvlJc w:val="left"/>
      <w:pPr>
        <w:tabs>
          <w:tab w:val="num" w:pos="4878"/>
        </w:tabs>
        <w:ind w:left="4878" w:hanging="360"/>
      </w:pPr>
    </w:lvl>
    <w:lvl w:ilvl="6" w:tplc="0405000F">
      <w:start w:val="1"/>
      <w:numFmt w:val="decimal"/>
      <w:lvlText w:val="%7."/>
      <w:lvlJc w:val="left"/>
      <w:pPr>
        <w:tabs>
          <w:tab w:val="num" w:pos="5598"/>
        </w:tabs>
        <w:ind w:left="5598" w:hanging="360"/>
      </w:pPr>
    </w:lvl>
    <w:lvl w:ilvl="7" w:tplc="04050019">
      <w:start w:val="1"/>
      <w:numFmt w:val="decimal"/>
      <w:lvlText w:val="%8."/>
      <w:lvlJc w:val="left"/>
      <w:pPr>
        <w:tabs>
          <w:tab w:val="num" w:pos="6318"/>
        </w:tabs>
        <w:ind w:left="6318" w:hanging="360"/>
      </w:pPr>
    </w:lvl>
    <w:lvl w:ilvl="8" w:tplc="0405001B">
      <w:start w:val="1"/>
      <w:numFmt w:val="decimal"/>
      <w:lvlText w:val="%9."/>
      <w:lvlJc w:val="left"/>
      <w:pPr>
        <w:tabs>
          <w:tab w:val="num" w:pos="7038"/>
        </w:tabs>
        <w:ind w:left="7038" w:hanging="360"/>
      </w:pPr>
    </w:lvl>
  </w:abstractNum>
  <w:abstractNum w:abstractNumId="20" w15:restartNumberingAfterBreak="0">
    <w:nsid w:val="4B584007"/>
    <w:multiLevelType w:val="multilevel"/>
    <w:tmpl w:val="38DEEFEA"/>
    <w:lvl w:ilvl="0">
      <w:start w:val="1"/>
      <w:numFmt w:val="decimal"/>
      <w:lvlText w:val="%1."/>
      <w:lvlJc w:val="left"/>
      <w:pPr>
        <w:ind w:left="360" w:hanging="360"/>
      </w:pPr>
      <w:rPr>
        <w:rFonts w:hint="default"/>
        <w:b w:val="0"/>
        <w:i w:val="0"/>
        <w:sz w:val="24"/>
        <w:szCs w:val="24"/>
      </w:rPr>
    </w:lvl>
    <w:lvl w:ilvl="1">
      <w:start w:val="1"/>
      <w:numFmt w:val="decimal"/>
      <w:lvlText w:val="%1.%2"/>
      <w:lvlJc w:val="left"/>
      <w:pPr>
        <w:tabs>
          <w:tab w:val="num" w:pos="0"/>
        </w:tabs>
        <w:ind w:left="786" w:hanging="360"/>
      </w:pPr>
      <w:rPr>
        <w:rFonts w:hint="default"/>
        <w:b w:val="0"/>
        <w:sz w:val="24"/>
      </w:rPr>
    </w:lvl>
    <w:lvl w:ilvl="2">
      <w:start w:val="1"/>
      <w:numFmt w:val="lowerLetter"/>
      <w:lvlText w:val="%3)"/>
      <w:lvlJc w:val="left"/>
      <w:pPr>
        <w:tabs>
          <w:tab w:val="num" w:pos="0"/>
        </w:tabs>
        <w:ind w:left="1572" w:hanging="720"/>
      </w:pPr>
      <w:rPr>
        <w:rFonts w:hint="default"/>
      </w:rPr>
    </w:lvl>
    <w:lvl w:ilvl="3">
      <w:start w:val="1"/>
      <w:numFmt w:val="decimal"/>
      <w:lvlText w:val="%1.%2.%3.%4."/>
      <w:lvlJc w:val="left"/>
      <w:pPr>
        <w:tabs>
          <w:tab w:val="num" w:pos="0"/>
        </w:tabs>
        <w:ind w:left="1998" w:hanging="720"/>
      </w:pPr>
      <w:rPr>
        <w:rFonts w:hint="default"/>
      </w:rPr>
    </w:lvl>
    <w:lvl w:ilvl="4">
      <w:start w:val="1"/>
      <w:numFmt w:val="decimal"/>
      <w:lvlText w:val="%1.%2.%3.%4.%5."/>
      <w:lvlJc w:val="left"/>
      <w:pPr>
        <w:tabs>
          <w:tab w:val="num" w:pos="0"/>
        </w:tabs>
        <w:ind w:left="2784" w:hanging="1080"/>
      </w:pPr>
      <w:rPr>
        <w:rFonts w:hint="default"/>
      </w:rPr>
    </w:lvl>
    <w:lvl w:ilvl="5">
      <w:start w:val="1"/>
      <w:numFmt w:val="decimal"/>
      <w:lvlText w:val="%1.%2.%3.%4.%5.%6."/>
      <w:lvlJc w:val="left"/>
      <w:pPr>
        <w:tabs>
          <w:tab w:val="num" w:pos="0"/>
        </w:tabs>
        <w:ind w:left="3210" w:hanging="1080"/>
      </w:pPr>
      <w:rPr>
        <w:rFonts w:hint="default"/>
      </w:rPr>
    </w:lvl>
    <w:lvl w:ilvl="6">
      <w:start w:val="1"/>
      <w:numFmt w:val="decimal"/>
      <w:lvlText w:val="%1.%2.%3.%4.%5.%6.%7."/>
      <w:lvlJc w:val="left"/>
      <w:pPr>
        <w:tabs>
          <w:tab w:val="num" w:pos="0"/>
        </w:tabs>
        <w:ind w:left="3996" w:hanging="1440"/>
      </w:pPr>
      <w:rPr>
        <w:rFonts w:hint="default"/>
      </w:rPr>
    </w:lvl>
    <w:lvl w:ilvl="7">
      <w:start w:val="1"/>
      <w:numFmt w:val="decimal"/>
      <w:lvlText w:val="%1.%2.%3.%4.%5.%6.%7.%8."/>
      <w:lvlJc w:val="left"/>
      <w:pPr>
        <w:tabs>
          <w:tab w:val="num" w:pos="0"/>
        </w:tabs>
        <w:ind w:left="4422" w:hanging="1440"/>
      </w:pPr>
      <w:rPr>
        <w:rFonts w:hint="default"/>
      </w:rPr>
    </w:lvl>
    <w:lvl w:ilvl="8">
      <w:start w:val="1"/>
      <w:numFmt w:val="decimal"/>
      <w:lvlText w:val="%1.%2.%3.%4.%5.%6.%7.%8.%9."/>
      <w:lvlJc w:val="left"/>
      <w:pPr>
        <w:tabs>
          <w:tab w:val="num" w:pos="0"/>
        </w:tabs>
        <w:ind w:left="5208" w:hanging="1800"/>
      </w:pPr>
      <w:rPr>
        <w:rFonts w:hint="default"/>
      </w:rPr>
    </w:lvl>
  </w:abstractNum>
  <w:abstractNum w:abstractNumId="21" w15:restartNumberingAfterBreak="0">
    <w:nsid w:val="56C8714A"/>
    <w:multiLevelType w:val="multilevel"/>
    <w:tmpl w:val="DD9092F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C9C12A9"/>
    <w:multiLevelType w:val="hybridMultilevel"/>
    <w:tmpl w:val="12A8FD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3" w15:restartNumberingAfterBreak="0">
    <w:nsid w:val="5F7F592F"/>
    <w:multiLevelType w:val="hybridMultilevel"/>
    <w:tmpl w:val="3C7E2064"/>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4" w15:restartNumberingAfterBreak="0">
    <w:nsid w:val="61780A1E"/>
    <w:multiLevelType w:val="multilevel"/>
    <w:tmpl w:val="DD9092F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2D604FB"/>
    <w:multiLevelType w:val="hybridMultilevel"/>
    <w:tmpl w:val="846A485A"/>
    <w:lvl w:ilvl="0" w:tplc="0405000F">
      <w:start w:val="1"/>
      <w:numFmt w:val="decimal"/>
      <w:lvlText w:val="%1."/>
      <w:lvlJc w:val="lef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67475C50"/>
    <w:multiLevelType w:val="multilevel"/>
    <w:tmpl w:val="DD9092F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3E32581"/>
    <w:multiLevelType w:val="hybridMultilevel"/>
    <w:tmpl w:val="15860CD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76060C1E"/>
    <w:multiLevelType w:val="multilevel"/>
    <w:tmpl w:val="31304A68"/>
    <w:lvl w:ilvl="0">
      <w:start w:val="1"/>
      <w:numFmt w:val="decimal"/>
      <w:lvlText w:val="%1."/>
      <w:lvlJc w:val="left"/>
      <w:pPr>
        <w:tabs>
          <w:tab w:val="num" w:pos="284"/>
        </w:tabs>
        <w:ind w:left="284" w:hanging="567"/>
      </w:pPr>
      <w:rPr>
        <w:i w:val="0"/>
      </w:rPr>
    </w:lvl>
    <w:lvl w:ilvl="1">
      <w:start w:val="1"/>
      <w:numFmt w:val="decimal"/>
      <w:pStyle w:val="Nadpis2"/>
      <w:lvlText w:val="%1.%2."/>
      <w:lvlJc w:val="left"/>
      <w:pPr>
        <w:tabs>
          <w:tab w:val="num" w:pos="851"/>
        </w:tabs>
        <w:ind w:left="851" w:hanging="851"/>
      </w:pPr>
      <w:rPr>
        <w:rFonts w:ascii="Times New Roman" w:hAnsi="Times New Roman" w:cs="Times New Roman" w:hint="default"/>
        <w:sz w:val="24"/>
        <w:szCs w:val="24"/>
      </w:rPr>
    </w:lvl>
    <w:lvl w:ilvl="2">
      <w:start w:val="1"/>
      <w:numFmt w:val="lowerLetter"/>
      <w:pStyle w:val="Nadpis3"/>
      <w:lvlText w:val="(%3)"/>
      <w:lvlJc w:val="left"/>
      <w:pPr>
        <w:tabs>
          <w:tab w:val="num" w:pos="1827"/>
        </w:tabs>
        <w:ind w:left="1827" w:hanging="567"/>
      </w:pPr>
    </w:lvl>
    <w:lvl w:ilvl="3">
      <w:start w:val="1"/>
      <w:numFmt w:val="bullet"/>
      <w:pStyle w:val="Nadpis4"/>
      <w:lvlText w:val=""/>
      <w:lvlJc w:val="left"/>
      <w:pPr>
        <w:tabs>
          <w:tab w:val="num" w:pos="1985"/>
        </w:tabs>
        <w:ind w:left="1985" w:hanging="567"/>
      </w:pPr>
      <w:rPr>
        <w:rFonts w:ascii="Symbol" w:hAnsi="Symbol" w:hint="default"/>
      </w:rPr>
    </w:lvl>
    <w:lvl w:ilvl="4">
      <w:start w:val="1"/>
      <w:numFmt w:val="lowerLetter"/>
      <w:lvlText w:val="(%5)"/>
      <w:lvlJc w:val="left"/>
      <w:pPr>
        <w:tabs>
          <w:tab w:val="num" w:pos="2609"/>
        </w:tabs>
        <w:ind w:left="2609" w:hanging="397"/>
      </w:pPr>
      <w:rPr>
        <w:rFonts w:ascii="Arial" w:eastAsia="Times New Roman" w:hAnsi="Arial" w:cs="Arial"/>
      </w:rPr>
    </w:lvl>
    <w:lvl w:ilvl="5">
      <w:start w:val="1"/>
      <w:numFmt w:val="none"/>
      <w:pStyle w:val="Nadpis6"/>
      <w:lvlText w:val=""/>
      <w:lvlJc w:val="left"/>
      <w:pPr>
        <w:tabs>
          <w:tab w:val="num" w:pos="869"/>
        </w:tabs>
        <w:ind w:left="869" w:hanging="1152"/>
      </w:pPr>
    </w:lvl>
    <w:lvl w:ilvl="6">
      <w:start w:val="1"/>
      <w:numFmt w:val="decimal"/>
      <w:pStyle w:val="Nadpis7"/>
      <w:lvlText w:val="%1.%2.%3.%4.%5.%6.%7"/>
      <w:lvlJc w:val="left"/>
      <w:pPr>
        <w:tabs>
          <w:tab w:val="num" w:pos="1013"/>
        </w:tabs>
        <w:ind w:left="1013" w:hanging="1296"/>
      </w:pPr>
    </w:lvl>
    <w:lvl w:ilvl="7">
      <w:start w:val="1"/>
      <w:numFmt w:val="decimal"/>
      <w:pStyle w:val="Nadpis8"/>
      <w:lvlText w:val="%1.%2.%3.%4.%5.%6.%7.%8"/>
      <w:lvlJc w:val="left"/>
      <w:pPr>
        <w:tabs>
          <w:tab w:val="num" w:pos="1157"/>
        </w:tabs>
        <w:ind w:left="1157" w:hanging="1440"/>
      </w:pPr>
    </w:lvl>
    <w:lvl w:ilvl="8">
      <w:start w:val="1"/>
      <w:numFmt w:val="decimal"/>
      <w:pStyle w:val="Nadpis9"/>
      <w:lvlText w:val="%1.%2.%3.%4.%5.%6.%7.%8.%9"/>
      <w:lvlJc w:val="left"/>
      <w:pPr>
        <w:tabs>
          <w:tab w:val="num" w:pos="1301"/>
        </w:tabs>
        <w:ind w:left="1301" w:hanging="1584"/>
      </w:pPr>
    </w:lvl>
  </w:abstractNum>
  <w:abstractNum w:abstractNumId="29" w15:restartNumberingAfterBreak="0">
    <w:nsid w:val="76114296"/>
    <w:multiLevelType w:val="hybridMultilevel"/>
    <w:tmpl w:val="7C14696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D545406"/>
    <w:multiLevelType w:val="hybridMultilevel"/>
    <w:tmpl w:val="3F52B048"/>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16cid:durableId="133300813">
    <w:abstractNumId w:val="11"/>
  </w:num>
  <w:num w:numId="2" w16cid:durableId="57218351">
    <w:abstractNumId w:val="15"/>
  </w:num>
  <w:num w:numId="3" w16cid:durableId="1738474982">
    <w:abstractNumId w:val="12"/>
  </w:num>
  <w:num w:numId="4" w16cid:durableId="860122049">
    <w:abstractNumId w:val="4"/>
  </w:num>
  <w:num w:numId="5" w16cid:durableId="1943410583">
    <w:abstractNumId w:val="1"/>
  </w:num>
  <w:num w:numId="6" w16cid:durableId="267322172">
    <w:abstractNumId w:val="0"/>
  </w:num>
  <w:num w:numId="7" w16cid:durableId="412091051">
    <w:abstractNumId w:val="29"/>
  </w:num>
  <w:num w:numId="8" w16cid:durableId="1807357245">
    <w:abstractNumId w:val="9"/>
  </w:num>
  <w:num w:numId="9" w16cid:durableId="1537499175">
    <w:abstractNumId w:val="2"/>
  </w:num>
  <w:num w:numId="10" w16cid:durableId="148669965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86258251">
    <w:abstractNumId w:val="28"/>
  </w:num>
  <w:num w:numId="12" w16cid:durableId="256522051">
    <w:abstractNumId w:val="8"/>
  </w:num>
  <w:num w:numId="13" w16cid:durableId="1414401731">
    <w:abstractNumId w:val="10"/>
  </w:num>
  <w:num w:numId="14" w16cid:durableId="162551141">
    <w:abstractNumId w:val="20"/>
  </w:num>
  <w:num w:numId="15" w16cid:durableId="1071581308">
    <w:abstractNumId w:val="17"/>
  </w:num>
  <w:num w:numId="16" w16cid:durableId="808474645">
    <w:abstractNumId w:val="3"/>
  </w:num>
  <w:num w:numId="17" w16cid:durableId="1829469883">
    <w:abstractNumId w:val="7"/>
  </w:num>
  <w:num w:numId="18" w16cid:durableId="1628388170">
    <w:abstractNumId w:val="6"/>
  </w:num>
  <w:num w:numId="19" w16cid:durableId="1733427801">
    <w:abstractNumId w:val="23"/>
  </w:num>
  <w:num w:numId="20" w16cid:durableId="167601742">
    <w:abstractNumId w:val="13"/>
  </w:num>
  <w:num w:numId="21" w16cid:durableId="603153066">
    <w:abstractNumId w:val="16"/>
  </w:num>
  <w:num w:numId="22" w16cid:durableId="1918441591">
    <w:abstractNumId w:val="18"/>
  </w:num>
  <w:num w:numId="23" w16cid:durableId="1746026532">
    <w:abstractNumId w:val="27"/>
  </w:num>
  <w:num w:numId="24" w16cid:durableId="1768455348">
    <w:abstractNumId w:val="25"/>
  </w:num>
  <w:num w:numId="25" w16cid:durableId="691341038">
    <w:abstractNumId w:val="21"/>
  </w:num>
  <w:num w:numId="26" w16cid:durableId="2033528493">
    <w:abstractNumId w:val="26"/>
  </w:num>
  <w:num w:numId="27" w16cid:durableId="1166749100">
    <w:abstractNumId w:val="24"/>
  </w:num>
  <w:num w:numId="28" w16cid:durableId="1675184963">
    <w:abstractNumId w:val="5"/>
  </w:num>
  <w:num w:numId="29" w16cid:durableId="1466657758">
    <w:abstractNumId w:val="14"/>
  </w:num>
  <w:num w:numId="30" w16cid:durableId="1637833628">
    <w:abstractNumId w:val="22"/>
  </w:num>
  <w:num w:numId="31" w16cid:durableId="41209393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A43"/>
    <w:rsid w:val="000059E1"/>
    <w:rsid w:val="00010DF8"/>
    <w:rsid w:val="00047CF3"/>
    <w:rsid w:val="00053506"/>
    <w:rsid w:val="00061BE9"/>
    <w:rsid w:val="0006769B"/>
    <w:rsid w:val="00084336"/>
    <w:rsid w:val="00085DC6"/>
    <w:rsid w:val="00093110"/>
    <w:rsid w:val="00097627"/>
    <w:rsid w:val="000A1847"/>
    <w:rsid w:val="000B4D82"/>
    <w:rsid w:val="000B64DF"/>
    <w:rsid w:val="000B7CBD"/>
    <w:rsid w:val="000D696A"/>
    <w:rsid w:val="000E37E1"/>
    <w:rsid w:val="000E3A98"/>
    <w:rsid w:val="000E74F6"/>
    <w:rsid w:val="000E7B25"/>
    <w:rsid w:val="000F30EE"/>
    <w:rsid w:val="000F4FDD"/>
    <w:rsid w:val="00107C43"/>
    <w:rsid w:val="0011128A"/>
    <w:rsid w:val="00113001"/>
    <w:rsid w:val="00125FEF"/>
    <w:rsid w:val="00145EE6"/>
    <w:rsid w:val="00153F17"/>
    <w:rsid w:val="00171870"/>
    <w:rsid w:val="00176209"/>
    <w:rsid w:val="00182D23"/>
    <w:rsid w:val="00194014"/>
    <w:rsid w:val="0019671A"/>
    <w:rsid w:val="001B7056"/>
    <w:rsid w:val="001C6530"/>
    <w:rsid w:val="001C654B"/>
    <w:rsid w:val="001D3ED2"/>
    <w:rsid w:val="001E5BE5"/>
    <w:rsid w:val="0021073A"/>
    <w:rsid w:val="0021273E"/>
    <w:rsid w:val="002242CD"/>
    <w:rsid w:val="002352D8"/>
    <w:rsid w:val="00243B6E"/>
    <w:rsid w:val="00251DB7"/>
    <w:rsid w:val="0026223A"/>
    <w:rsid w:val="002701E7"/>
    <w:rsid w:val="002727F9"/>
    <w:rsid w:val="00281392"/>
    <w:rsid w:val="002844E1"/>
    <w:rsid w:val="00285BDA"/>
    <w:rsid w:val="0029314D"/>
    <w:rsid w:val="002A079F"/>
    <w:rsid w:val="002A383B"/>
    <w:rsid w:val="002B24CD"/>
    <w:rsid w:val="002B52F9"/>
    <w:rsid w:val="002D72BB"/>
    <w:rsid w:val="002E0C31"/>
    <w:rsid w:val="002E2F65"/>
    <w:rsid w:val="002E77D8"/>
    <w:rsid w:val="002F5083"/>
    <w:rsid w:val="003200FE"/>
    <w:rsid w:val="003241F2"/>
    <w:rsid w:val="00324494"/>
    <w:rsid w:val="0033585D"/>
    <w:rsid w:val="00360BE0"/>
    <w:rsid w:val="0036431A"/>
    <w:rsid w:val="0037728B"/>
    <w:rsid w:val="00391604"/>
    <w:rsid w:val="00392495"/>
    <w:rsid w:val="003C3EFA"/>
    <w:rsid w:val="003D06D3"/>
    <w:rsid w:val="003E447F"/>
    <w:rsid w:val="003E6D9A"/>
    <w:rsid w:val="004149E9"/>
    <w:rsid w:val="0042077C"/>
    <w:rsid w:val="00433C54"/>
    <w:rsid w:val="00442D3B"/>
    <w:rsid w:val="00444DEA"/>
    <w:rsid w:val="00450F0F"/>
    <w:rsid w:val="00466020"/>
    <w:rsid w:val="00466AF1"/>
    <w:rsid w:val="004B4EFB"/>
    <w:rsid w:val="004B5DD6"/>
    <w:rsid w:val="004C5CDB"/>
    <w:rsid w:val="004E0998"/>
    <w:rsid w:val="004E1610"/>
    <w:rsid w:val="004E2769"/>
    <w:rsid w:val="004E31B7"/>
    <w:rsid w:val="004F1E79"/>
    <w:rsid w:val="005017E8"/>
    <w:rsid w:val="00505089"/>
    <w:rsid w:val="0050784E"/>
    <w:rsid w:val="00510B75"/>
    <w:rsid w:val="005263D3"/>
    <w:rsid w:val="005333E7"/>
    <w:rsid w:val="00544DE1"/>
    <w:rsid w:val="00552927"/>
    <w:rsid w:val="00557CDA"/>
    <w:rsid w:val="0056097A"/>
    <w:rsid w:val="005677E0"/>
    <w:rsid w:val="00567FDD"/>
    <w:rsid w:val="00571BDA"/>
    <w:rsid w:val="00577CAA"/>
    <w:rsid w:val="005817A8"/>
    <w:rsid w:val="00582906"/>
    <w:rsid w:val="005A1763"/>
    <w:rsid w:val="005B4111"/>
    <w:rsid w:val="005B6DD4"/>
    <w:rsid w:val="005C1E64"/>
    <w:rsid w:val="005C662C"/>
    <w:rsid w:val="005E1821"/>
    <w:rsid w:val="005E1AC8"/>
    <w:rsid w:val="005F0E11"/>
    <w:rsid w:val="005F2DD4"/>
    <w:rsid w:val="005F69C6"/>
    <w:rsid w:val="0060572C"/>
    <w:rsid w:val="0061124F"/>
    <w:rsid w:val="00616B46"/>
    <w:rsid w:val="0062346D"/>
    <w:rsid w:val="00635EFD"/>
    <w:rsid w:val="00641D11"/>
    <w:rsid w:val="00652A43"/>
    <w:rsid w:val="00665C31"/>
    <w:rsid w:val="00666D9A"/>
    <w:rsid w:val="00680763"/>
    <w:rsid w:val="00690C31"/>
    <w:rsid w:val="006A1A38"/>
    <w:rsid w:val="006B58F8"/>
    <w:rsid w:val="006D0006"/>
    <w:rsid w:val="006D0A38"/>
    <w:rsid w:val="006E6EBE"/>
    <w:rsid w:val="00740C96"/>
    <w:rsid w:val="00743704"/>
    <w:rsid w:val="00765176"/>
    <w:rsid w:val="00786FA7"/>
    <w:rsid w:val="007972FF"/>
    <w:rsid w:val="007A5CCF"/>
    <w:rsid w:val="007A7434"/>
    <w:rsid w:val="007B2959"/>
    <w:rsid w:val="007B4B4F"/>
    <w:rsid w:val="007B688A"/>
    <w:rsid w:val="007D7BF7"/>
    <w:rsid w:val="007E2F4A"/>
    <w:rsid w:val="00811088"/>
    <w:rsid w:val="008136DE"/>
    <w:rsid w:val="00820F67"/>
    <w:rsid w:val="00825872"/>
    <w:rsid w:val="00833C97"/>
    <w:rsid w:val="008636B5"/>
    <w:rsid w:val="00866E79"/>
    <w:rsid w:val="00872889"/>
    <w:rsid w:val="00881999"/>
    <w:rsid w:val="0088238A"/>
    <w:rsid w:val="008A2042"/>
    <w:rsid w:val="008B0753"/>
    <w:rsid w:val="008B519E"/>
    <w:rsid w:val="008C2EE3"/>
    <w:rsid w:val="008C4C23"/>
    <w:rsid w:val="008C5385"/>
    <w:rsid w:val="008D1781"/>
    <w:rsid w:val="008D1B13"/>
    <w:rsid w:val="008F5F94"/>
    <w:rsid w:val="008F64A3"/>
    <w:rsid w:val="00903FF2"/>
    <w:rsid w:val="009052EE"/>
    <w:rsid w:val="00911287"/>
    <w:rsid w:val="009166C6"/>
    <w:rsid w:val="00925EA8"/>
    <w:rsid w:val="0093623C"/>
    <w:rsid w:val="00940EF8"/>
    <w:rsid w:val="009431E4"/>
    <w:rsid w:val="00951A4B"/>
    <w:rsid w:val="00952EB2"/>
    <w:rsid w:val="0096143B"/>
    <w:rsid w:val="00964048"/>
    <w:rsid w:val="009715FC"/>
    <w:rsid w:val="00992DA1"/>
    <w:rsid w:val="009940EF"/>
    <w:rsid w:val="009953DD"/>
    <w:rsid w:val="009A4F07"/>
    <w:rsid w:val="009A6E6C"/>
    <w:rsid w:val="009B15B7"/>
    <w:rsid w:val="009B1E2E"/>
    <w:rsid w:val="009C280F"/>
    <w:rsid w:val="009C32C7"/>
    <w:rsid w:val="009C5D56"/>
    <w:rsid w:val="009D766B"/>
    <w:rsid w:val="009E7AF3"/>
    <w:rsid w:val="009F2B7F"/>
    <w:rsid w:val="00A07183"/>
    <w:rsid w:val="00A12238"/>
    <w:rsid w:val="00A17B48"/>
    <w:rsid w:val="00A20428"/>
    <w:rsid w:val="00A24788"/>
    <w:rsid w:val="00A276F1"/>
    <w:rsid w:val="00A31075"/>
    <w:rsid w:val="00A3467B"/>
    <w:rsid w:val="00A4694F"/>
    <w:rsid w:val="00A52471"/>
    <w:rsid w:val="00A537C5"/>
    <w:rsid w:val="00A768C9"/>
    <w:rsid w:val="00A81C39"/>
    <w:rsid w:val="00A82188"/>
    <w:rsid w:val="00A837AC"/>
    <w:rsid w:val="00AB5BFF"/>
    <w:rsid w:val="00AC30E1"/>
    <w:rsid w:val="00AC7DF2"/>
    <w:rsid w:val="00AD0E13"/>
    <w:rsid w:val="00AD4EAD"/>
    <w:rsid w:val="00AE0A1A"/>
    <w:rsid w:val="00AE11EB"/>
    <w:rsid w:val="00AF2269"/>
    <w:rsid w:val="00B00E9B"/>
    <w:rsid w:val="00B02814"/>
    <w:rsid w:val="00B15885"/>
    <w:rsid w:val="00B1790F"/>
    <w:rsid w:val="00B2415F"/>
    <w:rsid w:val="00B40C7C"/>
    <w:rsid w:val="00B43F60"/>
    <w:rsid w:val="00B4567C"/>
    <w:rsid w:val="00B478F2"/>
    <w:rsid w:val="00B54C74"/>
    <w:rsid w:val="00B8147C"/>
    <w:rsid w:val="00B86A18"/>
    <w:rsid w:val="00B906A1"/>
    <w:rsid w:val="00B918A8"/>
    <w:rsid w:val="00B9485E"/>
    <w:rsid w:val="00BA3A72"/>
    <w:rsid w:val="00BA532A"/>
    <w:rsid w:val="00BB5D80"/>
    <w:rsid w:val="00BC3C91"/>
    <w:rsid w:val="00BC5618"/>
    <w:rsid w:val="00BD0570"/>
    <w:rsid w:val="00BE5C8E"/>
    <w:rsid w:val="00BE6F85"/>
    <w:rsid w:val="00BE7E19"/>
    <w:rsid w:val="00BE7F05"/>
    <w:rsid w:val="00BF2BC4"/>
    <w:rsid w:val="00C00EFD"/>
    <w:rsid w:val="00C1511D"/>
    <w:rsid w:val="00C34578"/>
    <w:rsid w:val="00C36F41"/>
    <w:rsid w:val="00C464BB"/>
    <w:rsid w:val="00C500E2"/>
    <w:rsid w:val="00C6263C"/>
    <w:rsid w:val="00C627F0"/>
    <w:rsid w:val="00C6492E"/>
    <w:rsid w:val="00C71166"/>
    <w:rsid w:val="00C712CA"/>
    <w:rsid w:val="00C77929"/>
    <w:rsid w:val="00C83BF4"/>
    <w:rsid w:val="00C95DD3"/>
    <w:rsid w:val="00CB666B"/>
    <w:rsid w:val="00CD3202"/>
    <w:rsid w:val="00CE099E"/>
    <w:rsid w:val="00CF544A"/>
    <w:rsid w:val="00D0374D"/>
    <w:rsid w:val="00D11C13"/>
    <w:rsid w:val="00D21B8B"/>
    <w:rsid w:val="00D31239"/>
    <w:rsid w:val="00D32A44"/>
    <w:rsid w:val="00D53A0D"/>
    <w:rsid w:val="00D66F9D"/>
    <w:rsid w:val="00D67185"/>
    <w:rsid w:val="00D8233A"/>
    <w:rsid w:val="00D845A1"/>
    <w:rsid w:val="00D84694"/>
    <w:rsid w:val="00D86283"/>
    <w:rsid w:val="00D9602D"/>
    <w:rsid w:val="00DA6612"/>
    <w:rsid w:val="00DB223B"/>
    <w:rsid w:val="00DB3EF0"/>
    <w:rsid w:val="00DC243E"/>
    <w:rsid w:val="00DD5F2C"/>
    <w:rsid w:val="00DE42E3"/>
    <w:rsid w:val="00DF0FBB"/>
    <w:rsid w:val="00DF2057"/>
    <w:rsid w:val="00E171B0"/>
    <w:rsid w:val="00E22311"/>
    <w:rsid w:val="00E24AAA"/>
    <w:rsid w:val="00E34A1A"/>
    <w:rsid w:val="00E464A9"/>
    <w:rsid w:val="00E475B7"/>
    <w:rsid w:val="00E64815"/>
    <w:rsid w:val="00E866F0"/>
    <w:rsid w:val="00E96043"/>
    <w:rsid w:val="00EC2615"/>
    <w:rsid w:val="00ED204A"/>
    <w:rsid w:val="00EE536F"/>
    <w:rsid w:val="00F00BBB"/>
    <w:rsid w:val="00F04008"/>
    <w:rsid w:val="00F26686"/>
    <w:rsid w:val="00F43D6C"/>
    <w:rsid w:val="00F54A65"/>
    <w:rsid w:val="00F5585B"/>
    <w:rsid w:val="00F57782"/>
    <w:rsid w:val="00F64E95"/>
    <w:rsid w:val="00F718F5"/>
    <w:rsid w:val="00F77000"/>
    <w:rsid w:val="00F90096"/>
    <w:rsid w:val="00F93E07"/>
    <w:rsid w:val="00F972AA"/>
    <w:rsid w:val="00FA0662"/>
    <w:rsid w:val="00FA58D9"/>
    <w:rsid w:val="00FE0946"/>
    <w:rsid w:val="00FE341D"/>
    <w:rsid w:val="00FE530D"/>
    <w:rsid w:val="00FF60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872B"/>
  <w15:chartTrackingRefBased/>
  <w15:docId w15:val="{565C09F4-106C-43D7-839D-95774FDF9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cs-CZ" w:eastAsia="en-US" w:bidi="ar-SA"/>
      </w:rPr>
    </w:rPrDefault>
    <w:pPrDefault>
      <w:pPr>
        <w:spacing w:before="120"/>
        <w:ind w:left="720"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B4111"/>
    <w:rPr>
      <w:rFonts w:eastAsia="Times New Roman"/>
      <w:sz w:val="24"/>
      <w:szCs w:val="24"/>
      <w:lang w:eastAsia="cs-CZ"/>
    </w:rPr>
  </w:style>
  <w:style w:type="paragraph" w:styleId="Nadpis1">
    <w:name w:val="heading 1"/>
    <w:basedOn w:val="Normln"/>
    <w:next w:val="Normln"/>
    <w:link w:val="Nadpis1Char"/>
    <w:uiPriority w:val="9"/>
    <w:qFormat/>
    <w:rsid w:val="00B40C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link w:val="Nadpis2Char"/>
    <w:qFormat/>
    <w:rsid w:val="004F1E79"/>
    <w:pPr>
      <w:numPr>
        <w:ilvl w:val="1"/>
        <w:numId w:val="11"/>
      </w:numPr>
      <w:tabs>
        <w:tab w:val="left" w:pos="1134"/>
      </w:tabs>
      <w:spacing w:before="240" w:after="60"/>
      <w:jc w:val="left"/>
      <w:outlineLvl w:val="1"/>
    </w:pPr>
    <w:rPr>
      <w:sz w:val="22"/>
      <w:szCs w:val="20"/>
    </w:rPr>
  </w:style>
  <w:style w:type="paragraph" w:styleId="Nadpis3">
    <w:name w:val="heading 3"/>
    <w:basedOn w:val="Normln"/>
    <w:link w:val="Nadpis3Char"/>
    <w:qFormat/>
    <w:rsid w:val="004F1E79"/>
    <w:pPr>
      <w:numPr>
        <w:ilvl w:val="2"/>
        <w:numId w:val="11"/>
      </w:numPr>
      <w:spacing w:before="240" w:after="60"/>
      <w:jc w:val="left"/>
      <w:outlineLvl w:val="2"/>
    </w:pPr>
    <w:rPr>
      <w:sz w:val="22"/>
      <w:szCs w:val="20"/>
    </w:rPr>
  </w:style>
  <w:style w:type="paragraph" w:styleId="Nadpis4">
    <w:name w:val="heading 4"/>
    <w:basedOn w:val="Normln"/>
    <w:link w:val="Nadpis4Char"/>
    <w:qFormat/>
    <w:rsid w:val="004F1E79"/>
    <w:pPr>
      <w:numPr>
        <w:ilvl w:val="3"/>
        <w:numId w:val="11"/>
      </w:numPr>
      <w:spacing w:before="60" w:after="60"/>
      <w:jc w:val="left"/>
      <w:outlineLvl w:val="3"/>
    </w:pPr>
    <w:rPr>
      <w:sz w:val="22"/>
      <w:szCs w:val="20"/>
    </w:rPr>
  </w:style>
  <w:style w:type="paragraph" w:styleId="Nadpis6">
    <w:name w:val="heading 6"/>
    <w:basedOn w:val="Normln"/>
    <w:next w:val="Normln"/>
    <w:link w:val="Nadpis6Char"/>
    <w:qFormat/>
    <w:rsid w:val="004F1E79"/>
    <w:pPr>
      <w:numPr>
        <w:ilvl w:val="5"/>
        <w:numId w:val="11"/>
      </w:numPr>
      <w:spacing w:before="240" w:after="240"/>
      <w:jc w:val="left"/>
      <w:outlineLvl w:val="5"/>
    </w:pPr>
    <w:rPr>
      <w:sz w:val="22"/>
      <w:szCs w:val="20"/>
    </w:rPr>
  </w:style>
  <w:style w:type="paragraph" w:styleId="Nadpis7">
    <w:name w:val="heading 7"/>
    <w:basedOn w:val="Normln"/>
    <w:next w:val="Normln"/>
    <w:link w:val="Nadpis7Char"/>
    <w:qFormat/>
    <w:rsid w:val="004F1E79"/>
    <w:pPr>
      <w:numPr>
        <w:ilvl w:val="6"/>
        <w:numId w:val="11"/>
      </w:numPr>
      <w:spacing w:before="240" w:after="60"/>
      <w:jc w:val="left"/>
      <w:outlineLvl w:val="6"/>
    </w:pPr>
    <w:rPr>
      <w:rFonts w:ascii="Arial" w:hAnsi="Arial"/>
      <w:sz w:val="22"/>
      <w:szCs w:val="20"/>
    </w:rPr>
  </w:style>
  <w:style w:type="paragraph" w:styleId="Nadpis8">
    <w:name w:val="heading 8"/>
    <w:basedOn w:val="Normln"/>
    <w:next w:val="Normln"/>
    <w:link w:val="Nadpis8Char"/>
    <w:qFormat/>
    <w:rsid w:val="004F1E79"/>
    <w:pPr>
      <w:numPr>
        <w:ilvl w:val="7"/>
        <w:numId w:val="11"/>
      </w:numPr>
      <w:spacing w:before="240" w:after="60"/>
      <w:jc w:val="left"/>
      <w:outlineLvl w:val="7"/>
    </w:pPr>
    <w:rPr>
      <w:rFonts w:ascii="Arial" w:hAnsi="Arial"/>
      <w:i/>
      <w:sz w:val="22"/>
      <w:szCs w:val="20"/>
    </w:rPr>
  </w:style>
  <w:style w:type="paragraph" w:styleId="Nadpis9">
    <w:name w:val="heading 9"/>
    <w:basedOn w:val="Normln"/>
    <w:next w:val="Normln"/>
    <w:link w:val="Nadpis9Char"/>
    <w:qFormat/>
    <w:rsid w:val="004F1E79"/>
    <w:pPr>
      <w:numPr>
        <w:ilvl w:val="8"/>
        <w:numId w:val="11"/>
      </w:numPr>
      <w:spacing w:before="240" w:after="60"/>
      <w:jc w:val="left"/>
      <w:outlineLvl w:val="8"/>
    </w:pPr>
    <w:rPr>
      <w:rFonts w:ascii="Arial" w:hAnsi="Arial"/>
      <w:b/>
      <w:i/>
      <w:sz w:val="1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017E8"/>
    <w:rPr>
      <w:lang w:eastAsia="cs-CZ"/>
    </w:rPr>
  </w:style>
  <w:style w:type="paragraph" w:styleId="Odstavecseseznamem">
    <w:name w:val="List Paragraph"/>
    <w:basedOn w:val="Normln"/>
    <w:uiPriority w:val="34"/>
    <w:qFormat/>
    <w:rsid w:val="00652A43"/>
    <w:pPr>
      <w:contextualSpacing/>
    </w:pPr>
  </w:style>
  <w:style w:type="paragraph" w:customStyle="1" w:styleId="Default">
    <w:name w:val="Default"/>
    <w:rsid w:val="006B58F8"/>
    <w:pPr>
      <w:autoSpaceDE w:val="0"/>
      <w:autoSpaceDN w:val="0"/>
      <w:adjustRightInd w:val="0"/>
    </w:pPr>
    <w:rPr>
      <w:rFonts w:ascii="Arial" w:hAnsi="Arial" w:cs="Arial"/>
      <w:color w:val="000000"/>
      <w:sz w:val="24"/>
      <w:szCs w:val="24"/>
    </w:rPr>
  </w:style>
  <w:style w:type="paragraph" w:customStyle="1" w:styleId="RLTextlnkuslovan">
    <w:name w:val="RL Text článku číslovaný"/>
    <w:basedOn w:val="Normln"/>
    <w:link w:val="RLTextlnkuslovanChar"/>
    <w:qFormat/>
    <w:rsid w:val="00F93E07"/>
    <w:pPr>
      <w:numPr>
        <w:ilvl w:val="1"/>
        <w:numId w:val="2"/>
      </w:numPr>
      <w:spacing w:before="0" w:after="120" w:line="280" w:lineRule="exact"/>
    </w:pPr>
    <w:rPr>
      <w:rFonts w:ascii="Calibri" w:hAnsi="Calibri"/>
      <w:sz w:val="22"/>
    </w:rPr>
  </w:style>
  <w:style w:type="paragraph" w:customStyle="1" w:styleId="RLlneksmlouvy">
    <w:name w:val="RL Článek smlouvy"/>
    <w:basedOn w:val="Normln"/>
    <w:next w:val="RLTextlnkuslovan"/>
    <w:qFormat/>
    <w:rsid w:val="00F93E07"/>
    <w:pPr>
      <w:keepNext/>
      <w:numPr>
        <w:numId w:val="2"/>
      </w:numPr>
      <w:suppressAutoHyphens/>
      <w:spacing w:before="360" w:after="120" w:line="280" w:lineRule="exact"/>
      <w:outlineLvl w:val="0"/>
    </w:pPr>
    <w:rPr>
      <w:rFonts w:ascii="Calibri" w:hAnsi="Calibri"/>
      <w:b/>
      <w:sz w:val="22"/>
      <w:lang w:eastAsia="en-US"/>
    </w:rPr>
  </w:style>
  <w:style w:type="character" w:customStyle="1" w:styleId="RLTextlnkuslovanChar">
    <w:name w:val="RL Text článku číslovaný Char"/>
    <w:link w:val="RLTextlnkuslovan"/>
    <w:rsid w:val="00F93E07"/>
    <w:rPr>
      <w:rFonts w:ascii="Calibri" w:eastAsia="Times New Roman" w:hAnsi="Calibri"/>
      <w:sz w:val="22"/>
      <w:szCs w:val="24"/>
      <w:lang w:eastAsia="cs-CZ"/>
    </w:rPr>
  </w:style>
  <w:style w:type="character" w:styleId="Hypertextovodkaz">
    <w:name w:val="Hyperlink"/>
    <w:uiPriority w:val="99"/>
    <w:qFormat/>
    <w:rsid w:val="00F93E07"/>
    <w:rPr>
      <w:color w:val="0000FF"/>
      <w:u w:val="single"/>
    </w:rPr>
  </w:style>
  <w:style w:type="character" w:styleId="Odkaznakoment">
    <w:name w:val="annotation reference"/>
    <w:uiPriority w:val="99"/>
    <w:rsid w:val="00DB223B"/>
    <w:rPr>
      <w:sz w:val="16"/>
      <w:szCs w:val="16"/>
    </w:rPr>
  </w:style>
  <w:style w:type="paragraph" w:styleId="Textkomente">
    <w:name w:val="annotation text"/>
    <w:basedOn w:val="Normln"/>
    <w:link w:val="TextkomenteChar"/>
    <w:uiPriority w:val="99"/>
    <w:rsid w:val="00DB223B"/>
    <w:pPr>
      <w:spacing w:before="0"/>
      <w:ind w:left="0" w:firstLine="0"/>
      <w:jc w:val="left"/>
    </w:pPr>
    <w:rPr>
      <w:sz w:val="20"/>
      <w:szCs w:val="20"/>
    </w:rPr>
  </w:style>
  <w:style w:type="character" w:customStyle="1" w:styleId="TextkomenteChar">
    <w:name w:val="Text komentáře Char"/>
    <w:basedOn w:val="Standardnpsmoodstavce"/>
    <w:link w:val="Textkomente"/>
    <w:uiPriority w:val="99"/>
    <w:rsid w:val="00DB223B"/>
    <w:rPr>
      <w:rFonts w:eastAsia="Times New Roman"/>
      <w:lang w:eastAsia="cs-CZ"/>
    </w:rPr>
  </w:style>
  <w:style w:type="paragraph" w:styleId="Textbubliny">
    <w:name w:val="Balloon Text"/>
    <w:basedOn w:val="Normln"/>
    <w:link w:val="TextbublinyChar"/>
    <w:uiPriority w:val="99"/>
    <w:semiHidden/>
    <w:unhideWhenUsed/>
    <w:rsid w:val="00DB223B"/>
    <w:pPr>
      <w:spacing w:before="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B223B"/>
    <w:rPr>
      <w:rFonts w:ascii="Segoe UI" w:eastAsia="Times New Roman" w:hAnsi="Segoe UI" w:cs="Segoe UI"/>
      <w:sz w:val="18"/>
      <w:szCs w:val="18"/>
      <w:lang w:eastAsia="cs-CZ"/>
    </w:rPr>
  </w:style>
  <w:style w:type="character" w:customStyle="1" w:styleId="Nadpis2Char">
    <w:name w:val="Nadpis 2 Char"/>
    <w:basedOn w:val="Standardnpsmoodstavce"/>
    <w:link w:val="Nadpis2"/>
    <w:rsid w:val="004F1E79"/>
    <w:rPr>
      <w:rFonts w:eastAsia="Times New Roman"/>
      <w:sz w:val="22"/>
      <w:lang w:eastAsia="cs-CZ"/>
    </w:rPr>
  </w:style>
  <w:style w:type="character" w:customStyle="1" w:styleId="Nadpis3Char">
    <w:name w:val="Nadpis 3 Char"/>
    <w:basedOn w:val="Standardnpsmoodstavce"/>
    <w:link w:val="Nadpis3"/>
    <w:rsid w:val="004F1E79"/>
    <w:rPr>
      <w:rFonts w:eastAsia="Times New Roman"/>
      <w:sz w:val="22"/>
      <w:lang w:eastAsia="cs-CZ"/>
    </w:rPr>
  </w:style>
  <w:style w:type="character" w:customStyle="1" w:styleId="Nadpis4Char">
    <w:name w:val="Nadpis 4 Char"/>
    <w:basedOn w:val="Standardnpsmoodstavce"/>
    <w:link w:val="Nadpis4"/>
    <w:rsid w:val="004F1E79"/>
    <w:rPr>
      <w:rFonts w:eastAsia="Times New Roman"/>
      <w:sz w:val="22"/>
      <w:lang w:eastAsia="cs-CZ"/>
    </w:rPr>
  </w:style>
  <w:style w:type="character" w:customStyle="1" w:styleId="Nadpis6Char">
    <w:name w:val="Nadpis 6 Char"/>
    <w:basedOn w:val="Standardnpsmoodstavce"/>
    <w:link w:val="Nadpis6"/>
    <w:rsid w:val="004F1E79"/>
    <w:rPr>
      <w:rFonts w:eastAsia="Times New Roman"/>
      <w:sz w:val="22"/>
      <w:lang w:eastAsia="cs-CZ"/>
    </w:rPr>
  </w:style>
  <w:style w:type="character" w:customStyle="1" w:styleId="Nadpis7Char">
    <w:name w:val="Nadpis 7 Char"/>
    <w:basedOn w:val="Standardnpsmoodstavce"/>
    <w:link w:val="Nadpis7"/>
    <w:rsid w:val="004F1E79"/>
    <w:rPr>
      <w:rFonts w:ascii="Arial" w:eastAsia="Times New Roman" w:hAnsi="Arial"/>
      <w:sz w:val="22"/>
      <w:lang w:eastAsia="cs-CZ"/>
    </w:rPr>
  </w:style>
  <w:style w:type="character" w:customStyle="1" w:styleId="Nadpis8Char">
    <w:name w:val="Nadpis 8 Char"/>
    <w:basedOn w:val="Standardnpsmoodstavce"/>
    <w:link w:val="Nadpis8"/>
    <w:rsid w:val="004F1E79"/>
    <w:rPr>
      <w:rFonts w:ascii="Arial" w:eastAsia="Times New Roman" w:hAnsi="Arial"/>
      <w:i/>
      <w:sz w:val="22"/>
      <w:lang w:eastAsia="cs-CZ"/>
    </w:rPr>
  </w:style>
  <w:style w:type="character" w:customStyle="1" w:styleId="Nadpis9Char">
    <w:name w:val="Nadpis 9 Char"/>
    <w:basedOn w:val="Standardnpsmoodstavce"/>
    <w:link w:val="Nadpis9"/>
    <w:rsid w:val="004F1E79"/>
    <w:rPr>
      <w:rFonts w:ascii="Arial" w:eastAsia="Times New Roman" w:hAnsi="Arial"/>
      <w:b/>
      <w:i/>
      <w:sz w:val="18"/>
      <w:lang w:eastAsia="cs-CZ"/>
    </w:rPr>
  </w:style>
  <w:style w:type="character" w:customStyle="1" w:styleId="Nadpis1Char">
    <w:name w:val="Nadpis 1 Char"/>
    <w:basedOn w:val="Standardnpsmoodstavce"/>
    <w:link w:val="Nadpis1"/>
    <w:uiPriority w:val="9"/>
    <w:rsid w:val="00B40C7C"/>
    <w:rPr>
      <w:rFonts w:asciiTheme="majorHAnsi" w:eastAsiaTheme="majorEastAsia" w:hAnsiTheme="majorHAnsi" w:cstheme="majorBidi"/>
      <w:color w:val="365F91" w:themeColor="accent1" w:themeShade="BF"/>
      <w:sz w:val="32"/>
      <w:szCs w:val="32"/>
      <w:lang w:eastAsia="cs-CZ"/>
    </w:rPr>
  </w:style>
  <w:style w:type="paragraph" w:customStyle="1" w:styleId="slovanodstavec">
    <w:name w:val="Číslovaný odstavec"/>
    <w:basedOn w:val="Normln"/>
    <w:link w:val="slovanodstavecChar"/>
    <w:qFormat/>
    <w:rsid w:val="00B40C7C"/>
    <w:pPr>
      <w:suppressAutoHyphens/>
      <w:spacing w:before="0" w:after="240" w:line="276" w:lineRule="auto"/>
      <w:ind w:left="0" w:firstLine="0"/>
    </w:pPr>
    <w:rPr>
      <w:rFonts w:ascii="Garamond" w:eastAsia="Calibri" w:hAnsi="Garamond"/>
      <w:color w:val="000000"/>
      <w:lang w:eastAsia="en-US"/>
    </w:rPr>
  </w:style>
  <w:style w:type="character" w:customStyle="1" w:styleId="slovanodstavecChar">
    <w:name w:val="Číslovaný odstavec Char"/>
    <w:link w:val="slovanodstavec"/>
    <w:rsid w:val="00B40C7C"/>
    <w:rPr>
      <w:rFonts w:ascii="Garamond" w:hAnsi="Garamond"/>
      <w:color w:val="000000"/>
      <w:sz w:val="24"/>
      <w:szCs w:val="24"/>
    </w:rPr>
  </w:style>
  <w:style w:type="character" w:customStyle="1" w:styleId="Clanek11Char">
    <w:name w:val="Clanek 1.1 Char"/>
    <w:link w:val="Clanek11"/>
    <w:locked/>
    <w:rsid w:val="00B40C7C"/>
    <w:rPr>
      <w:rFonts w:cs="Arial"/>
      <w:bCs/>
      <w:iCs/>
      <w:sz w:val="22"/>
      <w:szCs w:val="28"/>
    </w:rPr>
  </w:style>
  <w:style w:type="paragraph" w:customStyle="1" w:styleId="Clanek11">
    <w:name w:val="Clanek 1.1"/>
    <w:basedOn w:val="Nadpis2"/>
    <w:link w:val="Clanek11Char"/>
    <w:qFormat/>
    <w:rsid w:val="00B40C7C"/>
    <w:pPr>
      <w:widowControl w:val="0"/>
      <w:numPr>
        <w:ilvl w:val="0"/>
        <w:numId w:val="0"/>
      </w:numPr>
      <w:tabs>
        <w:tab w:val="clear" w:pos="1134"/>
        <w:tab w:val="num" w:pos="567"/>
      </w:tabs>
      <w:spacing w:before="120" w:after="120"/>
      <w:ind w:left="567" w:hanging="567"/>
      <w:jc w:val="both"/>
    </w:pPr>
    <w:rPr>
      <w:rFonts w:eastAsia="Calibri" w:cs="Arial"/>
      <w:bCs/>
      <w:iCs/>
      <w:szCs w:val="28"/>
      <w:lang w:eastAsia="en-US"/>
    </w:rPr>
  </w:style>
  <w:style w:type="paragraph" w:customStyle="1" w:styleId="Import40">
    <w:name w:val="Import 40"/>
    <w:rsid w:val="00D32A44"/>
    <w:pPr>
      <w:tabs>
        <w:tab w:val="left" w:pos="360"/>
        <w:tab w:val="left" w:pos="4248"/>
        <w:tab w:val="left" w:pos="5976"/>
      </w:tabs>
      <w:suppressAutoHyphens/>
      <w:spacing w:before="0"/>
      <w:ind w:left="0" w:firstLine="0"/>
    </w:pPr>
    <w:rPr>
      <w:rFonts w:ascii="Avinion" w:eastAsia="Arial" w:hAnsi="Avinion" w:cs="Avinion"/>
      <w:sz w:val="24"/>
      <w:lang w:val="en-US" w:eastAsia="ar-SA"/>
    </w:rPr>
  </w:style>
  <w:style w:type="paragraph" w:customStyle="1" w:styleId="Import41">
    <w:name w:val="Import 41"/>
    <w:rsid w:val="00D32A44"/>
    <w:pPr>
      <w:tabs>
        <w:tab w:val="left" w:pos="5112"/>
      </w:tabs>
      <w:suppressAutoHyphens/>
      <w:spacing w:before="0"/>
      <w:ind w:left="0" w:firstLine="0"/>
    </w:pPr>
    <w:rPr>
      <w:rFonts w:ascii="Avinion" w:eastAsia="Arial" w:hAnsi="Avinion" w:cs="Avinion"/>
      <w:sz w:val="24"/>
      <w:lang w:val="en-US" w:eastAsia="ar-SA"/>
    </w:rPr>
  </w:style>
  <w:style w:type="table" w:styleId="Mkatabulky">
    <w:name w:val="Table Grid"/>
    <w:basedOn w:val="Normlntabulka"/>
    <w:uiPriority w:val="59"/>
    <w:rsid w:val="007B688A"/>
    <w:pPr>
      <w:spacing w:before="0"/>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unhideWhenUsed/>
    <w:rsid w:val="003E6D9A"/>
    <w:pPr>
      <w:spacing w:before="120"/>
      <w:ind w:left="720" w:hanging="720"/>
      <w:jc w:val="both"/>
    </w:pPr>
    <w:rPr>
      <w:b/>
      <w:bCs/>
    </w:rPr>
  </w:style>
  <w:style w:type="character" w:customStyle="1" w:styleId="PedmtkomenteChar">
    <w:name w:val="Předmět komentáře Char"/>
    <w:basedOn w:val="TextkomenteChar"/>
    <w:link w:val="Pedmtkomente"/>
    <w:uiPriority w:val="99"/>
    <w:semiHidden/>
    <w:rsid w:val="003E6D9A"/>
    <w:rPr>
      <w:rFonts w:eastAsia="Times New Roman"/>
      <w:b/>
      <w:bCs/>
      <w:lang w:eastAsia="cs-CZ"/>
    </w:rPr>
  </w:style>
  <w:style w:type="paragraph" w:styleId="Revize">
    <w:name w:val="Revision"/>
    <w:hidden/>
    <w:uiPriority w:val="99"/>
    <w:semiHidden/>
    <w:rsid w:val="00F00BBB"/>
    <w:pPr>
      <w:spacing w:before="0"/>
      <w:ind w:left="0" w:firstLine="0"/>
      <w:jc w:val="left"/>
    </w:pPr>
    <w:rPr>
      <w:rFonts w:eastAsia="Times New Roman"/>
      <w:sz w:val="24"/>
      <w:szCs w:val="24"/>
      <w:lang w:eastAsia="cs-CZ"/>
    </w:rPr>
  </w:style>
  <w:style w:type="character" w:styleId="Nevyeenzmnka">
    <w:name w:val="Unresolved Mention"/>
    <w:basedOn w:val="Standardnpsmoodstavce"/>
    <w:uiPriority w:val="99"/>
    <w:semiHidden/>
    <w:unhideWhenUsed/>
    <w:rsid w:val="00B9485E"/>
    <w:rPr>
      <w:color w:val="605E5C"/>
      <w:shd w:val="clear" w:color="auto" w:fill="E1DFDD"/>
    </w:rPr>
  </w:style>
  <w:style w:type="paragraph" w:styleId="Zhlav">
    <w:name w:val="header"/>
    <w:basedOn w:val="Normln"/>
    <w:link w:val="ZhlavChar"/>
    <w:unhideWhenUsed/>
    <w:rsid w:val="000E7B25"/>
    <w:pPr>
      <w:tabs>
        <w:tab w:val="center" w:pos="4536"/>
        <w:tab w:val="right" w:pos="9072"/>
      </w:tabs>
      <w:spacing w:before="0"/>
    </w:pPr>
  </w:style>
  <w:style w:type="character" w:customStyle="1" w:styleId="ZhlavChar">
    <w:name w:val="Záhlaví Char"/>
    <w:basedOn w:val="Standardnpsmoodstavce"/>
    <w:link w:val="Zhlav"/>
    <w:rsid w:val="000E7B25"/>
    <w:rPr>
      <w:rFonts w:eastAsia="Times New Roman"/>
      <w:sz w:val="24"/>
      <w:szCs w:val="24"/>
      <w:lang w:eastAsia="cs-CZ"/>
    </w:rPr>
  </w:style>
  <w:style w:type="paragraph" w:styleId="Zpat">
    <w:name w:val="footer"/>
    <w:basedOn w:val="Normln"/>
    <w:link w:val="ZpatChar"/>
    <w:uiPriority w:val="99"/>
    <w:unhideWhenUsed/>
    <w:rsid w:val="000E7B25"/>
    <w:pPr>
      <w:tabs>
        <w:tab w:val="center" w:pos="4536"/>
        <w:tab w:val="right" w:pos="9072"/>
      </w:tabs>
      <w:spacing w:before="0"/>
    </w:pPr>
  </w:style>
  <w:style w:type="character" w:customStyle="1" w:styleId="ZpatChar">
    <w:name w:val="Zápatí Char"/>
    <w:basedOn w:val="Standardnpsmoodstavce"/>
    <w:link w:val="Zpat"/>
    <w:uiPriority w:val="99"/>
    <w:rsid w:val="000E7B25"/>
    <w:rPr>
      <w:rFonts w:eastAsia="Times New Roman"/>
      <w:sz w:val="24"/>
      <w:szCs w:val="24"/>
      <w:lang w:eastAsia="cs-CZ"/>
    </w:rPr>
  </w:style>
  <w:style w:type="character" w:styleId="Sledovanodkaz">
    <w:name w:val="FollowedHyperlink"/>
    <w:basedOn w:val="Standardnpsmoodstavce"/>
    <w:uiPriority w:val="99"/>
    <w:semiHidden/>
    <w:unhideWhenUsed/>
    <w:rsid w:val="00BE7F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08104">
      <w:bodyDiv w:val="1"/>
      <w:marLeft w:val="0"/>
      <w:marRight w:val="0"/>
      <w:marTop w:val="0"/>
      <w:marBottom w:val="0"/>
      <w:divBdr>
        <w:top w:val="none" w:sz="0" w:space="0" w:color="auto"/>
        <w:left w:val="none" w:sz="0" w:space="0" w:color="auto"/>
        <w:bottom w:val="none" w:sz="0" w:space="0" w:color="auto"/>
        <w:right w:val="none" w:sz="0" w:space="0" w:color="auto"/>
      </w:divBdr>
      <w:divsChild>
        <w:div w:id="127364875">
          <w:marLeft w:val="0"/>
          <w:marRight w:val="0"/>
          <w:marTop w:val="0"/>
          <w:marBottom w:val="0"/>
          <w:divBdr>
            <w:top w:val="none" w:sz="0" w:space="0" w:color="auto"/>
            <w:left w:val="none" w:sz="0" w:space="0" w:color="auto"/>
            <w:bottom w:val="none" w:sz="0" w:space="0" w:color="auto"/>
            <w:right w:val="none" w:sz="0" w:space="0" w:color="auto"/>
          </w:divBdr>
          <w:divsChild>
            <w:div w:id="771433768">
              <w:marLeft w:val="0"/>
              <w:marRight w:val="0"/>
              <w:marTop w:val="0"/>
              <w:marBottom w:val="0"/>
              <w:divBdr>
                <w:top w:val="none" w:sz="0" w:space="0" w:color="auto"/>
                <w:left w:val="none" w:sz="0" w:space="0" w:color="auto"/>
                <w:bottom w:val="none" w:sz="0" w:space="0" w:color="auto"/>
                <w:right w:val="none" w:sz="0" w:space="0" w:color="auto"/>
              </w:divBdr>
              <w:divsChild>
                <w:div w:id="530263374">
                  <w:marLeft w:val="0"/>
                  <w:marRight w:val="0"/>
                  <w:marTop w:val="0"/>
                  <w:marBottom w:val="0"/>
                  <w:divBdr>
                    <w:top w:val="none" w:sz="0" w:space="0" w:color="auto"/>
                    <w:left w:val="none" w:sz="0" w:space="0" w:color="auto"/>
                    <w:bottom w:val="none" w:sz="0" w:space="0" w:color="auto"/>
                    <w:right w:val="none" w:sz="0" w:space="0" w:color="auto"/>
                  </w:divBdr>
                  <w:divsChild>
                    <w:div w:id="5247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557175">
      <w:bodyDiv w:val="1"/>
      <w:marLeft w:val="0"/>
      <w:marRight w:val="0"/>
      <w:marTop w:val="0"/>
      <w:marBottom w:val="0"/>
      <w:divBdr>
        <w:top w:val="none" w:sz="0" w:space="0" w:color="auto"/>
        <w:left w:val="none" w:sz="0" w:space="0" w:color="auto"/>
        <w:bottom w:val="none" w:sz="0" w:space="0" w:color="auto"/>
        <w:right w:val="none" w:sz="0" w:space="0" w:color="auto"/>
      </w:divBdr>
    </w:div>
    <w:div w:id="621959266">
      <w:bodyDiv w:val="1"/>
      <w:marLeft w:val="0"/>
      <w:marRight w:val="0"/>
      <w:marTop w:val="0"/>
      <w:marBottom w:val="0"/>
      <w:divBdr>
        <w:top w:val="none" w:sz="0" w:space="0" w:color="auto"/>
        <w:left w:val="none" w:sz="0" w:space="0" w:color="auto"/>
        <w:bottom w:val="none" w:sz="0" w:space="0" w:color="auto"/>
        <w:right w:val="none" w:sz="0" w:space="0" w:color="auto"/>
      </w:divBdr>
      <w:divsChild>
        <w:div w:id="1544630590">
          <w:marLeft w:val="0"/>
          <w:marRight w:val="0"/>
          <w:marTop w:val="0"/>
          <w:marBottom w:val="0"/>
          <w:divBdr>
            <w:top w:val="none" w:sz="0" w:space="0" w:color="auto"/>
            <w:left w:val="none" w:sz="0" w:space="0" w:color="auto"/>
            <w:bottom w:val="none" w:sz="0" w:space="0" w:color="auto"/>
            <w:right w:val="none" w:sz="0" w:space="0" w:color="auto"/>
          </w:divBdr>
          <w:divsChild>
            <w:div w:id="1563524437">
              <w:marLeft w:val="0"/>
              <w:marRight w:val="0"/>
              <w:marTop w:val="0"/>
              <w:marBottom w:val="0"/>
              <w:divBdr>
                <w:top w:val="none" w:sz="0" w:space="0" w:color="auto"/>
                <w:left w:val="none" w:sz="0" w:space="0" w:color="auto"/>
                <w:bottom w:val="none" w:sz="0" w:space="0" w:color="auto"/>
                <w:right w:val="none" w:sz="0" w:space="0" w:color="auto"/>
              </w:divBdr>
              <w:divsChild>
                <w:div w:id="17401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225372">
      <w:bodyDiv w:val="1"/>
      <w:marLeft w:val="0"/>
      <w:marRight w:val="0"/>
      <w:marTop w:val="0"/>
      <w:marBottom w:val="0"/>
      <w:divBdr>
        <w:top w:val="none" w:sz="0" w:space="0" w:color="auto"/>
        <w:left w:val="none" w:sz="0" w:space="0" w:color="auto"/>
        <w:bottom w:val="none" w:sz="0" w:space="0" w:color="auto"/>
        <w:right w:val="none" w:sz="0" w:space="0" w:color="auto"/>
      </w:divBdr>
    </w:div>
    <w:div w:id="1166868922">
      <w:bodyDiv w:val="1"/>
      <w:marLeft w:val="0"/>
      <w:marRight w:val="0"/>
      <w:marTop w:val="0"/>
      <w:marBottom w:val="0"/>
      <w:divBdr>
        <w:top w:val="none" w:sz="0" w:space="0" w:color="auto"/>
        <w:left w:val="none" w:sz="0" w:space="0" w:color="auto"/>
        <w:bottom w:val="none" w:sz="0" w:space="0" w:color="auto"/>
        <w:right w:val="none" w:sz="0" w:space="0" w:color="auto"/>
      </w:divBdr>
      <w:divsChild>
        <w:div w:id="1206985806">
          <w:marLeft w:val="0"/>
          <w:marRight w:val="0"/>
          <w:marTop w:val="0"/>
          <w:marBottom w:val="0"/>
          <w:divBdr>
            <w:top w:val="none" w:sz="0" w:space="0" w:color="auto"/>
            <w:left w:val="none" w:sz="0" w:space="0" w:color="auto"/>
            <w:bottom w:val="none" w:sz="0" w:space="0" w:color="auto"/>
            <w:right w:val="none" w:sz="0" w:space="0" w:color="auto"/>
          </w:divBdr>
          <w:divsChild>
            <w:div w:id="775099438">
              <w:marLeft w:val="0"/>
              <w:marRight w:val="0"/>
              <w:marTop w:val="0"/>
              <w:marBottom w:val="0"/>
              <w:divBdr>
                <w:top w:val="none" w:sz="0" w:space="0" w:color="auto"/>
                <w:left w:val="none" w:sz="0" w:space="0" w:color="auto"/>
                <w:bottom w:val="none" w:sz="0" w:space="0" w:color="auto"/>
                <w:right w:val="none" w:sz="0" w:space="0" w:color="auto"/>
              </w:divBdr>
              <w:divsChild>
                <w:div w:id="58212731">
                  <w:marLeft w:val="0"/>
                  <w:marRight w:val="0"/>
                  <w:marTop w:val="0"/>
                  <w:marBottom w:val="0"/>
                  <w:divBdr>
                    <w:top w:val="none" w:sz="0" w:space="0" w:color="auto"/>
                    <w:left w:val="none" w:sz="0" w:space="0" w:color="auto"/>
                    <w:bottom w:val="none" w:sz="0" w:space="0" w:color="auto"/>
                    <w:right w:val="none" w:sz="0" w:space="0" w:color="auto"/>
                  </w:divBdr>
                  <w:divsChild>
                    <w:div w:id="18221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55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matejka@ksoud.plz.justice.cz"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vsucha@ksoud.plz.justice.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ichal.hajny@gapp.cz"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upport@gapp.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9E9302EB3D9A0141838B768B382C269E" ma:contentTypeVersion="19" ma:contentTypeDescription="Vytvoří nový dokument" ma:contentTypeScope="" ma:versionID="88d9595558a890829bcdac78289fa208">
  <xsd:schema xmlns:xsd="http://www.w3.org/2001/XMLSchema" xmlns:xs="http://www.w3.org/2001/XMLSchema" xmlns:p="http://schemas.microsoft.com/office/2006/metadata/properties" xmlns:ns2="2302194d-6e8b-4201-8730-780b30d5d360" xmlns:ns3="71639833-c06c-4bc2-9a11-aa37ec484267" targetNamespace="http://schemas.microsoft.com/office/2006/metadata/properties" ma:root="true" ma:fieldsID="d05b54fcb5496a5df856d7cbc268571b" ns2:_="" ns3:_="">
    <xsd:import namespace="2302194d-6e8b-4201-8730-780b30d5d360"/>
    <xsd:import namespace="71639833-c06c-4bc2-9a11-aa37ec48426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2194d-6e8b-4201-8730-780b30d5d36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TaxCatchAll" ma:index="26" nillable="true" ma:displayName="Taxonomy Catch All Column" ma:hidden="true" ma:list="{43d954c1-4ee0-44f2-b118-7ea9c63a727a}" ma:internalName="TaxCatchAll" ma:showField="CatchAllData" ma:web="2302194d-6e8b-4201-8730-780b30d5d3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639833-c06c-4bc2-9a11-aa37ec48426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Značky obrázků" ma:readOnly="false" ma:fieldId="{5cf76f15-5ced-4ddc-b409-7134ff3c332f}" ma:taxonomyMulti="true" ma:sspId="c7a2692b-31a9-4d79-b91c-cf9c41b0b4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302194d-6e8b-4201-8730-780b30d5d360" xsi:nil="true"/>
    <lcf76f155ced4ddcb4097134ff3c332f xmlns="71639833-c06c-4bc2-9a11-aa37ec484267">
      <Terms xmlns="http://schemas.microsoft.com/office/infopath/2007/PartnerControls"/>
    </lcf76f155ced4ddcb4097134ff3c332f>
    <_dlc_DocId xmlns="2302194d-6e8b-4201-8730-780b30d5d360">6YUNMSJSYAK7-140117749-380996</_dlc_DocId>
    <_dlc_DocIdUrl xmlns="2302194d-6e8b-4201-8730-780b30d5d360">
      <Url>https://gappsystem.sharepoint.com/sites/soul/_layouts/15/DocIdRedir.aspx?ID=6YUNMSJSYAK7-140117749-380996</Url>
      <Description>6YUNMSJSYAK7-140117749-380996</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AB293C-41EA-4A53-9A05-6D1065FF9453}">
  <ds:schemaRefs>
    <ds:schemaRef ds:uri="http://schemas.openxmlformats.org/officeDocument/2006/bibliography"/>
  </ds:schemaRefs>
</ds:datastoreItem>
</file>

<file path=customXml/itemProps2.xml><?xml version="1.0" encoding="utf-8"?>
<ds:datastoreItem xmlns:ds="http://schemas.openxmlformats.org/officeDocument/2006/customXml" ds:itemID="{4885EE4E-A37F-4129-BDE2-9C9F2F79B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2194d-6e8b-4201-8730-780b30d5d360"/>
    <ds:schemaRef ds:uri="71639833-c06c-4bc2-9a11-aa37ec484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67FD1F-9F72-447F-BC2D-3CE506D1DDDD}">
  <ds:schemaRefs>
    <ds:schemaRef ds:uri="http://schemas.microsoft.com/office/2006/metadata/properties"/>
    <ds:schemaRef ds:uri="http://schemas.microsoft.com/office/infopath/2007/PartnerControls"/>
    <ds:schemaRef ds:uri="2302194d-6e8b-4201-8730-780b30d5d360"/>
    <ds:schemaRef ds:uri="71639833-c06c-4bc2-9a11-aa37ec484267"/>
  </ds:schemaRefs>
</ds:datastoreItem>
</file>

<file path=customXml/itemProps4.xml><?xml version="1.0" encoding="utf-8"?>
<ds:datastoreItem xmlns:ds="http://schemas.openxmlformats.org/officeDocument/2006/customXml" ds:itemID="{A606F7EA-77C5-4A4A-A977-63C9129A810F}">
  <ds:schemaRefs>
    <ds:schemaRef ds:uri="http://schemas.microsoft.com/sharepoint/v3/contenttype/forms"/>
  </ds:schemaRefs>
</ds:datastoreItem>
</file>

<file path=customXml/itemProps5.xml><?xml version="1.0" encoding="utf-8"?>
<ds:datastoreItem xmlns:ds="http://schemas.openxmlformats.org/officeDocument/2006/customXml" ds:itemID="{1E74A8E8-5AC6-4872-A99E-1C75C96DA4A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21</Pages>
  <Words>7094</Words>
  <Characters>41856</Characters>
  <Application>Microsoft Office Word</Application>
  <DocSecurity>0</DocSecurity>
  <Lines>348</Lines>
  <Paragraphs>97</Paragraphs>
  <ScaleCrop>false</ScaleCrop>
  <HeadingPairs>
    <vt:vector size="2" baseType="variant">
      <vt:variant>
        <vt:lpstr>Název</vt:lpstr>
      </vt:variant>
      <vt:variant>
        <vt:i4>1</vt:i4>
      </vt:variant>
    </vt:vector>
  </HeadingPairs>
  <TitlesOfParts>
    <vt:vector size="1" baseType="lpstr">
      <vt:lpstr/>
    </vt:vector>
  </TitlesOfParts>
  <Company>Krajský soud v Plzni</Company>
  <LinksUpToDate>false</LinksUpToDate>
  <CharactersWithSpaces>48853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Durná Jana Mgr.</dc:creator>
  <cp:keywords/>
  <dc:description/>
  <cp:lastModifiedBy>Polanová Ilona Bc.</cp:lastModifiedBy>
  <cp:revision>5</cp:revision>
  <cp:lastPrinted>2026-01-02T14:40:00Z</cp:lastPrinted>
  <dcterms:created xsi:type="dcterms:W3CDTF">2026-02-02T13:20:00Z</dcterms:created>
  <dcterms:modified xsi:type="dcterms:W3CDTF">2026-02-10T08:01:00Z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0x0101009E9302EB3D9A0141838B768B382C269E</vt:lpwstr>
  </property>
  <property fmtid="{D5CDD505-2E9C-101B-9397-08002B2CF9AE}" pid="3" name="_dlc_DocIdItemGuid">
    <vt:lpwstr>7a58b33a-132d-4f6b-b073-c6616523af61</vt:lpwstr>
  </property>
  <property fmtid="{D5CDD505-2E9C-101B-9397-08002B2CF9AE}" pid="4" name="MediaServiceImageTags">
    <vt:lpwstr/>
  </property>
</Properties>
</file>