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4A684DFE" w:rsidR="00671D4A" w:rsidRDefault="00671D4A">
      <w:pPr>
        <w:rPr>
          <w:b/>
          <w:bCs/>
        </w:rPr>
      </w:pPr>
      <w:r w:rsidRPr="00671D4A">
        <w:rPr>
          <w:b/>
          <w:bCs/>
        </w:rPr>
        <w:t>TBS Světlá nad Sázavou, p.o.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9347D4">
        <w:rPr>
          <w:b/>
          <w:bCs/>
        </w:rPr>
        <w:t>Fa RENE</w:t>
      </w:r>
      <w:r w:rsidR="000E763C">
        <w:rPr>
          <w:b/>
          <w:bCs/>
        </w:rPr>
        <w:t xml:space="preserve"> a.s.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066A2562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7D4">
        <w:t>Bratří Štefanů 886/67</w:t>
      </w:r>
    </w:p>
    <w:p w14:paraId="32D19F1A" w14:textId="13902089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9347D4">
        <w:t>500 03 Hradec Králové</w:t>
      </w:r>
    </w:p>
    <w:p w14:paraId="0634E832" w14:textId="55247E53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9347D4">
        <w:t>15061931</w:t>
      </w:r>
    </w:p>
    <w:p w14:paraId="0BAE3C91" w14:textId="4FCBF976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9347D4">
        <w:t>15061931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210A64B9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9347D4">
        <w:t>5</w:t>
      </w:r>
      <w:r w:rsidR="003746D4">
        <w:t>.</w:t>
      </w:r>
      <w:r w:rsidR="00C55A8A">
        <w:t xml:space="preserve"> </w:t>
      </w:r>
      <w:r w:rsidR="000E763C">
        <w:t>2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23F75F52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0E763C">
        <w:rPr>
          <w:b/>
          <w:bCs/>
          <w:sz w:val="28"/>
          <w:szCs w:val="28"/>
        </w:rPr>
        <w:t>001</w:t>
      </w:r>
      <w:r w:rsidR="009347D4">
        <w:rPr>
          <w:b/>
          <w:bCs/>
          <w:sz w:val="28"/>
          <w:szCs w:val="28"/>
        </w:rPr>
        <w:t>0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20DD7BCD" w14:textId="77777777" w:rsidR="009347D4" w:rsidRDefault="009347D4" w:rsidP="009347D4">
      <w:r>
        <w:t>Dobrý den,</w:t>
      </w:r>
    </w:p>
    <w:p w14:paraId="6BE323A3" w14:textId="77777777" w:rsidR="009347D4" w:rsidRDefault="009347D4" w:rsidP="009347D4"/>
    <w:p w14:paraId="03DB1EF4" w14:textId="77777777" w:rsidR="009347D4" w:rsidRDefault="009347D4" w:rsidP="009347D4">
      <w:r>
        <w:t>objednávám u Vás servis Fuso 5J68354</w:t>
      </w:r>
    </w:p>
    <w:p w14:paraId="083F1823" w14:textId="77777777" w:rsidR="009347D4" w:rsidRDefault="009347D4" w:rsidP="009347D4">
      <w:r>
        <w:t>Stav km 67 000</w:t>
      </w:r>
    </w:p>
    <w:p w14:paraId="778DB19B" w14:textId="77777777" w:rsidR="009347D4" w:rsidRDefault="009347D4" w:rsidP="009347D4">
      <w:r>
        <w:t>Dle dohody pana Kurečky s panem Zlatou</w:t>
      </w:r>
    </w:p>
    <w:p w14:paraId="11E37EAC" w14:textId="77777777" w:rsidR="009347D4" w:rsidRDefault="009347D4" w:rsidP="009347D4">
      <w:r>
        <w:t>Převodka řízení</w:t>
      </w:r>
    </w:p>
    <w:p w14:paraId="5F7F4D98" w14:textId="77777777" w:rsidR="009347D4" w:rsidRDefault="009347D4" w:rsidP="009347D4">
      <w:r>
        <w:t>Zadní pera</w:t>
      </w:r>
    </w:p>
    <w:p w14:paraId="31D0BA81" w14:textId="77777777" w:rsidR="009347D4" w:rsidRDefault="009347D4" w:rsidP="009347D4">
      <w:r>
        <w:t>Čepy +STK</w:t>
      </w:r>
    </w:p>
    <w:p w14:paraId="2F8FAB20" w14:textId="77777777" w:rsidR="009347D4" w:rsidRDefault="009347D4" w:rsidP="009347D4"/>
    <w:p w14:paraId="0411858F" w14:textId="35A4B04F" w:rsidR="00940CA0" w:rsidRDefault="009347D4" w:rsidP="009347D4">
      <w:r>
        <w:t>Děkuji</w:t>
      </w:r>
    </w:p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A"/>
    <w:rsid w:val="000029AC"/>
    <w:rsid w:val="000867D2"/>
    <w:rsid w:val="000E763C"/>
    <w:rsid w:val="0010755C"/>
    <w:rsid w:val="001A5EFE"/>
    <w:rsid w:val="001B32C5"/>
    <w:rsid w:val="001D544E"/>
    <w:rsid w:val="001E5B3C"/>
    <w:rsid w:val="002049A9"/>
    <w:rsid w:val="0029529F"/>
    <w:rsid w:val="002A05F7"/>
    <w:rsid w:val="002A7BF0"/>
    <w:rsid w:val="002C5884"/>
    <w:rsid w:val="00300C9A"/>
    <w:rsid w:val="003372AE"/>
    <w:rsid w:val="00373B06"/>
    <w:rsid w:val="003746D4"/>
    <w:rsid w:val="00377B15"/>
    <w:rsid w:val="003B54E8"/>
    <w:rsid w:val="003C45D9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01825"/>
    <w:rsid w:val="00810AF4"/>
    <w:rsid w:val="008631E4"/>
    <w:rsid w:val="008B6D0A"/>
    <w:rsid w:val="008C2758"/>
    <w:rsid w:val="008E073F"/>
    <w:rsid w:val="008F7E80"/>
    <w:rsid w:val="009347D4"/>
    <w:rsid w:val="00936A2B"/>
    <w:rsid w:val="00940CA0"/>
    <w:rsid w:val="0095421A"/>
    <w:rsid w:val="00965A86"/>
    <w:rsid w:val="00981AD1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D3BBE"/>
    <w:rsid w:val="00C558A0"/>
    <w:rsid w:val="00C55A8A"/>
    <w:rsid w:val="00C87EA4"/>
    <w:rsid w:val="00CA7CFF"/>
    <w:rsid w:val="00CF218C"/>
    <w:rsid w:val="00D23F7E"/>
    <w:rsid w:val="00D34A22"/>
    <w:rsid w:val="00D35089"/>
    <w:rsid w:val="00D412A9"/>
    <w:rsid w:val="00D63679"/>
    <w:rsid w:val="00D87988"/>
    <w:rsid w:val="00DD5005"/>
    <w:rsid w:val="00E04414"/>
    <w:rsid w:val="00E57F5C"/>
    <w:rsid w:val="00E84838"/>
    <w:rsid w:val="00EC6171"/>
    <w:rsid w:val="00F246B3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Ing. Pavel Proněk</cp:lastModifiedBy>
  <cp:revision>3</cp:revision>
  <dcterms:created xsi:type="dcterms:W3CDTF">2026-02-05T06:01:00Z</dcterms:created>
  <dcterms:modified xsi:type="dcterms:W3CDTF">2026-02-05T06:07:00Z</dcterms:modified>
</cp:coreProperties>
</file>