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E869" w14:textId="77777777" w:rsidR="00E7777B" w:rsidRPr="00694DF9" w:rsidRDefault="00E7777B" w:rsidP="008F2E39">
      <w:pPr>
        <w:spacing w:after="0" w:line="276" w:lineRule="auto"/>
        <w:jc w:val="center"/>
        <w:rPr>
          <w:b/>
          <w:sz w:val="24"/>
          <w:szCs w:val="24"/>
        </w:rPr>
      </w:pPr>
      <w:r w:rsidRPr="00694DF9">
        <w:rPr>
          <w:b/>
          <w:sz w:val="24"/>
          <w:szCs w:val="24"/>
        </w:rPr>
        <w:t>Smlouva</w:t>
      </w:r>
    </w:p>
    <w:p w14:paraId="5B0DD477" w14:textId="77777777" w:rsidR="00E7777B" w:rsidRPr="00694DF9" w:rsidRDefault="00E7777B" w:rsidP="008F2E39">
      <w:pPr>
        <w:spacing w:after="0" w:line="276" w:lineRule="auto"/>
        <w:jc w:val="center"/>
        <w:rPr>
          <w:b/>
          <w:sz w:val="24"/>
          <w:szCs w:val="24"/>
        </w:rPr>
      </w:pPr>
      <w:r w:rsidRPr="00694DF9">
        <w:rPr>
          <w:b/>
          <w:sz w:val="24"/>
          <w:szCs w:val="24"/>
        </w:rPr>
        <w:t xml:space="preserve">o </w:t>
      </w:r>
      <w:r w:rsidR="008510BE" w:rsidRPr="00694DF9">
        <w:rPr>
          <w:b/>
          <w:sz w:val="24"/>
          <w:szCs w:val="24"/>
        </w:rPr>
        <w:t xml:space="preserve">změně </w:t>
      </w:r>
      <w:r w:rsidRPr="00694DF9">
        <w:rPr>
          <w:b/>
          <w:sz w:val="24"/>
          <w:szCs w:val="24"/>
        </w:rPr>
        <w:t>příslušnosti hospodařit s majetkem státu</w:t>
      </w:r>
    </w:p>
    <w:p w14:paraId="3C9CCEA5" w14:textId="77777777" w:rsidR="008F2E39" w:rsidRPr="00694DF9" w:rsidRDefault="008F2E39" w:rsidP="008F2E39">
      <w:pPr>
        <w:spacing w:after="0" w:line="276" w:lineRule="auto"/>
        <w:jc w:val="center"/>
        <w:rPr>
          <w:b/>
          <w:sz w:val="24"/>
          <w:szCs w:val="24"/>
        </w:rPr>
      </w:pPr>
    </w:p>
    <w:p w14:paraId="66B05B9E" w14:textId="77777777" w:rsidR="00BD6FC4" w:rsidRPr="00694DF9" w:rsidRDefault="008510BE" w:rsidP="008F2E39">
      <w:pPr>
        <w:spacing w:after="0" w:line="276" w:lineRule="auto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 xml:space="preserve">dle § 55 odst. 3 zákona č. 219/2000 Sb., o majetku České republiky a jejím vystupování v právních vztazích, ve znění pozdějších předpisů (dále jen zákon č. 219/2000 Sb.), </w:t>
      </w:r>
    </w:p>
    <w:p w14:paraId="16B7A7C6" w14:textId="77777777" w:rsidR="00E7777B" w:rsidRPr="00694DF9" w:rsidRDefault="008510BE" w:rsidP="008F2E39">
      <w:pPr>
        <w:spacing w:after="0" w:line="276" w:lineRule="auto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 xml:space="preserve">a podle </w:t>
      </w:r>
      <w:r w:rsidR="00E7777B" w:rsidRPr="00694DF9">
        <w:rPr>
          <w:sz w:val="24"/>
          <w:szCs w:val="24"/>
        </w:rPr>
        <w:t xml:space="preserve">§ 14 a násl. </w:t>
      </w:r>
      <w:r w:rsidRPr="00694DF9">
        <w:rPr>
          <w:sz w:val="24"/>
          <w:szCs w:val="24"/>
        </w:rPr>
        <w:t>prováděcí v</w:t>
      </w:r>
      <w:r w:rsidR="00E7777B" w:rsidRPr="00694DF9">
        <w:rPr>
          <w:sz w:val="24"/>
          <w:szCs w:val="24"/>
        </w:rPr>
        <w:t xml:space="preserve">yhlášky č. 62/2001 Sb., o hospodaření </w:t>
      </w:r>
      <w:r w:rsidR="00BD6FC4" w:rsidRPr="00694DF9">
        <w:rPr>
          <w:sz w:val="24"/>
          <w:szCs w:val="24"/>
        </w:rPr>
        <w:t xml:space="preserve">organizačních </w:t>
      </w:r>
      <w:r w:rsidR="00E7777B" w:rsidRPr="00694DF9">
        <w:rPr>
          <w:sz w:val="24"/>
          <w:szCs w:val="24"/>
        </w:rPr>
        <w:t>složek státu a státních organizací s majetkem státu, v</w:t>
      </w:r>
      <w:r w:rsidR="00BD6FC4" w:rsidRPr="00694DF9">
        <w:rPr>
          <w:sz w:val="24"/>
          <w:szCs w:val="24"/>
        </w:rPr>
        <w:t>e</w:t>
      </w:r>
      <w:r w:rsidR="00E7777B" w:rsidRPr="00694DF9">
        <w:rPr>
          <w:sz w:val="24"/>
          <w:szCs w:val="24"/>
        </w:rPr>
        <w:t> </w:t>
      </w:r>
      <w:r w:rsidR="00BD6FC4" w:rsidRPr="00694DF9">
        <w:rPr>
          <w:sz w:val="24"/>
          <w:szCs w:val="24"/>
        </w:rPr>
        <w:t>z</w:t>
      </w:r>
      <w:r w:rsidR="00E7777B" w:rsidRPr="00694DF9">
        <w:rPr>
          <w:sz w:val="24"/>
          <w:szCs w:val="24"/>
        </w:rPr>
        <w:t xml:space="preserve">nění </w:t>
      </w:r>
      <w:r w:rsidR="00BD6FC4" w:rsidRPr="00694DF9">
        <w:rPr>
          <w:sz w:val="24"/>
          <w:szCs w:val="24"/>
        </w:rPr>
        <w:t>pozdějších předpisů</w:t>
      </w:r>
    </w:p>
    <w:p w14:paraId="1EAC1592" w14:textId="77777777" w:rsidR="00E7777B" w:rsidRPr="00694DF9" w:rsidRDefault="00E7777B" w:rsidP="00BD6FC4">
      <w:pPr>
        <w:spacing w:after="0" w:line="276" w:lineRule="auto"/>
        <w:jc w:val="center"/>
        <w:rPr>
          <w:sz w:val="24"/>
          <w:szCs w:val="24"/>
        </w:rPr>
      </w:pPr>
    </w:p>
    <w:p w14:paraId="4AC4562F" w14:textId="77777777" w:rsidR="00E7777B" w:rsidRPr="00694DF9" w:rsidRDefault="00E7777B" w:rsidP="00BD6FC4">
      <w:pPr>
        <w:spacing w:after="0" w:line="276" w:lineRule="auto"/>
        <w:jc w:val="center"/>
        <w:rPr>
          <w:sz w:val="24"/>
          <w:szCs w:val="24"/>
        </w:rPr>
      </w:pPr>
    </w:p>
    <w:p w14:paraId="692B223D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Smlouvu uzavírají:</w:t>
      </w:r>
    </w:p>
    <w:p w14:paraId="36CD5DD8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</w:p>
    <w:p w14:paraId="7F95FF95" w14:textId="77777777" w:rsidR="00E7777B" w:rsidRPr="00694DF9" w:rsidRDefault="00E7777B" w:rsidP="00BD6FC4">
      <w:pPr>
        <w:spacing w:after="0" w:line="276" w:lineRule="auto"/>
        <w:rPr>
          <w:sz w:val="24"/>
          <w:szCs w:val="24"/>
        </w:rPr>
      </w:pPr>
      <w:r w:rsidRPr="00694DF9">
        <w:rPr>
          <w:b/>
          <w:sz w:val="24"/>
          <w:szCs w:val="24"/>
        </w:rPr>
        <w:t>Národní filmový archiv</w:t>
      </w:r>
      <w:r w:rsidR="00BD6FC4" w:rsidRPr="00694DF9">
        <w:rPr>
          <w:b/>
          <w:sz w:val="24"/>
          <w:szCs w:val="24"/>
        </w:rPr>
        <w:t>,</w:t>
      </w:r>
      <w:r w:rsidR="00BD6FC4" w:rsidRPr="00694DF9">
        <w:rPr>
          <w:sz w:val="24"/>
          <w:szCs w:val="24"/>
        </w:rPr>
        <w:t xml:space="preserve"> státní příspěvková organizace zřízená Ministerstvem kultury </w:t>
      </w:r>
    </w:p>
    <w:p w14:paraId="387AE859" w14:textId="77777777" w:rsidR="00BD6FC4" w:rsidRPr="00694DF9" w:rsidRDefault="00C4602E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zastoupený:</w:t>
      </w:r>
      <w:r w:rsidR="00BD6FC4" w:rsidRPr="00694DF9">
        <w:rPr>
          <w:sz w:val="24"/>
          <w:szCs w:val="24"/>
        </w:rPr>
        <w:tab/>
      </w:r>
      <w:r w:rsidR="00BD6FC4" w:rsidRPr="00694DF9">
        <w:rPr>
          <w:color w:val="000000"/>
          <w:sz w:val="24"/>
          <w:szCs w:val="24"/>
          <w:shd w:val="clear" w:color="auto" w:fill="FFFFFF"/>
        </w:rPr>
        <w:t>Michalem Bregantem, generálním ředitelem</w:t>
      </w:r>
    </w:p>
    <w:p w14:paraId="5E30637D" w14:textId="77777777" w:rsidR="00E7777B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se sídlem:</w:t>
      </w:r>
      <w:r w:rsidRPr="00694DF9">
        <w:rPr>
          <w:sz w:val="24"/>
          <w:szCs w:val="24"/>
        </w:rPr>
        <w:tab/>
      </w:r>
      <w:r w:rsidR="00E7777B" w:rsidRPr="00694DF9">
        <w:rPr>
          <w:sz w:val="24"/>
          <w:szCs w:val="24"/>
        </w:rPr>
        <w:t>Malešická 2706/12</w:t>
      </w:r>
    </w:p>
    <w:p w14:paraId="0165A55B" w14:textId="77777777" w:rsidR="00E7777B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="00E7777B" w:rsidRPr="00694DF9">
        <w:rPr>
          <w:sz w:val="24"/>
          <w:szCs w:val="24"/>
        </w:rPr>
        <w:t xml:space="preserve">130 00 Praha </w:t>
      </w:r>
      <w:r w:rsidRPr="00694DF9">
        <w:rPr>
          <w:sz w:val="24"/>
          <w:szCs w:val="24"/>
        </w:rPr>
        <w:t>3</w:t>
      </w:r>
    </w:p>
    <w:p w14:paraId="33853999" w14:textId="77777777" w:rsidR="00E7777B" w:rsidRPr="00694DF9" w:rsidRDefault="00BF1E2D" w:rsidP="00BD6FC4">
      <w:pPr>
        <w:spacing w:after="0" w:line="276" w:lineRule="auto"/>
        <w:rPr>
          <w:color w:val="000000"/>
          <w:sz w:val="24"/>
          <w:szCs w:val="24"/>
          <w:shd w:val="clear" w:color="auto" w:fill="FFFFFF"/>
        </w:rPr>
      </w:pPr>
      <w:r w:rsidRPr="00694DF9">
        <w:rPr>
          <w:color w:val="000000"/>
          <w:sz w:val="24"/>
          <w:szCs w:val="24"/>
          <w:shd w:val="clear" w:color="auto" w:fill="FFFFFF"/>
        </w:rPr>
        <w:t>IČ</w:t>
      </w:r>
      <w:r w:rsidR="00BD6FC4" w:rsidRPr="00694DF9">
        <w:rPr>
          <w:color w:val="000000"/>
          <w:sz w:val="24"/>
          <w:szCs w:val="24"/>
          <w:shd w:val="clear" w:color="auto" w:fill="FFFFFF"/>
        </w:rPr>
        <w:t>O</w:t>
      </w:r>
      <w:r w:rsidRPr="00694DF9">
        <w:rPr>
          <w:color w:val="000000"/>
          <w:sz w:val="24"/>
          <w:szCs w:val="24"/>
          <w:shd w:val="clear" w:color="auto" w:fill="FFFFFF"/>
        </w:rPr>
        <w:t>:</w:t>
      </w:r>
      <w:r w:rsidR="00BD6FC4" w:rsidRPr="00694DF9">
        <w:rPr>
          <w:color w:val="000000"/>
          <w:sz w:val="24"/>
          <w:szCs w:val="24"/>
          <w:shd w:val="clear" w:color="auto" w:fill="FFFFFF"/>
        </w:rPr>
        <w:tab/>
      </w:r>
      <w:r w:rsidR="00BD6FC4" w:rsidRPr="00694DF9">
        <w:rPr>
          <w:color w:val="000000"/>
          <w:sz w:val="24"/>
          <w:szCs w:val="24"/>
          <w:shd w:val="clear" w:color="auto" w:fill="FFFFFF"/>
        </w:rPr>
        <w:tab/>
      </w:r>
      <w:r w:rsidRPr="00694DF9">
        <w:rPr>
          <w:color w:val="000000"/>
          <w:sz w:val="24"/>
          <w:szCs w:val="24"/>
          <w:shd w:val="clear" w:color="auto" w:fill="FFFFFF"/>
        </w:rPr>
        <w:t>00057266</w:t>
      </w:r>
    </w:p>
    <w:p w14:paraId="18FF7C80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color w:val="000000"/>
          <w:sz w:val="24"/>
          <w:szCs w:val="24"/>
          <w:shd w:val="clear" w:color="auto" w:fill="FFFFFF"/>
        </w:rPr>
        <w:t>DIČ:</w:t>
      </w:r>
      <w:r w:rsidRPr="00694DF9">
        <w:rPr>
          <w:color w:val="000000"/>
          <w:sz w:val="24"/>
          <w:szCs w:val="24"/>
          <w:shd w:val="clear" w:color="auto" w:fill="FFFFFF"/>
        </w:rPr>
        <w:tab/>
      </w:r>
      <w:r w:rsidRPr="00694DF9">
        <w:rPr>
          <w:color w:val="000000"/>
          <w:sz w:val="24"/>
          <w:szCs w:val="24"/>
          <w:shd w:val="clear" w:color="auto" w:fill="FFFFFF"/>
        </w:rPr>
        <w:tab/>
        <w:t>CZ00057266</w:t>
      </w:r>
    </w:p>
    <w:p w14:paraId="1C57F848" w14:textId="77777777" w:rsidR="00E7777B" w:rsidRPr="00694DF9" w:rsidRDefault="00E7777B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 xml:space="preserve">dále jen </w:t>
      </w:r>
      <w:r w:rsidR="00BD6FC4" w:rsidRPr="00694DF9">
        <w:rPr>
          <w:sz w:val="24"/>
          <w:szCs w:val="24"/>
        </w:rPr>
        <w:t>„předávající“</w:t>
      </w:r>
    </w:p>
    <w:p w14:paraId="75DC9FB5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</w:p>
    <w:p w14:paraId="2BE7D821" w14:textId="77777777" w:rsidR="00E7777B" w:rsidRPr="00694DF9" w:rsidRDefault="00E7777B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a</w:t>
      </w:r>
    </w:p>
    <w:p w14:paraId="785B4579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</w:p>
    <w:p w14:paraId="60852AD7" w14:textId="77777777" w:rsidR="00BD6FC4" w:rsidRPr="00694DF9" w:rsidRDefault="00E7777B" w:rsidP="00BD6FC4">
      <w:pPr>
        <w:spacing w:after="0" w:line="276" w:lineRule="auto"/>
        <w:rPr>
          <w:sz w:val="24"/>
          <w:szCs w:val="24"/>
        </w:rPr>
      </w:pPr>
      <w:r w:rsidRPr="00694DF9">
        <w:rPr>
          <w:b/>
          <w:sz w:val="24"/>
          <w:szCs w:val="24"/>
        </w:rPr>
        <w:t>Národní galerie v</w:t>
      </w:r>
      <w:r w:rsidR="00BD6FC4" w:rsidRPr="00694DF9">
        <w:rPr>
          <w:b/>
          <w:sz w:val="24"/>
          <w:szCs w:val="24"/>
        </w:rPr>
        <w:t> </w:t>
      </w:r>
      <w:r w:rsidRPr="00694DF9">
        <w:rPr>
          <w:b/>
          <w:sz w:val="24"/>
          <w:szCs w:val="24"/>
        </w:rPr>
        <w:t>Praze</w:t>
      </w:r>
      <w:r w:rsidR="00BD6FC4" w:rsidRPr="00694DF9">
        <w:rPr>
          <w:b/>
          <w:sz w:val="24"/>
          <w:szCs w:val="24"/>
        </w:rPr>
        <w:t>,</w:t>
      </w:r>
      <w:r w:rsidR="00BD6FC4" w:rsidRPr="00694DF9">
        <w:rPr>
          <w:sz w:val="24"/>
          <w:szCs w:val="24"/>
        </w:rPr>
        <w:t xml:space="preserve"> </w:t>
      </w:r>
      <w:r w:rsidR="00321BBC" w:rsidRPr="00694DF9">
        <w:rPr>
          <w:sz w:val="24"/>
          <w:szCs w:val="24"/>
        </w:rPr>
        <w:t>založená zákonem č. 148/1949 Sb., v postavení státní příspěvkové organizace zřízené</w:t>
      </w:r>
      <w:r w:rsidR="00BD6FC4" w:rsidRPr="00694DF9">
        <w:rPr>
          <w:sz w:val="24"/>
          <w:szCs w:val="24"/>
        </w:rPr>
        <w:t xml:space="preserve"> Ministerstvem kultury </w:t>
      </w:r>
    </w:p>
    <w:p w14:paraId="6FC96BEB" w14:textId="77777777" w:rsidR="00E7777B" w:rsidRPr="00694DF9" w:rsidRDefault="00C4602E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zastoupená:</w:t>
      </w:r>
      <w:r w:rsidR="00BD6FC4" w:rsidRPr="00694DF9">
        <w:rPr>
          <w:sz w:val="24"/>
          <w:szCs w:val="24"/>
        </w:rPr>
        <w:tab/>
        <w:t>Jiřím Fajtem, generálním ředitelem</w:t>
      </w:r>
    </w:p>
    <w:p w14:paraId="1D3E1334" w14:textId="77777777" w:rsidR="00E7777B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se sídlem:</w:t>
      </w:r>
      <w:r w:rsidRPr="00694DF9">
        <w:rPr>
          <w:sz w:val="24"/>
          <w:szCs w:val="24"/>
        </w:rPr>
        <w:tab/>
      </w:r>
      <w:r w:rsidR="00E7777B" w:rsidRPr="00694DF9">
        <w:rPr>
          <w:sz w:val="24"/>
          <w:szCs w:val="24"/>
        </w:rPr>
        <w:t xml:space="preserve">Staroměstské náměstí </w:t>
      </w:r>
      <w:r w:rsidRPr="00694DF9">
        <w:rPr>
          <w:sz w:val="24"/>
          <w:szCs w:val="24"/>
        </w:rPr>
        <w:t>12</w:t>
      </w:r>
    </w:p>
    <w:p w14:paraId="71737D0A" w14:textId="77777777" w:rsidR="00E7777B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  <w:t xml:space="preserve">110 15  </w:t>
      </w:r>
      <w:r w:rsidR="00E7777B" w:rsidRPr="00694DF9">
        <w:rPr>
          <w:sz w:val="24"/>
          <w:szCs w:val="24"/>
        </w:rPr>
        <w:t xml:space="preserve">Praha 1 </w:t>
      </w:r>
    </w:p>
    <w:p w14:paraId="7690EFF3" w14:textId="77777777" w:rsidR="00BD6FC4" w:rsidRPr="00694DF9" w:rsidRDefault="00BD6FC4" w:rsidP="00BD6FC4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IČO:</w:t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  <w:t>00023281</w:t>
      </w:r>
    </w:p>
    <w:p w14:paraId="31523F47" w14:textId="77777777" w:rsidR="00BD6FC4" w:rsidRPr="00694DF9" w:rsidRDefault="00BD6FC4" w:rsidP="00BD6FC4">
      <w:pPr>
        <w:spacing w:after="0" w:line="276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694DF9">
        <w:rPr>
          <w:rFonts w:cs="Arial"/>
          <w:color w:val="333333"/>
          <w:sz w:val="24"/>
          <w:szCs w:val="24"/>
          <w:shd w:val="clear" w:color="auto" w:fill="FFFFFF"/>
        </w:rPr>
        <w:t>DIČ:</w:t>
      </w:r>
      <w:r w:rsidRPr="00694DF9">
        <w:rPr>
          <w:rFonts w:cs="Arial"/>
          <w:color w:val="333333"/>
          <w:sz w:val="24"/>
          <w:szCs w:val="24"/>
          <w:shd w:val="clear" w:color="auto" w:fill="FFFFFF"/>
        </w:rPr>
        <w:tab/>
      </w:r>
      <w:r w:rsidRPr="00694DF9">
        <w:rPr>
          <w:rFonts w:cs="Arial"/>
          <w:color w:val="333333"/>
          <w:sz w:val="24"/>
          <w:szCs w:val="24"/>
          <w:shd w:val="clear" w:color="auto" w:fill="FFFFFF"/>
        </w:rPr>
        <w:tab/>
        <w:t>CZ00023281</w:t>
      </w:r>
    </w:p>
    <w:p w14:paraId="3B526654" w14:textId="77777777" w:rsidR="00D06D92" w:rsidRPr="00694DF9" w:rsidRDefault="00D06D92" w:rsidP="00BD6FC4">
      <w:pPr>
        <w:spacing w:after="0" w:line="276" w:lineRule="auto"/>
        <w:rPr>
          <w:sz w:val="24"/>
          <w:szCs w:val="24"/>
        </w:rPr>
      </w:pPr>
      <w:r w:rsidRPr="00694DF9">
        <w:rPr>
          <w:rFonts w:cs="Arial"/>
          <w:color w:val="333333"/>
          <w:sz w:val="24"/>
          <w:szCs w:val="24"/>
          <w:shd w:val="clear" w:color="auto" w:fill="FFFFFF"/>
        </w:rPr>
        <w:t>Dále jen „přejímající“</w:t>
      </w:r>
    </w:p>
    <w:p w14:paraId="632C6EB1" w14:textId="77777777" w:rsidR="00E7777B" w:rsidRPr="00694DF9" w:rsidRDefault="00E7777B" w:rsidP="00BD6FC4">
      <w:pPr>
        <w:spacing w:after="0" w:line="276" w:lineRule="auto"/>
        <w:rPr>
          <w:sz w:val="24"/>
          <w:szCs w:val="24"/>
        </w:rPr>
      </w:pPr>
    </w:p>
    <w:p w14:paraId="3A9F75C3" w14:textId="77777777" w:rsidR="00BD6FC4" w:rsidRPr="00694DF9" w:rsidRDefault="00BD6FC4" w:rsidP="00BD6FC4">
      <w:pPr>
        <w:spacing w:after="0" w:line="276" w:lineRule="auto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>Čl. I</w:t>
      </w:r>
    </w:p>
    <w:p w14:paraId="12757E2D" w14:textId="77777777" w:rsidR="00321BBC" w:rsidRPr="00694DF9" w:rsidRDefault="00321BBC" w:rsidP="00C425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Česká republika je vlastníkem nemovité věci:</w:t>
      </w:r>
    </w:p>
    <w:p w14:paraId="40765100" w14:textId="77777777" w:rsidR="00321BBC" w:rsidRPr="00694DF9" w:rsidRDefault="00321BBC" w:rsidP="00C4253D">
      <w:pPr>
        <w:spacing w:after="0" w:line="276" w:lineRule="auto"/>
        <w:ind w:left="360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pozemku parc. č. 1242/16 o výměře 3987 m</w:t>
      </w:r>
      <w:r w:rsidRPr="00694DF9">
        <w:rPr>
          <w:sz w:val="24"/>
          <w:szCs w:val="24"/>
          <w:vertAlign w:val="superscript"/>
        </w:rPr>
        <w:t>2</w:t>
      </w:r>
      <w:r w:rsidRPr="00694DF9">
        <w:rPr>
          <w:sz w:val="24"/>
          <w:szCs w:val="24"/>
        </w:rPr>
        <w:t xml:space="preserve">, </w:t>
      </w:r>
      <w:r w:rsidR="00C4602E" w:rsidRPr="00694DF9">
        <w:rPr>
          <w:sz w:val="24"/>
          <w:szCs w:val="24"/>
        </w:rPr>
        <w:t xml:space="preserve">druh pozemku </w:t>
      </w:r>
      <w:r w:rsidRPr="00694DF9">
        <w:rPr>
          <w:sz w:val="24"/>
          <w:szCs w:val="24"/>
        </w:rPr>
        <w:t>ostatní plocha</w:t>
      </w:r>
      <w:r w:rsidR="00C4602E" w:rsidRPr="00694DF9">
        <w:rPr>
          <w:sz w:val="24"/>
          <w:szCs w:val="24"/>
        </w:rPr>
        <w:t xml:space="preserve">, způsob využití </w:t>
      </w:r>
      <w:r w:rsidRPr="00694DF9">
        <w:rPr>
          <w:sz w:val="24"/>
          <w:szCs w:val="24"/>
        </w:rPr>
        <w:t>jiná plocha zapsaným v katastru nemovitostí na LV č. 3087 pro obec Praha [554782] a katastrální území Jinonice [728730] u Katastrálního úřadu pro hlavní město Prahu, Katastrální pracoviště  Praha.</w:t>
      </w:r>
    </w:p>
    <w:p w14:paraId="160E3FE0" w14:textId="77777777" w:rsidR="00C4253D" w:rsidRPr="00694DF9" w:rsidRDefault="00321BBC" w:rsidP="00C4253D">
      <w:pPr>
        <w:spacing w:after="0" w:line="276" w:lineRule="auto"/>
        <w:ind w:left="360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(dále jen „nemovitá věc“)</w:t>
      </w:r>
      <w:r w:rsidR="009E2A6C" w:rsidRPr="00694DF9">
        <w:rPr>
          <w:sz w:val="24"/>
          <w:szCs w:val="24"/>
        </w:rPr>
        <w:t xml:space="preserve">. </w:t>
      </w:r>
    </w:p>
    <w:p w14:paraId="3BB523CE" w14:textId="77777777" w:rsidR="00C4253D" w:rsidRPr="00694DF9" w:rsidRDefault="00C4253D" w:rsidP="00C4253D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2F2B6EDA" w14:textId="4DDD251A" w:rsidR="00321BBC" w:rsidRPr="00694DF9" w:rsidRDefault="00C4253D" w:rsidP="00C425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Předávající vykonává k nemovité věc</w:t>
      </w:r>
      <w:r w:rsidR="00A14112" w:rsidRPr="00694DF9">
        <w:rPr>
          <w:sz w:val="24"/>
          <w:szCs w:val="24"/>
        </w:rPr>
        <w:t>i</w:t>
      </w:r>
      <w:r w:rsidRPr="00694DF9">
        <w:rPr>
          <w:sz w:val="24"/>
          <w:szCs w:val="24"/>
        </w:rPr>
        <w:t xml:space="preserve"> právo hospodaření s majetkem České republiky dle zákona č. 219/2000 Sb.. Příslušnost hospodaření s nemovitou věcí bylo předávajícímu založeno smlouvou o </w:t>
      </w:r>
      <w:r w:rsidR="00A14112" w:rsidRPr="00694DF9">
        <w:rPr>
          <w:sz w:val="24"/>
          <w:szCs w:val="24"/>
        </w:rPr>
        <w:t xml:space="preserve">předání majetku státu a o změně příslušnosti hospodařit s majetkem </w:t>
      </w:r>
      <w:r w:rsidRPr="00694DF9">
        <w:rPr>
          <w:sz w:val="24"/>
          <w:szCs w:val="24"/>
        </w:rPr>
        <w:lastRenderedPageBreak/>
        <w:t>státu</w:t>
      </w:r>
      <w:r w:rsidR="00A14112" w:rsidRPr="00694DF9">
        <w:rPr>
          <w:sz w:val="24"/>
          <w:szCs w:val="24"/>
        </w:rPr>
        <w:t xml:space="preserve"> uzavřenou s Úřadem pro zastupování státu ve věcech majetkových pod č.j. UZSVM/A/31818/2009-MUEM</w:t>
      </w:r>
      <w:r w:rsidRPr="00694DF9">
        <w:rPr>
          <w:sz w:val="24"/>
          <w:szCs w:val="24"/>
        </w:rPr>
        <w:t xml:space="preserve"> dne 30.9.2009. Výše uvedené skutečnosti  jsou doloženy výpisem z katas</w:t>
      </w:r>
      <w:r w:rsidR="00AB66B3">
        <w:rPr>
          <w:sz w:val="24"/>
          <w:szCs w:val="24"/>
        </w:rPr>
        <w:t>tru nemovitostí</w:t>
      </w:r>
      <w:r w:rsidRPr="00694DF9">
        <w:rPr>
          <w:sz w:val="24"/>
          <w:szCs w:val="24"/>
        </w:rPr>
        <w:t xml:space="preserve">, který je přílohou této smlouvy. Hodnota nemovité věci vedené v účetní evidenci předávajícího činí ke dni uzavření této smlouvy </w:t>
      </w:r>
      <w:r w:rsidR="00A14112" w:rsidRPr="00694DF9">
        <w:rPr>
          <w:sz w:val="24"/>
          <w:szCs w:val="24"/>
        </w:rPr>
        <w:t>4.094.875,- Kč (slovy: čtyřimilionydevadesátčtyřitisícosmesetsedmdesátpět korun českých)</w:t>
      </w:r>
      <w:r w:rsidR="00AB66B3">
        <w:rPr>
          <w:sz w:val="24"/>
          <w:szCs w:val="24"/>
        </w:rPr>
        <w:t>.</w:t>
      </w:r>
    </w:p>
    <w:p w14:paraId="304872F2" w14:textId="77777777" w:rsidR="00321BBC" w:rsidRPr="00694DF9" w:rsidRDefault="00321BBC" w:rsidP="00321BBC">
      <w:pPr>
        <w:pStyle w:val="Odstavecseseznamem"/>
        <w:spacing w:after="0" w:line="276" w:lineRule="auto"/>
        <w:rPr>
          <w:sz w:val="24"/>
          <w:szCs w:val="24"/>
        </w:rPr>
      </w:pPr>
    </w:p>
    <w:p w14:paraId="666E67E8" w14:textId="77777777" w:rsidR="000D374F" w:rsidRPr="00694DF9" w:rsidRDefault="000D374F" w:rsidP="008F2E39">
      <w:pPr>
        <w:spacing w:after="0" w:line="276" w:lineRule="auto"/>
        <w:jc w:val="center"/>
        <w:rPr>
          <w:sz w:val="24"/>
          <w:szCs w:val="24"/>
        </w:rPr>
      </w:pPr>
    </w:p>
    <w:p w14:paraId="34951FC0" w14:textId="77777777" w:rsidR="008F2E39" w:rsidRPr="00694DF9" w:rsidRDefault="008F2E39" w:rsidP="008F2E39">
      <w:pPr>
        <w:spacing w:after="0" w:line="276" w:lineRule="auto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>Čl. II</w:t>
      </w:r>
    </w:p>
    <w:p w14:paraId="57EFD4E0" w14:textId="77777777" w:rsidR="008F2E39" w:rsidRPr="00694DF9" w:rsidRDefault="00D67A41" w:rsidP="00C4253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Předávající se</w:t>
      </w:r>
      <w:r w:rsidR="00C4253D" w:rsidRPr="00694DF9">
        <w:rPr>
          <w:sz w:val="24"/>
          <w:szCs w:val="24"/>
        </w:rPr>
        <w:t xml:space="preserve">, vzhledem k trvalé nepotřebnosti nemovité věci pro činnost předávajícího, </w:t>
      </w:r>
      <w:r w:rsidRPr="00694DF9">
        <w:rPr>
          <w:sz w:val="24"/>
          <w:szCs w:val="24"/>
        </w:rPr>
        <w:t xml:space="preserve"> dohodl s přejímajícím na předání nemovité věci přejímajícímu. Předáním nemovité věci se současně mění příslušnost hospodařit s nemovitou věcí a příslušným hospodařit s</w:t>
      </w:r>
      <w:r w:rsidR="009E2A6C" w:rsidRPr="00694DF9">
        <w:rPr>
          <w:sz w:val="24"/>
          <w:szCs w:val="24"/>
        </w:rPr>
        <w:t xml:space="preserve"> nemovitou věcí </w:t>
      </w:r>
      <w:r w:rsidRPr="00694DF9">
        <w:rPr>
          <w:sz w:val="24"/>
          <w:szCs w:val="24"/>
        </w:rPr>
        <w:t>se stává přejímající. Změna přísl</w:t>
      </w:r>
      <w:r w:rsidR="00145EB5" w:rsidRPr="00694DF9">
        <w:rPr>
          <w:sz w:val="24"/>
          <w:szCs w:val="24"/>
        </w:rPr>
        <w:t>ušnosti hospodařit nastává dnem nabytí účinnosti této smlouvy.</w:t>
      </w:r>
    </w:p>
    <w:p w14:paraId="26C68432" w14:textId="77777777" w:rsidR="000D374F" w:rsidRPr="00694DF9" w:rsidRDefault="000D374F" w:rsidP="00C4253D">
      <w:pPr>
        <w:spacing w:after="0" w:line="276" w:lineRule="auto"/>
        <w:jc w:val="both"/>
        <w:rPr>
          <w:sz w:val="24"/>
          <w:szCs w:val="24"/>
        </w:rPr>
      </w:pPr>
    </w:p>
    <w:p w14:paraId="28CA3E71" w14:textId="77777777" w:rsidR="000D374F" w:rsidRPr="00694DF9" w:rsidRDefault="000D374F" w:rsidP="00C4253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Přejímající</w:t>
      </w:r>
      <w:r w:rsidR="00252FA5" w:rsidRPr="00694DF9">
        <w:rPr>
          <w:sz w:val="24"/>
          <w:szCs w:val="24"/>
        </w:rPr>
        <w:t xml:space="preserve"> prohlašuje</w:t>
      </w:r>
      <w:r w:rsidR="009E2A6C" w:rsidRPr="00694DF9">
        <w:rPr>
          <w:sz w:val="24"/>
          <w:szCs w:val="24"/>
        </w:rPr>
        <w:t xml:space="preserve">, že předávanou nemovitou věc </w:t>
      </w:r>
      <w:r w:rsidRPr="00694DF9">
        <w:rPr>
          <w:sz w:val="24"/>
          <w:szCs w:val="24"/>
        </w:rPr>
        <w:t>potřebuje pro zabezpečení výkonu své působnosti – pro výstavbu depo</w:t>
      </w:r>
      <w:r w:rsidR="00252FA5" w:rsidRPr="00694DF9">
        <w:rPr>
          <w:sz w:val="24"/>
          <w:szCs w:val="24"/>
        </w:rPr>
        <w:t>zitáře pro sbírkové předměty spr</w:t>
      </w:r>
      <w:r w:rsidRPr="00694DF9">
        <w:rPr>
          <w:sz w:val="24"/>
          <w:szCs w:val="24"/>
        </w:rPr>
        <w:t>avované</w:t>
      </w:r>
      <w:r w:rsidR="00252FA5" w:rsidRPr="00694DF9">
        <w:rPr>
          <w:sz w:val="24"/>
          <w:szCs w:val="24"/>
        </w:rPr>
        <w:t xml:space="preserve"> přejímajícím</w:t>
      </w:r>
      <w:r w:rsidRPr="00694DF9">
        <w:rPr>
          <w:sz w:val="24"/>
          <w:szCs w:val="24"/>
        </w:rPr>
        <w:t xml:space="preserve"> dle zákona č. 122/2000 Sb. ve znění pozdějších předpisů.</w:t>
      </w:r>
    </w:p>
    <w:p w14:paraId="71CA4B71" w14:textId="77777777" w:rsidR="009E2A6C" w:rsidRPr="00694DF9" w:rsidRDefault="009E2A6C" w:rsidP="00C4253D">
      <w:pPr>
        <w:spacing w:after="0" w:line="276" w:lineRule="auto"/>
        <w:jc w:val="both"/>
        <w:rPr>
          <w:sz w:val="24"/>
          <w:szCs w:val="24"/>
        </w:rPr>
      </w:pPr>
    </w:p>
    <w:p w14:paraId="78BD1872" w14:textId="77777777" w:rsidR="00D67A41" w:rsidRPr="00694DF9" w:rsidRDefault="00D67A41" w:rsidP="00C4253D">
      <w:pPr>
        <w:pStyle w:val="Odstavecseseznamem"/>
        <w:spacing w:after="0" w:line="276" w:lineRule="auto"/>
        <w:ind w:left="0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>Čl. III</w:t>
      </w:r>
    </w:p>
    <w:p w14:paraId="095FCAEC" w14:textId="77777777" w:rsidR="00C4253D" w:rsidRPr="00694DF9" w:rsidRDefault="00D67A41" w:rsidP="00C4253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 xml:space="preserve">Předávající prohlašuje, že mu není známo, že by na </w:t>
      </w:r>
      <w:r w:rsidR="009E2A6C" w:rsidRPr="00694DF9">
        <w:rPr>
          <w:sz w:val="24"/>
          <w:szCs w:val="24"/>
        </w:rPr>
        <w:t>nemovité věci</w:t>
      </w:r>
      <w:r w:rsidRPr="00694DF9">
        <w:rPr>
          <w:sz w:val="24"/>
          <w:szCs w:val="24"/>
        </w:rPr>
        <w:t xml:space="preserve"> vázla nějaká omezení, závazky či právní vady.</w:t>
      </w:r>
    </w:p>
    <w:p w14:paraId="3AF87CCD" w14:textId="77777777" w:rsidR="00C4253D" w:rsidRPr="00694DF9" w:rsidRDefault="00C4253D" w:rsidP="00C4253D">
      <w:pPr>
        <w:pStyle w:val="Odstavecseseznamem"/>
        <w:spacing w:after="0" w:line="276" w:lineRule="auto"/>
        <w:ind w:left="360"/>
        <w:jc w:val="both"/>
        <w:rPr>
          <w:sz w:val="24"/>
          <w:szCs w:val="24"/>
        </w:rPr>
      </w:pPr>
    </w:p>
    <w:p w14:paraId="69D89FBC" w14:textId="77777777" w:rsidR="00C4253D" w:rsidRPr="00694DF9" w:rsidRDefault="00C4253D" w:rsidP="00C4253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Přejímající prohlašuje, že byl seznámen se stavem předávané nemovité věci, a že ji v tomto stavu do práva hospodařit přejímá.</w:t>
      </w:r>
    </w:p>
    <w:p w14:paraId="3674D247" w14:textId="77777777" w:rsidR="00C4253D" w:rsidRPr="00694DF9" w:rsidRDefault="00C4253D" w:rsidP="00C4253D">
      <w:pPr>
        <w:pStyle w:val="Odstavecseseznamem"/>
        <w:rPr>
          <w:sz w:val="24"/>
          <w:szCs w:val="24"/>
        </w:rPr>
      </w:pPr>
    </w:p>
    <w:p w14:paraId="3AB3C59C" w14:textId="77777777" w:rsidR="00C4253D" w:rsidRPr="00694DF9" w:rsidRDefault="00252FA5" w:rsidP="00C4253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 xml:space="preserve">Smluvní strany sjednávají, že za převod práva hospodaření nebude předávajícímu poskytnuto peněžité </w:t>
      </w:r>
      <w:r w:rsidR="00C4253D" w:rsidRPr="00694DF9">
        <w:rPr>
          <w:sz w:val="24"/>
          <w:szCs w:val="24"/>
        </w:rPr>
        <w:t xml:space="preserve">ani jiné </w:t>
      </w:r>
      <w:r w:rsidRPr="00694DF9">
        <w:rPr>
          <w:sz w:val="24"/>
          <w:szCs w:val="24"/>
        </w:rPr>
        <w:t>plnění</w:t>
      </w:r>
      <w:r w:rsidR="00C4253D" w:rsidRPr="00694DF9">
        <w:rPr>
          <w:sz w:val="24"/>
          <w:szCs w:val="24"/>
        </w:rPr>
        <w:t>, a to v návaznosti na ustanovení § 16 odst. 1 vyhlášky</w:t>
      </w:r>
    </w:p>
    <w:p w14:paraId="1DB0C705" w14:textId="77777777" w:rsidR="00252FA5" w:rsidRPr="00694DF9" w:rsidRDefault="00C4253D" w:rsidP="00C4253D">
      <w:pPr>
        <w:pStyle w:val="Odstavecseseznamem"/>
        <w:spacing w:after="0" w:line="276" w:lineRule="auto"/>
        <w:ind w:left="360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č. 62/2001 Sb.</w:t>
      </w:r>
      <w:r w:rsidR="00252FA5" w:rsidRPr="00694DF9">
        <w:rPr>
          <w:sz w:val="24"/>
          <w:szCs w:val="24"/>
        </w:rPr>
        <w:t xml:space="preserve">. </w:t>
      </w:r>
    </w:p>
    <w:p w14:paraId="21CFBA06" w14:textId="77777777" w:rsidR="00C4602E" w:rsidRPr="00694DF9" w:rsidRDefault="00C4602E" w:rsidP="00A66B42">
      <w:pPr>
        <w:pStyle w:val="Odstavecseseznamem"/>
        <w:spacing w:after="0" w:line="276" w:lineRule="auto"/>
        <w:ind w:left="360"/>
        <w:jc w:val="center"/>
        <w:rPr>
          <w:sz w:val="24"/>
          <w:szCs w:val="24"/>
        </w:rPr>
      </w:pPr>
    </w:p>
    <w:p w14:paraId="39203C4A" w14:textId="77777777" w:rsidR="00A66B42" w:rsidRPr="00694DF9" w:rsidRDefault="00A66B42" w:rsidP="00A66B42">
      <w:pPr>
        <w:pStyle w:val="Odstavecseseznamem"/>
        <w:spacing w:after="0" w:line="276" w:lineRule="auto"/>
        <w:ind w:left="360"/>
        <w:jc w:val="center"/>
        <w:rPr>
          <w:sz w:val="24"/>
          <w:szCs w:val="24"/>
        </w:rPr>
      </w:pPr>
      <w:r w:rsidRPr="00694DF9">
        <w:rPr>
          <w:sz w:val="24"/>
          <w:szCs w:val="24"/>
        </w:rPr>
        <w:t>Čl. IV</w:t>
      </w:r>
    </w:p>
    <w:p w14:paraId="24B5C0FF" w14:textId="77777777" w:rsidR="00164EFC" w:rsidRPr="00694DF9" w:rsidRDefault="00164EFC" w:rsidP="00C4253D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Tato smlouva je vyhotovena ve čtyřech stejnopisech, z nichž každá má platnost originálu. Jeden stejnopis je určen pro předávajícího, jeden stejnopis je určen pro přejímajícího, jed</w:t>
      </w:r>
      <w:r w:rsidR="009E2A6C" w:rsidRPr="00694DF9">
        <w:rPr>
          <w:sz w:val="24"/>
          <w:szCs w:val="24"/>
        </w:rPr>
        <w:t>e</w:t>
      </w:r>
      <w:r w:rsidRPr="00694DF9">
        <w:rPr>
          <w:sz w:val="24"/>
          <w:szCs w:val="24"/>
        </w:rPr>
        <w:t xml:space="preserve">n </w:t>
      </w:r>
      <w:r w:rsidR="009E2A6C" w:rsidRPr="00694DF9">
        <w:rPr>
          <w:sz w:val="24"/>
          <w:szCs w:val="24"/>
        </w:rPr>
        <w:t xml:space="preserve">stejnopis </w:t>
      </w:r>
      <w:r w:rsidRPr="00694DF9">
        <w:rPr>
          <w:sz w:val="24"/>
          <w:szCs w:val="24"/>
        </w:rPr>
        <w:t>pro Ministerstvo kultury a jeden stejnopis je určen pro Katastrální úřad pro Hlavní město Prahu, Katastrální pracoviště Praha k provedení příslušných změn v katastru nemovitostí.</w:t>
      </w:r>
    </w:p>
    <w:p w14:paraId="6BB9AF81" w14:textId="77777777" w:rsidR="00CD2FA1" w:rsidRPr="00694DF9" w:rsidRDefault="00CD2FA1" w:rsidP="00C4253D">
      <w:pPr>
        <w:spacing w:after="0" w:line="276" w:lineRule="auto"/>
        <w:jc w:val="both"/>
        <w:rPr>
          <w:sz w:val="24"/>
          <w:szCs w:val="24"/>
        </w:rPr>
      </w:pPr>
    </w:p>
    <w:p w14:paraId="4D8EE2E5" w14:textId="77777777" w:rsidR="00CD2FA1" w:rsidRPr="00694DF9" w:rsidRDefault="00C4602E" w:rsidP="00C4253D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Přejímající</w:t>
      </w:r>
      <w:r w:rsidR="00CD2FA1" w:rsidRPr="00694DF9">
        <w:rPr>
          <w:sz w:val="24"/>
          <w:szCs w:val="24"/>
        </w:rPr>
        <w:t xml:space="preserve"> se zavazuje, že nejpozději do 30 dnů po nabytí účinnosti této smlouvy zajistí podání návrhu na změnu zápisu ve veřejném seznamu dle této smlouvy. Př</w:t>
      </w:r>
      <w:r w:rsidR="00C4253D" w:rsidRPr="00694DF9">
        <w:rPr>
          <w:sz w:val="24"/>
          <w:szCs w:val="24"/>
        </w:rPr>
        <w:t>edávající</w:t>
      </w:r>
      <w:r w:rsidR="00CD2FA1" w:rsidRPr="00694DF9">
        <w:rPr>
          <w:sz w:val="24"/>
          <w:szCs w:val="24"/>
        </w:rPr>
        <w:t xml:space="preserve"> zmocňuje pře</w:t>
      </w:r>
      <w:r w:rsidR="00C4253D" w:rsidRPr="00694DF9">
        <w:rPr>
          <w:sz w:val="24"/>
          <w:szCs w:val="24"/>
        </w:rPr>
        <w:t>jímajícího</w:t>
      </w:r>
      <w:r w:rsidR="00CD2FA1" w:rsidRPr="00694DF9">
        <w:rPr>
          <w:sz w:val="24"/>
          <w:szCs w:val="24"/>
        </w:rPr>
        <w:t xml:space="preserve"> k podání návrhu na záznam změn katastrálnímu úřadu na základě této smlouvy a př</w:t>
      </w:r>
      <w:r w:rsidR="00C4253D" w:rsidRPr="00694DF9">
        <w:rPr>
          <w:sz w:val="24"/>
          <w:szCs w:val="24"/>
        </w:rPr>
        <w:t>ejímající</w:t>
      </w:r>
      <w:r w:rsidR="00CD2FA1" w:rsidRPr="00694DF9">
        <w:rPr>
          <w:sz w:val="24"/>
          <w:szCs w:val="24"/>
        </w:rPr>
        <w:t xml:space="preserve"> toto zmocnění přijímá.</w:t>
      </w:r>
    </w:p>
    <w:p w14:paraId="7DA34EEB" w14:textId="77777777" w:rsidR="00C4253D" w:rsidRPr="00694DF9" w:rsidRDefault="00C4253D" w:rsidP="00C4253D">
      <w:pPr>
        <w:spacing w:after="0" w:line="276" w:lineRule="auto"/>
        <w:jc w:val="both"/>
        <w:rPr>
          <w:sz w:val="24"/>
          <w:szCs w:val="24"/>
        </w:rPr>
      </w:pPr>
    </w:p>
    <w:p w14:paraId="7D178481" w14:textId="77777777" w:rsidR="00C4253D" w:rsidRPr="00694DF9" w:rsidRDefault="00C4253D" w:rsidP="00C4253D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lastRenderedPageBreak/>
        <w:t>Tato smlouva nabývá platnosti dnem jejího podpisu oběma smluvními stranami a účinnosti jejím uveřejněním dle zákona č. 340/2015 Sb., o zvláštních podmínkách účinnosti některých smluv, uveřejňování těchto smluv a o registru smluv (zákon o registru smluv)</w:t>
      </w:r>
      <w:r w:rsidR="00C4602E" w:rsidRPr="00694DF9">
        <w:rPr>
          <w:sz w:val="24"/>
          <w:szCs w:val="24"/>
        </w:rPr>
        <w:t>.</w:t>
      </w:r>
    </w:p>
    <w:p w14:paraId="0A4341E0" w14:textId="77777777" w:rsidR="009E2A6C" w:rsidRPr="00694DF9" w:rsidRDefault="009E2A6C" w:rsidP="00C4253D">
      <w:pPr>
        <w:spacing w:after="0" w:line="276" w:lineRule="auto"/>
        <w:jc w:val="both"/>
        <w:rPr>
          <w:sz w:val="24"/>
          <w:szCs w:val="24"/>
        </w:rPr>
      </w:pPr>
    </w:p>
    <w:p w14:paraId="5142EF56" w14:textId="77777777" w:rsidR="00CD2FA1" w:rsidRPr="00694DF9" w:rsidRDefault="00CD2FA1" w:rsidP="00C4253D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U</w:t>
      </w:r>
      <w:r w:rsidR="009E2A6C" w:rsidRPr="00694DF9">
        <w:rPr>
          <w:sz w:val="24"/>
          <w:szCs w:val="24"/>
        </w:rPr>
        <w:t>veřejnění této smlouvy dle zákona č. 340/2015 Sb., o zvláštních podmínkách účinnosti některých smluv, uveřejňování těchto smluv a o registru smluv (z</w:t>
      </w:r>
      <w:r w:rsidRPr="00694DF9">
        <w:rPr>
          <w:sz w:val="24"/>
          <w:szCs w:val="24"/>
        </w:rPr>
        <w:t xml:space="preserve">ákon o registru smluv) </w:t>
      </w:r>
      <w:r w:rsidR="009E2A6C" w:rsidRPr="00694DF9">
        <w:rPr>
          <w:sz w:val="24"/>
          <w:szCs w:val="24"/>
        </w:rPr>
        <w:t>provede přejímající. Obě strany berou na vědomí, že nebudou uveřejněny pouze ty informace, které nelze poskytnout podle předpisů upravujících svobodný přístup k informacím. Považuje-li předávající některé informace uvedené v této smlouvě za informace, které nemají být uveřejněny v registru smluv dle zá</w:t>
      </w:r>
      <w:r w:rsidR="00C4602E" w:rsidRPr="00694DF9">
        <w:rPr>
          <w:sz w:val="24"/>
          <w:szCs w:val="24"/>
        </w:rPr>
        <w:t>kona o registru smluv, je povinen</w:t>
      </w:r>
      <w:r w:rsidR="009E2A6C" w:rsidRPr="00694DF9">
        <w:rPr>
          <w:sz w:val="24"/>
          <w:szCs w:val="24"/>
        </w:rPr>
        <w:t xml:space="preserve"> na to přejímajícího současně s uzavřením této smlouvy písemně upozornit. </w:t>
      </w:r>
    </w:p>
    <w:p w14:paraId="0FE4A297" w14:textId="77777777" w:rsidR="00CD2FA1" w:rsidRPr="00694DF9" w:rsidRDefault="00CD2FA1" w:rsidP="00C4253D">
      <w:pPr>
        <w:spacing w:after="0" w:line="276" w:lineRule="auto"/>
        <w:jc w:val="both"/>
        <w:rPr>
          <w:sz w:val="24"/>
          <w:szCs w:val="24"/>
        </w:rPr>
      </w:pPr>
    </w:p>
    <w:p w14:paraId="513E475B" w14:textId="77777777" w:rsidR="00CD2FA1" w:rsidRPr="00694DF9" w:rsidRDefault="00CD2FA1" w:rsidP="00C4253D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94DF9">
        <w:rPr>
          <w:sz w:val="24"/>
          <w:szCs w:val="24"/>
        </w:rPr>
        <w:t>Smluvní strany prohlašují, že tuto smlouvu uzavřely na základě vzájemného projednání, určitě, vážně a srozumitelně, že je projevem jejich pravé a svobodné vůle, a na důkaz toho připojují své vlastnoruční podpisy.</w:t>
      </w:r>
    </w:p>
    <w:p w14:paraId="5D44595B" w14:textId="77777777" w:rsidR="00CD2FA1" w:rsidRPr="00694DF9" w:rsidRDefault="00CD2FA1" w:rsidP="00C4253D">
      <w:pPr>
        <w:spacing w:after="0" w:line="276" w:lineRule="auto"/>
        <w:rPr>
          <w:sz w:val="24"/>
          <w:szCs w:val="24"/>
        </w:rPr>
      </w:pPr>
    </w:p>
    <w:p w14:paraId="2224D619" w14:textId="77777777" w:rsidR="00C4602E" w:rsidRPr="00694DF9" w:rsidRDefault="00C4602E" w:rsidP="00164EFC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7A362EFB" w14:textId="6F7E0714" w:rsidR="00164EFC" w:rsidRPr="00694DF9" w:rsidRDefault="00BB40EF" w:rsidP="00164E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 Praze dne 18. 9. 2017</w:t>
      </w:r>
    </w:p>
    <w:p w14:paraId="0BB55257" w14:textId="77777777" w:rsidR="00C4253D" w:rsidRPr="00694DF9" w:rsidRDefault="00C4253D" w:rsidP="00164EFC">
      <w:pPr>
        <w:spacing w:after="0" w:line="276" w:lineRule="auto"/>
        <w:rPr>
          <w:sz w:val="24"/>
          <w:szCs w:val="24"/>
        </w:rPr>
      </w:pPr>
    </w:p>
    <w:p w14:paraId="46249086" w14:textId="77777777" w:rsidR="00C4253D" w:rsidRPr="00694DF9" w:rsidRDefault="00C4602E" w:rsidP="00164EFC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předávající</w:t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  <w:t>přejímající</w:t>
      </w:r>
    </w:p>
    <w:p w14:paraId="03C93202" w14:textId="77777777" w:rsidR="00C4253D" w:rsidRPr="00694DF9" w:rsidRDefault="00C4253D" w:rsidP="00164EFC">
      <w:pPr>
        <w:spacing w:after="0" w:line="276" w:lineRule="auto"/>
        <w:rPr>
          <w:sz w:val="24"/>
          <w:szCs w:val="24"/>
        </w:rPr>
      </w:pPr>
    </w:p>
    <w:p w14:paraId="58903B96" w14:textId="77777777" w:rsidR="00C4602E" w:rsidRPr="00694DF9" w:rsidRDefault="00C4602E" w:rsidP="00164EFC">
      <w:pPr>
        <w:spacing w:after="0" w:line="276" w:lineRule="auto"/>
        <w:rPr>
          <w:sz w:val="24"/>
          <w:szCs w:val="24"/>
        </w:rPr>
      </w:pPr>
    </w:p>
    <w:p w14:paraId="304AC08F" w14:textId="77777777" w:rsidR="00C4253D" w:rsidRPr="00694DF9" w:rsidRDefault="00C4253D" w:rsidP="00164EFC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……………………………………………</w:t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  <w:t>…………………………………………</w:t>
      </w:r>
    </w:p>
    <w:p w14:paraId="3ECA0A56" w14:textId="77777777" w:rsidR="00C4253D" w:rsidRPr="00694DF9" w:rsidRDefault="00C4253D" w:rsidP="00164EFC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</w:p>
    <w:p w14:paraId="67FB5DA8" w14:textId="77777777" w:rsidR="00164EFC" w:rsidRPr="00694DF9" w:rsidRDefault="00C4602E" w:rsidP="00C4602E">
      <w:pPr>
        <w:tabs>
          <w:tab w:val="left" w:pos="6345"/>
        </w:tabs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Národní filmový archiv                                                                Národní galerie v Praze</w:t>
      </w:r>
    </w:p>
    <w:p w14:paraId="3144DCC2" w14:textId="77777777" w:rsidR="00C4602E" w:rsidRPr="00694DF9" w:rsidRDefault="00C4602E" w:rsidP="00164EFC">
      <w:pPr>
        <w:spacing w:after="0" w:line="276" w:lineRule="auto"/>
        <w:rPr>
          <w:sz w:val="24"/>
          <w:szCs w:val="24"/>
        </w:rPr>
      </w:pPr>
      <w:r w:rsidRPr="00694DF9">
        <w:rPr>
          <w:sz w:val="24"/>
          <w:szCs w:val="24"/>
        </w:rPr>
        <w:t>Michal Bregant, generální ředitel</w:t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  <w:t>Jiří Fajt, generální ředitel</w:t>
      </w:r>
      <w:r w:rsidRPr="00694DF9">
        <w:rPr>
          <w:sz w:val="24"/>
          <w:szCs w:val="24"/>
        </w:rPr>
        <w:tab/>
      </w:r>
      <w:r w:rsidRPr="00694DF9">
        <w:rPr>
          <w:sz w:val="24"/>
          <w:szCs w:val="24"/>
        </w:rPr>
        <w:tab/>
      </w:r>
    </w:p>
    <w:p w14:paraId="39D5D971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5C038B28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0EFE65D6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50957039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0FFF1E5D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493C9F97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35C33A79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1DA70CE6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2CA69E56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p w14:paraId="0F15075C" w14:textId="77777777" w:rsidR="00164EFC" w:rsidRPr="00694DF9" w:rsidRDefault="00164EFC" w:rsidP="00164EFC">
      <w:pPr>
        <w:spacing w:after="0" w:line="276" w:lineRule="auto"/>
        <w:rPr>
          <w:sz w:val="24"/>
          <w:szCs w:val="24"/>
        </w:rPr>
      </w:pPr>
    </w:p>
    <w:sectPr w:rsidR="00164EFC" w:rsidRPr="0069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8796" w14:textId="77777777" w:rsidR="00A02912" w:rsidRDefault="00A02912" w:rsidP="00694DF9">
      <w:pPr>
        <w:spacing w:after="0" w:line="240" w:lineRule="auto"/>
      </w:pPr>
      <w:r>
        <w:separator/>
      </w:r>
    </w:p>
  </w:endnote>
  <w:endnote w:type="continuationSeparator" w:id="0">
    <w:p w14:paraId="2BF89203" w14:textId="77777777" w:rsidR="00A02912" w:rsidRDefault="00A02912" w:rsidP="0069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48FB" w14:textId="77777777" w:rsidR="00A02912" w:rsidRDefault="00A02912" w:rsidP="00694DF9">
      <w:pPr>
        <w:spacing w:after="0" w:line="240" w:lineRule="auto"/>
      </w:pPr>
      <w:r>
        <w:separator/>
      </w:r>
    </w:p>
  </w:footnote>
  <w:footnote w:type="continuationSeparator" w:id="0">
    <w:p w14:paraId="1DFE3BB0" w14:textId="77777777" w:rsidR="00A02912" w:rsidRDefault="00A02912" w:rsidP="0069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B23"/>
    <w:multiLevelType w:val="hybridMultilevel"/>
    <w:tmpl w:val="6DC81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148"/>
    <w:multiLevelType w:val="hybridMultilevel"/>
    <w:tmpl w:val="8430A274"/>
    <w:lvl w:ilvl="0" w:tplc="2AE044D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D65"/>
    <w:multiLevelType w:val="hybridMultilevel"/>
    <w:tmpl w:val="7CA8A8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56EBE"/>
    <w:multiLevelType w:val="hybridMultilevel"/>
    <w:tmpl w:val="A3521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0F8A"/>
    <w:multiLevelType w:val="hybridMultilevel"/>
    <w:tmpl w:val="A72481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633E"/>
    <w:multiLevelType w:val="hybridMultilevel"/>
    <w:tmpl w:val="49D87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E0BD5"/>
    <w:multiLevelType w:val="hybridMultilevel"/>
    <w:tmpl w:val="A72481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E054A"/>
    <w:multiLevelType w:val="hybridMultilevel"/>
    <w:tmpl w:val="83C46A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B"/>
    <w:rsid w:val="000D374F"/>
    <w:rsid w:val="00145EB5"/>
    <w:rsid w:val="00164EFC"/>
    <w:rsid w:val="00252FA5"/>
    <w:rsid w:val="00321BBC"/>
    <w:rsid w:val="0058060B"/>
    <w:rsid w:val="00694DF9"/>
    <w:rsid w:val="008510BE"/>
    <w:rsid w:val="008F2E39"/>
    <w:rsid w:val="009E2A6C"/>
    <w:rsid w:val="00A02912"/>
    <w:rsid w:val="00A14112"/>
    <w:rsid w:val="00A66B42"/>
    <w:rsid w:val="00AA0E84"/>
    <w:rsid w:val="00AB66B3"/>
    <w:rsid w:val="00BB40EF"/>
    <w:rsid w:val="00BD6FC4"/>
    <w:rsid w:val="00BF1E2D"/>
    <w:rsid w:val="00C4253D"/>
    <w:rsid w:val="00C4602E"/>
    <w:rsid w:val="00CD2FA1"/>
    <w:rsid w:val="00D06D92"/>
    <w:rsid w:val="00D67A41"/>
    <w:rsid w:val="00E7777B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A15"/>
  <w15:chartTrackingRefBased/>
  <w15:docId w15:val="{9E01D9F6-CBE0-42EA-AC07-4D33C7C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77B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E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53D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53D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53D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F9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DF9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Balaštíková</dc:creator>
  <cp:keywords/>
  <dc:description/>
  <cp:lastModifiedBy>Zdenka Šímová</cp:lastModifiedBy>
  <cp:revision>8</cp:revision>
  <cp:lastPrinted>2017-08-22T08:09:00Z</cp:lastPrinted>
  <dcterms:created xsi:type="dcterms:W3CDTF">2017-08-11T12:23:00Z</dcterms:created>
  <dcterms:modified xsi:type="dcterms:W3CDTF">2017-09-19T07:22:00Z</dcterms:modified>
</cp:coreProperties>
</file>