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051A" w14:textId="3A902E65" w:rsidR="000333B4" w:rsidRPr="0045487D" w:rsidRDefault="000333B4" w:rsidP="00737167">
      <w:pPr>
        <w:pStyle w:val="Body0"/>
        <w:keepLines/>
        <w:spacing w:line="360" w:lineRule="auto"/>
        <w:jc w:val="center"/>
        <w:rPr>
          <w:b/>
          <w:bCs/>
          <w:lang w:val="cs-CZ"/>
        </w:rPr>
      </w:pPr>
      <w:r w:rsidRPr="0045487D">
        <w:rPr>
          <w:b/>
          <w:bCs/>
          <w:lang w:val="cs-CZ"/>
        </w:rPr>
        <w:t>DODATEK Č. 1 K SMLOUVĚ O KOMPLEXNÍ PÉČI V OBLASTI EKOLOGIE, ZPRACOVÁNÍ A ZNEŠKODNĚNÍ ODPADŮ</w:t>
      </w:r>
    </w:p>
    <w:p w14:paraId="10CFC365" w14:textId="53823505" w:rsidR="000333B4" w:rsidRPr="0045487D" w:rsidRDefault="000333B4" w:rsidP="00737167">
      <w:pPr>
        <w:pStyle w:val="Body0"/>
        <w:keepLines/>
        <w:spacing w:line="360" w:lineRule="auto"/>
        <w:rPr>
          <w:lang w:val="cs-CZ"/>
        </w:rPr>
      </w:pPr>
      <w:r w:rsidRPr="0045487D">
        <w:rPr>
          <w:lang w:val="cs-CZ"/>
        </w:rPr>
        <w:t>Tento dodatek č. 1 k</w:t>
      </w:r>
      <w:r w:rsidR="001A34ED">
        <w:rPr>
          <w:lang w:val="cs-CZ"/>
        </w:rPr>
        <w:t>e</w:t>
      </w:r>
      <w:r w:rsidRPr="0045487D">
        <w:rPr>
          <w:lang w:val="cs-CZ"/>
        </w:rPr>
        <w:t xml:space="preserve"> </w:t>
      </w:r>
      <w:r w:rsidR="001A34ED">
        <w:rPr>
          <w:lang w:val="cs-CZ"/>
        </w:rPr>
        <w:t>s</w:t>
      </w:r>
      <w:r w:rsidRPr="0045487D">
        <w:rPr>
          <w:lang w:val="cs-CZ"/>
        </w:rPr>
        <w:t>mlouvě o komplexní péči v oblasti ekologie, zpracování a zneškodnění odpadů (dále jen „</w:t>
      </w:r>
      <w:r w:rsidRPr="0045487D">
        <w:rPr>
          <w:b/>
          <w:bCs/>
          <w:lang w:val="cs-CZ"/>
        </w:rPr>
        <w:t>Dodatek</w:t>
      </w:r>
      <w:r w:rsidRPr="0045487D">
        <w:rPr>
          <w:lang w:val="cs-CZ"/>
        </w:rPr>
        <w:t>“) byl uzavřen níže uvedeného dne, měsíce a roku mezi následujícími smluvními stranami:</w:t>
      </w:r>
    </w:p>
    <w:p w14:paraId="67119538" w14:textId="3B5556A7" w:rsidR="000333B4" w:rsidRPr="0045487D" w:rsidRDefault="000333B4" w:rsidP="00737167">
      <w:pPr>
        <w:pStyle w:val="Parties"/>
        <w:keepNext/>
        <w:keepLines/>
        <w:spacing w:line="360" w:lineRule="auto"/>
        <w:rPr>
          <w:szCs w:val="20"/>
        </w:rPr>
      </w:pPr>
      <w:r w:rsidRPr="0045487D">
        <w:rPr>
          <w:b/>
          <w:szCs w:val="20"/>
        </w:rPr>
        <w:t xml:space="preserve">Domov pro seniory </w:t>
      </w:r>
      <w:proofErr w:type="spellStart"/>
      <w:r w:rsidRPr="0045487D">
        <w:rPr>
          <w:b/>
          <w:szCs w:val="20"/>
        </w:rPr>
        <w:t>Burešov</w:t>
      </w:r>
      <w:proofErr w:type="spellEnd"/>
      <w:r w:rsidRPr="0045487D">
        <w:rPr>
          <w:b/>
          <w:szCs w:val="20"/>
        </w:rPr>
        <w:t>, příspěvková organizace</w:t>
      </w:r>
      <w:r w:rsidRPr="0045487D">
        <w:rPr>
          <w:szCs w:val="20"/>
        </w:rPr>
        <w:t xml:space="preserve">, se sídlem </w:t>
      </w:r>
      <w:proofErr w:type="spellStart"/>
      <w:r w:rsidRPr="0045487D">
        <w:rPr>
          <w:szCs w:val="20"/>
        </w:rPr>
        <w:t>Burešov</w:t>
      </w:r>
      <w:proofErr w:type="spellEnd"/>
      <w:r w:rsidRPr="0045487D">
        <w:rPr>
          <w:szCs w:val="20"/>
        </w:rPr>
        <w:t xml:space="preserve"> 4884, 760 01 Zlín, IČ 708 51 042, zapsaná v obchodním rejstříku vedeném Krajským soudem v Brně, </w:t>
      </w:r>
      <w:proofErr w:type="spellStart"/>
      <w:r w:rsidRPr="0045487D">
        <w:rPr>
          <w:szCs w:val="20"/>
        </w:rPr>
        <w:t>sp</w:t>
      </w:r>
      <w:proofErr w:type="spellEnd"/>
      <w:r w:rsidRPr="0045487D">
        <w:rPr>
          <w:szCs w:val="20"/>
        </w:rPr>
        <w:t xml:space="preserve">. zn. </w:t>
      </w:r>
      <w:proofErr w:type="spellStart"/>
      <w:r w:rsidRPr="0045487D">
        <w:rPr>
          <w:rFonts w:eastAsia="Arial"/>
          <w:szCs w:val="20"/>
        </w:rPr>
        <w:t>Pr</w:t>
      </w:r>
      <w:proofErr w:type="spellEnd"/>
      <w:r w:rsidR="00454351">
        <w:rPr>
          <w:rFonts w:eastAsia="Arial"/>
          <w:szCs w:val="20"/>
        </w:rPr>
        <w:t> </w:t>
      </w:r>
      <w:r w:rsidRPr="0045487D">
        <w:rPr>
          <w:rFonts w:eastAsia="Arial"/>
          <w:szCs w:val="20"/>
        </w:rPr>
        <w:t xml:space="preserve">1309 </w:t>
      </w:r>
      <w:r w:rsidRPr="0045487D">
        <w:rPr>
          <w:szCs w:val="20"/>
        </w:rPr>
        <w:t>(dále jen „</w:t>
      </w:r>
      <w:r w:rsidRPr="0045487D">
        <w:rPr>
          <w:b/>
          <w:szCs w:val="20"/>
        </w:rPr>
        <w:t>Strana 1</w:t>
      </w:r>
      <w:r w:rsidRPr="0045487D">
        <w:rPr>
          <w:szCs w:val="20"/>
        </w:rPr>
        <w:t>“); a</w:t>
      </w:r>
    </w:p>
    <w:p w14:paraId="28966208" w14:textId="02732C14" w:rsidR="000333B4" w:rsidRPr="0045487D" w:rsidRDefault="000333B4" w:rsidP="00737167">
      <w:pPr>
        <w:pStyle w:val="Parties"/>
        <w:keepNext/>
        <w:keepLines/>
        <w:spacing w:line="360" w:lineRule="auto"/>
        <w:rPr>
          <w:szCs w:val="20"/>
        </w:rPr>
      </w:pPr>
      <w:r w:rsidRPr="0045487D">
        <w:rPr>
          <w:rFonts w:eastAsia="Calibri"/>
          <w:b/>
          <w:szCs w:val="20"/>
        </w:rPr>
        <w:t>RST odpady s.r.o.</w:t>
      </w:r>
      <w:r w:rsidRPr="0045487D">
        <w:rPr>
          <w:rFonts w:eastAsia="Calibri"/>
          <w:szCs w:val="20"/>
        </w:rPr>
        <w:t>, se sídlem Pod Šternberkem 306, Louky, 763 02 Zlín, IČ 222</w:t>
      </w:r>
      <w:r w:rsidR="00454351">
        <w:rPr>
          <w:rFonts w:eastAsia="Calibri"/>
          <w:szCs w:val="20"/>
        </w:rPr>
        <w:t> </w:t>
      </w:r>
      <w:r w:rsidRPr="0045487D">
        <w:rPr>
          <w:rFonts w:eastAsia="Calibri"/>
          <w:szCs w:val="20"/>
        </w:rPr>
        <w:t>32</w:t>
      </w:r>
      <w:r w:rsidR="00454351">
        <w:rPr>
          <w:rFonts w:eastAsia="Calibri"/>
          <w:szCs w:val="20"/>
        </w:rPr>
        <w:t> </w:t>
      </w:r>
      <w:r w:rsidRPr="0045487D">
        <w:rPr>
          <w:rFonts w:eastAsia="Calibri"/>
          <w:szCs w:val="20"/>
        </w:rPr>
        <w:t xml:space="preserve">974, zapsaná v obchodním rejstříku vedeném Krajským soudem v Brně, </w:t>
      </w:r>
      <w:proofErr w:type="spellStart"/>
      <w:r w:rsidRPr="0045487D">
        <w:rPr>
          <w:rFonts w:eastAsia="Calibri"/>
          <w:szCs w:val="20"/>
        </w:rPr>
        <w:t>sp</w:t>
      </w:r>
      <w:proofErr w:type="spellEnd"/>
      <w:r w:rsidRPr="0045487D">
        <w:rPr>
          <w:rFonts w:eastAsia="Calibri"/>
          <w:szCs w:val="20"/>
        </w:rPr>
        <w:t xml:space="preserve">. zn. C 141954 </w:t>
      </w:r>
      <w:r w:rsidRPr="0045487D">
        <w:rPr>
          <w:szCs w:val="20"/>
        </w:rPr>
        <w:t>(dále jen „</w:t>
      </w:r>
      <w:r w:rsidRPr="0045487D">
        <w:rPr>
          <w:b/>
          <w:szCs w:val="20"/>
        </w:rPr>
        <w:t>Strana 2</w:t>
      </w:r>
      <w:r w:rsidRPr="0045487D">
        <w:rPr>
          <w:szCs w:val="20"/>
        </w:rPr>
        <w:t>“; Strana 1 a Strana 2 společně jako „</w:t>
      </w:r>
      <w:r w:rsidRPr="0045487D">
        <w:rPr>
          <w:b/>
          <w:szCs w:val="20"/>
        </w:rPr>
        <w:t>Smluvní strany</w:t>
      </w:r>
      <w:r w:rsidRPr="0045487D">
        <w:rPr>
          <w:szCs w:val="20"/>
        </w:rPr>
        <w:t>“ a jednotlivě jako „</w:t>
      </w:r>
      <w:r w:rsidRPr="0045487D">
        <w:rPr>
          <w:b/>
          <w:szCs w:val="20"/>
        </w:rPr>
        <w:t>Smluvní strana</w:t>
      </w:r>
      <w:r w:rsidRPr="0045487D">
        <w:rPr>
          <w:szCs w:val="20"/>
        </w:rPr>
        <w:t xml:space="preserve">“); </w:t>
      </w:r>
    </w:p>
    <w:p w14:paraId="05AFB3A0" w14:textId="76F0B6F6" w:rsidR="000333B4" w:rsidRPr="0045487D" w:rsidRDefault="000333B4" w:rsidP="00737167">
      <w:pPr>
        <w:pStyle w:val="Body0"/>
        <w:keepLines/>
        <w:spacing w:line="360" w:lineRule="auto"/>
        <w:rPr>
          <w:b/>
          <w:bCs/>
          <w:lang w:val="cs-CZ"/>
        </w:rPr>
      </w:pPr>
      <w:r w:rsidRPr="0045487D">
        <w:rPr>
          <w:rFonts w:eastAsia="Calibri"/>
          <w:b/>
          <w:bCs/>
          <w:lang w:val="cs-CZ"/>
        </w:rPr>
        <w:t xml:space="preserve">VZHLEDEM K TOMU, ŽE </w:t>
      </w:r>
    </w:p>
    <w:p w14:paraId="76DEE351" w14:textId="736DD975" w:rsidR="00761C7D" w:rsidRPr="00761C7D" w:rsidRDefault="000333B4" w:rsidP="00737167">
      <w:pPr>
        <w:pStyle w:val="Odstavecseseznamem"/>
        <w:keepNext/>
        <w:keepLines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761C7D">
        <w:rPr>
          <w:rFonts w:ascii="Arial" w:hAnsi="Arial" w:cs="Arial"/>
          <w:sz w:val="20"/>
          <w:szCs w:val="20"/>
          <w:lang w:val="cs-CZ"/>
        </w:rPr>
        <w:t xml:space="preserve">Smluvní strany uzavřely dne 20. 5. 2025 </w:t>
      </w:r>
      <w:r w:rsidR="00737167">
        <w:rPr>
          <w:rFonts w:ascii="Arial" w:hAnsi="Arial" w:cs="Arial"/>
          <w:sz w:val="20"/>
          <w:szCs w:val="20"/>
          <w:lang w:val="cs-CZ"/>
        </w:rPr>
        <w:t>s</w:t>
      </w:r>
      <w:r w:rsidRPr="00761C7D">
        <w:rPr>
          <w:rFonts w:ascii="Arial" w:hAnsi="Arial" w:cs="Arial"/>
          <w:sz w:val="20"/>
          <w:szCs w:val="20"/>
          <w:lang w:val="cs-CZ"/>
        </w:rPr>
        <w:t>mlouvu o komplexní péči v oblasti ekologie, zpracování a zneškodnění odpadů (dále jen „</w:t>
      </w:r>
      <w:r w:rsidRPr="00761C7D">
        <w:rPr>
          <w:rFonts w:ascii="Arial" w:hAnsi="Arial" w:cs="Arial"/>
          <w:b/>
          <w:bCs/>
          <w:sz w:val="20"/>
          <w:szCs w:val="20"/>
          <w:lang w:val="cs-CZ"/>
        </w:rPr>
        <w:t>Smlouva</w:t>
      </w:r>
      <w:r w:rsidRPr="00761C7D">
        <w:rPr>
          <w:rFonts w:ascii="Arial" w:hAnsi="Arial" w:cs="Arial"/>
          <w:sz w:val="20"/>
          <w:szCs w:val="20"/>
          <w:lang w:val="cs-CZ"/>
        </w:rPr>
        <w:t xml:space="preserve">“); a </w:t>
      </w:r>
    </w:p>
    <w:p w14:paraId="408AB739" w14:textId="10C15EC9" w:rsidR="000333B4" w:rsidRPr="00761C7D" w:rsidRDefault="000333B4" w:rsidP="00737167">
      <w:pPr>
        <w:pStyle w:val="Odstavecseseznamem"/>
        <w:keepNext/>
        <w:keepLines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761C7D">
        <w:rPr>
          <w:rFonts w:ascii="Arial" w:hAnsi="Arial" w:cs="Arial"/>
          <w:sz w:val="20"/>
          <w:szCs w:val="20"/>
          <w:lang w:val="cs-CZ"/>
        </w:rPr>
        <w:t>Smluvní strany si přejí</w:t>
      </w:r>
      <w:r w:rsidR="00C847B5">
        <w:rPr>
          <w:rFonts w:ascii="Arial" w:hAnsi="Arial" w:cs="Arial"/>
          <w:sz w:val="20"/>
          <w:szCs w:val="20"/>
          <w:lang w:val="cs-CZ"/>
        </w:rPr>
        <w:t xml:space="preserve"> upravit Smlouvu</w:t>
      </w:r>
      <w:r w:rsidRPr="00761C7D">
        <w:rPr>
          <w:rFonts w:ascii="Arial" w:hAnsi="Arial" w:cs="Arial"/>
          <w:sz w:val="20"/>
          <w:szCs w:val="20"/>
          <w:lang w:val="cs-CZ"/>
        </w:rPr>
        <w:t xml:space="preserve"> v</w:t>
      </w:r>
      <w:r w:rsidR="00DC6EA7">
        <w:rPr>
          <w:rFonts w:ascii="Arial" w:hAnsi="Arial" w:cs="Arial"/>
          <w:sz w:val="20"/>
          <w:szCs w:val="20"/>
          <w:lang w:val="cs-CZ"/>
        </w:rPr>
        <w:t xml:space="preserve"> souladu s </w:t>
      </w:r>
      <w:r w:rsidRPr="00761C7D">
        <w:rPr>
          <w:rFonts w:ascii="Arial" w:hAnsi="Arial" w:cs="Arial"/>
          <w:sz w:val="20"/>
          <w:szCs w:val="20"/>
          <w:lang w:val="cs-CZ"/>
        </w:rPr>
        <w:t xml:space="preserve">uplatněním inflační doložky dle Článku V. odst. 10 písm. b) Smlouvy pro rok 2026; </w:t>
      </w:r>
    </w:p>
    <w:p w14:paraId="3E9885F6" w14:textId="770F4928" w:rsidR="000333B4" w:rsidRPr="0045487D" w:rsidRDefault="00510016" w:rsidP="00737167">
      <w:pPr>
        <w:pStyle w:val="Body0"/>
        <w:keepLines/>
        <w:spacing w:line="360" w:lineRule="auto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="000333B4" w:rsidRPr="0045487D">
        <w:rPr>
          <w:b/>
          <w:bCs/>
          <w:lang w:val="cs-CZ"/>
        </w:rPr>
        <w:t xml:space="preserve">e Smluvní strany dohodly následovně: </w:t>
      </w:r>
    </w:p>
    <w:p w14:paraId="7C5809B4" w14:textId="77777777" w:rsidR="000333B4" w:rsidRPr="0045487D" w:rsidRDefault="000333B4" w:rsidP="00737167">
      <w:pPr>
        <w:pStyle w:val="Level1"/>
        <w:keepNext/>
        <w:keepLines/>
        <w:spacing w:line="360" w:lineRule="auto"/>
      </w:pPr>
      <w:r w:rsidRPr="0045487D">
        <w:t xml:space="preserve">Předmět Dohody </w:t>
      </w:r>
    </w:p>
    <w:p w14:paraId="2595B7EB" w14:textId="39B2C6BF" w:rsidR="00D90C4A" w:rsidRPr="0045487D" w:rsidRDefault="00D90C4A" w:rsidP="0019001C">
      <w:pPr>
        <w:pStyle w:val="Level2"/>
      </w:pPr>
      <w:r w:rsidRPr="0045487D">
        <w:t>Příloha č. 1 Smlouvy (Ceník služeb) se v celém rozsahu ruší a nahrazuje se novou Přílohou č. 1, která tvoří nedílnou součást tohoto Dodatku. Veškeré odkazy ve Smlouvě na Přílohu č. 1 se od okamžiku účinnosti tohoto Dodatku považují za odkazy na Přílohu č. 1 tohoto Dodatku.</w:t>
      </w:r>
    </w:p>
    <w:p w14:paraId="09BDFC22" w14:textId="77777777" w:rsidR="000333B4" w:rsidRPr="0045487D" w:rsidRDefault="000333B4" w:rsidP="00737167">
      <w:pPr>
        <w:pStyle w:val="Level1"/>
        <w:keepNext/>
        <w:keepLines/>
        <w:spacing w:line="360" w:lineRule="auto"/>
      </w:pPr>
      <w:r w:rsidRPr="0045487D">
        <w:t xml:space="preserve">Závěrečná ujednání </w:t>
      </w:r>
    </w:p>
    <w:p w14:paraId="587E549B" w14:textId="77777777" w:rsidR="000333B4" w:rsidRDefault="000333B4" w:rsidP="0019001C">
      <w:pPr>
        <w:pStyle w:val="Level2"/>
      </w:pPr>
      <w:r w:rsidRPr="0045487D">
        <w:t xml:space="preserve">Veškerá zbývající ustanovení Smlouvy zůstávají nezměněna. </w:t>
      </w:r>
    </w:p>
    <w:p w14:paraId="7A4A3E91" w14:textId="67E40329" w:rsidR="0019001C" w:rsidRDefault="0019001C" w:rsidP="0019001C">
      <w:pPr>
        <w:pStyle w:val="Level2"/>
      </w:pPr>
      <w:r>
        <w:t xml:space="preserve">Tento Dodatek </w:t>
      </w:r>
      <w:r w:rsidRPr="0019001C">
        <w:t xml:space="preserve">nabývá platnosti dnem </w:t>
      </w:r>
      <w:r w:rsidR="002A1B7D">
        <w:t xml:space="preserve">jeho </w:t>
      </w:r>
      <w:r w:rsidRPr="0019001C">
        <w:t xml:space="preserve">podpisu oběma </w:t>
      </w:r>
      <w:r>
        <w:t>S</w:t>
      </w:r>
      <w:r w:rsidRPr="0019001C">
        <w:t xml:space="preserve">mluvními stranami. Smluvní strany berou na vědomí, že </w:t>
      </w:r>
      <w:r>
        <w:t xml:space="preserve">tento Dodatek </w:t>
      </w:r>
      <w:r w:rsidRPr="0019001C">
        <w:t>ke své účinnosti vyžaduje uveřejnění v registru smluv podle zákona o registru smluv a s tímto uveřejněním souhlasí.</w:t>
      </w:r>
    </w:p>
    <w:p w14:paraId="01809741" w14:textId="110EA7DB" w:rsidR="000333B4" w:rsidRPr="0019001C" w:rsidRDefault="000333B4" w:rsidP="0019001C">
      <w:pPr>
        <w:pStyle w:val="Level2"/>
      </w:pPr>
      <w:r w:rsidRPr="0019001C">
        <w:t xml:space="preserve">Veškeré pojmy v tomto Dodatku začínající velkým písmenem mají stejný význam, jako je jim přiřazen ve Smlouvě, pokud tento Dodatek nestanoví něco jiného. </w:t>
      </w:r>
    </w:p>
    <w:p w14:paraId="3D373D07" w14:textId="77777777" w:rsidR="000333B4" w:rsidRPr="0045487D" w:rsidRDefault="000333B4" w:rsidP="0019001C">
      <w:pPr>
        <w:pStyle w:val="Level2"/>
      </w:pPr>
      <w:r w:rsidRPr="0045487D">
        <w:t xml:space="preserve">Tento Dodatek se vyhotovuje ve dvou vyhotoveních, přičemž každá ze Smluvních stran obdrží po jednom vyhotovení. </w:t>
      </w:r>
    </w:p>
    <w:p w14:paraId="0B2D1A07" w14:textId="207674C0" w:rsidR="000333B4" w:rsidRPr="00621EC4" w:rsidRDefault="000333B4" w:rsidP="00510016">
      <w:pPr>
        <w:pStyle w:val="Body1"/>
        <w:keepNext/>
        <w:keepLines/>
        <w:spacing w:line="360" w:lineRule="auto"/>
        <w:jc w:val="center"/>
        <w:rPr>
          <w:i/>
          <w:iCs/>
        </w:rPr>
      </w:pPr>
      <w:r w:rsidRPr="00621EC4">
        <w:rPr>
          <w:i/>
          <w:iCs/>
        </w:rPr>
        <w:t xml:space="preserve">[PODPISY NÁSLEDUJÍ </w:t>
      </w:r>
      <w:r w:rsidR="00D90C4A" w:rsidRPr="00621EC4">
        <w:rPr>
          <w:i/>
          <w:iCs/>
        </w:rPr>
        <w:t>PO PŘÍLOZE</w:t>
      </w:r>
      <w:r w:rsidRPr="00621EC4">
        <w:rPr>
          <w:i/>
          <w:iCs/>
        </w:rPr>
        <w:t>]</w:t>
      </w:r>
    </w:p>
    <w:p w14:paraId="2915CDFE" w14:textId="00CFAC14" w:rsidR="00690B93" w:rsidRPr="0045487D" w:rsidRDefault="00690B93" w:rsidP="00A143BA">
      <w:pPr>
        <w:pStyle w:val="Body1"/>
        <w:keepNext/>
        <w:keepLines/>
        <w:spacing w:line="360" w:lineRule="auto"/>
        <w:ind w:left="0"/>
        <w:rPr>
          <w:b/>
          <w:bCs/>
        </w:rPr>
      </w:pPr>
    </w:p>
    <w:p w14:paraId="58502661" w14:textId="77777777" w:rsidR="00690B93" w:rsidRPr="0045487D" w:rsidRDefault="00690B93" w:rsidP="00737167">
      <w:pPr>
        <w:keepNext/>
        <w:keepLines/>
        <w:spacing w:line="360" w:lineRule="auto"/>
        <w:rPr>
          <w:rFonts w:ascii="Arial" w:eastAsia="Times New Roman" w:hAnsi="Arial" w:cs="Arial"/>
          <w:b/>
          <w:bCs/>
          <w:snapToGrid w:val="0"/>
          <w:kern w:val="20"/>
          <w:sz w:val="20"/>
          <w:szCs w:val="20"/>
          <w:lang w:val="cs-CZ" w:eastAsia="cs-CZ"/>
          <w14:ligatures w14:val="none"/>
        </w:rPr>
      </w:pPr>
      <w:r w:rsidRPr="00D03643">
        <w:rPr>
          <w:rFonts w:ascii="Arial" w:hAnsi="Arial" w:cs="Arial"/>
          <w:b/>
          <w:bCs/>
          <w:sz w:val="20"/>
          <w:szCs w:val="20"/>
          <w:lang w:val="cs-CZ"/>
        </w:rPr>
        <w:br w:type="page"/>
      </w:r>
    </w:p>
    <w:p w14:paraId="63544B0E" w14:textId="3873B333" w:rsidR="00690B93" w:rsidRPr="0045487D" w:rsidRDefault="00690B93" w:rsidP="00737167">
      <w:pPr>
        <w:pStyle w:val="Body1"/>
        <w:keepNext/>
        <w:keepLines/>
        <w:spacing w:line="360" w:lineRule="auto"/>
        <w:jc w:val="center"/>
        <w:rPr>
          <w:b/>
          <w:bCs/>
        </w:rPr>
      </w:pPr>
      <w:r w:rsidRPr="0045487D">
        <w:rPr>
          <w:b/>
          <w:bCs/>
        </w:rPr>
        <w:lastRenderedPageBreak/>
        <w:t>Příloh</w:t>
      </w:r>
      <w:r w:rsidR="005D4984">
        <w:rPr>
          <w:b/>
          <w:bCs/>
        </w:rPr>
        <w:t>a</w:t>
      </w:r>
      <w:r w:rsidRPr="0045487D">
        <w:rPr>
          <w:b/>
          <w:bCs/>
        </w:rPr>
        <w:t xml:space="preserve"> č. 1 – Ceník služeb</w:t>
      </w:r>
    </w:p>
    <w:tbl>
      <w:tblPr>
        <w:tblW w:w="949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33"/>
        <w:gridCol w:w="6"/>
        <w:gridCol w:w="5598"/>
        <w:gridCol w:w="2126"/>
      </w:tblGrid>
      <w:tr w:rsidR="003D46D8" w:rsidRPr="003D46D8" w14:paraId="6A1336EA" w14:textId="77777777" w:rsidTr="003D46D8">
        <w:trPr>
          <w:gridAfter w:val="2"/>
          <w:wAfter w:w="7724" w:type="dxa"/>
          <w:trHeight w:val="288"/>
        </w:trPr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1C87" w14:textId="77777777" w:rsidR="003D46D8" w:rsidRPr="007F1266" w:rsidRDefault="003D46D8" w:rsidP="007F1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</w:tr>
      <w:tr w:rsidR="003D46D8" w:rsidRPr="003D46D8" w14:paraId="0C0FF7CD" w14:textId="77777777" w:rsidTr="003D46D8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650C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5121" w14:textId="77777777" w:rsidR="003D46D8" w:rsidRPr="007F1266" w:rsidRDefault="003D46D8" w:rsidP="007F1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3BAD" w14:textId="77777777" w:rsidR="003D46D8" w:rsidRPr="007F1266" w:rsidRDefault="003D46D8" w:rsidP="007F1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F73" w14:textId="77777777" w:rsidR="003D46D8" w:rsidRPr="007F1266" w:rsidRDefault="003D46D8" w:rsidP="007F1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s-CZ" w:eastAsia="cs-CZ"/>
                <w14:ligatures w14:val="none"/>
              </w:rPr>
            </w:pPr>
          </w:p>
        </w:tc>
      </w:tr>
      <w:tr w:rsidR="003D46D8" w:rsidRPr="003D46D8" w14:paraId="05A1B875" w14:textId="77777777" w:rsidTr="003D46D8">
        <w:trPr>
          <w:trHeight w:val="1452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22FB7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Kód odp.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D5AD1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proofErr w:type="spellStart"/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Ktg</w:t>
            </w:r>
            <w:proofErr w:type="spellEnd"/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. </w:t>
            </w:r>
          </w:p>
        </w:tc>
        <w:tc>
          <w:tcPr>
            <w:tcW w:w="56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1EDE0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Název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87DFCD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Cena za likvidaci  </w:t>
            </w:r>
            <w:r w:rsidRPr="007F12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br/>
              <w:t>1 tuny v Kč bez DPH od 1.2.2026</w:t>
            </w:r>
          </w:p>
        </w:tc>
      </w:tr>
      <w:tr w:rsidR="003D46D8" w:rsidRPr="007F1266" w14:paraId="28FCE9E8" w14:textId="77777777" w:rsidTr="003D46D8">
        <w:trPr>
          <w:trHeight w:val="28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1315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  <w:t>180101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D769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O/N</w:t>
            </w:r>
          </w:p>
        </w:tc>
        <w:tc>
          <w:tcPr>
            <w:tcW w:w="5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9543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Ostré předměty (kromě čísla 18 01 03)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17FA57F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       24 497,50 Kč </w:t>
            </w:r>
          </w:p>
        </w:tc>
      </w:tr>
      <w:tr w:rsidR="003D46D8" w:rsidRPr="007F1266" w14:paraId="7B855461" w14:textId="77777777" w:rsidTr="003D46D8">
        <w:trPr>
          <w:trHeight w:val="8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EC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  <w:t>180103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7B5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N</w:t>
            </w:r>
          </w:p>
        </w:tc>
        <w:tc>
          <w:tcPr>
            <w:tcW w:w="5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8888" w14:textId="7725286D" w:rsidR="003D46D8" w:rsidRPr="007F1266" w:rsidRDefault="003D46D8" w:rsidP="00232C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Odpady, na jejichž sběr a odstraňování jsou kladeny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 </w:t>
            </w: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zvláštní požadavky s ohledem na prevenci infekce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A9E71ED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       14 862,50 Kč </w:t>
            </w:r>
          </w:p>
        </w:tc>
      </w:tr>
      <w:tr w:rsidR="003D46D8" w:rsidRPr="007F1266" w14:paraId="05205E0A" w14:textId="77777777" w:rsidTr="003D46D8">
        <w:trPr>
          <w:trHeight w:val="28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11C9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  <w:t>200108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324C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O</w:t>
            </w:r>
          </w:p>
        </w:tc>
        <w:tc>
          <w:tcPr>
            <w:tcW w:w="5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C651F" w14:textId="77777777" w:rsidR="003D46D8" w:rsidRPr="007F1266" w:rsidRDefault="003D46D8" w:rsidP="00232C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Biologicky rozložitelný odpad z kuchyní a stravoven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0AB426E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       13 837,50 Kč </w:t>
            </w:r>
          </w:p>
        </w:tc>
      </w:tr>
      <w:tr w:rsidR="003D46D8" w:rsidRPr="007F1266" w14:paraId="32CBCBE9" w14:textId="77777777" w:rsidTr="003D46D8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C46493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cs-CZ"/>
                <w14:ligatures w14:val="none"/>
              </w:rPr>
              <w:t>200125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3250F" w14:textId="77777777" w:rsidR="003D46D8" w:rsidRPr="007F1266" w:rsidRDefault="003D46D8" w:rsidP="007F1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O</w:t>
            </w:r>
          </w:p>
        </w:tc>
        <w:tc>
          <w:tcPr>
            <w:tcW w:w="56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2C17922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>Jedlý olej a tuk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17B9179E" w14:textId="77777777" w:rsidR="003D46D8" w:rsidRPr="007F1266" w:rsidRDefault="003D46D8" w:rsidP="007F1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</w:pPr>
            <w:r w:rsidRPr="007F12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/>
                <w14:ligatures w14:val="none"/>
              </w:rPr>
              <w:t xml:space="preserve">          5 125,00 Kč </w:t>
            </w:r>
          </w:p>
        </w:tc>
      </w:tr>
    </w:tbl>
    <w:p w14:paraId="0F1ACBFE" w14:textId="77777777" w:rsidR="00522700" w:rsidRDefault="00522700" w:rsidP="00522700">
      <w:pPr>
        <w:pStyle w:val="Body1"/>
        <w:keepNext/>
        <w:keepLines/>
        <w:spacing w:line="360" w:lineRule="auto"/>
        <w:ind w:left="0"/>
        <w:rPr>
          <w:b/>
          <w:bCs/>
        </w:rPr>
      </w:pPr>
    </w:p>
    <w:p w14:paraId="209C2194" w14:textId="77777777" w:rsidR="00522700" w:rsidRDefault="00522700" w:rsidP="00522700">
      <w:pPr>
        <w:pStyle w:val="Body1"/>
        <w:keepNext/>
        <w:keepLines/>
        <w:spacing w:line="360" w:lineRule="auto"/>
        <w:ind w:left="0"/>
        <w:jc w:val="center"/>
        <w:rPr>
          <w:b/>
          <w:bCs/>
        </w:rPr>
      </w:pPr>
    </w:p>
    <w:p w14:paraId="2E8EB630" w14:textId="20C0DCAC" w:rsidR="00522700" w:rsidRPr="0045487D" w:rsidRDefault="00522700" w:rsidP="00522700">
      <w:pPr>
        <w:pStyle w:val="Body1"/>
        <w:keepNext/>
        <w:keepLines/>
        <w:spacing w:line="360" w:lineRule="auto"/>
        <w:ind w:left="0"/>
        <w:jc w:val="center"/>
      </w:pPr>
      <w:r w:rsidRPr="0045487D">
        <w:rPr>
          <w:b/>
          <w:bCs/>
        </w:rPr>
        <w:t>PODPISOVÁ STRANA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7"/>
        <w:gridCol w:w="4334"/>
      </w:tblGrid>
      <w:tr w:rsidR="00522700" w:rsidRPr="003D46D8" w14:paraId="79559CB1" w14:textId="77777777" w:rsidTr="00F13B15">
        <w:trPr>
          <w:jc w:val="center"/>
        </w:trPr>
        <w:tc>
          <w:tcPr>
            <w:tcW w:w="8771" w:type="dxa"/>
            <w:gridSpan w:val="2"/>
          </w:tcPr>
          <w:p w14:paraId="33F02169" w14:textId="61093DBD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45487D">
              <w:rPr>
                <w:rFonts w:ascii="Arial" w:hAnsi="Arial" w:cs="Arial"/>
                <w:b w:val="0"/>
                <w:sz w:val="20"/>
              </w:rPr>
              <w:t xml:space="preserve">Ve Zlíně dne </w:t>
            </w:r>
            <w:r>
              <w:rPr>
                <w:rFonts w:ascii="Arial" w:hAnsi="Arial" w:cs="Arial"/>
                <w:b w:val="0"/>
                <w:sz w:val="20"/>
              </w:rPr>
              <w:t>01.02.2026</w:t>
            </w:r>
          </w:p>
          <w:p w14:paraId="1E3E880C" w14:textId="77777777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45487D">
              <w:rPr>
                <w:rFonts w:ascii="Arial" w:hAnsi="Arial" w:cs="Arial"/>
                <w:sz w:val="20"/>
              </w:rPr>
              <w:t xml:space="preserve">Domov pro seniory </w:t>
            </w:r>
            <w:proofErr w:type="spellStart"/>
            <w:r w:rsidRPr="0045487D">
              <w:rPr>
                <w:rFonts w:ascii="Arial" w:hAnsi="Arial" w:cs="Arial"/>
                <w:sz w:val="20"/>
              </w:rPr>
              <w:t>Burešov</w:t>
            </w:r>
            <w:proofErr w:type="spellEnd"/>
            <w:r w:rsidRPr="0045487D">
              <w:rPr>
                <w:rFonts w:ascii="Arial" w:hAnsi="Arial" w:cs="Arial"/>
                <w:sz w:val="20"/>
              </w:rPr>
              <w:t>, příspěvková organizace</w:t>
            </w:r>
          </w:p>
          <w:p w14:paraId="5FF5F219" w14:textId="77777777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22700" w:rsidRPr="0045487D" w14:paraId="361601B6" w14:textId="77777777" w:rsidTr="00F13B15">
        <w:trPr>
          <w:trHeight w:val="1379"/>
          <w:jc w:val="center"/>
        </w:trPr>
        <w:tc>
          <w:tcPr>
            <w:tcW w:w="4437" w:type="dxa"/>
          </w:tcPr>
          <w:p w14:paraId="64693CEB" w14:textId="77777777" w:rsidR="00522700" w:rsidRPr="0045487D" w:rsidRDefault="00522700" w:rsidP="00522700">
            <w:pPr>
              <w:pStyle w:val="AgreementSignatureLine"/>
              <w:keepNext/>
              <w:keepLines/>
              <w:spacing w:before="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5487D">
              <w:rPr>
                <w:rFonts w:ascii="Arial" w:hAnsi="Arial" w:cs="Arial"/>
                <w:sz w:val="20"/>
                <w:szCs w:val="20"/>
                <w:lang w:val="cs-CZ"/>
              </w:rPr>
              <w:t>____________________________</w:t>
            </w:r>
          </w:p>
          <w:p w14:paraId="3452DEB6" w14:textId="77777777" w:rsidR="00522700" w:rsidRPr="0045487D" w:rsidRDefault="00522700" w:rsidP="00522700">
            <w:pPr>
              <w:pStyle w:val="R-Body0CtrlShiftB0Kurzva"/>
              <w:keepNext/>
              <w:keepLines/>
              <w:widowControl w:val="0"/>
              <w:suppressAutoHyphens/>
              <w:spacing w:before="0" w:after="0" w:line="36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45487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Helena Nováková</w:t>
            </w:r>
          </w:p>
          <w:p w14:paraId="6A36AFB3" w14:textId="5CF87DE1" w:rsidR="00522700" w:rsidRPr="0045487D" w:rsidRDefault="00522700" w:rsidP="00522700">
            <w:pPr>
              <w:keepNext/>
              <w:keepLines/>
              <w:spacing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Pr="0045487D">
              <w:rPr>
                <w:rFonts w:ascii="Arial" w:hAnsi="Arial" w:cs="Arial"/>
                <w:sz w:val="20"/>
                <w:szCs w:val="20"/>
              </w:rPr>
              <w:t>editelka</w:t>
            </w:r>
            <w:proofErr w:type="spellEnd"/>
          </w:p>
        </w:tc>
        <w:tc>
          <w:tcPr>
            <w:tcW w:w="4334" w:type="dxa"/>
          </w:tcPr>
          <w:p w14:paraId="4EFF6016" w14:textId="77777777" w:rsidR="00522700" w:rsidRPr="0045487D" w:rsidRDefault="00522700" w:rsidP="00F13B15">
            <w:pPr>
              <w:pStyle w:val="AgreementSignaturePosition"/>
              <w:keepNext/>
              <w:keepLines/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22700" w:rsidRPr="003D46D8" w14:paraId="55397F4C" w14:textId="77777777" w:rsidTr="00F13B15">
        <w:trPr>
          <w:jc w:val="center"/>
        </w:trPr>
        <w:tc>
          <w:tcPr>
            <w:tcW w:w="8771" w:type="dxa"/>
            <w:gridSpan w:val="2"/>
          </w:tcPr>
          <w:p w14:paraId="46C36F94" w14:textId="77777777" w:rsidR="00522700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b w:val="0"/>
                <w:sz w:val="20"/>
              </w:rPr>
            </w:pPr>
          </w:p>
          <w:p w14:paraId="1DD6B055" w14:textId="77777777" w:rsidR="00522700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b w:val="0"/>
                <w:sz w:val="20"/>
              </w:rPr>
            </w:pPr>
          </w:p>
          <w:p w14:paraId="054C752B" w14:textId="084B2B29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45487D">
              <w:rPr>
                <w:rFonts w:ascii="Arial" w:hAnsi="Arial" w:cs="Arial"/>
                <w:b w:val="0"/>
                <w:sz w:val="20"/>
              </w:rPr>
              <w:t xml:space="preserve">Ve Zlíně dne </w:t>
            </w:r>
            <w:r>
              <w:rPr>
                <w:rFonts w:ascii="Arial" w:hAnsi="Arial" w:cs="Arial"/>
                <w:b w:val="0"/>
                <w:sz w:val="20"/>
              </w:rPr>
              <w:t>01.02.2026</w:t>
            </w:r>
          </w:p>
          <w:p w14:paraId="6137A220" w14:textId="77777777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925E82">
              <w:rPr>
                <w:rFonts w:ascii="Arial" w:hAnsi="Arial" w:cs="Arial"/>
                <w:sz w:val="20"/>
              </w:rPr>
              <w:t>RST odpady s.r.o.</w:t>
            </w:r>
          </w:p>
          <w:p w14:paraId="2E53859C" w14:textId="77777777" w:rsidR="00522700" w:rsidRPr="0045487D" w:rsidRDefault="00522700" w:rsidP="00F13B15">
            <w:pPr>
              <w:pStyle w:val="AgreementSignatureCompany"/>
              <w:keepLines/>
              <w:spacing w:before="120" w:after="120" w:line="360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22700" w:rsidRPr="0045487D" w14:paraId="0303B789" w14:textId="77777777" w:rsidTr="00F13B15">
        <w:trPr>
          <w:trHeight w:val="1379"/>
          <w:jc w:val="center"/>
        </w:trPr>
        <w:tc>
          <w:tcPr>
            <w:tcW w:w="4437" w:type="dxa"/>
          </w:tcPr>
          <w:p w14:paraId="19D56758" w14:textId="77777777" w:rsidR="00522700" w:rsidRPr="0045487D" w:rsidRDefault="00522700" w:rsidP="00522700">
            <w:pPr>
              <w:pStyle w:val="AgreementSignatureLine"/>
              <w:keepNext/>
              <w:keepLines/>
              <w:spacing w:before="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5487D">
              <w:rPr>
                <w:rFonts w:ascii="Arial" w:hAnsi="Arial" w:cs="Arial"/>
                <w:sz w:val="20"/>
                <w:szCs w:val="20"/>
                <w:lang w:val="cs-CZ"/>
              </w:rPr>
              <w:t>____________________________</w:t>
            </w:r>
          </w:p>
          <w:p w14:paraId="2AEA618E" w14:textId="77777777" w:rsidR="00522700" w:rsidRPr="0045487D" w:rsidRDefault="00522700" w:rsidP="00522700">
            <w:pPr>
              <w:pStyle w:val="R-Body0CtrlShiftB0Kurzva"/>
              <w:keepNext/>
              <w:keepLines/>
              <w:widowControl w:val="0"/>
              <w:suppressAutoHyphens/>
              <w:spacing w:before="0" w:after="0" w:line="36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25E82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>Georgios Rossel</w:t>
            </w:r>
          </w:p>
          <w:p w14:paraId="7CAD3C1B" w14:textId="77777777" w:rsidR="00522700" w:rsidRPr="0045487D" w:rsidRDefault="00522700" w:rsidP="00522700">
            <w:pPr>
              <w:keepNext/>
              <w:keepLines/>
              <w:spacing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Jednatel</w:t>
            </w:r>
            <w:proofErr w:type="spellEnd"/>
          </w:p>
        </w:tc>
        <w:tc>
          <w:tcPr>
            <w:tcW w:w="4334" w:type="dxa"/>
          </w:tcPr>
          <w:p w14:paraId="1CE7C881" w14:textId="77777777" w:rsidR="00522700" w:rsidRPr="0045487D" w:rsidRDefault="00522700" w:rsidP="00522700">
            <w:pPr>
              <w:pStyle w:val="AgreementSignaturePosition"/>
              <w:keepNext/>
              <w:keepLines/>
              <w:spacing w:before="12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0A4BEDD" w14:textId="77777777" w:rsidR="00522700" w:rsidRPr="0045487D" w:rsidRDefault="00522700" w:rsidP="00522700">
      <w:pPr>
        <w:keepNext/>
        <w:keepLines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17F8258F" w14:textId="0B3AF1B1" w:rsidR="00AD79A9" w:rsidRDefault="00AD79A9" w:rsidP="00737167">
      <w:pPr>
        <w:spacing w:line="360" w:lineRule="auto"/>
        <w:rPr>
          <w:rFonts w:ascii="Arial" w:eastAsia="Times New Roman" w:hAnsi="Arial" w:cs="Arial"/>
          <w:b/>
          <w:bCs/>
          <w:snapToGrid w:val="0"/>
          <w:kern w:val="20"/>
          <w:sz w:val="20"/>
          <w:szCs w:val="20"/>
          <w:lang w:val="cs-CZ" w:eastAsia="cs-CZ"/>
          <w14:ligatures w14:val="none"/>
        </w:rPr>
      </w:pPr>
    </w:p>
    <w:sectPr w:rsidR="00AD7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93023308"/>
    <w:lvl w:ilvl="0" w:tplc="2250DC2E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74CD"/>
    <w:multiLevelType w:val="singleLevel"/>
    <w:tmpl w:val="19842DDE"/>
    <w:lvl w:ilvl="0">
      <w:start w:val="1"/>
      <w:numFmt w:val="lowerLetter"/>
      <w:pStyle w:val="Psmeno4"/>
      <w:lvlText w:val="(%1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37E33103"/>
    <w:multiLevelType w:val="hybridMultilevel"/>
    <w:tmpl w:val="CD84E586"/>
    <w:lvl w:ilvl="0" w:tplc="537E63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4694"/>
    <w:multiLevelType w:val="hybridMultilevel"/>
    <w:tmpl w:val="DB366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45A4"/>
    <w:multiLevelType w:val="hybridMultilevel"/>
    <w:tmpl w:val="A22041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6FEF"/>
    <w:multiLevelType w:val="singleLevel"/>
    <w:tmpl w:val="8AB60C16"/>
    <w:lvl w:ilvl="0">
      <w:start w:val="1"/>
      <w:numFmt w:val="lowerRoman"/>
      <w:pStyle w:val="slo4"/>
      <w:lvlText w:val="(%1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5AF711EC"/>
    <w:multiLevelType w:val="singleLevel"/>
    <w:tmpl w:val="AE86F5EC"/>
    <w:lvl w:ilvl="0">
      <w:start w:val="1"/>
      <w:numFmt w:val="lowerRoman"/>
      <w:pStyle w:val="slo1"/>
      <w:lvlText w:val="(%1)"/>
      <w:lvlJc w:val="left"/>
      <w:pPr>
        <w:tabs>
          <w:tab w:val="num" w:pos="720"/>
        </w:tabs>
        <w:ind w:left="567" w:hanging="567"/>
      </w:pPr>
      <w:rPr>
        <w:specVanish w:val="0"/>
      </w:rPr>
    </w:lvl>
  </w:abstractNum>
  <w:abstractNum w:abstractNumId="7" w15:restartNumberingAfterBreak="0">
    <w:nsid w:val="644B5618"/>
    <w:multiLevelType w:val="multilevel"/>
    <w:tmpl w:val="E392FED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  <w:lang w:val="cs-CZ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71551906"/>
    <w:multiLevelType w:val="multilevel"/>
    <w:tmpl w:val="782A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9173D"/>
    <w:multiLevelType w:val="singleLevel"/>
    <w:tmpl w:val="668C7578"/>
    <w:lvl w:ilvl="0">
      <w:start w:val="1"/>
      <w:numFmt w:val="lowerLetter"/>
      <w:pStyle w:val="Psmeno2"/>
      <w:lvlText w:val="(%1)"/>
      <w:lvlJc w:val="left"/>
      <w:pPr>
        <w:tabs>
          <w:tab w:val="num" w:pos="1247"/>
        </w:tabs>
        <w:ind w:left="1247" w:hanging="680"/>
      </w:pPr>
      <w:rPr>
        <w:rFonts w:ascii="Arial" w:hAnsi="Arial" w:cs="Arial" w:hint="default"/>
        <w:b w:val="0"/>
        <w:i w:val="0"/>
        <w:sz w:val="20"/>
        <w:szCs w:val="20"/>
        <w:lang w:val="en-GB"/>
      </w:rPr>
    </w:lvl>
  </w:abstractNum>
  <w:abstractNum w:abstractNumId="10" w15:restartNumberingAfterBreak="0">
    <w:nsid w:val="73455C00"/>
    <w:multiLevelType w:val="singleLevel"/>
    <w:tmpl w:val="4F8E7500"/>
    <w:lvl w:ilvl="0">
      <w:start w:val="1"/>
      <w:numFmt w:val="lowerRoman"/>
      <w:pStyle w:val="slo5"/>
      <w:lvlText w:val="(%1)"/>
      <w:lvlJc w:val="left"/>
      <w:pPr>
        <w:tabs>
          <w:tab w:val="num" w:pos="3442"/>
        </w:tabs>
        <w:ind w:left="3289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782F7A9E"/>
    <w:multiLevelType w:val="multilevel"/>
    <w:tmpl w:val="C894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832022">
    <w:abstractNumId w:val="0"/>
  </w:num>
  <w:num w:numId="2" w16cid:durableId="1178691038">
    <w:abstractNumId w:val="7"/>
  </w:num>
  <w:num w:numId="3" w16cid:durableId="26175478">
    <w:abstractNumId w:val="7"/>
  </w:num>
  <w:num w:numId="4" w16cid:durableId="1827890044">
    <w:abstractNumId w:val="7"/>
  </w:num>
  <w:num w:numId="5" w16cid:durableId="422537372">
    <w:abstractNumId w:val="7"/>
  </w:num>
  <w:num w:numId="6" w16cid:durableId="1471245758">
    <w:abstractNumId w:val="7"/>
  </w:num>
  <w:num w:numId="7" w16cid:durableId="1492335023">
    <w:abstractNumId w:val="7"/>
  </w:num>
  <w:num w:numId="8" w16cid:durableId="1945534351">
    <w:abstractNumId w:val="7"/>
  </w:num>
  <w:num w:numId="9" w16cid:durableId="826480105">
    <w:abstractNumId w:val="7"/>
  </w:num>
  <w:num w:numId="10" w16cid:durableId="2090078485">
    <w:abstractNumId w:val="7"/>
  </w:num>
  <w:num w:numId="11" w16cid:durableId="116140698">
    <w:abstractNumId w:val="6"/>
  </w:num>
  <w:num w:numId="12" w16cid:durableId="466702695">
    <w:abstractNumId w:val="6"/>
  </w:num>
  <w:num w:numId="13" w16cid:durableId="1294483023">
    <w:abstractNumId w:val="6"/>
  </w:num>
  <w:num w:numId="14" w16cid:durableId="1155292481">
    <w:abstractNumId w:val="5"/>
  </w:num>
  <w:num w:numId="15" w16cid:durableId="1629969100">
    <w:abstractNumId w:val="10"/>
  </w:num>
  <w:num w:numId="16" w16cid:durableId="730033056">
    <w:abstractNumId w:val="0"/>
  </w:num>
  <w:num w:numId="17" w16cid:durableId="810169619">
    <w:abstractNumId w:val="9"/>
  </w:num>
  <w:num w:numId="18" w16cid:durableId="1720669883">
    <w:abstractNumId w:val="9"/>
  </w:num>
  <w:num w:numId="19" w16cid:durableId="2124110528">
    <w:abstractNumId w:val="9"/>
  </w:num>
  <w:num w:numId="20" w16cid:durableId="376705051">
    <w:abstractNumId w:val="1"/>
  </w:num>
  <w:num w:numId="21" w16cid:durableId="1548372262">
    <w:abstractNumId w:val="8"/>
  </w:num>
  <w:num w:numId="22" w16cid:durableId="1934975411">
    <w:abstractNumId w:val="11"/>
  </w:num>
  <w:num w:numId="23" w16cid:durableId="1034424368">
    <w:abstractNumId w:val="3"/>
  </w:num>
  <w:num w:numId="24" w16cid:durableId="807941360">
    <w:abstractNumId w:val="2"/>
  </w:num>
  <w:num w:numId="25" w16cid:durableId="1699814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F"/>
    <w:rsid w:val="000328B4"/>
    <w:rsid w:val="000333B4"/>
    <w:rsid w:val="000803E7"/>
    <w:rsid w:val="00092261"/>
    <w:rsid w:val="000F59F5"/>
    <w:rsid w:val="0011772B"/>
    <w:rsid w:val="0019001C"/>
    <w:rsid w:val="001A34ED"/>
    <w:rsid w:val="00232C40"/>
    <w:rsid w:val="00276466"/>
    <w:rsid w:val="0029499A"/>
    <w:rsid w:val="002A1B7D"/>
    <w:rsid w:val="002D2BDB"/>
    <w:rsid w:val="0032034A"/>
    <w:rsid w:val="00321034"/>
    <w:rsid w:val="00354753"/>
    <w:rsid w:val="003B69EC"/>
    <w:rsid w:val="003D38E1"/>
    <w:rsid w:val="003D46D8"/>
    <w:rsid w:val="0043643F"/>
    <w:rsid w:val="00454351"/>
    <w:rsid w:val="0045487D"/>
    <w:rsid w:val="00484CEE"/>
    <w:rsid w:val="004C44D0"/>
    <w:rsid w:val="004F2478"/>
    <w:rsid w:val="00510016"/>
    <w:rsid w:val="00522700"/>
    <w:rsid w:val="00562A07"/>
    <w:rsid w:val="005D4984"/>
    <w:rsid w:val="00621EC4"/>
    <w:rsid w:val="006308A7"/>
    <w:rsid w:val="00665AEC"/>
    <w:rsid w:val="00690B93"/>
    <w:rsid w:val="007003DA"/>
    <w:rsid w:val="00737167"/>
    <w:rsid w:val="00761C7D"/>
    <w:rsid w:val="00773E3C"/>
    <w:rsid w:val="00792D08"/>
    <w:rsid w:val="007B29D3"/>
    <w:rsid w:val="007B7223"/>
    <w:rsid w:val="007F1266"/>
    <w:rsid w:val="008220EA"/>
    <w:rsid w:val="0089091F"/>
    <w:rsid w:val="00905A70"/>
    <w:rsid w:val="00907843"/>
    <w:rsid w:val="00925E82"/>
    <w:rsid w:val="00957A36"/>
    <w:rsid w:val="009B317B"/>
    <w:rsid w:val="00A143BA"/>
    <w:rsid w:val="00A147DE"/>
    <w:rsid w:val="00A77CDA"/>
    <w:rsid w:val="00AB7C30"/>
    <w:rsid w:val="00AD79A9"/>
    <w:rsid w:val="00AF6CF7"/>
    <w:rsid w:val="00B55D8B"/>
    <w:rsid w:val="00B64BA4"/>
    <w:rsid w:val="00BF4C52"/>
    <w:rsid w:val="00C0250E"/>
    <w:rsid w:val="00C42CC0"/>
    <w:rsid w:val="00C54834"/>
    <w:rsid w:val="00C847B5"/>
    <w:rsid w:val="00CC12DB"/>
    <w:rsid w:val="00CC656E"/>
    <w:rsid w:val="00CE1E8E"/>
    <w:rsid w:val="00CF176F"/>
    <w:rsid w:val="00D03643"/>
    <w:rsid w:val="00D56EB4"/>
    <w:rsid w:val="00D81925"/>
    <w:rsid w:val="00D90C4A"/>
    <w:rsid w:val="00DC213B"/>
    <w:rsid w:val="00DC6EA7"/>
    <w:rsid w:val="00DD07D3"/>
    <w:rsid w:val="00DF3B80"/>
    <w:rsid w:val="00DF43F6"/>
    <w:rsid w:val="00EF6121"/>
    <w:rsid w:val="00F031CD"/>
    <w:rsid w:val="00F04720"/>
    <w:rsid w:val="00F24996"/>
    <w:rsid w:val="00F42802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6ADB"/>
  <w15:chartTrackingRefBased/>
  <w15:docId w15:val="{9BA561DF-B545-4751-BB2D-FE1260A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834"/>
  </w:style>
  <w:style w:type="paragraph" w:styleId="Nadpis1">
    <w:name w:val="heading 1"/>
    <w:basedOn w:val="Normln"/>
    <w:next w:val="Normln"/>
    <w:link w:val="Nadpis1Char"/>
    <w:uiPriority w:val="9"/>
    <w:qFormat/>
    <w:rsid w:val="0043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0">
    <w:name w:val="Body 0"/>
    <w:basedOn w:val="Normln"/>
    <w:link w:val="Body0Char"/>
    <w:qFormat/>
    <w:rsid w:val="00F42802"/>
    <w:pPr>
      <w:keepNext/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character" w:customStyle="1" w:styleId="Body0Char">
    <w:name w:val="Body 0 Char"/>
    <w:basedOn w:val="Standardnpsmoodstavce"/>
    <w:link w:val="Body0"/>
    <w:rsid w:val="00F42802"/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paragraph" w:customStyle="1" w:styleId="Body1">
    <w:name w:val="Body 1"/>
    <w:basedOn w:val="Normln"/>
    <w:link w:val="Body1Char"/>
    <w:qFormat/>
    <w:rsid w:val="00F42802"/>
    <w:pPr>
      <w:spacing w:after="140" w:line="290" w:lineRule="auto"/>
      <w:ind w:left="567"/>
      <w:jc w:val="both"/>
    </w:pPr>
    <w:rPr>
      <w:rFonts w:ascii="Arial" w:eastAsia="Times New Roman" w:hAnsi="Arial" w:cs="Arial"/>
      <w:snapToGrid w:val="0"/>
      <w:kern w:val="20"/>
      <w:sz w:val="20"/>
      <w:szCs w:val="20"/>
      <w:lang w:val="cs-CZ" w:eastAsia="cs-CZ"/>
      <w14:ligatures w14:val="none"/>
    </w:rPr>
  </w:style>
  <w:style w:type="character" w:customStyle="1" w:styleId="Body1Char">
    <w:name w:val="Body 1 Char"/>
    <w:basedOn w:val="Standardnpsmoodstavce"/>
    <w:link w:val="Body1"/>
    <w:rsid w:val="00F42802"/>
    <w:rPr>
      <w:rFonts w:ascii="Arial" w:eastAsia="Times New Roman" w:hAnsi="Arial" w:cs="Arial"/>
      <w:snapToGrid w:val="0"/>
      <w:kern w:val="20"/>
      <w:sz w:val="20"/>
      <w:szCs w:val="20"/>
      <w:lang w:val="cs-CZ" w:eastAsia="cs-CZ"/>
      <w14:ligatures w14:val="none"/>
    </w:rPr>
  </w:style>
  <w:style w:type="paragraph" w:customStyle="1" w:styleId="Level1">
    <w:name w:val="Level 1"/>
    <w:basedOn w:val="Normln"/>
    <w:link w:val="Level1Char"/>
    <w:qFormat/>
    <w:rsid w:val="00F42802"/>
    <w:pPr>
      <w:numPr>
        <w:numId w:val="10"/>
      </w:numPr>
      <w:spacing w:before="60" w:after="140" w:line="290" w:lineRule="auto"/>
      <w:jc w:val="both"/>
      <w:outlineLvl w:val="0"/>
    </w:pPr>
    <w:rPr>
      <w:rFonts w:ascii="Arial" w:eastAsia="Arial" w:hAnsi="Arial" w:cs="Arial"/>
      <w:b/>
      <w:kern w:val="20"/>
      <w:sz w:val="20"/>
      <w:szCs w:val="20"/>
      <w:lang w:val="cs-CZ" w:eastAsia="cs-CZ" w:bidi="en-US"/>
      <w14:ligatures w14:val="none"/>
    </w:rPr>
  </w:style>
  <w:style w:type="character" w:customStyle="1" w:styleId="Level1Char">
    <w:name w:val="Level 1 Char"/>
    <w:basedOn w:val="Standardnpsmoodstavce"/>
    <w:link w:val="Level1"/>
    <w:rsid w:val="00F42802"/>
    <w:rPr>
      <w:rFonts w:ascii="Arial" w:eastAsia="Arial" w:hAnsi="Arial" w:cs="Arial"/>
      <w:b/>
      <w:kern w:val="20"/>
      <w:sz w:val="20"/>
      <w:szCs w:val="20"/>
      <w:lang w:val="cs-CZ" w:eastAsia="cs-CZ" w:bidi="en-US"/>
      <w14:ligatures w14:val="none"/>
    </w:rPr>
  </w:style>
  <w:style w:type="paragraph" w:customStyle="1" w:styleId="Level2">
    <w:name w:val="Level 2"/>
    <w:basedOn w:val="Normln"/>
    <w:link w:val="Level2Char"/>
    <w:qFormat/>
    <w:rsid w:val="0019001C"/>
    <w:pPr>
      <w:keepNext/>
      <w:keepLines/>
      <w:numPr>
        <w:ilvl w:val="1"/>
        <w:numId w:val="10"/>
      </w:numPr>
      <w:spacing w:after="140" w:line="360" w:lineRule="auto"/>
      <w:jc w:val="both"/>
      <w:outlineLvl w:val="1"/>
    </w:pPr>
    <w:rPr>
      <w:rFonts w:ascii="Arial" w:eastAsia="Calibri" w:hAnsi="Arial" w:cs="Arial"/>
      <w:kern w:val="20"/>
      <w:sz w:val="20"/>
      <w:szCs w:val="20"/>
      <w:lang w:val="cs-CZ" w:eastAsia="cs-CZ" w:bidi="en-US"/>
      <w14:ligatures w14:val="none"/>
    </w:rPr>
  </w:style>
  <w:style w:type="character" w:customStyle="1" w:styleId="Level2Char">
    <w:name w:val="Level 2 Char"/>
    <w:basedOn w:val="Standardnpsmoodstavce"/>
    <w:link w:val="Level2"/>
    <w:rsid w:val="0019001C"/>
    <w:rPr>
      <w:rFonts w:ascii="Arial" w:eastAsia="Calibri" w:hAnsi="Arial" w:cs="Arial"/>
      <w:kern w:val="20"/>
      <w:sz w:val="20"/>
      <w:szCs w:val="20"/>
      <w:lang w:val="cs-CZ" w:eastAsia="cs-CZ" w:bidi="en-US"/>
      <w14:ligatures w14:val="none"/>
    </w:rPr>
  </w:style>
  <w:style w:type="paragraph" w:customStyle="1" w:styleId="Level3">
    <w:name w:val="Level 3"/>
    <w:basedOn w:val="Normln"/>
    <w:link w:val="Level3Char"/>
    <w:qFormat/>
    <w:rsid w:val="00F42802"/>
    <w:pPr>
      <w:numPr>
        <w:ilvl w:val="2"/>
        <w:numId w:val="10"/>
      </w:numPr>
      <w:tabs>
        <w:tab w:val="clear" w:pos="2041"/>
      </w:tabs>
      <w:spacing w:after="140" w:line="290" w:lineRule="auto"/>
      <w:jc w:val="both"/>
    </w:pPr>
    <w:rPr>
      <w:rFonts w:ascii="Arial" w:eastAsia="Calibri" w:hAnsi="Arial" w:cs="Arial"/>
      <w:kern w:val="20"/>
      <w:sz w:val="20"/>
      <w:szCs w:val="32"/>
      <w:lang w:val="cs-CZ" w:eastAsia="cs-CZ" w:bidi="en-US"/>
      <w14:ligatures w14:val="none"/>
    </w:rPr>
  </w:style>
  <w:style w:type="character" w:customStyle="1" w:styleId="Level3Char">
    <w:name w:val="Level 3 Char"/>
    <w:basedOn w:val="Standardnpsmoodstavce"/>
    <w:link w:val="Level3"/>
    <w:rsid w:val="00F42802"/>
    <w:rPr>
      <w:rFonts w:ascii="Arial" w:eastAsia="Calibri" w:hAnsi="Arial" w:cs="Arial"/>
      <w:kern w:val="20"/>
      <w:sz w:val="20"/>
      <w:szCs w:val="32"/>
      <w:lang w:val="cs-CZ" w:eastAsia="cs-CZ" w:bidi="en-US"/>
      <w14:ligatures w14:val="none"/>
    </w:rPr>
  </w:style>
  <w:style w:type="paragraph" w:customStyle="1" w:styleId="Body2">
    <w:name w:val="Body 2"/>
    <w:basedOn w:val="Normln"/>
    <w:link w:val="Body2Char"/>
    <w:qFormat/>
    <w:rsid w:val="00F42802"/>
    <w:pPr>
      <w:spacing w:after="140" w:line="290" w:lineRule="auto"/>
      <w:ind w:left="1134"/>
      <w:jc w:val="both"/>
    </w:pPr>
    <w:rPr>
      <w:rFonts w:ascii="Arial" w:eastAsia="Times New Roman" w:hAnsi="Arial" w:cs="Arial"/>
      <w:kern w:val="20"/>
      <w:sz w:val="20"/>
      <w:szCs w:val="20"/>
      <w:lang w:val="cs-CZ" w:eastAsia="cs-CZ" w:bidi="en-US"/>
      <w14:ligatures w14:val="none"/>
    </w:rPr>
  </w:style>
  <w:style w:type="character" w:customStyle="1" w:styleId="Body2Char">
    <w:name w:val="Body 2 Char"/>
    <w:basedOn w:val="Level2Char"/>
    <w:link w:val="Body2"/>
    <w:rsid w:val="00F42802"/>
    <w:rPr>
      <w:rFonts w:ascii="Arial" w:eastAsia="Times New Roman" w:hAnsi="Arial" w:cs="Arial"/>
      <w:kern w:val="20"/>
      <w:sz w:val="20"/>
      <w:szCs w:val="20"/>
      <w:lang w:val="cs-CZ" w:eastAsia="cs-CZ" w:bidi="en-US"/>
      <w14:ligatures w14:val="none"/>
    </w:rPr>
  </w:style>
  <w:style w:type="paragraph" w:customStyle="1" w:styleId="Body3">
    <w:name w:val="Body 3"/>
    <w:basedOn w:val="Normln"/>
    <w:link w:val="Body3Char"/>
    <w:qFormat/>
    <w:rsid w:val="00F42802"/>
    <w:pPr>
      <w:spacing w:after="140" w:line="290" w:lineRule="auto"/>
      <w:ind w:left="1843"/>
      <w:jc w:val="both"/>
    </w:pPr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character" w:customStyle="1" w:styleId="Body3Char">
    <w:name w:val="Body 3 Char"/>
    <w:basedOn w:val="Standardnpsmoodstavce"/>
    <w:link w:val="Body3"/>
    <w:rsid w:val="00F42802"/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paragraph" w:customStyle="1" w:styleId="Body4">
    <w:name w:val="Body 4"/>
    <w:basedOn w:val="Normln"/>
    <w:link w:val="Body4Char"/>
    <w:qFormat/>
    <w:rsid w:val="00F42802"/>
    <w:pPr>
      <w:spacing w:after="140" w:line="290" w:lineRule="auto"/>
      <w:ind w:left="2552"/>
      <w:jc w:val="both"/>
    </w:pPr>
    <w:rPr>
      <w:rFonts w:ascii="Arial" w:eastAsia="Times New Roman" w:hAnsi="Arial" w:cs="Arial"/>
      <w:kern w:val="20"/>
      <w:sz w:val="20"/>
      <w:szCs w:val="22"/>
      <w:lang w:val="cs-CZ" w:eastAsia="cs-CZ" w:bidi="en-US"/>
      <w14:ligatures w14:val="none"/>
    </w:rPr>
  </w:style>
  <w:style w:type="character" w:customStyle="1" w:styleId="Body4Char">
    <w:name w:val="Body 4 Char"/>
    <w:basedOn w:val="Level3Char"/>
    <w:link w:val="Body4"/>
    <w:rsid w:val="00F42802"/>
    <w:rPr>
      <w:rFonts w:ascii="Arial" w:eastAsia="Times New Roman" w:hAnsi="Arial" w:cs="Arial"/>
      <w:kern w:val="20"/>
      <w:sz w:val="20"/>
      <w:szCs w:val="22"/>
      <w:lang w:val="cs-CZ" w:eastAsia="cs-CZ" w:bidi="en-US"/>
      <w14:ligatures w14:val="none"/>
    </w:rPr>
  </w:style>
  <w:style w:type="paragraph" w:customStyle="1" w:styleId="slo1">
    <w:name w:val="Číslo 1"/>
    <w:basedOn w:val="Normln"/>
    <w:link w:val="slo1Char"/>
    <w:qFormat/>
    <w:rsid w:val="00F42802"/>
    <w:pPr>
      <w:widowControl w:val="0"/>
      <w:numPr>
        <w:numId w:val="13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20"/>
      <w:sz w:val="20"/>
      <w:szCs w:val="22"/>
      <w:lang w:val="cs-CZ" w:eastAsia="cs-CZ"/>
      <w14:ligatures w14:val="none"/>
    </w:rPr>
  </w:style>
  <w:style w:type="character" w:customStyle="1" w:styleId="slo1Char">
    <w:name w:val="Číslo 1 Char"/>
    <w:basedOn w:val="Standardnpsmoodstavce"/>
    <w:link w:val="slo1"/>
    <w:rsid w:val="00F42802"/>
    <w:rPr>
      <w:rFonts w:ascii="Arial" w:eastAsia="Times New Roman" w:hAnsi="Arial" w:cs="Arial"/>
      <w:kern w:val="20"/>
      <w:sz w:val="20"/>
      <w:szCs w:val="22"/>
      <w:lang w:val="cs-CZ" w:eastAsia="cs-CZ"/>
      <w14:ligatures w14:val="none"/>
    </w:rPr>
  </w:style>
  <w:style w:type="paragraph" w:customStyle="1" w:styleId="slo2">
    <w:name w:val="Číslo 2"/>
    <w:basedOn w:val="slo1"/>
    <w:link w:val="slo2Char"/>
    <w:qFormat/>
    <w:rsid w:val="00F42802"/>
    <w:pPr>
      <w:tabs>
        <w:tab w:val="clear" w:pos="720"/>
      </w:tabs>
      <w:ind w:left="1134"/>
    </w:pPr>
  </w:style>
  <w:style w:type="character" w:customStyle="1" w:styleId="slo2Char">
    <w:name w:val="Číslo 2 Char"/>
    <w:basedOn w:val="slo1Char"/>
    <w:link w:val="slo2"/>
    <w:rsid w:val="00F42802"/>
    <w:rPr>
      <w:rFonts w:ascii="Arial" w:eastAsia="Times New Roman" w:hAnsi="Arial" w:cs="Arial"/>
      <w:kern w:val="20"/>
      <w:sz w:val="20"/>
      <w:szCs w:val="22"/>
      <w:lang w:val="cs-CZ" w:eastAsia="cs-CZ"/>
      <w14:ligatures w14:val="none"/>
    </w:rPr>
  </w:style>
  <w:style w:type="paragraph" w:customStyle="1" w:styleId="slo3">
    <w:name w:val="Číslo 3"/>
    <w:basedOn w:val="slo1"/>
    <w:link w:val="slo3Char"/>
    <w:qFormat/>
    <w:rsid w:val="00F42802"/>
    <w:pPr>
      <w:tabs>
        <w:tab w:val="clear" w:pos="720"/>
      </w:tabs>
      <w:ind w:left="1843" w:hanging="709"/>
    </w:pPr>
  </w:style>
  <w:style w:type="character" w:customStyle="1" w:styleId="slo3Char">
    <w:name w:val="Číslo 3 Char"/>
    <w:basedOn w:val="Standardnpsmoodstavce"/>
    <w:link w:val="slo3"/>
    <w:rsid w:val="00F42802"/>
    <w:rPr>
      <w:rFonts w:ascii="Arial" w:eastAsia="Times New Roman" w:hAnsi="Arial" w:cs="Arial"/>
      <w:kern w:val="20"/>
      <w:sz w:val="20"/>
      <w:szCs w:val="22"/>
      <w:lang w:val="cs-CZ" w:eastAsia="cs-CZ"/>
      <w14:ligatures w14:val="none"/>
    </w:rPr>
  </w:style>
  <w:style w:type="paragraph" w:customStyle="1" w:styleId="slo4">
    <w:name w:val="Číslo 4"/>
    <w:basedOn w:val="Normln"/>
    <w:link w:val="slo4Char"/>
    <w:qFormat/>
    <w:rsid w:val="00F42802"/>
    <w:pPr>
      <w:numPr>
        <w:numId w:val="14"/>
      </w:numPr>
      <w:tabs>
        <w:tab w:val="clear" w:pos="2722"/>
      </w:tabs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character" w:customStyle="1" w:styleId="slo4Char">
    <w:name w:val="Číslo 4 Char"/>
    <w:basedOn w:val="Standardnpsmoodstavce"/>
    <w:link w:val="slo4"/>
    <w:rsid w:val="00F42802"/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paragraph" w:customStyle="1" w:styleId="slo5">
    <w:name w:val="Číslo 5"/>
    <w:basedOn w:val="Normln"/>
    <w:link w:val="slo5Char"/>
    <w:qFormat/>
    <w:rsid w:val="00F42802"/>
    <w:pPr>
      <w:numPr>
        <w:numId w:val="15"/>
      </w:numPr>
      <w:tabs>
        <w:tab w:val="clear" w:pos="3442"/>
      </w:tabs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3"/>
      <w:lang w:val="cs-CZ" w:eastAsia="cs-CZ"/>
      <w14:ligatures w14:val="none"/>
    </w:rPr>
  </w:style>
  <w:style w:type="character" w:customStyle="1" w:styleId="slo5Char">
    <w:name w:val="Číslo 5 Char"/>
    <w:basedOn w:val="Standardnpsmoodstavce"/>
    <w:link w:val="slo5"/>
    <w:rsid w:val="00F42802"/>
    <w:rPr>
      <w:rFonts w:ascii="Arial" w:eastAsia="Times New Roman" w:hAnsi="Arial" w:cs="Arial"/>
      <w:kern w:val="20"/>
      <w:sz w:val="20"/>
      <w:szCs w:val="23"/>
      <w:lang w:val="cs-CZ" w:eastAsia="cs-CZ"/>
      <w14:ligatures w14:val="none"/>
    </w:rPr>
  </w:style>
  <w:style w:type="paragraph" w:customStyle="1" w:styleId="Parties">
    <w:name w:val="Parties"/>
    <w:basedOn w:val="Normln"/>
    <w:link w:val="PartiesChar"/>
    <w:qFormat/>
    <w:rsid w:val="00F42802"/>
    <w:pPr>
      <w:numPr>
        <w:numId w:val="16"/>
      </w:numPr>
      <w:spacing w:after="140" w:line="290" w:lineRule="auto"/>
      <w:jc w:val="both"/>
    </w:pPr>
    <w:rPr>
      <w:rFonts w:ascii="Arial" w:eastAsia="Times New Roman" w:hAnsi="Arial" w:cs="Arial"/>
      <w:bCs/>
      <w:kern w:val="20"/>
      <w:sz w:val="20"/>
      <w:szCs w:val="22"/>
      <w:lang w:val="cs-CZ" w:eastAsia="cs-CZ"/>
      <w14:ligatures w14:val="none"/>
    </w:rPr>
  </w:style>
  <w:style w:type="character" w:customStyle="1" w:styleId="PartiesChar">
    <w:name w:val="Parties Char"/>
    <w:basedOn w:val="Standardnpsmoodstavce"/>
    <w:link w:val="Parties"/>
    <w:rsid w:val="00F42802"/>
    <w:rPr>
      <w:rFonts w:ascii="Arial" w:eastAsia="Times New Roman" w:hAnsi="Arial" w:cs="Arial"/>
      <w:bCs/>
      <w:kern w:val="20"/>
      <w:sz w:val="20"/>
      <w:szCs w:val="22"/>
      <w:lang w:val="cs-CZ" w:eastAsia="cs-CZ"/>
      <w14:ligatures w14:val="none"/>
    </w:rPr>
  </w:style>
  <w:style w:type="paragraph" w:customStyle="1" w:styleId="Psmeno1">
    <w:name w:val="Písmeno 1"/>
    <w:basedOn w:val="Normln"/>
    <w:link w:val="Psmeno1Char"/>
    <w:qFormat/>
    <w:rsid w:val="00F42802"/>
    <w:pPr>
      <w:widowControl w:val="0"/>
      <w:tabs>
        <w:tab w:val="num" w:pos="567"/>
      </w:tabs>
      <w:suppressAutoHyphens/>
      <w:spacing w:after="140" w:line="290" w:lineRule="auto"/>
      <w:ind w:left="567" w:hanging="567"/>
      <w:jc w:val="both"/>
    </w:pPr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character" w:customStyle="1" w:styleId="Psmeno1Char">
    <w:name w:val="Písmeno 1 Char"/>
    <w:basedOn w:val="Standardnpsmoodstavce"/>
    <w:link w:val="Psmeno1"/>
    <w:rsid w:val="00F42802"/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paragraph" w:customStyle="1" w:styleId="Psmeno2">
    <w:name w:val="Písmeno 2"/>
    <w:basedOn w:val="Normln"/>
    <w:link w:val="Psmeno2Char"/>
    <w:qFormat/>
    <w:rsid w:val="00F42802"/>
    <w:pPr>
      <w:widowControl w:val="0"/>
      <w:numPr>
        <w:numId w:val="19"/>
      </w:numPr>
      <w:suppressAutoHyphens/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character" w:customStyle="1" w:styleId="Psmeno2Char">
    <w:name w:val="Písmeno 2 Char"/>
    <w:basedOn w:val="Standardnpsmoodstavce"/>
    <w:link w:val="Psmeno2"/>
    <w:rsid w:val="00F42802"/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paragraph" w:customStyle="1" w:styleId="Psmeno3">
    <w:name w:val="Písmeno 3"/>
    <w:basedOn w:val="Psmeno2"/>
    <w:link w:val="Psmeno3Char"/>
    <w:qFormat/>
    <w:rsid w:val="00F42802"/>
    <w:pPr>
      <w:tabs>
        <w:tab w:val="clear" w:pos="1247"/>
      </w:tabs>
      <w:ind w:left="1843" w:hanging="709"/>
    </w:pPr>
  </w:style>
  <w:style w:type="character" w:customStyle="1" w:styleId="Psmeno3Char">
    <w:name w:val="Písmeno 3 Char"/>
    <w:basedOn w:val="Psmeno2Char"/>
    <w:link w:val="Psmeno3"/>
    <w:rsid w:val="00F42802"/>
    <w:rPr>
      <w:rFonts w:ascii="Arial" w:eastAsia="Times New Roman" w:hAnsi="Arial" w:cs="Arial"/>
      <w:kern w:val="20"/>
      <w:sz w:val="20"/>
      <w:szCs w:val="20"/>
      <w:lang w:eastAsia="cs-CZ"/>
      <w14:ligatures w14:val="none"/>
    </w:rPr>
  </w:style>
  <w:style w:type="paragraph" w:customStyle="1" w:styleId="Psmeno4">
    <w:name w:val="Písmeno 4"/>
    <w:basedOn w:val="Normln"/>
    <w:link w:val="Psmeno4Char"/>
    <w:qFormat/>
    <w:rsid w:val="00F42802"/>
    <w:pPr>
      <w:keepNext/>
      <w:numPr>
        <w:numId w:val="20"/>
      </w:numPr>
      <w:tabs>
        <w:tab w:val="clear" w:pos="2722"/>
      </w:tabs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character" w:customStyle="1" w:styleId="Psmeno4Char">
    <w:name w:val="Písmeno 4 Char"/>
    <w:basedOn w:val="Standardnpsmoodstavce"/>
    <w:link w:val="Psmeno4"/>
    <w:rsid w:val="00F42802"/>
    <w:rPr>
      <w:rFonts w:ascii="Arial" w:eastAsia="Times New Roman" w:hAnsi="Arial" w:cs="Arial"/>
      <w:kern w:val="20"/>
      <w:sz w:val="20"/>
      <w:szCs w:val="20"/>
      <w:lang w:val="cs-CZ" w:eastAsia="cs-CZ"/>
      <w14:ligatures w14:val="none"/>
    </w:rPr>
  </w:style>
  <w:style w:type="character" w:customStyle="1" w:styleId="Zvyraznenizluta">
    <w:name w:val="Zvyrazneni zluta"/>
    <w:basedOn w:val="Standardnpsmoodstavce"/>
    <w:uiPriority w:val="1"/>
    <w:qFormat/>
    <w:rsid w:val="006308A7"/>
    <w:rPr>
      <w:bdr w:val="none" w:sz="0" w:space="0" w:color="auto"/>
      <w:shd w:val="clear" w:color="auto" w:fill="FFFF00"/>
      <w:lang w:val="cs-CZ"/>
    </w:rPr>
  </w:style>
  <w:style w:type="character" w:customStyle="1" w:styleId="Zvyraznenibila">
    <w:name w:val="Zvyrazneni bila"/>
    <w:basedOn w:val="Standardnpsmoodstavce"/>
    <w:uiPriority w:val="1"/>
    <w:qFormat/>
    <w:rsid w:val="0032034A"/>
    <w:rPr>
      <w:bdr w:val="none" w:sz="0" w:space="0" w:color="auto"/>
      <w:shd w:val="clear" w:color="auto" w:fill="auto"/>
      <w:lang w:val="cs-CZ"/>
    </w:rPr>
  </w:style>
  <w:style w:type="character" w:customStyle="1" w:styleId="Zvyraznenizelena">
    <w:name w:val="Zvyrazneni zelena"/>
    <w:basedOn w:val="Zvyraznenibila"/>
    <w:uiPriority w:val="1"/>
    <w:qFormat/>
    <w:rsid w:val="0032034A"/>
    <w:rPr>
      <w:bdr w:val="none" w:sz="0" w:space="0" w:color="auto"/>
      <w:shd w:val="clear" w:color="auto" w:fill="00B050"/>
      <w:lang w:val="cs-CZ"/>
    </w:rPr>
  </w:style>
  <w:style w:type="character" w:customStyle="1" w:styleId="zvyraznenicervena">
    <w:name w:val="zvyrazneni cervena"/>
    <w:basedOn w:val="Zvyraznenizelena"/>
    <w:uiPriority w:val="1"/>
    <w:qFormat/>
    <w:rsid w:val="0032034A"/>
    <w:rPr>
      <w:bdr w:val="none" w:sz="0" w:space="0" w:color="auto"/>
      <w:shd w:val="clear" w:color="auto" w:fill="EE000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43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4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4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4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4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4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4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4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4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4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4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43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9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377">
    <w:name w:val="citation-377"/>
    <w:basedOn w:val="Standardnpsmoodstavce"/>
    <w:rsid w:val="00D90C4A"/>
  </w:style>
  <w:style w:type="character" w:customStyle="1" w:styleId="citation-376">
    <w:name w:val="citation-376"/>
    <w:basedOn w:val="Standardnpsmoodstavce"/>
    <w:rsid w:val="00D90C4A"/>
  </w:style>
  <w:style w:type="character" w:customStyle="1" w:styleId="button-label">
    <w:name w:val="button-label"/>
    <w:basedOn w:val="Standardnpsmoodstavce"/>
    <w:rsid w:val="00D90C4A"/>
  </w:style>
  <w:style w:type="character" w:customStyle="1" w:styleId="citation-375">
    <w:name w:val="citation-375"/>
    <w:basedOn w:val="Standardnpsmoodstavce"/>
    <w:rsid w:val="00D90C4A"/>
  </w:style>
  <w:style w:type="paragraph" w:customStyle="1" w:styleId="AgreementSignatureCompany">
    <w:name w:val="Agreement_SignatureCompany"/>
    <w:basedOn w:val="Normln"/>
    <w:rsid w:val="00957A36"/>
    <w:pPr>
      <w:keepNext/>
      <w:spacing w:before="400" w:after="60" w:line="290" w:lineRule="auto"/>
    </w:pPr>
    <w:rPr>
      <w:rFonts w:ascii="Verdana" w:eastAsia="Times New Roman" w:hAnsi="Verdana" w:cs="Times New Roman"/>
      <w:b/>
      <w:kern w:val="20"/>
      <w:sz w:val="18"/>
      <w:szCs w:val="20"/>
      <w:lang w:val="cs-CZ"/>
      <w14:ligatures w14:val="none"/>
    </w:rPr>
  </w:style>
  <w:style w:type="paragraph" w:customStyle="1" w:styleId="AgreementSignatureLine">
    <w:name w:val="Agreement_SignatureLine"/>
    <w:next w:val="Normln"/>
    <w:rsid w:val="00957A36"/>
    <w:pPr>
      <w:spacing w:before="800" w:after="0" w:line="290" w:lineRule="auto"/>
    </w:pPr>
    <w:rPr>
      <w:rFonts w:ascii="Verdana" w:eastAsia="Times New Roman" w:hAnsi="Verdana" w:cs="Times New Roman"/>
      <w:kern w:val="20"/>
      <w:sz w:val="18"/>
      <w14:ligatures w14:val="none"/>
    </w:rPr>
  </w:style>
  <w:style w:type="paragraph" w:customStyle="1" w:styleId="AgreementSignaturePosition">
    <w:name w:val="Agreement_SignaturePosition"/>
    <w:basedOn w:val="Normln"/>
    <w:next w:val="Normln"/>
    <w:rsid w:val="00957A36"/>
    <w:pPr>
      <w:spacing w:after="0" w:line="290" w:lineRule="auto"/>
    </w:pPr>
    <w:rPr>
      <w:rFonts w:ascii="Verdana" w:eastAsia="Times New Roman" w:hAnsi="Verdana" w:cs="Times New Roman"/>
      <w:kern w:val="20"/>
      <w:sz w:val="18"/>
      <w14:ligatures w14:val="none"/>
    </w:rPr>
  </w:style>
  <w:style w:type="paragraph" w:customStyle="1" w:styleId="R-Body0CtrlShiftB0Kurzva">
    <w:name w:val="R-Body 0 (CtrlShift B+0) + Kurzíva"/>
    <w:link w:val="R-Body0CtrlShiftB0KurzvaChar"/>
    <w:rsid w:val="00957A36"/>
    <w:pPr>
      <w:spacing w:before="60" w:after="60" w:line="290" w:lineRule="auto"/>
      <w:jc w:val="both"/>
    </w:pPr>
    <w:rPr>
      <w:rFonts w:ascii="Verdana" w:eastAsia="Times New Roman" w:hAnsi="Verdana" w:cs="Times New Roman"/>
      <w:i/>
      <w:iCs/>
      <w:kern w:val="20"/>
      <w:sz w:val="18"/>
      <w:lang w:val="cs-CZ"/>
      <w14:ligatures w14:val="none"/>
    </w:rPr>
  </w:style>
  <w:style w:type="character" w:customStyle="1" w:styleId="R-Body0CtrlShiftB0KurzvaChar">
    <w:name w:val="R-Body 0 (CtrlShift B+0) + Kurzíva Char"/>
    <w:basedOn w:val="Standardnpsmoodstavce"/>
    <w:link w:val="R-Body0CtrlShiftB0Kurzva"/>
    <w:rsid w:val="00957A36"/>
    <w:rPr>
      <w:rFonts w:ascii="Verdana" w:eastAsia="Times New Roman" w:hAnsi="Verdana" w:cs="Times New Roman"/>
      <w:i/>
      <w:iCs/>
      <w:kern w:val="20"/>
      <w:sz w:val="18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b7c81-e184-4d40-b3b3-c5a53085372d" xsi:nil="true"/>
    <lcf76f155ced4ddcb4097134ff3c332f xmlns="ff0a9c2f-3892-4563-b8c0-8961a132cd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C1706FEA55C4B9CB2FB921DBB1345" ma:contentTypeVersion="13" ma:contentTypeDescription="Create a new document." ma:contentTypeScope="" ma:versionID="17e4dd6fdd94f1168b50b6a91fe94fd3">
  <xsd:schema xmlns:xsd="http://www.w3.org/2001/XMLSchema" xmlns:xs="http://www.w3.org/2001/XMLSchema" xmlns:p="http://schemas.microsoft.com/office/2006/metadata/properties" xmlns:ns2="ff0a9c2f-3892-4563-b8c0-8961a132cd26" xmlns:ns3="664b7c81-e184-4d40-b3b3-c5a53085372d" targetNamespace="http://schemas.microsoft.com/office/2006/metadata/properties" ma:root="true" ma:fieldsID="1e5975810fcae186670de71e3edaad34" ns2:_="" ns3:_="">
    <xsd:import namespace="ff0a9c2f-3892-4563-b8c0-8961a132cd26"/>
    <xsd:import namespace="664b7c81-e184-4d40-b3b3-c5a5308537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9c2f-3892-4563-b8c0-8961a132cd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7730211-041b-4d23-8585-f391e61f2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7c81-e184-4d40-b3b3-c5a5308537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795d79-3da5-4bbd-b44a-b4ca6a8c60cd}" ma:internalName="TaxCatchAll" ma:showField="CatchAllData" ma:web="664b7c81-e184-4d40-b3b3-c5a530853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B8BA4-73C9-40ED-8FC9-EB269BC50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C4839-05A1-4F16-B388-1C38B39638DE}">
  <ds:schemaRefs>
    <ds:schemaRef ds:uri="http://schemas.microsoft.com/office/2006/metadata/properties"/>
    <ds:schemaRef ds:uri="http://schemas.microsoft.com/office/infopath/2007/PartnerControls"/>
    <ds:schemaRef ds:uri="664b7c81-e184-4d40-b3b3-c5a53085372d"/>
    <ds:schemaRef ds:uri="ff0a9c2f-3892-4563-b8c0-8961a132cd26"/>
  </ds:schemaRefs>
</ds:datastoreItem>
</file>

<file path=customXml/itemProps3.xml><?xml version="1.0" encoding="utf-8"?>
<ds:datastoreItem xmlns:ds="http://schemas.openxmlformats.org/officeDocument/2006/customXml" ds:itemID="{42EB2CB7-18A6-496F-A731-9E3F862E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a9c2f-3892-4563-b8c0-8961a132cd26"/>
    <ds:schemaRef ds:uri="664b7c81-e184-4d40-b3b3-c5a53085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Novák</dc:creator>
  <cp:keywords/>
  <dc:description/>
  <cp:lastModifiedBy>Eva Kašpárková</cp:lastModifiedBy>
  <cp:revision>2</cp:revision>
  <cp:lastPrinted>2026-02-09T08:51:00Z</cp:lastPrinted>
  <dcterms:created xsi:type="dcterms:W3CDTF">2026-02-09T12:02:00Z</dcterms:created>
  <dcterms:modified xsi:type="dcterms:W3CDTF">2026-02-09T12:02:00Z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0x01010097EC1706FEA55C4B9CB2FB921DBB1345</vt:lpwstr>
  </property>
  <property fmtid="{D5CDD505-2E9C-101B-9397-08002B2CF9AE}" pid="3" name="MediaServiceImageTags">
    <vt:lpwstr/>
  </property>
</Properties>
</file>