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D203" w14:textId="77777777" w:rsidR="00DD6294" w:rsidRDefault="00DD6294">
      <w:pPr>
        <w:pStyle w:val="Zkladntext"/>
        <w:keepNext/>
        <w:suppressAutoHyphens/>
        <w:jc w:val="center"/>
        <w:rPr>
          <w:rFonts w:cs="Arial"/>
          <w:b/>
          <w:sz w:val="24"/>
          <w:szCs w:val="24"/>
        </w:rPr>
      </w:pPr>
    </w:p>
    <w:p w14:paraId="72037810" w14:textId="27675F11"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0A21EC43" w14:textId="77777777" w:rsidR="008F38BB" w:rsidRDefault="008F38BB">
      <w:pPr>
        <w:spacing w:before="120"/>
        <w:jc w:val="center"/>
        <w:rPr>
          <w:rFonts w:cs="Arial"/>
        </w:rPr>
      </w:pPr>
    </w:p>
    <w:p w14:paraId="52716FED" w14:textId="77777777" w:rsidR="006C61B0" w:rsidRPr="006546AE"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64DFA9AB" w14:textId="77777777" w:rsidR="008F38BB" w:rsidRDefault="008F38BB" w:rsidP="008F38BB">
      <w:pPr>
        <w:spacing w:before="240" w:after="120"/>
        <w:ind w:left="720"/>
        <w:rPr>
          <w:rFonts w:cs="Arial"/>
          <w:b/>
        </w:rPr>
      </w:pPr>
    </w:p>
    <w:p w14:paraId="737CE567"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197989EB" w14:textId="77777777" w:rsidR="005E61C6"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
    <w:p w14:paraId="66ACCC9E" w14:textId="77777777" w:rsidR="006C61B0" w:rsidRPr="006546AE" w:rsidRDefault="0005486C">
      <w:pPr>
        <w:tabs>
          <w:tab w:val="left" w:pos="1260"/>
        </w:tabs>
        <w:spacing w:after="120"/>
        <w:rPr>
          <w:rFonts w:cs="Arial"/>
          <w:b/>
        </w:rPr>
      </w:pPr>
      <w:r w:rsidRPr="006546AE">
        <w:rPr>
          <w:rFonts w:cs="Arial"/>
          <w:b/>
        </w:rPr>
        <w:t>město Otrokovice</w:t>
      </w:r>
      <w:r w:rsidRPr="006546AE">
        <w:rPr>
          <w:rFonts w:cs="Arial"/>
        </w:rPr>
        <w:tab/>
      </w:r>
      <w:r w:rsidRPr="006546AE">
        <w:rPr>
          <w:rFonts w:cs="Arial"/>
          <w:b/>
        </w:rPr>
        <w:t xml:space="preserve">  </w:t>
      </w:r>
      <w:r w:rsidRPr="006546AE">
        <w:rPr>
          <w:rFonts w:cs="Arial"/>
          <w:b/>
        </w:rPr>
        <w:tab/>
      </w:r>
      <w:r w:rsidRPr="006546AE">
        <w:rPr>
          <w:rFonts w:cs="Arial"/>
          <w:b/>
        </w:rPr>
        <w:tab/>
      </w:r>
      <w:r w:rsidRPr="006546AE">
        <w:rPr>
          <w:rFonts w:cs="Arial"/>
          <w:b/>
        </w:rPr>
        <w:tab/>
      </w:r>
    </w:p>
    <w:p w14:paraId="0E32B7D9" w14:textId="77777777" w:rsidR="006C61B0" w:rsidRPr="006546AE" w:rsidRDefault="0005486C">
      <w:pPr>
        <w:tabs>
          <w:tab w:val="left" w:pos="1260"/>
        </w:tabs>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pPr>
        <w:tabs>
          <w:tab w:val="left" w:pos="1260"/>
        </w:tabs>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r w:rsidRPr="006546AE">
        <w:rPr>
          <w:rFonts w:cs="Arial"/>
        </w:rPr>
        <w:t>ú.:</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2A8802C1" w:rsidR="009352CB" w:rsidRPr="007C0D8D" w:rsidRDefault="009352CB" w:rsidP="009352CB">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086311">
        <w:rPr>
          <w:rFonts w:cs="Arial"/>
        </w:rPr>
        <w:t>xxxxxxxxx</w:t>
      </w:r>
      <w:proofErr w:type="spellEnd"/>
      <w:r w:rsidRPr="007C0D8D">
        <w:rPr>
          <w:rFonts w:cs="Arial"/>
        </w:rPr>
        <w:t xml:space="preserve">, </w:t>
      </w:r>
    </w:p>
    <w:p w14:paraId="29D10623" w14:textId="29C2F928"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proofErr w:type="spellStart"/>
      <w:r w:rsidR="00086311">
        <w:rPr>
          <w:rFonts w:cs="Arial"/>
        </w:rPr>
        <w:t>xxxxxxxxx</w:t>
      </w:r>
      <w:proofErr w:type="spellEnd"/>
      <w:r w:rsidR="00D74448">
        <w:rPr>
          <w:rFonts w:cs="Arial"/>
        </w:rPr>
        <w:t xml:space="preserve"> </w:t>
      </w:r>
    </w:p>
    <w:p w14:paraId="52E52A15" w14:textId="3F640D64" w:rsidR="006C61B0" w:rsidRPr="00D74448"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proofErr w:type="spellStart"/>
      <w:r w:rsidR="00086311">
        <w:rPr>
          <w:rFonts w:cs="Arial"/>
        </w:rPr>
        <w:t>xxxxxxxxx</w:t>
      </w:r>
      <w:proofErr w:type="spellEnd"/>
      <w:r w:rsidR="0005486C" w:rsidRPr="00D74448">
        <w:rPr>
          <w:rFonts w:cs="Arial"/>
        </w:rPr>
        <w:tab/>
      </w:r>
      <w:r w:rsidR="0005486C" w:rsidRPr="00D74448">
        <w:rPr>
          <w:rFonts w:cs="Arial"/>
        </w:rPr>
        <w:tab/>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77777777" w:rsidR="00FC27FA" w:rsidRPr="006546AE" w:rsidRDefault="00FC27FA">
      <w:pPr>
        <w:pStyle w:val="Zkladntext"/>
        <w:rPr>
          <w:rFonts w:cs="Arial"/>
        </w:rPr>
      </w:pPr>
      <w:r>
        <w:rPr>
          <w:rFonts w:cs="Arial"/>
          <w:i/>
        </w:rPr>
        <w:t>a</w:t>
      </w:r>
    </w:p>
    <w:p w14:paraId="1EE65A69" w14:textId="77777777" w:rsidR="006C61B0" w:rsidRPr="006546AE" w:rsidRDefault="006C61B0">
      <w:pPr>
        <w:rPr>
          <w:rFonts w:cs="Arial"/>
          <w:b/>
        </w:rPr>
      </w:pPr>
    </w:p>
    <w:p w14:paraId="06273E19" w14:textId="57CD15D2"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CD7A33" w:rsidRPr="00CD7A33">
        <w:rPr>
          <w:rFonts w:cs="Arial"/>
          <w:b/>
          <w:bCs/>
        </w:rPr>
        <w:t>SIMOSTAV</w:t>
      </w:r>
      <w:r w:rsidR="0014190E" w:rsidRPr="00CD7A33">
        <w:rPr>
          <w:rFonts w:cs="Arial"/>
          <w:b/>
          <w:bCs/>
        </w:rPr>
        <w:t>, s.r.o.</w:t>
      </w:r>
      <w:r w:rsidR="0014190E">
        <w:rPr>
          <w:rFonts w:cs="Arial"/>
        </w:rPr>
        <w:t xml:space="preserve"> </w:t>
      </w:r>
      <w:r w:rsidRPr="006546AE">
        <w:rPr>
          <w:rFonts w:cs="Arial"/>
          <w:b/>
        </w:rPr>
        <w:t xml:space="preserve"> </w:t>
      </w:r>
    </w:p>
    <w:p w14:paraId="2A85F14B" w14:textId="7613CCF6"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14190E">
        <w:rPr>
          <w:rFonts w:cs="Arial"/>
        </w:rPr>
        <w:t xml:space="preserve">Kasárenská 4063/4 695 01, Hodonín </w:t>
      </w:r>
      <w:r w:rsidRPr="006546AE">
        <w:tab/>
      </w:r>
      <w:r w:rsidRPr="006546AE">
        <w:tab/>
      </w:r>
    </w:p>
    <w:p w14:paraId="22A91F20" w14:textId="625BC7FB" w:rsidR="001E602E" w:rsidRDefault="001E602E">
      <w:pPr>
        <w:rPr>
          <w:rFonts w:cs="Arial"/>
        </w:rPr>
      </w:pPr>
      <w:r w:rsidRPr="001E602E">
        <w:rPr>
          <w:rFonts w:cs="Arial"/>
        </w:rPr>
        <w:t>zastoupený:</w:t>
      </w:r>
      <w:r w:rsidRPr="001E602E">
        <w:rPr>
          <w:rFonts w:cs="Arial"/>
        </w:rPr>
        <w:tab/>
      </w:r>
      <w:r w:rsidRPr="001E602E">
        <w:rPr>
          <w:rFonts w:cs="Arial"/>
        </w:rPr>
        <w:tab/>
      </w:r>
      <w:r w:rsidRPr="001E602E">
        <w:rPr>
          <w:rFonts w:cs="Arial"/>
        </w:rPr>
        <w:tab/>
      </w:r>
      <w:r w:rsidRPr="001E602E">
        <w:rPr>
          <w:rFonts w:cs="Arial"/>
        </w:rPr>
        <w:tab/>
      </w:r>
      <w:r w:rsidRPr="001E602E">
        <w:rPr>
          <w:rFonts w:cs="Arial"/>
        </w:rPr>
        <w:tab/>
      </w:r>
      <w:r w:rsidRPr="001E602E">
        <w:rPr>
          <w:rFonts w:cs="Arial"/>
        </w:rPr>
        <w:tab/>
      </w:r>
      <w:r w:rsidR="0014190E">
        <w:rPr>
          <w:rFonts w:cs="Arial"/>
        </w:rPr>
        <w:t xml:space="preserve">Ing. Jaromír Šikuta </w:t>
      </w:r>
    </w:p>
    <w:p w14:paraId="6F86842A" w14:textId="0C9AA4F7" w:rsidR="006C61B0" w:rsidRPr="006546AE" w:rsidRDefault="0005486C">
      <w:r w:rsidRPr="006546AE">
        <w:rPr>
          <w:rFonts w:cs="Arial"/>
        </w:rPr>
        <w:t>IČ</w:t>
      </w:r>
      <w:r w:rsidR="006B5B25">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14190E">
        <w:rPr>
          <w:rFonts w:cs="Arial"/>
        </w:rPr>
        <w:t xml:space="preserve">28273320 </w:t>
      </w:r>
    </w:p>
    <w:p w14:paraId="168928C2" w14:textId="05054389"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CD7A33" w:rsidRPr="00CD7A33">
        <w:rPr>
          <w:rFonts w:cs="Arial"/>
        </w:rPr>
        <w:t>MONETA Money Bank, a.s.</w:t>
      </w:r>
      <w:r w:rsidRPr="006546AE">
        <w:rPr>
          <w:rFonts w:cs="Arial"/>
        </w:rPr>
        <w:t xml:space="preserve"> </w:t>
      </w:r>
    </w:p>
    <w:p w14:paraId="26ED6ABA" w14:textId="78167161"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001E602E">
        <w:rPr>
          <w:rFonts w:cs="Arial"/>
        </w:rPr>
        <w:tab/>
      </w:r>
      <w:r w:rsidR="009D45E0">
        <w:rPr>
          <w:rFonts w:cs="Arial"/>
        </w:rPr>
        <w:t xml:space="preserve">197 607 489 /0600 </w:t>
      </w:r>
    </w:p>
    <w:p w14:paraId="7D2429A6" w14:textId="6CEFECB8"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roofErr w:type="spellStart"/>
      <w:r w:rsidR="00086311">
        <w:rPr>
          <w:rFonts w:cs="Arial"/>
        </w:rPr>
        <w:t>xxxxxxxxx</w:t>
      </w:r>
      <w:proofErr w:type="spellEnd"/>
      <w:r w:rsidR="0014190E">
        <w:rPr>
          <w:rFonts w:cs="Arial"/>
        </w:rPr>
        <w:t xml:space="preserve"> </w:t>
      </w:r>
    </w:p>
    <w:p w14:paraId="2268CF14" w14:textId="77777777" w:rsidR="00086311" w:rsidRDefault="0005486C" w:rsidP="007E68D7">
      <w:pPr>
        <w:rPr>
          <w:rFonts w:cs="Arial"/>
        </w:rPr>
      </w:pPr>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proofErr w:type="spellStart"/>
      <w:r w:rsidR="00086311">
        <w:rPr>
          <w:rFonts w:cs="Arial"/>
        </w:rPr>
        <w:t>xxxxxxxxx</w:t>
      </w:r>
      <w:proofErr w:type="spellEnd"/>
      <w:r w:rsidR="00086311" w:rsidRPr="007E68D7">
        <w:rPr>
          <w:rFonts w:cs="Arial"/>
        </w:rPr>
        <w:t xml:space="preserve"> </w:t>
      </w:r>
    </w:p>
    <w:p w14:paraId="204AAF4E" w14:textId="1F06C66A" w:rsidR="007E68D7" w:rsidRDefault="007E68D7" w:rsidP="007E68D7">
      <w:pPr>
        <w:rPr>
          <w:rFonts w:cs="Arial"/>
        </w:rPr>
      </w:pPr>
      <w:r w:rsidRPr="007E68D7">
        <w:rPr>
          <w:rFonts w:cs="Arial"/>
        </w:rPr>
        <w:t xml:space="preserve">zástupce ve věcech technických při realizaci díla: </w:t>
      </w:r>
      <w:r w:rsidRPr="007E68D7">
        <w:rPr>
          <w:rFonts w:cs="Arial"/>
        </w:rPr>
        <w:tab/>
      </w:r>
      <w:proofErr w:type="spellStart"/>
      <w:r w:rsidR="00086311">
        <w:rPr>
          <w:rFonts w:cs="Arial"/>
        </w:rPr>
        <w:t>xxxxxxxxx</w:t>
      </w:r>
      <w:proofErr w:type="spellEnd"/>
    </w:p>
    <w:p w14:paraId="6C340C8A" w14:textId="4D653BDA" w:rsidR="007E68D7" w:rsidRPr="007E68D7" w:rsidRDefault="007E68D7" w:rsidP="007E68D7">
      <w:pPr>
        <w:rPr>
          <w:rFonts w:cs="Arial"/>
        </w:rPr>
      </w:pPr>
      <w:r w:rsidRPr="007E68D7">
        <w:rPr>
          <w:rFonts w:cs="Arial"/>
        </w:rPr>
        <w:t xml:space="preserve">tel.: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086311">
        <w:rPr>
          <w:rFonts w:cs="Arial"/>
        </w:rPr>
        <w:t>xxxxxxxxx</w:t>
      </w:r>
      <w:proofErr w:type="spellEnd"/>
    </w:p>
    <w:p w14:paraId="23D1F5BB" w14:textId="2BA85A3F" w:rsidR="007E68D7" w:rsidRDefault="007E68D7" w:rsidP="007E68D7">
      <w:pPr>
        <w:rPr>
          <w:rFonts w:cs="Arial"/>
          <w:i/>
        </w:rPr>
      </w:pPr>
      <w:r w:rsidRPr="007E68D7">
        <w:rPr>
          <w:rFonts w:cs="Arial"/>
        </w:rPr>
        <w:t xml:space="preserve">e-mail: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086311">
        <w:rPr>
          <w:rFonts w:cs="Arial"/>
        </w:rPr>
        <w:t>xxxxxxxxx</w:t>
      </w:r>
      <w:proofErr w:type="spellEnd"/>
    </w:p>
    <w:p w14:paraId="48CCDA7A" w14:textId="77777777" w:rsidR="006C61B0" w:rsidRDefault="0005486C">
      <w:pPr>
        <w:pStyle w:val="Zkladntext"/>
        <w:tabs>
          <w:tab w:val="left" w:pos="4500"/>
        </w:tabs>
        <w:spacing w:before="120"/>
        <w:rPr>
          <w:rFonts w:cs="Arial"/>
          <w:i/>
        </w:rPr>
      </w:pPr>
      <w:r w:rsidRPr="006546AE">
        <w:rPr>
          <w:rFonts w:cs="Arial"/>
          <w:i/>
        </w:rPr>
        <w:t>(dále jen „zhotovitel“)</w:t>
      </w:r>
    </w:p>
    <w:p w14:paraId="75E66876" w14:textId="77777777" w:rsidR="008F38BB" w:rsidRDefault="008F38BB">
      <w:pPr>
        <w:pStyle w:val="Zkladntext"/>
        <w:tabs>
          <w:tab w:val="left" w:pos="4500"/>
        </w:tabs>
        <w:spacing w:before="120"/>
        <w:rPr>
          <w:rFonts w:cs="Arial"/>
          <w:i/>
        </w:rPr>
      </w:pPr>
    </w:p>
    <w:p w14:paraId="23427785"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4F12D002"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výběrového řízení ve veřejné zakázce malého rozsahu na </w:t>
      </w:r>
      <w:r>
        <w:rPr>
          <w:rFonts w:cs="Arial"/>
        </w:rPr>
        <w:t>stavební práce</w:t>
      </w:r>
      <w:r w:rsidRPr="00C06A9E">
        <w:rPr>
          <w:rFonts w:cs="Arial"/>
        </w:rPr>
        <w:t xml:space="preserve"> s názvem: </w:t>
      </w:r>
      <w:r w:rsidRPr="00C06A9E">
        <w:rPr>
          <w:rFonts w:cs="Arial"/>
          <w:b/>
          <w:bCs/>
        </w:rPr>
        <w:t>„</w:t>
      </w:r>
      <w:r w:rsidR="00784D8B">
        <w:rPr>
          <w:rFonts w:cs="Arial"/>
          <w:b/>
          <w:bCs/>
        </w:rPr>
        <w:t>Sportovní areál Trávníky Otrokovice – výstavba zázemí</w:t>
      </w:r>
      <w:r w:rsidRPr="009C7FD1">
        <w:rPr>
          <w:rFonts w:cs="Arial"/>
          <w:b/>
          <w:bCs/>
        </w:rPr>
        <w:t>“</w:t>
      </w:r>
      <w:r w:rsidRPr="009C7FD1">
        <w:rPr>
          <w:rFonts w:cs="Arial"/>
        </w:rPr>
        <w:t xml:space="preserve"> (dále také „</w:t>
      </w:r>
      <w:r w:rsidR="00A66671" w:rsidRPr="009C7FD1">
        <w:rPr>
          <w:rFonts w:cs="Arial"/>
        </w:rPr>
        <w:t>veřejná zakázka</w:t>
      </w:r>
      <w:r w:rsidRPr="009C7FD1">
        <w:rPr>
          <w:rFonts w:cs="Arial"/>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5D03AF38" w14:textId="49311BCA" w:rsidR="006C61B0" w:rsidRPr="00D2222F" w:rsidRDefault="0005486C" w:rsidP="005A48F1">
      <w:pPr>
        <w:numPr>
          <w:ilvl w:val="1"/>
          <w:numId w:val="2"/>
        </w:numPr>
        <w:spacing w:before="120" w:after="120"/>
        <w:ind w:left="708" w:hanging="720"/>
        <w:jc w:val="both"/>
        <w:rPr>
          <w:rFonts w:cs="Arial"/>
        </w:rPr>
      </w:pPr>
      <w:r w:rsidRPr="009C7FD1">
        <w:t xml:space="preserve">Dílem se rozumí dodávka a úplné, funkční a bezvadné provedení </w:t>
      </w:r>
      <w:r w:rsidR="00994626" w:rsidRPr="009C7FD1">
        <w:t xml:space="preserve">kompletních stavebních prací na </w:t>
      </w:r>
      <w:r w:rsidRPr="009C7FD1">
        <w:t>akci</w:t>
      </w:r>
      <w:r w:rsidR="00543E01" w:rsidRPr="009C7FD1">
        <w:t xml:space="preserve"> </w:t>
      </w:r>
      <w:r w:rsidR="004301ED" w:rsidRPr="009C7FD1">
        <w:rPr>
          <w:rFonts w:cs="Arial"/>
          <w:bCs/>
        </w:rPr>
        <w:t>„</w:t>
      </w:r>
      <w:r w:rsidR="00784D8B" w:rsidRPr="00784D8B">
        <w:rPr>
          <w:rFonts w:cs="Arial"/>
          <w:bCs/>
        </w:rPr>
        <w:t>Sportovní areál Trávníky Otrokovice – výstavba zázemí</w:t>
      </w:r>
      <w:r w:rsidR="00543E01" w:rsidRPr="009C7FD1">
        <w:rPr>
          <w:rFonts w:cs="Arial"/>
          <w:bCs/>
        </w:rPr>
        <w:t>“</w:t>
      </w:r>
      <w:r w:rsidR="004301ED" w:rsidRPr="00D2222F">
        <w:rPr>
          <w:rFonts w:cs="Arial"/>
        </w:rPr>
        <w:t xml:space="preserve"> </w:t>
      </w:r>
      <w:r w:rsidRPr="00D2222F">
        <w:rPr>
          <w:i/>
        </w:rPr>
        <w:t xml:space="preserve">(dále jen „dílo“ nebo "stavba") </w:t>
      </w:r>
      <w:r w:rsidR="000D5905" w:rsidRPr="00994626">
        <w:t xml:space="preserve">dle </w:t>
      </w:r>
      <w:r w:rsidR="00A66671" w:rsidRPr="00543A9D">
        <w:t xml:space="preserve">projektové dokumentace s názvem </w:t>
      </w:r>
      <w:r w:rsidR="00FE1E9E" w:rsidRPr="00FE1E9E">
        <w:t>„</w:t>
      </w:r>
      <w:r w:rsidR="00784D8B" w:rsidRPr="00784D8B">
        <w:t>Sportovní areál Trávníky Otrokovice – výstavba zázemí</w:t>
      </w:r>
      <w:r w:rsidR="00FE1E9E" w:rsidRPr="00FE1E9E">
        <w:t xml:space="preserve">“, zpracovatel: </w:t>
      </w:r>
      <w:r w:rsidR="00784D8B" w:rsidRPr="00784D8B">
        <w:t>DAZ designs4U s.r.o., č.p. 27, 783 57 Tršice, IČO: 06933602, autorizace Ing. Martin Dvořák, ČKAIT 1201408, zak. číslo: 261-25, datum: 05/2025</w:t>
      </w:r>
      <w:r w:rsidR="00784D8B">
        <w:t>.</w:t>
      </w:r>
      <w:r w:rsidR="00994626" w:rsidRPr="00543A9D">
        <w:t xml:space="preserve"> </w:t>
      </w:r>
      <w:r w:rsidRPr="00D2222F">
        <w:rPr>
          <w:rFonts w:cs="Arial"/>
        </w:rPr>
        <w:t xml:space="preserve">Podrobně je obsah předmětu díla specifikován položkovým rozpočtem předloženým objednateli zhotovitelem, který je jako příloha č. 1 součástí této smlouvy. </w:t>
      </w: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lastRenderedPageBreak/>
        <w:t>Zhotovitel se zavazuje, že provede dílo s potřebnou péčí a v ujednaném čase, a to osobně a na vlastní odpovědnost. Zhotovitel prohlašuje, že má příslušná oprávnění k činnostem, jichž je k plnění této smlouvy třeba.</w:t>
      </w:r>
    </w:p>
    <w:p w14:paraId="6DD11ECF" w14:textId="2205E772" w:rsidR="006C61B0" w:rsidRPr="008F38BB" w:rsidRDefault="0005486C">
      <w:pPr>
        <w:pStyle w:val="Zkladntext"/>
        <w:numPr>
          <w:ilvl w:val="1"/>
          <w:numId w:val="2"/>
        </w:numPr>
        <w:spacing w:after="120"/>
        <w:ind w:hanging="720"/>
        <w:jc w:val="both"/>
      </w:pPr>
      <w:r w:rsidRPr="006546AE">
        <w:rPr>
          <w:rFonts w:cs="Arial"/>
        </w:rPr>
        <w:t>Zhotovitel prohlašuje, že se před podpisem této smlouvy jako odborně způsobilá osoba seznámil s položkovým rozpočtem specifikovaným v odst. 2.</w:t>
      </w:r>
      <w:r w:rsidR="006730C3">
        <w:rPr>
          <w:rFonts w:cs="Arial"/>
        </w:rPr>
        <w:t>3</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A97D1A1"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CD24F9" w:rsidRDefault="0005486C" w:rsidP="00457DBC">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CD24F9">
        <w:rPr>
          <w:rFonts w:ascii="Arial" w:hAnsi="Arial" w:cs="Arial"/>
          <w:color w:val="auto"/>
          <w:sz w:val="20"/>
          <w:szCs w:val="20"/>
        </w:rPr>
        <w:t>Zhotovitel se zavazuje provést dílo ve sjednané době a to:</w:t>
      </w:r>
    </w:p>
    <w:p w14:paraId="3D277A45" w14:textId="6F19D6BE" w:rsidR="00784D8B" w:rsidRPr="00CD24F9" w:rsidRDefault="00623DA3" w:rsidP="002A21B6">
      <w:pPr>
        <w:pStyle w:val="Odstavecseseznamem"/>
        <w:numPr>
          <w:ilvl w:val="0"/>
          <w:numId w:val="10"/>
        </w:numPr>
        <w:tabs>
          <w:tab w:val="left" w:pos="4962"/>
        </w:tabs>
        <w:spacing w:after="0" w:line="240" w:lineRule="auto"/>
        <w:ind w:left="1134" w:hanging="425"/>
        <w:jc w:val="both"/>
        <w:rPr>
          <w:rFonts w:ascii="Arial" w:hAnsi="Arial" w:cs="Arial"/>
          <w:b/>
          <w:bCs/>
          <w:color w:val="auto"/>
          <w:sz w:val="20"/>
          <w:szCs w:val="20"/>
        </w:rPr>
      </w:pPr>
      <w:r w:rsidRPr="00CD24F9">
        <w:rPr>
          <w:rFonts w:ascii="Arial" w:hAnsi="Arial" w:cs="Arial"/>
          <w:color w:val="auto"/>
          <w:sz w:val="20"/>
          <w:szCs w:val="20"/>
        </w:rPr>
        <w:t>Zadání výroby kontejneru na základě písemné výzvy objednatele doručené zhotoviteli na adresu jeho sídla uvedenou v čl. 1 smlouvy o dílo. Výzva bude doručena nejpozději</w:t>
      </w:r>
      <w:r w:rsidRPr="00CD24F9">
        <w:rPr>
          <w:rFonts w:ascii="Arial" w:hAnsi="Arial" w:cs="Arial"/>
          <w:b/>
          <w:bCs/>
          <w:color w:val="auto"/>
          <w:sz w:val="20"/>
          <w:szCs w:val="20"/>
        </w:rPr>
        <w:t xml:space="preserve"> do 60 </w:t>
      </w:r>
      <w:r w:rsidRPr="00CD24F9">
        <w:rPr>
          <w:rFonts w:ascii="Arial" w:hAnsi="Arial" w:cs="Arial"/>
          <w:color w:val="auto"/>
          <w:sz w:val="20"/>
          <w:szCs w:val="20"/>
        </w:rPr>
        <w:t>dnů ode dne nabytí účinnosti této smlouvy o dílo, nedohodnou-li se smluvní strany jinak</w:t>
      </w:r>
      <w:r w:rsidRPr="00CD24F9">
        <w:rPr>
          <w:rFonts w:ascii="Arial" w:hAnsi="Arial" w:cs="Arial"/>
          <w:b/>
          <w:bCs/>
          <w:color w:val="auto"/>
          <w:sz w:val="20"/>
          <w:szCs w:val="20"/>
        </w:rPr>
        <w:t>;</w:t>
      </w:r>
    </w:p>
    <w:p w14:paraId="7BFE5918" w14:textId="6B66C0EC" w:rsidR="00784D8B" w:rsidRPr="00CD24F9" w:rsidRDefault="00623DA3" w:rsidP="002A21B6">
      <w:pPr>
        <w:pStyle w:val="Odstavecseseznamem"/>
        <w:numPr>
          <w:ilvl w:val="0"/>
          <w:numId w:val="10"/>
        </w:numPr>
        <w:tabs>
          <w:tab w:val="left" w:pos="4962"/>
        </w:tabs>
        <w:spacing w:after="0" w:line="240" w:lineRule="auto"/>
        <w:ind w:left="1134" w:hanging="425"/>
        <w:jc w:val="both"/>
        <w:rPr>
          <w:rFonts w:ascii="Arial" w:hAnsi="Arial" w:cs="Arial"/>
          <w:b/>
          <w:bCs/>
          <w:color w:val="auto"/>
          <w:sz w:val="20"/>
          <w:szCs w:val="20"/>
        </w:rPr>
      </w:pPr>
      <w:r w:rsidRPr="00CD24F9">
        <w:rPr>
          <w:rFonts w:ascii="Arial" w:hAnsi="Arial" w:cs="Arial"/>
          <w:color w:val="auto"/>
          <w:sz w:val="20"/>
          <w:szCs w:val="20"/>
        </w:rPr>
        <w:t xml:space="preserve">Zahájení stavebních prací a převzetí staveniště na základě písemné výzvy objednatele doručené zhotoviteli na adresu jeho sídla uvedenou v čl. 1 smlouvy o dílo. Výzva bude doručena nejpozději do 4 měsíců ode dne nabytí účinnosti této smlouvy o dílo, pokud se objednatel a zhotovitel nedohodnou jinak. </w:t>
      </w:r>
      <w:r w:rsidRPr="00CD24F9">
        <w:rPr>
          <w:rFonts w:ascii="Arial" w:hAnsi="Arial" w:cs="Arial"/>
          <w:b/>
          <w:bCs/>
          <w:color w:val="auto"/>
          <w:sz w:val="20"/>
          <w:szCs w:val="20"/>
        </w:rPr>
        <w:t xml:space="preserve">Předpokládaný termín zahájení stavebních prací – </w:t>
      </w:r>
      <w:r w:rsidR="008A7F68" w:rsidRPr="00CD24F9">
        <w:rPr>
          <w:rFonts w:ascii="Arial" w:hAnsi="Arial" w:cs="Arial"/>
          <w:b/>
          <w:bCs/>
          <w:color w:val="auto"/>
          <w:sz w:val="20"/>
          <w:szCs w:val="20"/>
        </w:rPr>
        <w:t>duben</w:t>
      </w:r>
      <w:r w:rsidRPr="00CD24F9">
        <w:rPr>
          <w:rFonts w:ascii="Arial" w:hAnsi="Arial" w:cs="Arial"/>
          <w:b/>
          <w:bCs/>
          <w:color w:val="auto"/>
          <w:sz w:val="20"/>
          <w:szCs w:val="20"/>
        </w:rPr>
        <w:t xml:space="preserve"> 2026</w:t>
      </w:r>
      <w:r w:rsidRPr="00CD24F9">
        <w:rPr>
          <w:rFonts w:ascii="Arial" w:hAnsi="Arial" w:cs="Arial"/>
          <w:color w:val="auto"/>
          <w:sz w:val="20"/>
          <w:szCs w:val="20"/>
        </w:rPr>
        <w:t>. Zhotovitel je povinen převzít staveniště a zahájit stavební práce do 10 dnů ode dne doručení písemné výzvy k zahájení prací.</w:t>
      </w:r>
    </w:p>
    <w:p w14:paraId="14ACF0E7" w14:textId="12DE90E8" w:rsidR="006C61B0" w:rsidRPr="00CD24F9" w:rsidRDefault="00623DA3" w:rsidP="002A21B6">
      <w:pPr>
        <w:pStyle w:val="Odstavecseseznamem"/>
        <w:numPr>
          <w:ilvl w:val="0"/>
          <w:numId w:val="10"/>
        </w:numPr>
        <w:tabs>
          <w:tab w:val="left" w:pos="4962"/>
        </w:tabs>
        <w:spacing w:after="120" w:line="240" w:lineRule="auto"/>
        <w:ind w:left="1134" w:hanging="425"/>
        <w:contextualSpacing w:val="0"/>
        <w:jc w:val="both"/>
        <w:rPr>
          <w:b/>
          <w:bCs/>
          <w:color w:val="auto"/>
          <w:sz w:val="20"/>
          <w:szCs w:val="20"/>
        </w:rPr>
      </w:pPr>
      <w:r w:rsidRPr="00CD24F9">
        <w:rPr>
          <w:rFonts w:ascii="Arial" w:hAnsi="Arial" w:cs="Arial"/>
          <w:b/>
          <w:bCs/>
          <w:color w:val="auto"/>
          <w:sz w:val="20"/>
          <w:szCs w:val="20"/>
        </w:rPr>
        <w:t>Protokolární předání a převzetí díla ode dne převzetí staveniště: 13 týdnů, pokud se objednatel a zhotovitel nedohodnou jinak.</w:t>
      </w:r>
    </w:p>
    <w:p w14:paraId="49A297CC" w14:textId="77777777" w:rsidR="006C61B0" w:rsidRPr="00CD24F9" w:rsidRDefault="0005486C">
      <w:pPr>
        <w:spacing w:after="120"/>
        <w:ind w:left="703"/>
        <w:jc w:val="both"/>
        <w:rPr>
          <w:color w:val="auto"/>
        </w:rPr>
      </w:pPr>
      <w:r w:rsidRPr="00CD24F9">
        <w:rPr>
          <w:color w:val="auto"/>
        </w:rPr>
        <w:t>Zhotovitel splní svou povinnost provést dílo jeho řádným a včasným dokončením a předáním objednateli.</w:t>
      </w:r>
    </w:p>
    <w:p w14:paraId="76FEC5F8" w14:textId="16460F72" w:rsidR="00C20DDE" w:rsidRPr="00CD24F9" w:rsidRDefault="00C20DDE"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CD24F9">
        <w:rPr>
          <w:rFonts w:ascii="Arial" w:hAnsi="Arial" w:cs="Arial"/>
          <w:color w:val="auto"/>
          <w:sz w:val="20"/>
          <w:szCs w:val="20"/>
        </w:rPr>
        <w:t>Dílčí termíny plnění budou zhotovitelem navrženy v návrhu harmonogramu postupu prací, je</w:t>
      </w:r>
      <w:r w:rsidR="00F003E5" w:rsidRPr="00CD24F9">
        <w:rPr>
          <w:rFonts w:ascii="Arial" w:hAnsi="Arial" w:cs="Arial"/>
          <w:color w:val="auto"/>
          <w:sz w:val="20"/>
          <w:szCs w:val="20"/>
        </w:rPr>
        <w:t>n</w:t>
      </w:r>
      <w:r w:rsidR="005D0199" w:rsidRPr="00CD24F9">
        <w:rPr>
          <w:rFonts w:ascii="Arial" w:hAnsi="Arial" w:cs="Arial"/>
          <w:color w:val="auto"/>
          <w:sz w:val="20"/>
          <w:szCs w:val="20"/>
        </w:rPr>
        <w:t>ž</w:t>
      </w:r>
      <w:r w:rsidRPr="00CD24F9">
        <w:rPr>
          <w:rFonts w:ascii="Arial" w:hAnsi="Arial" w:cs="Arial"/>
          <w:color w:val="auto"/>
          <w:sz w:val="20"/>
          <w:szCs w:val="20"/>
        </w:rPr>
        <w:t xml:space="preserve"> bude zadavateli předán nejpozději při předání staveniště. Objednatel tento odsouhlasí nebo sdělí zhotoviteli neprodleně připomínky, který je povinen </w:t>
      </w:r>
      <w:r w:rsidR="00D10AA8" w:rsidRPr="00CD24F9">
        <w:rPr>
          <w:rFonts w:ascii="Arial" w:hAnsi="Arial" w:cs="Arial"/>
          <w:color w:val="auto"/>
          <w:sz w:val="20"/>
          <w:szCs w:val="20"/>
        </w:rPr>
        <w:t xml:space="preserve">tyto </w:t>
      </w:r>
      <w:r w:rsidRPr="00CD24F9">
        <w:rPr>
          <w:rFonts w:ascii="Arial" w:hAnsi="Arial" w:cs="Arial"/>
          <w:color w:val="auto"/>
          <w:sz w:val="20"/>
          <w:szCs w:val="20"/>
        </w:rPr>
        <w:t xml:space="preserve">akceptovat a zapracovat do harmonogramu postupu prací. </w:t>
      </w:r>
    </w:p>
    <w:p w14:paraId="1470FE46" w14:textId="68744513" w:rsidR="00623DA3" w:rsidRPr="00CD24F9" w:rsidRDefault="00623DA3"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CD24F9">
        <w:rPr>
          <w:rFonts w:ascii="Arial" w:hAnsi="Arial" w:cs="Arial"/>
          <w:color w:val="auto"/>
          <w:sz w:val="20"/>
          <w:szCs w:val="20"/>
        </w:rPr>
        <w:t>V případě změny zahájení doby plnění z důvodu ležícího na straně objednatele se posunuje i termín dokončení a protokolárního předání a převzetí díla, avšak doba provádění v kalendářních týdnech zůstane nezměněna, pokud se objednatel a zhotovitel nedohodnou jinak.</w:t>
      </w:r>
    </w:p>
    <w:p w14:paraId="30C36DDB" w14:textId="1742EE54" w:rsidR="00784D8B" w:rsidRPr="00CD24F9" w:rsidRDefault="00784D8B"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CD24F9">
        <w:rPr>
          <w:rFonts w:ascii="Arial" w:hAnsi="Arial" w:cs="Arial"/>
          <w:color w:val="auto"/>
          <w:sz w:val="20"/>
          <w:szCs w:val="20"/>
        </w:rPr>
        <w:t>Objednatel si vyhrazuje změnu závazku:</w:t>
      </w:r>
    </w:p>
    <w:p w14:paraId="742A9D0E" w14:textId="4E24D40D" w:rsidR="00784D8B" w:rsidRPr="00CD24F9" w:rsidRDefault="00784D8B" w:rsidP="00784D8B">
      <w:pPr>
        <w:pStyle w:val="Odstavecseseznamem"/>
        <w:numPr>
          <w:ilvl w:val="0"/>
          <w:numId w:val="21"/>
        </w:numPr>
        <w:spacing w:after="120" w:line="240" w:lineRule="auto"/>
        <w:contextualSpacing w:val="0"/>
        <w:jc w:val="both"/>
        <w:rPr>
          <w:rFonts w:ascii="Arial" w:hAnsi="Arial" w:cs="Arial"/>
          <w:color w:val="auto"/>
          <w:sz w:val="20"/>
          <w:szCs w:val="20"/>
        </w:rPr>
      </w:pPr>
      <w:r w:rsidRPr="00CD24F9">
        <w:rPr>
          <w:rFonts w:ascii="Arial" w:hAnsi="Arial" w:cs="Arial"/>
          <w:color w:val="auto"/>
          <w:sz w:val="20"/>
          <w:szCs w:val="20"/>
        </w:rPr>
        <w:t>stavební práce, které jsou závislé na klimatických podmínkách a pro provádění těchto prací musí být dodrženy příslušné technologické postupy v souladu technickými podmínkami, mohou být prováděny jen na základě předchozí písemné dohody s technickým dozorem objednatele. O této skutečnosti bude vždy učiněn záznam do stavebního deníku. Do doby plnění díla budou započteny pouze dny, v nichž bude probíhat realizace stavebních prací,</w:t>
      </w:r>
    </w:p>
    <w:p w14:paraId="5A5E64A0" w14:textId="77777777" w:rsidR="00784D8B" w:rsidRPr="00CD24F9" w:rsidRDefault="00784D8B" w:rsidP="008A7F68">
      <w:pPr>
        <w:pStyle w:val="Odstavecseseznamem"/>
        <w:numPr>
          <w:ilvl w:val="0"/>
          <w:numId w:val="21"/>
        </w:numPr>
        <w:spacing w:after="120"/>
        <w:ind w:hanging="357"/>
        <w:contextualSpacing w:val="0"/>
        <w:jc w:val="both"/>
        <w:rPr>
          <w:rFonts w:ascii="Arial" w:hAnsi="Arial" w:cs="Arial"/>
          <w:color w:val="auto"/>
          <w:sz w:val="20"/>
          <w:szCs w:val="20"/>
        </w:rPr>
      </w:pPr>
      <w:r w:rsidRPr="00CD24F9">
        <w:rPr>
          <w:rFonts w:ascii="Arial" w:hAnsi="Arial" w:cs="Arial"/>
          <w:color w:val="auto"/>
          <w:sz w:val="20"/>
          <w:szCs w:val="20"/>
        </w:rPr>
        <w:t>v případě, že by objednatel požadoval změny technologie nebo materiálů, upraví se přiměřeně těmto změnám i doba realizace odpovídající rozsahu provedených změn,</w:t>
      </w:r>
    </w:p>
    <w:p w14:paraId="5B46FE51" w14:textId="3B536D88" w:rsidR="00784D8B" w:rsidRPr="00CD24F9" w:rsidRDefault="00387874" w:rsidP="00784D8B">
      <w:pPr>
        <w:pStyle w:val="Odstavecseseznamem"/>
        <w:numPr>
          <w:ilvl w:val="0"/>
          <w:numId w:val="21"/>
        </w:numPr>
        <w:spacing w:after="120" w:line="240" w:lineRule="auto"/>
        <w:contextualSpacing w:val="0"/>
        <w:jc w:val="both"/>
        <w:rPr>
          <w:rFonts w:ascii="Arial" w:hAnsi="Arial" w:cs="Arial"/>
          <w:color w:val="auto"/>
          <w:sz w:val="20"/>
          <w:szCs w:val="20"/>
        </w:rPr>
      </w:pPr>
      <w:r w:rsidRPr="00CD24F9">
        <w:rPr>
          <w:rFonts w:ascii="Arial" w:hAnsi="Arial" w:cs="Arial"/>
          <w:color w:val="auto"/>
          <w:sz w:val="20"/>
          <w:szCs w:val="20"/>
        </w:rPr>
        <w:t xml:space="preserve">pokud nebude výzva zhotoviteli k zahájení prací na díle doručena v termínu dle odstavce </w:t>
      </w:r>
      <w:r w:rsidR="00C070A3" w:rsidRPr="00CD24F9">
        <w:rPr>
          <w:rFonts w:ascii="Arial" w:hAnsi="Arial" w:cs="Arial"/>
          <w:color w:val="auto"/>
          <w:sz w:val="20"/>
          <w:szCs w:val="20"/>
        </w:rPr>
        <w:t>3.</w:t>
      </w:r>
      <w:r w:rsidRPr="00CD24F9">
        <w:rPr>
          <w:rFonts w:ascii="Arial" w:hAnsi="Arial" w:cs="Arial"/>
          <w:color w:val="auto"/>
          <w:sz w:val="20"/>
          <w:szCs w:val="20"/>
        </w:rPr>
        <w:t>1 tohoto článku, uzavřená smlouva se stává bezpředmětnou a pohlíží se na ni, jako by nebyla uzavřena (rozvazovací podmínka), a to k datu, kdy mohla být výzva k zahájení prací doručena nejpozději, nedohodnou-li se smluvní strany jinak,</w:t>
      </w:r>
    </w:p>
    <w:p w14:paraId="446BF576" w14:textId="52A95D4B" w:rsidR="00387874" w:rsidRPr="00CD24F9" w:rsidRDefault="00387874" w:rsidP="00784D8B">
      <w:pPr>
        <w:pStyle w:val="Odstavecseseznamem"/>
        <w:numPr>
          <w:ilvl w:val="0"/>
          <w:numId w:val="21"/>
        </w:numPr>
        <w:spacing w:after="120" w:line="240" w:lineRule="auto"/>
        <w:contextualSpacing w:val="0"/>
        <w:jc w:val="both"/>
        <w:rPr>
          <w:rFonts w:ascii="Arial" w:hAnsi="Arial" w:cs="Arial"/>
          <w:color w:val="auto"/>
          <w:sz w:val="20"/>
          <w:szCs w:val="20"/>
        </w:rPr>
      </w:pPr>
      <w:r w:rsidRPr="00CD24F9">
        <w:rPr>
          <w:rFonts w:ascii="Arial" w:hAnsi="Arial" w:cs="Arial"/>
          <w:color w:val="auto"/>
          <w:sz w:val="20"/>
          <w:szCs w:val="20"/>
        </w:rPr>
        <w:t>v případě, že by objednatel požadoval dodatečné stavební práce nebo nepředvídané práce a cenový nárůst takových prací nebo taková změna překročí 3% původní hodnoty závazku, může být lhůta pro dokončení prací prodloužena tak, že za každé 1 % nad 3 %, o které se zvýší nebo změní původní hodnota závazku, se doba plnění prodlouží max. o 7 dnů.</w:t>
      </w:r>
    </w:p>
    <w:p w14:paraId="29992E01" w14:textId="6E1FF089" w:rsidR="00C20DDE" w:rsidRPr="00CD24F9" w:rsidRDefault="00C20DDE" w:rsidP="00C20DDE">
      <w:pPr>
        <w:pStyle w:val="Odstavecseseznamem"/>
        <w:numPr>
          <w:ilvl w:val="0"/>
          <w:numId w:val="9"/>
        </w:numPr>
        <w:spacing w:after="120" w:line="240" w:lineRule="auto"/>
        <w:ind w:left="709" w:hanging="709"/>
        <w:contextualSpacing w:val="0"/>
        <w:jc w:val="both"/>
        <w:rPr>
          <w:color w:val="auto"/>
        </w:rPr>
      </w:pPr>
      <w:r w:rsidRPr="00CD24F9">
        <w:rPr>
          <w:rFonts w:ascii="Arial" w:hAnsi="Arial"/>
          <w:color w:val="auto"/>
          <w:sz w:val="20"/>
          <w:szCs w:val="20"/>
        </w:rPr>
        <w:t>Místo realizace díla:</w:t>
      </w:r>
    </w:p>
    <w:p w14:paraId="6F8C637B" w14:textId="044DB3CC" w:rsidR="006C61B0" w:rsidRPr="008812A2" w:rsidRDefault="00F854B1" w:rsidP="00994626">
      <w:pPr>
        <w:pStyle w:val="Odstavecseseznamem"/>
        <w:numPr>
          <w:ilvl w:val="0"/>
          <w:numId w:val="16"/>
        </w:numPr>
        <w:spacing w:after="120" w:line="240" w:lineRule="auto"/>
        <w:contextualSpacing w:val="0"/>
        <w:jc w:val="both"/>
        <w:rPr>
          <w:sz w:val="18"/>
          <w:szCs w:val="20"/>
        </w:rPr>
      </w:pPr>
      <w:r w:rsidRPr="00F854B1">
        <w:rPr>
          <w:rFonts w:ascii="Arial" w:hAnsi="Arial" w:cs="Arial"/>
          <w:sz w:val="20"/>
          <w:szCs w:val="20"/>
        </w:rPr>
        <w:t xml:space="preserve">parc. č. </w:t>
      </w:r>
      <w:r w:rsidR="00784D8B" w:rsidRPr="00784D8B">
        <w:rPr>
          <w:rFonts w:ascii="Arial" w:hAnsi="Arial" w:cs="Arial"/>
          <w:sz w:val="20"/>
          <w:szCs w:val="20"/>
        </w:rPr>
        <w:t>1572/2, 1572/3, 1572/4</w:t>
      </w:r>
      <w:r w:rsidRPr="00F854B1">
        <w:rPr>
          <w:rFonts w:ascii="Arial" w:hAnsi="Arial" w:cs="Arial"/>
          <w:sz w:val="20"/>
          <w:szCs w:val="20"/>
        </w:rPr>
        <w:t xml:space="preserve"> </w:t>
      </w:r>
      <w:r w:rsidRPr="00430DA3">
        <w:rPr>
          <w:rFonts w:ascii="Arial" w:hAnsi="Arial" w:cs="Arial"/>
          <w:sz w:val="20"/>
          <w:szCs w:val="20"/>
        </w:rPr>
        <w:t>v k. ú.</w:t>
      </w:r>
      <w:r w:rsidR="00430DA3" w:rsidRPr="00430DA3">
        <w:rPr>
          <w:rFonts w:ascii="Arial" w:hAnsi="Arial" w:cs="Arial"/>
          <w:sz w:val="20"/>
          <w:szCs w:val="20"/>
        </w:rPr>
        <w:t xml:space="preserve"> </w:t>
      </w:r>
      <w:bookmarkStart w:id="0" w:name="_Hlk189827656"/>
      <w:r w:rsidR="00430DA3" w:rsidRPr="00430DA3">
        <w:rPr>
          <w:rFonts w:ascii="Arial" w:hAnsi="Arial" w:cs="Arial"/>
          <w:sz w:val="20"/>
          <w:szCs w:val="20"/>
        </w:rPr>
        <w:t>Kvítkovice u Otrokovic</w:t>
      </w:r>
      <w:bookmarkEnd w:id="0"/>
    </w:p>
    <w:p w14:paraId="77D15732" w14:textId="6F431CED"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CD24F9">
        <w:rPr>
          <w:rFonts w:ascii="Arial" w:eastAsia="MS Mincho" w:hAnsi="Arial" w:cs="Arial"/>
          <w:sz w:val="20"/>
          <w:szCs w:val="20"/>
        </w:rPr>
        <w:t>Zhotovitel je oprávněn přerušit provádění díla na nezbytnou dobu, pokud nebudou splněny klimatické podmínky potřebné dle Technických podmínek a ČSN pro řádné provedení díla</w:t>
      </w:r>
      <w:r w:rsidR="0089447F" w:rsidRPr="00CD24F9">
        <w:rPr>
          <w:rFonts w:ascii="Arial" w:eastAsia="MS Mincho" w:hAnsi="Arial" w:cs="Arial"/>
          <w:sz w:val="20"/>
          <w:szCs w:val="20"/>
        </w:rPr>
        <w:t xml:space="preserve"> v souladu s čl. 3.4 a) této smlouvy</w:t>
      </w:r>
      <w:r w:rsidRPr="00CD24F9">
        <w:rPr>
          <w:rFonts w:ascii="Arial" w:eastAsia="MS Mincho" w:hAnsi="Arial" w:cs="Arial"/>
          <w:sz w:val="20"/>
          <w:szCs w:val="20"/>
        </w:rPr>
        <w:t>. Termín dokončení díla se pak prodlužuje o počet dní, na něž bylo provádění díla z tohoto</w:t>
      </w:r>
      <w:r w:rsidRPr="006546AE">
        <w:rPr>
          <w:rFonts w:ascii="Arial" w:eastAsia="MS Mincho" w:hAnsi="Arial" w:cs="Arial"/>
          <w:sz w:val="20"/>
          <w:szCs w:val="20"/>
        </w:rPr>
        <w:t xml:space="preserve"> </w:t>
      </w:r>
      <w:r w:rsidRPr="006546AE">
        <w:rPr>
          <w:rFonts w:ascii="Arial" w:eastAsia="MS Mincho" w:hAnsi="Arial" w:cs="Arial"/>
          <w:sz w:val="20"/>
          <w:szCs w:val="20"/>
        </w:rPr>
        <w:lastRenderedPageBreak/>
        <w:t>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D2730D" w14:textId="77777777" w:rsidR="006C61B0" w:rsidRPr="006546AE" w:rsidRDefault="0005486C" w:rsidP="008C042E">
      <w:pPr>
        <w:spacing w:before="360" w:after="240"/>
        <w:jc w:val="center"/>
        <w:rPr>
          <w:rFonts w:cs="Arial"/>
          <w:b/>
        </w:rPr>
      </w:pPr>
      <w:r w:rsidRPr="006546AE">
        <w:rPr>
          <w:rFonts w:cs="Arial"/>
          <w:b/>
        </w:rPr>
        <w:t>4. Cena za dílo</w:t>
      </w:r>
    </w:p>
    <w:p w14:paraId="0694A7CC" w14:textId="77777777" w:rsidR="006C61B0" w:rsidRPr="006546AE"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0FF5EA12" w14:textId="4AFFFB3D" w:rsidR="006C61B0" w:rsidRPr="006546AE" w:rsidRDefault="0005486C">
      <w:pPr>
        <w:widowControl w:val="0"/>
        <w:spacing w:after="120"/>
        <w:ind w:left="1440"/>
        <w:jc w:val="both"/>
        <w:rPr>
          <w:rFonts w:cs="Arial"/>
          <w:b/>
        </w:rPr>
      </w:pPr>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r w:rsidRPr="006546AE">
        <w:rPr>
          <w:rFonts w:cs="Arial"/>
          <w:b/>
        </w:rPr>
        <w:tab/>
        <w:t xml:space="preserve">  </w:t>
      </w:r>
      <w:r w:rsidR="0014190E">
        <w:rPr>
          <w:rFonts w:cs="Arial"/>
          <w:b/>
        </w:rPr>
        <w:t>2 </w:t>
      </w:r>
      <w:r w:rsidR="002C2563">
        <w:rPr>
          <w:rFonts w:cs="Arial"/>
          <w:b/>
        </w:rPr>
        <w:t>2</w:t>
      </w:r>
      <w:r w:rsidR="0014190E">
        <w:rPr>
          <w:rFonts w:cs="Arial"/>
          <w:b/>
        </w:rPr>
        <w:t xml:space="preserve">14 787,29 </w:t>
      </w:r>
      <w:r w:rsidRPr="006546AE">
        <w:rPr>
          <w:rFonts w:cs="Arial"/>
          <w:b/>
        </w:rPr>
        <w:t>Kč</w:t>
      </w:r>
    </w:p>
    <w:p w14:paraId="6821676A" w14:textId="0A95547D" w:rsidR="006C61B0" w:rsidRPr="006546AE" w:rsidRDefault="0005486C">
      <w:pPr>
        <w:widowControl w:val="0"/>
        <w:spacing w:after="120"/>
        <w:ind w:left="1440"/>
        <w:jc w:val="both"/>
        <w:rPr>
          <w:rFonts w:cs="Arial"/>
          <w:b/>
        </w:rPr>
      </w:pPr>
      <w:r w:rsidRPr="002A21B6">
        <w:rPr>
          <w:rFonts w:cs="Arial"/>
          <w:b/>
        </w:rPr>
        <w:t xml:space="preserve">DPH </w:t>
      </w:r>
      <w:r w:rsidR="00454899">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r w:rsidRPr="002A21B6">
        <w:rPr>
          <w:rFonts w:cs="Arial"/>
          <w:b/>
        </w:rPr>
        <w:tab/>
      </w:r>
      <w:r w:rsidRPr="002A21B6">
        <w:rPr>
          <w:rFonts w:cs="Arial"/>
          <w:b/>
        </w:rPr>
        <w:tab/>
        <w:t xml:space="preserve">  </w:t>
      </w:r>
      <w:r w:rsidR="00CD7A33">
        <w:rPr>
          <w:rFonts w:cs="Arial"/>
          <w:b/>
        </w:rPr>
        <w:t xml:space="preserve">   </w:t>
      </w:r>
      <w:r w:rsidR="0014190E">
        <w:rPr>
          <w:rFonts w:cs="Arial"/>
          <w:b/>
        </w:rPr>
        <w:t>4</w:t>
      </w:r>
      <w:r w:rsidR="002C2563">
        <w:rPr>
          <w:rFonts w:cs="Arial"/>
          <w:b/>
        </w:rPr>
        <w:t>65</w:t>
      </w:r>
      <w:r w:rsidR="0014190E">
        <w:rPr>
          <w:rFonts w:cs="Arial"/>
          <w:b/>
        </w:rPr>
        <w:t xml:space="preserve"> 105,33 </w:t>
      </w:r>
      <w:r w:rsidRPr="002A21B6">
        <w:rPr>
          <w:rFonts w:cs="Arial"/>
          <w:b/>
        </w:rPr>
        <w:t>Kč</w:t>
      </w:r>
    </w:p>
    <w:p w14:paraId="64893428" w14:textId="3C236E5B"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Pr="006546AE">
        <w:rPr>
          <w:rFonts w:cs="Arial"/>
          <w:b/>
        </w:rPr>
        <w:tab/>
        <w:t xml:space="preserve">  </w:t>
      </w:r>
      <w:r w:rsidR="0014190E">
        <w:rPr>
          <w:rFonts w:cs="Arial"/>
          <w:b/>
        </w:rPr>
        <w:t>2 </w:t>
      </w:r>
      <w:r w:rsidR="002C2563">
        <w:rPr>
          <w:rFonts w:cs="Arial"/>
          <w:b/>
        </w:rPr>
        <w:t>679</w:t>
      </w:r>
      <w:r w:rsidR="0014190E">
        <w:rPr>
          <w:rFonts w:cs="Arial"/>
          <w:b/>
        </w:rPr>
        <w:t xml:space="preserve"> 892,62 </w:t>
      </w:r>
      <w:r w:rsidRPr="006546AE">
        <w:rPr>
          <w:rFonts w:cs="Arial"/>
          <w:b/>
        </w:rPr>
        <w:t xml:space="preserve">Kč </w:t>
      </w:r>
    </w:p>
    <w:p w14:paraId="7EA2DCE3" w14:textId="7EB3DE84" w:rsidR="00427069" w:rsidRDefault="0005486C" w:rsidP="00457DBC">
      <w:pPr>
        <w:widowControl w:val="0"/>
        <w:spacing w:after="120"/>
        <w:ind w:left="1440"/>
        <w:jc w:val="both"/>
        <w:rPr>
          <w:rFonts w:cs="Arial"/>
          <w:b/>
        </w:rPr>
      </w:pPr>
      <w:r w:rsidRPr="006546AE">
        <w:rPr>
          <w:rFonts w:cs="Arial"/>
          <w:b/>
        </w:rPr>
        <w:t xml:space="preserve">(cena celkem vč. DPH slovy: </w:t>
      </w:r>
      <w:r w:rsidR="0014190E">
        <w:rPr>
          <w:rFonts w:cs="Arial"/>
          <w:b/>
        </w:rPr>
        <w:t xml:space="preserve">dva miliony </w:t>
      </w:r>
      <w:r w:rsidR="001E2018">
        <w:rPr>
          <w:rFonts w:cs="Arial"/>
          <w:b/>
        </w:rPr>
        <w:t>šest set sedmdesát devět tisíc</w:t>
      </w:r>
      <w:r w:rsidR="0014190E">
        <w:rPr>
          <w:rFonts w:cs="Arial"/>
          <w:b/>
        </w:rPr>
        <w:t xml:space="preserve"> osm set devadesát dva </w:t>
      </w:r>
      <w:r w:rsidR="00414F76">
        <w:rPr>
          <w:rFonts w:cs="Arial"/>
          <w:b/>
        </w:rPr>
        <w:t>korun českých</w:t>
      </w:r>
      <w:r w:rsidR="0014190E">
        <w:rPr>
          <w:rFonts w:cs="Arial"/>
          <w:b/>
        </w:rPr>
        <w:t xml:space="preserve"> šedesát dva</w:t>
      </w:r>
      <w:r w:rsidR="00414F76">
        <w:rPr>
          <w:rFonts w:cs="Arial"/>
          <w:b/>
        </w:rPr>
        <w:t xml:space="preserve"> haléřů</w:t>
      </w:r>
      <w:r w:rsidR="0014190E">
        <w:rPr>
          <w:rFonts w:cs="Arial"/>
          <w:b/>
        </w:rPr>
        <w:t xml:space="preserve"> </w:t>
      </w:r>
    </w:p>
    <w:p w14:paraId="41ED1B03" w14:textId="77EC6AE5" w:rsidR="007C5248"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152403">
        <w:rPr>
          <w:rFonts w:cs="Arial"/>
        </w:rPr>
        <w:t xml:space="preserve">není používán k ekonomické činnosti, a </w:t>
      </w:r>
      <w:r w:rsidR="007C5248" w:rsidRPr="00152403">
        <w:rPr>
          <w:rFonts w:cs="Arial"/>
        </w:rPr>
        <w:tab/>
        <w:t>proto nebude aplikován režim přenesení daňové povinnosti podle § 92e zákona o DPH. DPH bude</w:t>
      </w:r>
      <w:r w:rsidR="007C5248" w:rsidRPr="008812A2">
        <w:rPr>
          <w:rFonts w:cs="Arial"/>
        </w:rPr>
        <w:t xml:space="preserve"> </w:t>
      </w:r>
      <w:r w:rsidR="007C5248" w:rsidRPr="008812A2">
        <w:rPr>
          <w:rFonts w:cs="Arial"/>
        </w:rPr>
        <w:tab/>
        <w:t>účtováno podle zákona platného ke dni uskutečnění zdanitelného plnění.</w:t>
      </w:r>
    </w:p>
    <w:p w14:paraId="1EB705D2" w14:textId="0BA63B93" w:rsidR="00623DA3" w:rsidRPr="00CD24F9" w:rsidRDefault="00623DA3" w:rsidP="00623DA3">
      <w:pPr>
        <w:pStyle w:val="Zkladntext"/>
        <w:spacing w:after="120"/>
        <w:ind w:left="680" w:hanging="680"/>
        <w:jc w:val="both"/>
        <w:rPr>
          <w:rFonts w:cs="Arial"/>
          <w:color w:val="auto"/>
        </w:rPr>
      </w:pPr>
      <w:r>
        <w:rPr>
          <w:rFonts w:cs="Arial"/>
        </w:rPr>
        <w:t>4.3</w:t>
      </w:r>
      <w:r>
        <w:rPr>
          <w:rFonts w:cs="Arial"/>
        </w:rPr>
        <w:tab/>
      </w:r>
      <w:r w:rsidRPr="00CD24F9">
        <w:rPr>
          <w:rFonts w:cs="Arial"/>
          <w:color w:val="auto"/>
          <w:u w:val="single"/>
        </w:rPr>
        <w:t>Objednatel si vyhrazuje změnu závazku</w:t>
      </w:r>
      <w:r w:rsidRPr="00CD24F9">
        <w:rPr>
          <w:rFonts w:cs="Arial"/>
          <w:color w:val="auto"/>
        </w:rPr>
        <w:t>: změny daňových předpisů majících vliv na cenu díla. V takovém případě bude nabídková cena upravena dle sazeb daně z přidané hodnoty platných v době vzniku zdanitelného plnění za práce neprovedené a nevyfakturované.</w:t>
      </w:r>
    </w:p>
    <w:p w14:paraId="40321975" w14:textId="77777777" w:rsidR="002D53EC" w:rsidRPr="006546AE" w:rsidRDefault="007C5248" w:rsidP="007C5248">
      <w:pPr>
        <w:pStyle w:val="Zkladntext"/>
        <w:spacing w:after="120"/>
        <w:ind w:left="680" w:hanging="680"/>
        <w:jc w:val="both"/>
      </w:pPr>
      <w:r>
        <w:rPr>
          <w:rFonts w:cs="Arial"/>
        </w:rPr>
        <w:t xml:space="preserve"> </w:t>
      </w:r>
      <w:r w:rsidR="002D53EC" w:rsidRPr="006546AE">
        <w:rPr>
          <w:rFonts w:cs="Arial"/>
          <w:color w:val="231F20"/>
        </w:rPr>
        <w:t>4.3</w:t>
      </w:r>
      <w:r w:rsidR="002D53EC" w:rsidRPr="006546AE">
        <w:rPr>
          <w:rFonts w:cs="Arial"/>
          <w:color w:val="231F20"/>
        </w:rP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5D076F66" w14:textId="77777777" w:rsidR="006C61B0" w:rsidRPr="006546AE" w:rsidRDefault="00F560E4">
      <w:pPr>
        <w:spacing w:before="120"/>
        <w:ind w:left="705" w:hanging="705"/>
        <w:jc w:val="both"/>
        <w:rPr>
          <w:rFonts w:cs="Arial"/>
        </w:rPr>
      </w:pPr>
      <w:r w:rsidRPr="006546AE">
        <w:rPr>
          <w:rFonts w:cs="Arial"/>
        </w:rPr>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7D4D608E"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 xml:space="preserve">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w:t>
      </w:r>
      <w:r w:rsidRPr="006546AE">
        <w:lastRenderedPageBreak/>
        <w:t>následně v souvislosti se zhotovením díla a zhotovitel je nemohl zjistit či předvídat ani při vynaložení odborné péče při převzetí místa, kde má být dílo provedeno.</w:t>
      </w:r>
    </w:p>
    <w:p w14:paraId="761D0979"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530152A1" w14:textId="77777777" w:rsidR="006C61B0" w:rsidRPr="006546AE" w:rsidRDefault="0005486C" w:rsidP="008C042E">
      <w:pPr>
        <w:spacing w:before="360" w:after="240"/>
        <w:jc w:val="center"/>
        <w:rPr>
          <w:rFonts w:cs="Arial"/>
          <w:b/>
        </w:rPr>
      </w:pPr>
      <w:r w:rsidRPr="006546AE">
        <w:rPr>
          <w:rFonts w:cs="Arial"/>
          <w:b/>
        </w:rPr>
        <w:t>5. Platební podmínky, fakturace</w:t>
      </w:r>
    </w:p>
    <w:p w14:paraId="4B2A3EF0" w14:textId="77777777" w:rsidR="00496A3F" w:rsidRPr="00496A3F" w:rsidRDefault="00496A3F" w:rsidP="00496A3F">
      <w:pPr>
        <w:pStyle w:val="Zkladntext"/>
        <w:numPr>
          <w:ilvl w:val="1"/>
          <w:numId w:val="4"/>
        </w:numPr>
        <w:spacing w:after="120"/>
        <w:ind w:left="709" w:hanging="709"/>
        <w:jc w:val="both"/>
        <w:rPr>
          <w:rFonts w:cs="Arial"/>
          <w:color w:val="auto"/>
        </w:rPr>
      </w:pPr>
      <w:r w:rsidRPr="00496A3F">
        <w:rPr>
          <w:rFonts w:cs="Arial"/>
          <w:color w:val="auto"/>
        </w:rPr>
        <w:t>Cena díla bude hrazena objednatelem na základě dílčích měsíčních daňových dokladů (dále jen „faktura“), vystavených zhotovitelem na základě prací a dodávek provedených v uplynulém kalendářním měsíci.</w:t>
      </w:r>
    </w:p>
    <w:p w14:paraId="2EBD656A" w14:textId="552EBA80" w:rsidR="00496A3F" w:rsidRPr="00496A3F" w:rsidRDefault="00496A3F" w:rsidP="00496A3F">
      <w:pPr>
        <w:pStyle w:val="Zkladntext"/>
        <w:spacing w:after="120"/>
        <w:ind w:left="360"/>
        <w:jc w:val="both"/>
        <w:rPr>
          <w:rFonts w:cs="Arial"/>
          <w:color w:val="auto"/>
        </w:rPr>
      </w:pPr>
      <w:r w:rsidRPr="00496A3F">
        <w:rPr>
          <w:rFonts w:cs="Arial"/>
          <w:color w:val="auto"/>
        </w:rPr>
        <w:t>5.1.1.</w:t>
      </w:r>
      <w:r w:rsidRPr="00496A3F">
        <w:rPr>
          <w:rFonts w:cs="Arial"/>
          <w:color w:val="auto"/>
        </w:rPr>
        <w:tab/>
        <w:t xml:space="preserve">Podkladem k vystavení faktury jsou soupisy skutečně provedených prací a dodávek v uplynulém kalendářním měsíci vystavované zhotovitelem a potvrzené objednatelem. </w:t>
      </w:r>
    </w:p>
    <w:p w14:paraId="74CBC513" w14:textId="022A2A04" w:rsidR="006C61B0" w:rsidRPr="00CB7595" w:rsidRDefault="00496A3F" w:rsidP="00496A3F">
      <w:pPr>
        <w:pStyle w:val="Zkladntext"/>
        <w:spacing w:after="120"/>
        <w:ind w:left="360"/>
        <w:jc w:val="both"/>
        <w:rPr>
          <w:rFonts w:cs="Arial"/>
          <w:color w:val="auto"/>
        </w:rPr>
      </w:pPr>
      <w:r w:rsidRPr="00496A3F">
        <w:rPr>
          <w:rFonts w:cs="Arial"/>
          <w:color w:val="auto"/>
        </w:rPr>
        <w:t>5.1.2</w:t>
      </w:r>
      <w:r w:rsidRPr="00496A3F">
        <w:rPr>
          <w:rFonts w:cs="Arial"/>
          <w:color w:val="auto"/>
        </w:rPr>
        <w:tab/>
        <w:t>Veškeré doklady prokazující oprávněnost fakturace zhotovitele v daném měsíci předá zhotovitel objednateli. Doklady budou sloužit výhradně pro potřeby objednatele. Fakturu je zhotovitel povinen vystavit ve dvou stejnopisech do 15 dnů daného měsíce.</w:t>
      </w:r>
      <w:r w:rsidR="00071E16" w:rsidRPr="00071E16">
        <w:t xml:space="preserve"> </w:t>
      </w:r>
      <w:r w:rsidR="00071E16" w:rsidRPr="00CD24F9">
        <w:rPr>
          <w:rFonts w:cs="Arial"/>
          <w:color w:val="auto"/>
        </w:rPr>
        <w:t>Daňový doklad (fakturu) může zhotovitel zaslat elektronicky, do datové schránky objednatele a v kopii na email objednatele: epodatelna@muotrokovice.cz; elektronický podpis není vyžadován; faktura může být ve formátu ISDOC</w:t>
      </w:r>
      <w:r w:rsidR="00071E16" w:rsidRPr="00071E16">
        <w:rPr>
          <w:rFonts w:cs="Arial"/>
          <w:color w:val="EE0000"/>
        </w:rPr>
        <w:t xml:space="preserve">. </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672FD9BB" w14:textId="670BCB0F" w:rsidR="00C32F45" w:rsidRDefault="00F36D09" w:rsidP="00685A3B">
      <w:pPr>
        <w:pStyle w:val="Zkladntext"/>
        <w:numPr>
          <w:ilvl w:val="1"/>
          <w:numId w:val="4"/>
        </w:numPr>
        <w:spacing w:after="120"/>
        <w:ind w:left="709" w:hanging="709"/>
        <w:jc w:val="both"/>
        <w:rPr>
          <w:rFonts w:cs="Arial"/>
        </w:rPr>
      </w:pPr>
      <w:r w:rsidRPr="00F36D09">
        <w:rPr>
          <w:rFonts w:cs="Arial"/>
        </w:rPr>
        <w:t xml:space="preserve">Soupis provedených prací, odsouhlasených TDS, a dodávek </w:t>
      </w:r>
      <w:r w:rsidR="00CA420F" w:rsidRPr="00CA420F">
        <w:rPr>
          <w:rFonts w:cs="Arial"/>
        </w:rPr>
        <w:t>zpracuje zhotovitel a předá jej objednateli při předání díla. Podpisem předávacího protokolu, v němž bude uvedeno stanovisko objednatele, že dílo přejímá, doloženého soupisem provedených prací a dodávek vzniká zhotoviteli právo vystavit fakturu. Fakturu se soupisem provedených prací a dodávek je zhotovitel povinen vystavit ve dvou stejnopisech s platností originálu.</w:t>
      </w:r>
    </w:p>
    <w:p w14:paraId="4AB51E9A" w14:textId="6FEE5BC0" w:rsidR="00A424F0" w:rsidRPr="00C93EF3" w:rsidRDefault="00A424F0" w:rsidP="00685A3B">
      <w:pPr>
        <w:pStyle w:val="Zkladntext"/>
        <w:numPr>
          <w:ilvl w:val="1"/>
          <w:numId w:val="4"/>
        </w:numPr>
        <w:spacing w:after="120"/>
        <w:ind w:left="709" w:hanging="709"/>
        <w:jc w:val="both"/>
        <w:rPr>
          <w:rFonts w:cs="Arial"/>
          <w:color w:val="auto"/>
        </w:rPr>
      </w:pPr>
      <w:r w:rsidRPr="00C93EF3">
        <w:rPr>
          <w:rFonts w:cs="Arial"/>
          <w:color w:val="auto"/>
        </w:rPr>
        <w:t>V případě přidělení dotace je zhotovitel povinen uchovávat veškeré doklady a dokumentaci veřejné zakázky související s předmětnou zakázkou po dobu 10 let od finančního ukončení projektu. Po tuto dobu je zhotovitel povinen umožnit zaměstnancům nebo zmocněncům poskytovatele dotace, Ministerstva pro místní rozvoj ČR, Ministerstva financí ČR, auditního orgánu, Evropské komise, Evropského účetního dvora, Nejvyššího kontrolního úřadu, finančního úřadu a dalších oprávněných orgánů státní správy kontrolu dokladů souvisejících s projektem, resp. předmětem zakázky, stejně jako vstup do objektů a na pozemky dotčené projektem a jeho prováděním.</w:t>
      </w:r>
    </w:p>
    <w:p w14:paraId="5F041CF5" w14:textId="015B6ABB" w:rsidR="00A424F0" w:rsidRPr="00C93EF3" w:rsidRDefault="00A424F0" w:rsidP="00685A3B">
      <w:pPr>
        <w:pStyle w:val="Zkladntext"/>
        <w:numPr>
          <w:ilvl w:val="1"/>
          <w:numId w:val="4"/>
        </w:numPr>
        <w:spacing w:after="120"/>
        <w:ind w:left="709" w:hanging="709"/>
        <w:jc w:val="both"/>
        <w:rPr>
          <w:rFonts w:cs="Arial"/>
          <w:color w:val="auto"/>
        </w:rPr>
      </w:pPr>
      <w:r w:rsidRPr="00C93EF3">
        <w:rPr>
          <w:rFonts w:cs="Arial"/>
          <w:color w:val="auto"/>
        </w:rPr>
        <w:t>Zhotovitel musí uchovávat veškeré doklady, které souvisí s prováděním veřejné zakázky a jejím financováním, po dobu 10 let od proplacení závěrečné platby objednateli, tj. odepsání z účtu poskytovatele dotace (finančního ukončení projektu).</w:t>
      </w:r>
    </w:p>
    <w:p w14:paraId="4D75CCF7" w14:textId="7221BB82" w:rsidR="006C61B0" w:rsidRPr="00A424F0"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05486C" w:rsidRPr="006546AE">
        <w:rPr>
          <w:rFonts w:cs="Arial"/>
          <w:b/>
          <w:bCs/>
        </w:rPr>
        <w:t>30</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42D7ADC5" w14:textId="0CCDF90A" w:rsidR="00A424F0" w:rsidRPr="00AA472C" w:rsidRDefault="00A424F0" w:rsidP="00685A3B">
      <w:pPr>
        <w:pStyle w:val="Zkladntext"/>
        <w:numPr>
          <w:ilvl w:val="1"/>
          <w:numId w:val="4"/>
        </w:numPr>
        <w:spacing w:after="120"/>
        <w:ind w:left="709" w:hanging="709"/>
        <w:jc w:val="both"/>
        <w:rPr>
          <w:color w:val="auto"/>
        </w:rPr>
      </w:pPr>
      <w:r w:rsidRPr="00AA472C">
        <w:rPr>
          <w:color w:val="auto"/>
        </w:rPr>
        <w:t xml:space="preserve">Zhotovitel </w:t>
      </w:r>
      <w:r w:rsidR="002D2F64" w:rsidRPr="00AA472C">
        <w:rPr>
          <w:color w:val="auto"/>
        </w:rPr>
        <w:t>je</w:t>
      </w:r>
      <w:r w:rsidRPr="00AA472C">
        <w:rPr>
          <w:color w:val="auto"/>
        </w:rPr>
        <w:t xml:space="preserve"> povinen připravovat a vystavovat finanční a daňové doklady dle požadavků objednatele s ohledem na požadavky</w:t>
      </w:r>
      <w:r w:rsidR="00C93EF3" w:rsidRPr="00AA472C">
        <w:rPr>
          <w:color w:val="auto"/>
        </w:rPr>
        <w:t xml:space="preserve"> případného</w:t>
      </w:r>
      <w:r w:rsidRPr="00AA472C">
        <w:rPr>
          <w:color w:val="auto"/>
        </w:rPr>
        <w:t xml:space="preserve"> poskytovatele dotace, tj. s rozdělením na způsobilé a nezpůsobilé výdaje.</w:t>
      </w:r>
    </w:p>
    <w:p w14:paraId="61B0F5FE" w14:textId="1E563DA0" w:rsidR="006C49AF" w:rsidRDefault="00CA420F" w:rsidP="00B516E0">
      <w:pPr>
        <w:pStyle w:val="Zkladntext"/>
        <w:numPr>
          <w:ilvl w:val="1"/>
          <w:numId w:val="4"/>
        </w:numPr>
        <w:spacing w:after="120"/>
        <w:ind w:left="709" w:hanging="709"/>
        <w:jc w:val="both"/>
        <w:rPr>
          <w:rFonts w:cs="Arial"/>
        </w:rPr>
      </w:pPr>
      <w:r w:rsidRPr="00CA420F">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047CD777" w14:textId="03800BF8" w:rsidR="00CA420F" w:rsidRDefault="00CA420F" w:rsidP="00B516E0">
      <w:pPr>
        <w:pStyle w:val="Zkladntext"/>
        <w:numPr>
          <w:ilvl w:val="1"/>
          <w:numId w:val="4"/>
        </w:numPr>
        <w:spacing w:after="120"/>
        <w:ind w:left="709" w:hanging="709"/>
        <w:jc w:val="both"/>
        <w:rPr>
          <w:rFonts w:cs="Arial"/>
        </w:rPr>
      </w:pPr>
      <w:r w:rsidRPr="00430DA3">
        <w:rPr>
          <w:rFonts w:cs="Arial"/>
        </w:rPr>
        <w:t>Zhotovitel se zavazuje zajistit férové podmínky vůči svým případným poddodavatelům spočívající ve férových podmínkách platebního systému a v zajištění důstojných pracovních podmínek</w:t>
      </w:r>
      <w:r w:rsidRPr="008D5BD6">
        <w:rPr>
          <w:rFonts w:cs="Arial"/>
        </w:rPr>
        <w:t>.</w:t>
      </w:r>
    </w:p>
    <w:p w14:paraId="4DE99D8B" w14:textId="77777777" w:rsidR="00E46ECC" w:rsidRDefault="00E46ECC" w:rsidP="00E46ECC">
      <w:pPr>
        <w:pStyle w:val="Zkladntext"/>
        <w:spacing w:after="120"/>
        <w:ind w:left="709"/>
        <w:jc w:val="both"/>
        <w:rPr>
          <w:rFonts w:cs="Arial"/>
        </w:rPr>
      </w:pPr>
    </w:p>
    <w:p w14:paraId="30AD173B" w14:textId="77777777" w:rsidR="006C61B0" w:rsidRPr="006546AE" w:rsidRDefault="0005486C" w:rsidP="008C042E">
      <w:pPr>
        <w:spacing w:before="360" w:after="240"/>
        <w:jc w:val="center"/>
        <w:rPr>
          <w:rFonts w:cs="Arial"/>
          <w:b/>
        </w:rPr>
      </w:pPr>
      <w:r w:rsidRPr="006546AE">
        <w:rPr>
          <w:rFonts w:cs="Arial"/>
          <w:b/>
        </w:rPr>
        <w:lastRenderedPageBreak/>
        <w:t>6. Záruka</w:t>
      </w:r>
    </w:p>
    <w:p w14:paraId="7B610E71" w14:textId="77777777" w:rsidR="006C61B0" w:rsidRPr="006546AE" w:rsidRDefault="0005486C" w:rsidP="00685A3B">
      <w:pPr>
        <w:spacing w:before="120" w:after="120"/>
        <w:ind w:left="709" w:hanging="709"/>
        <w:jc w:val="both"/>
      </w:pPr>
      <w:r w:rsidRPr="000E19D6">
        <w:rPr>
          <w:rFonts w:cs="Arial"/>
        </w:rPr>
        <w:t xml:space="preserve">6.1 </w:t>
      </w:r>
      <w:r w:rsidRPr="000E19D6">
        <w:rPr>
          <w:rFonts w:cs="Arial"/>
        </w:rPr>
        <w:tab/>
        <w:t xml:space="preserve">Zhotovitel dává objednateli za jakost díla záruku v délce </w:t>
      </w:r>
      <w:r w:rsidRPr="000E19D6">
        <w:rPr>
          <w:rFonts w:cs="Arial"/>
          <w:b/>
          <w:bCs/>
        </w:rPr>
        <w:t>60</w:t>
      </w:r>
      <w:r w:rsidRPr="000E19D6">
        <w:rPr>
          <w:rFonts w:cs="Arial"/>
          <w:b/>
        </w:rPr>
        <w:t xml:space="preserve"> měsíců</w:t>
      </w:r>
      <w:r w:rsidRPr="000E19D6">
        <w:rPr>
          <w:rFonts w:cs="Arial"/>
        </w:rPr>
        <w:t xml:space="preserve"> ode dne řádného předání celého dokončeného díla objednateli. </w:t>
      </w:r>
      <w:r w:rsidRPr="000E19D6">
        <w:t xml:space="preserve">U dodávek s odlišnou zárukou bude poskytnuta záruční doba dle výrobců a dodavatelů (bude doloženo záručními listy), </w:t>
      </w:r>
      <w:r w:rsidRPr="000E19D6">
        <w:rPr>
          <w:b/>
          <w:bCs/>
        </w:rPr>
        <w:t>nejméně však 24 měsíců.</w:t>
      </w:r>
      <w:r w:rsidRPr="000E19D6">
        <w:rPr>
          <w:rFonts w:cs="Arial"/>
        </w:rPr>
        <w:t xml:space="preserve"> Záruční doba neběží po dobu, po kterou nemůže objednatel dílo užívat pro vady, za které odpovídá</w:t>
      </w:r>
      <w:r w:rsidRPr="006546AE">
        <w:rPr>
          <w:rFonts w:cs="Arial"/>
        </w:rPr>
        <w:t xml:space="preserve">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t>6.</w:t>
      </w:r>
      <w:r w:rsidR="004A7131">
        <w:t>10</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3842B991" w14:textId="77777777" w:rsidR="006C61B0" w:rsidRPr="006546AE" w:rsidRDefault="0005486C" w:rsidP="008C042E">
      <w:pPr>
        <w:spacing w:before="360" w:after="240"/>
        <w:jc w:val="center"/>
        <w:rPr>
          <w:rFonts w:cs="Arial"/>
          <w:b/>
        </w:rPr>
      </w:pPr>
      <w:r w:rsidRPr="006546AE">
        <w:rPr>
          <w:rFonts w:cs="Arial"/>
          <w:b/>
        </w:rPr>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77777777" w:rsidR="009B7A3D" w:rsidRDefault="0005486C" w:rsidP="00A205DD">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263183BB" w:rsidR="00C916EC" w:rsidRPr="009D3D82" w:rsidRDefault="00C916EC" w:rsidP="00A205DD">
      <w:pPr>
        <w:spacing w:before="120" w:after="120"/>
        <w:ind w:left="720" w:hanging="720"/>
        <w:jc w:val="both"/>
        <w:rPr>
          <w:spacing w:val="-4"/>
        </w:rPr>
      </w:pPr>
      <w:r>
        <w:rPr>
          <w:spacing w:val="-4"/>
        </w:rPr>
        <w:lastRenderedPageBreak/>
        <w:t>7.3</w:t>
      </w:r>
      <w:r>
        <w:rPr>
          <w:spacing w:val="-4"/>
        </w:rPr>
        <w:tab/>
      </w:r>
      <w:r w:rsidRPr="009D3D82">
        <w:rPr>
          <w:spacing w:val="-4"/>
        </w:rPr>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stavebníka (TDS).</w:t>
      </w:r>
    </w:p>
    <w:p w14:paraId="516F5EB4" w14:textId="66EB4994" w:rsidR="00C916EC" w:rsidRDefault="00C916EC" w:rsidP="00A205DD">
      <w:pPr>
        <w:spacing w:before="120" w:after="120"/>
        <w:ind w:left="720" w:hanging="720"/>
        <w:jc w:val="both"/>
        <w:rPr>
          <w:spacing w:val="-4"/>
        </w:rPr>
      </w:pPr>
      <w:r w:rsidRPr="009D3D82">
        <w:rPr>
          <w:spacing w:val="-4"/>
        </w:rPr>
        <w:t>7.4</w:t>
      </w:r>
      <w:r w:rsidRPr="009D3D82">
        <w:rPr>
          <w:spacing w:val="-4"/>
        </w:rPr>
        <w:tab/>
        <w:t>Zhotovitel je povinen udržovat harmonogram postupu prací v aktuálním stavu a v případě změny vždy minimálně 1 týden předem předat technickému dozoru objednatele aktualizovaný harmonogram v souladu s ujednáním uvedeným v předchozím odstavci.</w:t>
      </w:r>
    </w:p>
    <w:p w14:paraId="11F096CA" w14:textId="77777777" w:rsidR="009B7A3D" w:rsidRDefault="009B7A3D" w:rsidP="00A205DD">
      <w:pPr>
        <w:spacing w:before="120" w:after="120"/>
        <w:ind w:left="720" w:hanging="720"/>
        <w:jc w:val="both"/>
        <w:rPr>
          <w:rFonts w:cs="Arial"/>
        </w:rPr>
      </w:pPr>
      <w:r>
        <w:rPr>
          <w:spacing w:val="-4"/>
        </w:rPr>
        <w:t>7.3</w:t>
      </w:r>
      <w:r w:rsidR="0005486C" w:rsidRPr="006546AE">
        <w:rPr>
          <w:rFonts w:cs="Arial"/>
        </w:rPr>
        <w:tab/>
        <w:t>Objednatel určí místo odběru vody a elektrické energie pro potřebu díla (stavby) v prostoru předávaného staveniště nebo v jeho blízkém okolí.</w:t>
      </w:r>
    </w:p>
    <w:p w14:paraId="6F289F1F" w14:textId="3894D73D" w:rsidR="00C916EC" w:rsidRDefault="00C916EC" w:rsidP="00A205DD">
      <w:pPr>
        <w:spacing w:before="120" w:after="120"/>
        <w:ind w:left="720" w:hanging="720"/>
        <w:jc w:val="both"/>
        <w:rPr>
          <w:rFonts w:cs="Arial"/>
        </w:rPr>
      </w:pPr>
      <w:r>
        <w:rPr>
          <w:rFonts w:cs="Arial"/>
        </w:rPr>
        <w:t>7.4</w:t>
      </w:r>
      <w:r>
        <w:rPr>
          <w:rFonts w:cs="Arial"/>
        </w:rPr>
        <w:tab/>
      </w:r>
      <w:r w:rsidRPr="009D3D82">
        <w:rPr>
          <w:rFonts w:cs="Arial"/>
        </w:rPr>
        <w:t>Zajištění odběru vody a elektrické energie pro potřebu díla (stavby) v prostoru předávaného staveniště je v režii zhotovitele díla.</w:t>
      </w:r>
    </w:p>
    <w:p w14:paraId="55D57296" w14:textId="6ABB302F" w:rsidR="006C61B0" w:rsidRPr="006546AE" w:rsidRDefault="00F83E00" w:rsidP="00A205DD">
      <w:pPr>
        <w:spacing w:before="120" w:after="120"/>
        <w:ind w:left="720" w:hanging="720"/>
        <w:jc w:val="both"/>
        <w:rPr>
          <w:rFonts w:cs="Arial"/>
        </w:rPr>
      </w:pPr>
      <w:r>
        <w:rPr>
          <w:rFonts w:cs="Arial"/>
        </w:rPr>
        <w:t>7.</w:t>
      </w:r>
      <w:r w:rsidR="00C916EC">
        <w:rPr>
          <w:rFonts w:cs="Arial"/>
        </w:rPr>
        <w:t>5</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375F2783" w:rsidR="006C61B0" w:rsidRPr="006546AE" w:rsidRDefault="0005486C" w:rsidP="009B7A3D">
      <w:pPr>
        <w:spacing w:after="120"/>
        <w:jc w:val="both"/>
        <w:rPr>
          <w:rFonts w:cs="Arial"/>
        </w:rPr>
      </w:pPr>
      <w:r w:rsidRPr="006546AE">
        <w:rPr>
          <w:rFonts w:cs="Arial"/>
        </w:rPr>
        <w:t>7.</w:t>
      </w:r>
      <w:r w:rsidR="00C916EC">
        <w:rPr>
          <w:rFonts w:cs="Arial"/>
        </w:rPr>
        <w:t>6</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22B7531E" w:rsidR="006C61B0" w:rsidRPr="009D3D82" w:rsidRDefault="0005486C" w:rsidP="00C100DA">
      <w:pPr>
        <w:numPr>
          <w:ilvl w:val="0"/>
          <w:numId w:val="7"/>
        </w:numPr>
        <w:jc w:val="both"/>
      </w:pPr>
      <w:r w:rsidRPr="009D3D82">
        <w:rPr>
          <w:rFonts w:cs="Arial"/>
        </w:rPr>
        <w:t>zajistit si vlastní dozor nad bezpečností práce, zajistit si vlastní dozor u těch prací, kde to stanoví požární předpisy</w:t>
      </w:r>
      <w:r w:rsidR="006B5B25">
        <w:rPr>
          <w:rFonts w:cs="Arial"/>
        </w:rPr>
        <w:t>,</w:t>
      </w:r>
      <w:r w:rsidRPr="009D3D82">
        <w:rPr>
          <w:rFonts w:cs="Arial"/>
        </w:rPr>
        <w:t xml:space="preserve">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0F60FA50" w14:textId="2013909E" w:rsidR="00DA4C65" w:rsidRPr="00454899" w:rsidRDefault="00C916EC" w:rsidP="00DF7A1A">
      <w:pPr>
        <w:numPr>
          <w:ilvl w:val="0"/>
          <w:numId w:val="7"/>
        </w:numPr>
        <w:spacing w:after="120"/>
        <w:ind w:left="1423" w:hanging="357"/>
        <w:jc w:val="both"/>
        <w:rPr>
          <w:rFonts w:cs="Arial"/>
        </w:rPr>
      </w:pPr>
      <w:r w:rsidRPr="00454899">
        <w:rPr>
          <w:rFonts w:cs="Arial"/>
        </w:rPr>
        <w:t>uvedení všech povrchů dotčených stavbou do původního stavu (komunikace, chodníky, zeleň, příkopy, propustky)</w:t>
      </w:r>
      <w:r w:rsidR="009C7FD1" w:rsidRPr="00454899">
        <w:rPr>
          <w:rFonts w:cs="Arial"/>
        </w:rPr>
        <w:t>;</w:t>
      </w:r>
    </w:p>
    <w:p w14:paraId="166F7701" w14:textId="77777777" w:rsidR="006C61B0" w:rsidRPr="00F850C0" w:rsidRDefault="0005486C" w:rsidP="00F850C0">
      <w:pPr>
        <w:spacing w:after="120"/>
        <w:ind w:left="709" w:hanging="709"/>
        <w:jc w:val="both"/>
        <w:rPr>
          <w:rFonts w:cs="Arial"/>
        </w:rPr>
      </w:pPr>
      <w:r w:rsidRPr="00454899">
        <w:rPr>
          <w:rFonts w:cs="Arial"/>
        </w:rPr>
        <w:t>7.</w:t>
      </w:r>
      <w:r w:rsidR="009B7A3D" w:rsidRPr="00454899">
        <w:rPr>
          <w:rFonts w:cs="Arial"/>
        </w:rPr>
        <w:t>6</w:t>
      </w:r>
      <w:r w:rsidRPr="00454899">
        <w:rPr>
          <w:rFonts w:cs="Arial"/>
        </w:rPr>
        <w:tab/>
        <w:t>Zhotovitel je povinen založit</w:t>
      </w:r>
      <w:r w:rsidRPr="006546AE">
        <w:rPr>
          <w:rFonts w:cs="Arial"/>
        </w:rPr>
        <w:t xml:space="preserve"> a vést stavební deník od okamžiku předání a převzetí staveniště, zaznamenávat do něj všechny důležité okolnosti nebo skutečnosti, týkající se prováděného díla. </w:t>
      </w:r>
    </w:p>
    <w:p w14:paraId="4D350DB8" w14:textId="5C587C54" w:rsidR="006C61B0" w:rsidRPr="006546AE" w:rsidRDefault="0005486C">
      <w:pPr>
        <w:spacing w:after="120"/>
        <w:ind w:left="709" w:hanging="709"/>
        <w:jc w:val="both"/>
        <w:rPr>
          <w:rFonts w:cs="Arial"/>
        </w:rPr>
      </w:pPr>
      <w:r w:rsidRPr="006546AE">
        <w:rPr>
          <w:rFonts w:cs="Arial"/>
        </w:rPr>
        <w:t>7.</w:t>
      </w:r>
      <w:r w:rsidR="009B7A3D">
        <w:rPr>
          <w:rFonts w:cs="Arial"/>
        </w:rPr>
        <w:t>7</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4036DC76" w14:textId="38C1472B"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 xml:space="preserve">okolnosti dle čl. 3 </w:t>
      </w:r>
      <w:r w:rsidRPr="009D3D82">
        <w:rPr>
          <w:rFonts w:ascii="Arial" w:hAnsi="Arial" w:cs="Arial"/>
          <w:sz w:val="20"/>
          <w:szCs w:val="20"/>
        </w:rPr>
        <w:t>odst. 3.</w:t>
      </w:r>
      <w:r w:rsidR="00490321">
        <w:rPr>
          <w:rFonts w:ascii="Arial" w:hAnsi="Arial" w:cs="Arial"/>
          <w:sz w:val="20"/>
          <w:szCs w:val="20"/>
        </w:rPr>
        <w:t>6</w:t>
      </w:r>
      <w:r w:rsidR="00797023" w:rsidRPr="009D3D82">
        <w:rPr>
          <w:rFonts w:ascii="Arial" w:hAnsi="Arial" w:cs="Arial"/>
          <w:sz w:val="20"/>
          <w:szCs w:val="20"/>
        </w:rPr>
        <w:t xml:space="preserve"> a 3.</w:t>
      </w:r>
      <w:r w:rsidR="00490321">
        <w:rPr>
          <w:rFonts w:ascii="Arial" w:hAnsi="Arial" w:cs="Arial"/>
          <w:sz w:val="20"/>
          <w:szCs w:val="20"/>
        </w:rPr>
        <w:t>7</w:t>
      </w:r>
      <w:r w:rsidRPr="009D3D82">
        <w:rPr>
          <w:rFonts w:ascii="Arial" w:hAnsi="Arial" w:cs="Arial"/>
          <w:sz w:val="20"/>
          <w:szCs w:val="20"/>
        </w:rPr>
        <w:t xml:space="preserve"> této</w:t>
      </w:r>
      <w:r w:rsidRPr="00B24B00">
        <w:rPr>
          <w:rFonts w:ascii="Arial" w:hAnsi="Arial" w:cs="Arial"/>
          <w:sz w:val="20"/>
          <w:szCs w:val="20"/>
        </w:rPr>
        <w:t xml:space="preserve"> smlouvy.</w:t>
      </w:r>
    </w:p>
    <w:p w14:paraId="13B4608E" w14:textId="26264441" w:rsidR="006C61B0" w:rsidRPr="00B24B00" w:rsidRDefault="0005486C" w:rsidP="00B24B00">
      <w:pPr>
        <w:pStyle w:val="Zkladntext"/>
        <w:spacing w:after="120"/>
        <w:ind w:left="703" w:hanging="703"/>
        <w:jc w:val="both"/>
      </w:pPr>
      <w:r w:rsidRPr="006546AE">
        <w:t>7.</w:t>
      </w:r>
      <w:r w:rsidR="009B7A3D">
        <w:t>8</w:t>
      </w:r>
      <w:r w:rsidRPr="006546AE">
        <w:tab/>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77777777" w:rsidR="006C61B0" w:rsidRPr="006546AE" w:rsidRDefault="0005486C">
      <w:pPr>
        <w:spacing w:after="120"/>
        <w:ind w:left="709" w:hanging="709"/>
        <w:jc w:val="both"/>
      </w:pPr>
      <w:r w:rsidRPr="006546AE">
        <w:rPr>
          <w:rFonts w:cs="Arial"/>
        </w:rPr>
        <w:t>7.</w:t>
      </w:r>
      <w:r w:rsidR="009B7A3D">
        <w:rPr>
          <w:rFonts w:cs="Arial"/>
        </w:rPr>
        <w:t>9</w:t>
      </w:r>
      <w:r w:rsidRPr="006546AE">
        <w:rPr>
          <w:rFonts w:cs="Arial"/>
        </w:rPr>
        <w:tab/>
        <w:t>Zhotovitel je povinen průběžně ode dne předání staveniště až do předání a převzetí díla pořizovat fotodokumentaci postupu stavebních prací.</w:t>
      </w:r>
    </w:p>
    <w:p w14:paraId="44BB8B66" w14:textId="77777777" w:rsidR="006C61B0" w:rsidRPr="006546AE" w:rsidRDefault="0005486C">
      <w:pPr>
        <w:spacing w:after="120"/>
        <w:ind w:left="709" w:hanging="709"/>
        <w:jc w:val="both"/>
      </w:pPr>
      <w:r w:rsidRPr="006546AE">
        <w:rPr>
          <w:rFonts w:cs="Arial"/>
        </w:rPr>
        <w:lastRenderedPageBreak/>
        <w:t>7.1</w:t>
      </w:r>
      <w:r w:rsidR="009B7A3D">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77777777" w:rsidR="006C61B0" w:rsidRPr="006546AE" w:rsidRDefault="0005486C">
      <w:pPr>
        <w:pStyle w:val="Zkladntext"/>
        <w:spacing w:after="120"/>
        <w:ind w:left="705" w:hanging="705"/>
        <w:jc w:val="both"/>
      </w:pPr>
      <w:r w:rsidRPr="006546AE">
        <w:rPr>
          <w:rFonts w:cs="Arial"/>
        </w:rPr>
        <w:t>7.1</w:t>
      </w:r>
      <w:r w:rsidR="009B7A3D">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77777777" w:rsidR="006C61B0" w:rsidRPr="006546AE" w:rsidRDefault="0005486C">
      <w:pPr>
        <w:pStyle w:val="Zkladntext"/>
        <w:spacing w:after="120"/>
        <w:ind w:left="705" w:hanging="705"/>
        <w:jc w:val="both"/>
      </w:pPr>
      <w:r w:rsidRPr="006546AE">
        <w:rPr>
          <w:rFonts w:cs="Arial"/>
        </w:rPr>
        <w:t>7.1</w:t>
      </w:r>
      <w:r w:rsidR="009B7A3D">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77777777" w:rsidR="006C61B0" w:rsidRPr="006546AE" w:rsidRDefault="0005486C">
      <w:pPr>
        <w:pStyle w:val="Zkladntext"/>
        <w:spacing w:before="120"/>
        <w:ind w:left="709" w:hanging="709"/>
        <w:jc w:val="both"/>
      </w:pPr>
      <w:r w:rsidRPr="006546AE">
        <w:rPr>
          <w:rFonts w:cs="Arial"/>
        </w:rPr>
        <w:t>7.1</w:t>
      </w:r>
      <w:r w:rsidR="009B7A3D">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3169AEA9"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9B7A3D">
        <w:rPr>
          <w:rFonts w:ascii="Arial" w:eastAsia="MS Mincho;Yu Gothic UI" w:hAnsi="Arial" w:cs="Arial"/>
        </w:rPr>
        <w:t>4</w:t>
      </w:r>
      <w:r w:rsidRPr="00AB132A">
        <w:rPr>
          <w:rFonts w:ascii="Arial" w:eastAsia="MS Mincho;Yu Gothic UI" w:hAnsi="Arial" w:cs="Arial"/>
        </w:rPr>
        <w:tab/>
      </w:r>
      <w:r w:rsidRPr="006546AE">
        <w:rPr>
          <w:rFonts w:ascii="Arial" w:eastAsia="MS Mincho;Yu Gothic UI" w:hAnsi="Arial" w:cs="Arial"/>
        </w:rPr>
        <w:t xml:space="preserve">Zhotovitel je povinen v rámci stavby </w:t>
      </w:r>
      <w:r w:rsidRPr="009D3D82">
        <w:rPr>
          <w:rFonts w:ascii="Arial" w:eastAsia="MS Mincho;Yu Gothic UI" w:hAnsi="Arial" w:cs="Arial"/>
        </w:rPr>
        <w:t>umožnit výkon technického dozoru stavebníka</w:t>
      </w:r>
      <w:r w:rsidR="00E46ECC">
        <w:rPr>
          <w:rFonts w:ascii="Arial" w:eastAsia="MS Mincho;Yu Gothic UI" w:hAnsi="Arial" w:cs="Arial"/>
        </w:rPr>
        <w:t xml:space="preserve"> a</w:t>
      </w:r>
      <w:r w:rsidRPr="009D3D82">
        <w:rPr>
          <w:rFonts w:ascii="Arial" w:eastAsia="MS Mincho;Yu Gothic UI" w:hAnsi="Arial" w:cs="Arial"/>
        </w:rPr>
        <w:t xml:space="preserve"> výkon </w:t>
      </w:r>
      <w:r w:rsidRPr="009D3D82">
        <w:rPr>
          <w:rFonts w:ascii="Arial" w:eastAsia="MS Mincho;Yu Gothic UI" w:hAnsi="Arial" w:cs="Arial"/>
        </w:rPr>
        <w:tab/>
        <w:t>autorského dozoru projektanta</w:t>
      </w:r>
      <w:r w:rsidR="00E46ECC">
        <w:rPr>
          <w:rFonts w:ascii="Arial" w:eastAsia="MS Mincho;Yu Gothic UI" w:hAnsi="Arial" w:cs="Arial"/>
        </w:rPr>
        <w:t>,</w:t>
      </w:r>
      <w:r w:rsidRPr="009D3D82">
        <w:rPr>
          <w:rFonts w:ascii="Arial" w:eastAsia="MS Mincho;Yu Gothic UI" w:hAnsi="Arial" w:cs="Arial"/>
        </w:rPr>
        <w:t xml:space="preserve"> </w:t>
      </w:r>
      <w:r w:rsidRPr="000E19D6">
        <w:rPr>
          <w:rFonts w:ascii="Arial" w:eastAsia="MS Mincho;Yu Gothic UI" w:hAnsi="Arial" w:cs="Arial"/>
        </w:rPr>
        <w:t>kterého zajistí objednatel</w:t>
      </w:r>
      <w:r w:rsidRPr="006546AE">
        <w:rPr>
          <w:rFonts w:ascii="Arial" w:eastAsia="MS Mincho;Yu Gothic UI" w:hAnsi="Arial" w:cs="Arial"/>
        </w:rPr>
        <w:t xml:space="preserve">. </w:t>
      </w:r>
    </w:p>
    <w:p w14:paraId="1FC8E6F1"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79506AA3" w14:textId="77777777" w:rsidR="006C61B0"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6546AE" w:rsidRDefault="0005486C">
      <w:pPr>
        <w:tabs>
          <w:tab w:val="left" w:pos="709"/>
        </w:tabs>
        <w:spacing w:after="120"/>
        <w:jc w:val="both"/>
      </w:pPr>
      <w:r w:rsidRPr="006546AE">
        <w:rPr>
          <w:rFonts w:cs="Arial"/>
        </w:rPr>
        <w:t xml:space="preserve">8.2 </w:t>
      </w:r>
      <w:r w:rsidRPr="006546AE">
        <w:rPr>
          <w:rFonts w:cs="Arial"/>
        </w:rPr>
        <w:tab/>
        <w:t>Zhotovitel je povinen připravit, doložit a předat u přejímacího řízení:</w:t>
      </w:r>
    </w:p>
    <w:p w14:paraId="39F27180" w14:textId="77777777" w:rsidR="006C61B0" w:rsidRPr="009D3D82" w:rsidRDefault="0005486C">
      <w:pPr>
        <w:numPr>
          <w:ilvl w:val="0"/>
          <w:numId w:val="8"/>
        </w:numPr>
        <w:jc w:val="both"/>
        <w:rPr>
          <w:rFonts w:cs="Arial"/>
        </w:rPr>
      </w:pPr>
      <w:r w:rsidRPr="009D3D82">
        <w:rPr>
          <w:rFonts w:cs="Arial"/>
        </w:rPr>
        <w:t>doklady osvědčující vhodnost použitých výrobků a technologií (rozhodnutí o schválení nebo certifikaci),</w:t>
      </w:r>
    </w:p>
    <w:p w14:paraId="24F8FE0A" w14:textId="77777777" w:rsidR="006C61B0" w:rsidRPr="009D3D82" w:rsidRDefault="0005486C">
      <w:pPr>
        <w:numPr>
          <w:ilvl w:val="0"/>
          <w:numId w:val="8"/>
        </w:numPr>
        <w:ind w:left="1434" w:hanging="357"/>
        <w:jc w:val="both"/>
        <w:rPr>
          <w:rFonts w:cs="Arial"/>
        </w:rPr>
      </w:pPr>
      <w:r w:rsidRPr="009D3D82">
        <w:rPr>
          <w:rFonts w:cs="Arial"/>
        </w:rPr>
        <w:t>stavební deník,</w:t>
      </w:r>
    </w:p>
    <w:p w14:paraId="1A675FF1" w14:textId="6C09A525" w:rsidR="009D3D82" w:rsidRPr="009D3D82" w:rsidRDefault="009D3D82">
      <w:pPr>
        <w:numPr>
          <w:ilvl w:val="0"/>
          <w:numId w:val="8"/>
        </w:numPr>
        <w:ind w:left="1434" w:hanging="357"/>
        <w:jc w:val="both"/>
        <w:rPr>
          <w:rFonts w:cs="Arial"/>
        </w:rPr>
      </w:pPr>
      <w:r w:rsidRPr="009D3D82">
        <w:rPr>
          <w:rFonts w:cs="Arial"/>
        </w:rPr>
        <w:t>doklady o nakládání s odpady,</w:t>
      </w:r>
      <w:r w:rsidR="00490321">
        <w:rPr>
          <w:rFonts w:cs="Arial"/>
        </w:rPr>
        <w:t xml:space="preserve"> </w:t>
      </w:r>
      <w:r w:rsidR="00490321" w:rsidRPr="00490321">
        <w:rPr>
          <w:rFonts w:cs="Arial"/>
        </w:rPr>
        <w:t>vážní lístky v rozsahu dle projektové dokumentace,</w:t>
      </w:r>
    </w:p>
    <w:p w14:paraId="07C5884E" w14:textId="2886FA51" w:rsidR="009D3D82" w:rsidRDefault="009D3D82">
      <w:pPr>
        <w:numPr>
          <w:ilvl w:val="0"/>
          <w:numId w:val="8"/>
        </w:numPr>
        <w:ind w:left="1434" w:hanging="357"/>
        <w:jc w:val="both"/>
        <w:rPr>
          <w:rFonts w:cs="Arial"/>
        </w:rPr>
      </w:pPr>
      <w:r w:rsidRPr="00454899">
        <w:rPr>
          <w:rFonts w:cs="Arial"/>
        </w:rPr>
        <w:t>doklady o výsledcích předepsaných zkoušek,</w:t>
      </w:r>
    </w:p>
    <w:p w14:paraId="3F073657" w14:textId="05DA03E2" w:rsidR="00490321" w:rsidRPr="00454899" w:rsidRDefault="00490321">
      <w:pPr>
        <w:numPr>
          <w:ilvl w:val="0"/>
          <w:numId w:val="8"/>
        </w:numPr>
        <w:ind w:left="1434" w:hanging="357"/>
        <w:jc w:val="both"/>
        <w:rPr>
          <w:rFonts w:cs="Arial"/>
        </w:rPr>
      </w:pPr>
      <w:r w:rsidRPr="00490321">
        <w:rPr>
          <w:rFonts w:cs="Arial"/>
        </w:rPr>
        <w:t>výchozí revizní zprávu elektroinstalací a el. zařízení,</w:t>
      </w:r>
    </w:p>
    <w:p w14:paraId="7F36847E" w14:textId="75C75E1A" w:rsidR="006C61B0" w:rsidRDefault="0005486C" w:rsidP="00074260">
      <w:pPr>
        <w:pStyle w:val="Zkladntext"/>
        <w:numPr>
          <w:ilvl w:val="0"/>
          <w:numId w:val="8"/>
        </w:numPr>
        <w:ind w:left="1434" w:hanging="357"/>
      </w:pPr>
      <w:r w:rsidRPr="00454899">
        <w:t>fotodokumentaci průběhu stavby/realizace díla</w:t>
      </w:r>
      <w:r w:rsidR="00074260">
        <w:t>,</w:t>
      </w:r>
    </w:p>
    <w:p w14:paraId="30610BA2" w14:textId="601835F0" w:rsidR="00490321" w:rsidRDefault="00490321" w:rsidP="00074260">
      <w:pPr>
        <w:pStyle w:val="Zkladntext"/>
        <w:numPr>
          <w:ilvl w:val="0"/>
          <w:numId w:val="8"/>
        </w:numPr>
        <w:ind w:left="1434" w:hanging="357"/>
      </w:pPr>
      <w:r w:rsidRPr="00490321">
        <w:t>dokumentaci skutečného provedení stavby,</w:t>
      </w:r>
    </w:p>
    <w:p w14:paraId="46E5AF2A" w14:textId="6B390073" w:rsidR="0008030E" w:rsidRPr="00001F18" w:rsidRDefault="0008030E" w:rsidP="00074260">
      <w:pPr>
        <w:pStyle w:val="Zkladntext"/>
        <w:numPr>
          <w:ilvl w:val="0"/>
          <w:numId w:val="8"/>
        </w:numPr>
        <w:ind w:left="1434" w:hanging="357"/>
      </w:pPr>
      <w:r w:rsidRPr="00001F18">
        <w:t>protokol o akceptaci zakázky správcem datového skladu DTM ZK</w:t>
      </w:r>
      <w:r w:rsidR="00D54DAB">
        <w:t>,</w:t>
      </w:r>
    </w:p>
    <w:p w14:paraId="04DAB919" w14:textId="67F3960C" w:rsidR="00074260" w:rsidRPr="00454899" w:rsidRDefault="00074260" w:rsidP="0025474E">
      <w:pPr>
        <w:pStyle w:val="Zkladntext"/>
        <w:numPr>
          <w:ilvl w:val="0"/>
          <w:numId w:val="8"/>
        </w:numPr>
        <w:spacing w:after="60"/>
        <w:ind w:left="1434" w:hanging="357"/>
        <w:jc w:val="both"/>
      </w:pPr>
      <w:r w:rsidRPr="00CF64D6">
        <w:rPr>
          <w:b/>
          <w:bCs/>
        </w:rPr>
        <w:t>geodetické zaměření skutečného provedení stavby</w:t>
      </w:r>
      <w:r w:rsidRPr="00074260">
        <w:t xml:space="preserve"> a její vložení do DTM ZK a předložit objednateli akceptaci zakázky</w:t>
      </w:r>
      <w:r w:rsidR="006B5B25">
        <w:t xml:space="preserve"> tj:</w:t>
      </w:r>
      <w:r w:rsidR="00CF64D6">
        <w:t xml:space="preserve"> </w:t>
      </w:r>
    </w:p>
    <w:p w14:paraId="01307C6B" w14:textId="114A5BFC" w:rsidR="007F00D2" w:rsidRDefault="007F00D2" w:rsidP="0025474E">
      <w:pPr>
        <w:pStyle w:val="Zkladntext"/>
        <w:spacing w:after="120"/>
        <w:ind w:left="1418"/>
        <w:jc w:val="both"/>
      </w:pPr>
      <w:r w:rsidRPr="00CB2845">
        <w:t>geodetický podklad pro vedení DTM Zlínského kraje, obsahující geometrické, polohové a výškové určení dokončené stavby nebo technologického zařízení v ZPS, které bude vyhotoveno v souladu s § 2, § 3 a § 5 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zadavateli spolu s protokolem o přijetí aktualizačního podkladu v DTM.</w:t>
      </w:r>
    </w:p>
    <w:p w14:paraId="6985E52F" w14:textId="3C21D1CA" w:rsidR="006C61B0" w:rsidRPr="006546AE" w:rsidRDefault="0005486C" w:rsidP="00802B8F">
      <w:pPr>
        <w:pStyle w:val="Zkladntext"/>
        <w:spacing w:after="120"/>
        <w:ind w:left="709"/>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7844D7B5"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0414266E" w14:textId="77777777" w:rsidR="006C61B0" w:rsidRPr="00B24B00" w:rsidRDefault="0005486C" w:rsidP="00B24B00">
      <w:pPr>
        <w:pStyle w:val="Zkladntext"/>
        <w:spacing w:after="120"/>
        <w:ind w:left="703" w:hanging="703"/>
        <w:jc w:val="both"/>
      </w:pPr>
      <w:r w:rsidRPr="006546AE">
        <w:rPr>
          <w:rFonts w:cs="Arial"/>
        </w:rPr>
        <w:lastRenderedPageBreak/>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412FE30"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7AE4211" w14:textId="77777777" w:rsidR="006C61B0" w:rsidRPr="006546AE" w:rsidRDefault="0005486C" w:rsidP="008C042E">
      <w:pPr>
        <w:spacing w:before="36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3E4E4A7F" w:rsidR="006C61B0" w:rsidRPr="009D3D82"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DF7A1A">
        <w:rPr>
          <w:rFonts w:cs="Arial"/>
          <w:b/>
          <w:bCs/>
        </w:rPr>
        <w:t>2</w:t>
      </w:r>
      <w:r w:rsidR="0097086D" w:rsidRPr="009D3D82">
        <w:rPr>
          <w:rFonts w:cs="Arial"/>
          <w:b/>
          <w:bCs/>
        </w:rPr>
        <w:t xml:space="preserve"> 0</w:t>
      </w:r>
      <w:r w:rsidR="00201C56">
        <w:rPr>
          <w:rFonts w:cs="Arial"/>
          <w:b/>
          <w:bCs/>
        </w:rPr>
        <w:t>0</w:t>
      </w:r>
      <w:r w:rsidR="0097086D" w:rsidRPr="009D3D82">
        <w:rPr>
          <w:rFonts w:cs="Arial"/>
          <w:b/>
          <w:bCs/>
        </w:rPr>
        <w:t>0</w:t>
      </w:r>
      <w:r w:rsidRPr="009D3D82">
        <w:rPr>
          <w:rFonts w:cs="Arial"/>
          <w:bCs/>
        </w:rPr>
        <w:t xml:space="preserve"> Kč za každý započatý den prodlení.</w:t>
      </w:r>
    </w:p>
    <w:p w14:paraId="5015B0D3" w14:textId="6EE381A5" w:rsidR="006C61B0"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DF7A1A">
        <w:rPr>
          <w:rFonts w:cs="Arial"/>
          <w:b/>
        </w:rPr>
        <w:t>2</w:t>
      </w:r>
      <w:r w:rsidR="00896F91" w:rsidRPr="009D3D82">
        <w:rPr>
          <w:rFonts w:cs="Arial"/>
          <w:b/>
        </w:rPr>
        <w:t xml:space="preserve"> </w:t>
      </w:r>
      <w:r w:rsidR="0097086D" w:rsidRPr="009D3D82">
        <w:rPr>
          <w:rFonts w:cs="Arial"/>
          <w:b/>
        </w:rPr>
        <w:t>000</w:t>
      </w:r>
      <w:r w:rsidRPr="009D3D82">
        <w:rPr>
          <w:rFonts w:cs="Arial"/>
          <w:color w:val="FF0000"/>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1CDD6F93" w14:textId="70999906" w:rsidR="00490321" w:rsidRPr="006546AE" w:rsidRDefault="00490321">
      <w:pPr>
        <w:spacing w:before="120"/>
        <w:ind w:left="705" w:hanging="705"/>
        <w:jc w:val="both"/>
        <w:rPr>
          <w:rFonts w:cs="Arial"/>
        </w:rPr>
      </w:pPr>
      <w:r>
        <w:rPr>
          <w:rFonts w:cs="Arial"/>
        </w:rPr>
        <w:t>9.4</w:t>
      </w:r>
      <w:r>
        <w:rPr>
          <w:rFonts w:cs="Arial"/>
        </w:rPr>
        <w:tab/>
      </w:r>
      <w:r w:rsidRPr="00490321">
        <w:rPr>
          <w:rFonts w:cs="Arial"/>
        </w:rPr>
        <w:t xml:space="preserve">Pro případ porušení povinnosti zhotovitele dokládat doklady o nakládání s odpady, zejména dokládat </w:t>
      </w:r>
      <w:r w:rsidRPr="00490321">
        <w:rPr>
          <w:rFonts w:cs="Arial"/>
        </w:rPr>
        <w:tab/>
        <w:t xml:space="preserve">vážní lístky v rozsahu dle projektové dokumentace je zhotovitel povinen uhradit objednateli smluvní </w:t>
      </w:r>
      <w:r w:rsidRPr="00490321">
        <w:rPr>
          <w:rFonts w:cs="Arial"/>
        </w:rPr>
        <w:tab/>
        <w:t>pokutu ve výši 50.000 Kč za každé jednotlivé porušení povinnosti.</w:t>
      </w:r>
    </w:p>
    <w:p w14:paraId="6B2D72C1"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77777777" w:rsidR="006C61B0" w:rsidRPr="00E20749" w:rsidRDefault="0005486C" w:rsidP="002512A4">
      <w:pPr>
        <w:spacing w:before="120"/>
        <w:ind w:left="705" w:hanging="705"/>
        <w:jc w:val="both"/>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725148E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1ED6EF52" w:rsidR="006C61B0" w:rsidRPr="006546AE"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Zhotovitel je povinen ke dni předání staveniště po protokolární</w:t>
      </w:r>
      <w:r w:rsidR="007459DA">
        <w:rPr>
          <w:rFonts w:cs="Arial"/>
        </w:rPr>
        <w:t>m</w:t>
      </w:r>
      <w:r w:rsidR="00E13F4B" w:rsidRPr="006546AE">
        <w:rPr>
          <w:rFonts w:cs="Arial"/>
        </w:rPr>
        <w:t xml:space="preserve"> předání a převzetí díla mít uzavřenou platnou a účinnou pojistnou smlouvu z důvodu pojištění odpovědnosti za škodu způsobené třetí osobě </w:t>
      </w:r>
      <w:r w:rsidR="00557F01" w:rsidRPr="006546AE">
        <w:rPr>
          <w:rFonts w:cs="Arial"/>
        </w:rPr>
        <w:t xml:space="preserve">minimálně na pojistnou částku </w:t>
      </w:r>
      <w:r w:rsidR="00490321">
        <w:rPr>
          <w:rFonts w:cs="Arial"/>
          <w:b/>
          <w:color w:val="auto"/>
        </w:rPr>
        <w:t>4</w:t>
      </w:r>
      <w:r w:rsidR="00C630ED" w:rsidRPr="002920CE">
        <w:rPr>
          <w:rFonts w:cs="Arial"/>
          <w:color w:val="auto"/>
        </w:rPr>
        <w:t xml:space="preserve"> </w:t>
      </w:r>
      <w:r w:rsidR="00E13F4B" w:rsidRPr="002920CE">
        <w:rPr>
          <w:rFonts w:cs="Arial"/>
          <w:b/>
          <w:color w:val="auto"/>
        </w:rPr>
        <w:t>milión</w:t>
      </w:r>
      <w:r w:rsidR="009D3D82" w:rsidRPr="002920CE">
        <w:rPr>
          <w:rFonts w:cs="Arial"/>
          <w:b/>
          <w:color w:val="auto"/>
        </w:rPr>
        <w:t>y</w:t>
      </w:r>
      <w:r w:rsidR="00E13F4B" w:rsidRPr="002920CE">
        <w:rPr>
          <w:rFonts w:cs="Arial"/>
          <w:b/>
          <w:color w:val="auto"/>
        </w:rPr>
        <w:t xml:space="preserve"> Kč</w:t>
      </w:r>
      <w:r w:rsidR="00E13F4B" w:rsidRPr="002920CE">
        <w:rPr>
          <w:rFonts w:cs="Arial"/>
          <w:color w:val="auto"/>
        </w:rPr>
        <w:t xml:space="preserve"> </w:t>
      </w:r>
      <w:r w:rsidR="00E13F4B" w:rsidRPr="006546AE">
        <w:rPr>
          <w:rFonts w:cs="Arial"/>
        </w:rPr>
        <w:t>a dále mít sjednáno i pojištění odpovědnosti za škodu způsobenou vadným výrobkem. Zhotovitel se zavazuje udržovat toto pojištění v platnosti po celou dobu realizace díla až do doby jeho protokolárního předání a převzetí objednateli.</w:t>
      </w:r>
    </w:p>
    <w:p w14:paraId="34D217C8"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lastRenderedPageBreak/>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6437F662"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77777777" w:rsidR="006C61B0" w:rsidRPr="00001F18" w:rsidRDefault="0005486C">
      <w:pPr>
        <w:spacing w:before="120"/>
        <w:ind w:left="705" w:hanging="705"/>
        <w:jc w:val="both"/>
        <w:rPr>
          <w:rFonts w:cs="Arial"/>
        </w:rPr>
      </w:pPr>
      <w:r w:rsidRPr="006546AE">
        <w:rPr>
          <w:rFonts w:cs="Arial"/>
        </w:rPr>
        <w:t>12.2</w:t>
      </w:r>
      <w:r w:rsidRPr="006546AE">
        <w:rPr>
          <w:rFonts w:cs="Arial"/>
        </w:rPr>
        <w:tab/>
        <w:t>Osobu, která bude po dobu realizace díla (stavby) technickým dozorem stavebníka ve smyslu stavebního zákona a této smlouvy, sdělí objednatel zhotoviteli písemně</w:t>
      </w:r>
      <w:r w:rsidRPr="00001F18">
        <w:rPr>
          <w:rFonts w:cs="Arial"/>
        </w:rPr>
        <w:t>.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001F18">
        <w:rPr>
          <w:rFonts w:cs="Arial"/>
        </w:rPr>
        <w:t xml:space="preserve">12.3 </w:t>
      </w:r>
      <w:r w:rsidRPr="00001F18">
        <w:rPr>
          <w:rFonts w:cs="Arial"/>
        </w:rPr>
        <w:tab/>
        <w:t>Tato smlouva nabývá platnosti dnem jejího podpisu oběma smluvními stranami a účinnosti</w:t>
      </w:r>
      <w:r w:rsidRPr="006546AE">
        <w:rPr>
          <w:rFonts w:cs="Arial"/>
        </w:rPr>
        <w:t xml:space="preserve">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7777777" w:rsidR="006C61B0" w:rsidRPr="006546AE" w:rsidRDefault="0005486C">
      <w:pPr>
        <w:pStyle w:val="Zkladntext"/>
        <w:spacing w:after="120"/>
        <w:ind w:left="709" w:hanging="709"/>
        <w:jc w:val="both"/>
        <w:rPr>
          <w:rFonts w:cs="Arial"/>
        </w:rPr>
      </w:pPr>
      <w:r w:rsidRPr="006546AE">
        <w:rPr>
          <w:rFonts w:cs="Arial"/>
        </w:rPr>
        <w:lastRenderedPageBreak/>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02394E6D" w:rsidR="006C61B0" w:rsidRPr="006546AE" w:rsidRDefault="0005486C">
      <w:pPr>
        <w:spacing w:before="120"/>
        <w:ind w:left="705" w:hanging="705"/>
        <w:jc w:val="both"/>
        <w:rPr>
          <w:rFonts w:cs="Arial"/>
        </w:rPr>
      </w:pPr>
      <w:r w:rsidRPr="006546AE">
        <w:rPr>
          <w:rFonts w:cs="Arial"/>
        </w:rPr>
        <w:t>12.11</w:t>
      </w:r>
      <w:r w:rsidRPr="006546AE">
        <w:rPr>
          <w:rFonts w:cs="Arial"/>
        </w:rPr>
        <w:tab/>
        <w:t xml:space="preserve">Doložka dle § 41 obecního zřízení: Uzavření této smlouvy schválila Rada města Otrokovice dne </w:t>
      </w:r>
      <w:r w:rsidR="00163C63">
        <w:rPr>
          <w:rFonts w:cs="Arial"/>
        </w:rPr>
        <w:t>28.01.2026</w:t>
      </w:r>
      <w:r w:rsidRPr="006546AE">
        <w:rPr>
          <w:rFonts w:cs="Arial"/>
        </w:rPr>
        <w:t xml:space="preserve"> usnesením č. </w:t>
      </w:r>
      <w:r w:rsidR="00163C63">
        <w:rPr>
          <w:rFonts w:cs="Arial"/>
        </w:rPr>
        <w:t>RMO/14/2/26</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622085C" w14:textId="77777777" w:rsidR="008C042E" w:rsidRPr="006546AE" w:rsidRDefault="008C042E">
      <w:pPr>
        <w:tabs>
          <w:tab w:val="left" w:pos="360"/>
          <w:tab w:val="left" w:pos="5220"/>
        </w:tabs>
        <w:rPr>
          <w:rFonts w:cs="Arial"/>
        </w:rPr>
      </w:pPr>
    </w:p>
    <w:p w14:paraId="02A77948" w14:textId="58738519" w:rsidR="006C61B0" w:rsidRPr="006546AE" w:rsidRDefault="0005486C">
      <w:pPr>
        <w:tabs>
          <w:tab w:val="left" w:pos="360"/>
          <w:tab w:val="left" w:pos="5220"/>
        </w:tabs>
        <w:rPr>
          <w:rFonts w:cs="Arial"/>
        </w:rPr>
      </w:pPr>
      <w:r w:rsidRPr="006546AE">
        <w:rPr>
          <w:rFonts w:cs="Arial"/>
        </w:rPr>
        <w:t xml:space="preserve">V Otrokovicích dne </w:t>
      </w:r>
      <w:r w:rsidR="003B7F55">
        <w:rPr>
          <w:rFonts w:cs="Arial"/>
        </w:rPr>
        <w:t>dle el. podpisu</w:t>
      </w:r>
      <w:r w:rsidRPr="006546AE">
        <w:rPr>
          <w:rFonts w:cs="Arial"/>
        </w:rPr>
        <w:tab/>
        <w:t>V</w:t>
      </w:r>
      <w:r w:rsidR="00896F91">
        <w:rPr>
          <w:rFonts w:cs="Arial"/>
        </w:rPr>
        <w:t> </w:t>
      </w:r>
      <w:r w:rsidR="003302F0">
        <w:rPr>
          <w:rFonts w:cs="Arial"/>
        </w:rPr>
        <w:t>Hodoníně</w:t>
      </w:r>
      <w:r w:rsidR="00896F91">
        <w:rPr>
          <w:rFonts w:cs="Arial"/>
        </w:rPr>
        <w:t xml:space="preserve"> </w:t>
      </w:r>
      <w:r w:rsidRPr="006546AE">
        <w:rPr>
          <w:rFonts w:cs="Arial"/>
        </w:rPr>
        <w:t>dne</w:t>
      </w:r>
      <w:r w:rsidR="003302F0">
        <w:rPr>
          <w:rFonts w:cs="Arial"/>
        </w:rPr>
        <w:t xml:space="preserve"> </w:t>
      </w:r>
      <w:r w:rsidR="003B7F55">
        <w:rPr>
          <w:rFonts w:cs="Arial"/>
        </w:rPr>
        <w:t>dle el. podpisu</w:t>
      </w:r>
    </w:p>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712B15B8" w14:textId="77777777" w:rsidR="006C61B0" w:rsidRPr="006546AE" w:rsidRDefault="006C61B0">
      <w:pPr>
        <w:pStyle w:val="Zkladntext"/>
        <w:tabs>
          <w:tab w:val="left" w:pos="7020"/>
        </w:tabs>
        <w:rPr>
          <w:rFonts w:cs="Arial"/>
        </w:rPr>
      </w:pPr>
    </w:p>
    <w:p w14:paraId="1CED3240" w14:textId="77777777" w:rsidR="006C61B0" w:rsidRPr="006546AE" w:rsidRDefault="006C61B0">
      <w:pPr>
        <w:pStyle w:val="Zkladntext"/>
        <w:tabs>
          <w:tab w:val="left" w:pos="7020"/>
        </w:tabs>
        <w:rPr>
          <w:rFonts w:cs="Arial"/>
        </w:rPr>
      </w:pPr>
    </w:p>
    <w:p w14:paraId="52AD8536" w14:textId="77777777" w:rsidR="006C61B0" w:rsidRDefault="006C61B0">
      <w:pPr>
        <w:pStyle w:val="Zkladntext"/>
        <w:rPr>
          <w:rFonts w:cs="Arial"/>
        </w:rPr>
      </w:pPr>
    </w:p>
    <w:p w14:paraId="65DC38CA" w14:textId="77777777" w:rsidR="004608D3" w:rsidRDefault="004608D3">
      <w:pPr>
        <w:pStyle w:val="Zkladntext"/>
        <w:rPr>
          <w:rFonts w:cs="Arial"/>
        </w:rPr>
      </w:pPr>
    </w:p>
    <w:p w14:paraId="4C7B84DC" w14:textId="77777777" w:rsidR="004608D3" w:rsidRDefault="004608D3">
      <w:pPr>
        <w:pStyle w:val="Zkladntext"/>
        <w:rPr>
          <w:rFonts w:cs="Arial"/>
        </w:rPr>
      </w:pPr>
    </w:p>
    <w:p w14:paraId="39A4BFD8" w14:textId="77777777" w:rsidR="00063161" w:rsidRPr="006546AE" w:rsidRDefault="00063161">
      <w:pPr>
        <w:pStyle w:val="Zkladntext"/>
        <w:rPr>
          <w:rFonts w:cs="Arial"/>
        </w:rPr>
      </w:pPr>
    </w:p>
    <w:p w14:paraId="006085BC"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11F71C9F" w14:textId="4F4B4F2F"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3302F0">
        <w:rPr>
          <w:rFonts w:cs="Arial"/>
        </w:rPr>
        <w:t>Ing. Jaromír Šikuta, jednatel společnosti</w:t>
      </w:r>
    </w:p>
    <w:p w14:paraId="5011B064" w14:textId="77777777" w:rsidR="006C61B0" w:rsidRDefault="0005486C">
      <w:pPr>
        <w:pStyle w:val="Zkladntext"/>
        <w:tabs>
          <w:tab w:val="left" w:pos="360"/>
          <w:tab w:val="left" w:pos="5220"/>
        </w:tabs>
      </w:pPr>
      <w:r w:rsidRPr="006546AE">
        <w:rPr>
          <w:rFonts w:cs="Arial"/>
        </w:rPr>
        <w:t>starostka města</w:t>
      </w:r>
      <w:r w:rsidRPr="006546AE">
        <w:rPr>
          <w:rFonts w:cs="Arial"/>
        </w:rPr>
        <w:tab/>
      </w:r>
      <w:r w:rsidR="004608D3">
        <w:rPr>
          <w:rFonts w:cs="Arial"/>
        </w:rPr>
        <w:t xml:space="preserve"> </w:t>
      </w:r>
    </w:p>
    <w:sectPr w:rsidR="006C61B0" w:rsidSect="008412A7">
      <w:footerReference w:type="default" r:id="rId8"/>
      <w:headerReference w:type="first" r:id="rId9"/>
      <w:footerReference w:type="first" r:id="rId10"/>
      <w:type w:val="continuous"/>
      <w:pgSz w:w="11906" w:h="16838"/>
      <w:pgMar w:top="1304"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D109" w14:textId="77777777" w:rsidR="0078286E" w:rsidRDefault="0078286E">
      <w:r>
        <w:separator/>
      </w:r>
    </w:p>
  </w:endnote>
  <w:endnote w:type="continuationSeparator" w:id="0">
    <w:p w14:paraId="510A7627" w14:textId="77777777" w:rsidR="0078286E" w:rsidRDefault="0078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D61C" w14:textId="77777777" w:rsidR="0078286E" w:rsidRDefault="0078286E">
      <w:r>
        <w:separator/>
      </w:r>
    </w:p>
  </w:footnote>
  <w:footnote w:type="continuationSeparator" w:id="0">
    <w:p w14:paraId="0AD8B54E" w14:textId="77777777" w:rsidR="0078286E" w:rsidRDefault="0078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77777777" w:rsidR="00A205DD" w:rsidRDefault="00A205DD">
    <w:pPr>
      <w:pStyle w:val="Zhlav"/>
    </w:pPr>
    <w:r>
      <w:rPr>
        <w:noProof/>
      </w:rPr>
      <w:drawing>
        <wp:inline distT="0" distB="0" distL="0" distR="0" wp14:anchorId="6B776ADC" wp14:editId="5F4B7AB9">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430216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77A4132E"/>
    <w:multiLevelType w:val="hybridMultilevel"/>
    <w:tmpl w:val="09904708"/>
    <w:lvl w:ilvl="0" w:tplc="4EEC2AC0">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767819858">
    <w:abstractNumId w:val="11"/>
  </w:num>
  <w:num w:numId="2" w16cid:durableId="1899898567">
    <w:abstractNumId w:val="13"/>
  </w:num>
  <w:num w:numId="3" w16cid:durableId="1604066438">
    <w:abstractNumId w:val="1"/>
  </w:num>
  <w:num w:numId="4" w16cid:durableId="229001900">
    <w:abstractNumId w:val="18"/>
  </w:num>
  <w:num w:numId="5" w16cid:durableId="1847207773">
    <w:abstractNumId w:val="2"/>
  </w:num>
  <w:num w:numId="6" w16cid:durableId="896933899">
    <w:abstractNumId w:val="9"/>
  </w:num>
  <w:num w:numId="7" w16cid:durableId="1478574616">
    <w:abstractNumId w:val="15"/>
  </w:num>
  <w:num w:numId="8" w16cid:durableId="454951109">
    <w:abstractNumId w:val="4"/>
  </w:num>
  <w:num w:numId="9" w16cid:durableId="147594090">
    <w:abstractNumId w:val="17"/>
  </w:num>
  <w:num w:numId="10" w16cid:durableId="1892764919">
    <w:abstractNumId w:val="6"/>
  </w:num>
  <w:num w:numId="11" w16cid:durableId="1695230979">
    <w:abstractNumId w:val="0"/>
  </w:num>
  <w:num w:numId="12" w16cid:durableId="1491631588">
    <w:abstractNumId w:val="5"/>
  </w:num>
  <w:num w:numId="13" w16cid:durableId="832723371">
    <w:abstractNumId w:val="7"/>
  </w:num>
  <w:num w:numId="14" w16cid:durableId="209000120">
    <w:abstractNumId w:val="16"/>
  </w:num>
  <w:num w:numId="15" w16cid:durableId="905607405">
    <w:abstractNumId w:val="8"/>
  </w:num>
  <w:num w:numId="16" w16cid:durableId="410127581">
    <w:abstractNumId w:val="19"/>
  </w:num>
  <w:num w:numId="17" w16cid:durableId="1075779820">
    <w:abstractNumId w:val="12"/>
  </w:num>
  <w:num w:numId="18" w16cid:durableId="1589002198">
    <w:abstractNumId w:val="3"/>
  </w:num>
  <w:num w:numId="19" w16cid:durableId="1422142463">
    <w:abstractNumId w:val="10"/>
  </w:num>
  <w:num w:numId="20" w16cid:durableId="1353342350">
    <w:abstractNumId w:val="14"/>
  </w:num>
  <w:num w:numId="21" w16cid:durableId="8363820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comments" w:enforcement="1" w:cryptProviderType="rsaAES" w:cryptAlgorithmClass="hash" w:cryptAlgorithmType="typeAny" w:cryptAlgorithmSid="14" w:cryptSpinCount="100000" w:hash="qn8FzTQv55ugYmcLldZA5udwLJWrMsFMMLd8DB2Dv/yVrlM746umXTj4Tf99Sb+fqpsbVVie8z04KspR2Dum8A==" w:salt="ZfQ8melFGAIjlYo0SYnBS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1F18"/>
    <w:rsid w:val="00007E5E"/>
    <w:rsid w:val="00021DF6"/>
    <w:rsid w:val="0005486C"/>
    <w:rsid w:val="00054C32"/>
    <w:rsid w:val="00063161"/>
    <w:rsid w:val="00071E16"/>
    <w:rsid w:val="00074260"/>
    <w:rsid w:val="00074487"/>
    <w:rsid w:val="0008030E"/>
    <w:rsid w:val="000840D1"/>
    <w:rsid w:val="00086311"/>
    <w:rsid w:val="0009597C"/>
    <w:rsid w:val="000D5905"/>
    <w:rsid w:val="000D6E3D"/>
    <w:rsid w:val="000E19D6"/>
    <w:rsid w:val="000F1596"/>
    <w:rsid w:val="000F681F"/>
    <w:rsid w:val="00103FCB"/>
    <w:rsid w:val="001240A5"/>
    <w:rsid w:val="0014190E"/>
    <w:rsid w:val="00152403"/>
    <w:rsid w:val="0015359A"/>
    <w:rsid w:val="00157FE5"/>
    <w:rsid w:val="00163C63"/>
    <w:rsid w:val="001656D3"/>
    <w:rsid w:val="00173722"/>
    <w:rsid w:val="00183327"/>
    <w:rsid w:val="001B3948"/>
    <w:rsid w:val="001D7A85"/>
    <w:rsid w:val="001E2018"/>
    <w:rsid w:val="001E5E99"/>
    <w:rsid w:val="001E602E"/>
    <w:rsid w:val="00201C56"/>
    <w:rsid w:val="002043BF"/>
    <w:rsid w:val="0021494C"/>
    <w:rsid w:val="002202D0"/>
    <w:rsid w:val="00227159"/>
    <w:rsid w:val="00247E57"/>
    <w:rsid w:val="002512A4"/>
    <w:rsid w:val="0025474E"/>
    <w:rsid w:val="002615E4"/>
    <w:rsid w:val="00266F88"/>
    <w:rsid w:val="00290421"/>
    <w:rsid w:val="00290929"/>
    <w:rsid w:val="002913F3"/>
    <w:rsid w:val="002920CE"/>
    <w:rsid w:val="00292D32"/>
    <w:rsid w:val="002A2194"/>
    <w:rsid w:val="002A21B6"/>
    <w:rsid w:val="002B12F0"/>
    <w:rsid w:val="002C2563"/>
    <w:rsid w:val="002C68D3"/>
    <w:rsid w:val="002D270C"/>
    <w:rsid w:val="002D2F64"/>
    <w:rsid w:val="002D53EC"/>
    <w:rsid w:val="002D6DCC"/>
    <w:rsid w:val="002E3B85"/>
    <w:rsid w:val="003037C2"/>
    <w:rsid w:val="00322AC5"/>
    <w:rsid w:val="003302F0"/>
    <w:rsid w:val="0034309E"/>
    <w:rsid w:val="00346541"/>
    <w:rsid w:val="00355945"/>
    <w:rsid w:val="0035647A"/>
    <w:rsid w:val="00360743"/>
    <w:rsid w:val="00361958"/>
    <w:rsid w:val="00363AC5"/>
    <w:rsid w:val="00382B93"/>
    <w:rsid w:val="0038463C"/>
    <w:rsid w:val="00385CFA"/>
    <w:rsid w:val="00387874"/>
    <w:rsid w:val="003A1B54"/>
    <w:rsid w:val="003A6C47"/>
    <w:rsid w:val="003B592C"/>
    <w:rsid w:val="003B7F55"/>
    <w:rsid w:val="003C2ECF"/>
    <w:rsid w:val="003C7E92"/>
    <w:rsid w:val="003F3599"/>
    <w:rsid w:val="003F5042"/>
    <w:rsid w:val="00402CD2"/>
    <w:rsid w:val="00414F76"/>
    <w:rsid w:val="00427069"/>
    <w:rsid w:val="004301ED"/>
    <w:rsid w:val="00430DA3"/>
    <w:rsid w:val="004321A4"/>
    <w:rsid w:val="00436F41"/>
    <w:rsid w:val="00441FA7"/>
    <w:rsid w:val="00454899"/>
    <w:rsid w:val="00457DBC"/>
    <w:rsid w:val="004608D3"/>
    <w:rsid w:val="00461FDE"/>
    <w:rsid w:val="00475724"/>
    <w:rsid w:val="00490321"/>
    <w:rsid w:val="00490DDA"/>
    <w:rsid w:val="00496A3F"/>
    <w:rsid w:val="004A5007"/>
    <w:rsid w:val="004A7131"/>
    <w:rsid w:val="004C10DC"/>
    <w:rsid w:val="004D1902"/>
    <w:rsid w:val="004F22E7"/>
    <w:rsid w:val="00523759"/>
    <w:rsid w:val="0052546C"/>
    <w:rsid w:val="00543A9D"/>
    <w:rsid w:val="00543E01"/>
    <w:rsid w:val="00545FA8"/>
    <w:rsid w:val="00547EDD"/>
    <w:rsid w:val="00551811"/>
    <w:rsid w:val="00557F01"/>
    <w:rsid w:val="00565CB5"/>
    <w:rsid w:val="00565FDE"/>
    <w:rsid w:val="00566B82"/>
    <w:rsid w:val="00582940"/>
    <w:rsid w:val="00591F2F"/>
    <w:rsid w:val="005A211D"/>
    <w:rsid w:val="005A2259"/>
    <w:rsid w:val="005A3CC7"/>
    <w:rsid w:val="005C26D0"/>
    <w:rsid w:val="005D0199"/>
    <w:rsid w:val="005D2D76"/>
    <w:rsid w:val="005D5257"/>
    <w:rsid w:val="005D6CD1"/>
    <w:rsid w:val="005E2CFF"/>
    <w:rsid w:val="005E61C6"/>
    <w:rsid w:val="005F12C1"/>
    <w:rsid w:val="005F426A"/>
    <w:rsid w:val="0062227C"/>
    <w:rsid w:val="00623DA3"/>
    <w:rsid w:val="00651EA1"/>
    <w:rsid w:val="006546AE"/>
    <w:rsid w:val="00660B0D"/>
    <w:rsid w:val="0066271F"/>
    <w:rsid w:val="00663247"/>
    <w:rsid w:val="00664DFB"/>
    <w:rsid w:val="006730C3"/>
    <w:rsid w:val="006831FF"/>
    <w:rsid w:val="00685A3B"/>
    <w:rsid w:val="006943A7"/>
    <w:rsid w:val="006B5B25"/>
    <w:rsid w:val="006B5D0B"/>
    <w:rsid w:val="006C07A3"/>
    <w:rsid w:val="006C49AF"/>
    <w:rsid w:val="006C61B0"/>
    <w:rsid w:val="006E294D"/>
    <w:rsid w:val="006F3553"/>
    <w:rsid w:val="0070009D"/>
    <w:rsid w:val="0072248B"/>
    <w:rsid w:val="00733035"/>
    <w:rsid w:val="0073328F"/>
    <w:rsid w:val="007459DA"/>
    <w:rsid w:val="00751703"/>
    <w:rsid w:val="0078286E"/>
    <w:rsid w:val="00784D8B"/>
    <w:rsid w:val="007963CE"/>
    <w:rsid w:val="00797023"/>
    <w:rsid w:val="007A5032"/>
    <w:rsid w:val="007C05B9"/>
    <w:rsid w:val="007C5248"/>
    <w:rsid w:val="007D5A02"/>
    <w:rsid w:val="007E68D7"/>
    <w:rsid w:val="007F00D2"/>
    <w:rsid w:val="008001CB"/>
    <w:rsid w:val="00802B8F"/>
    <w:rsid w:val="00827B61"/>
    <w:rsid w:val="008412A7"/>
    <w:rsid w:val="00856794"/>
    <w:rsid w:val="00876173"/>
    <w:rsid w:val="008812A2"/>
    <w:rsid w:val="008905B3"/>
    <w:rsid w:val="00893D40"/>
    <w:rsid w:val="0089447F"/>
    <w:rsid w:val="00895D50"/>
    <w:rsid w:val="00896F91"/>
    <w:rsid w:val="008A2E3D"/>
    <w:rsid w:val="008A7F68"/>
    <w:rsid w:val="008B5E59"/>
    <w:rsid w:val="008B6924"/>
    <w:rsid w:val="008C042E"/>
    <w:rsid w:val="008D7F37"/>
    <w:rsid w:val="008E0990"/>
    <w:rsid w:val="008F38BB"/>
    <w:rsid w:val="008F4806"/>
    <w:rsid w:val="008F5570"/>
    <w:rsid w:val="00921F2C"/>
    <w:rsid w:val="009352CB"/>
    <w:rsid w:val="00936B19"/>
    <w:rsid w:val="00940677"/>
    <w:rsid w:val="009521CB"/>
    <w:rsid w:val="0095327A"/>
    <w:rsid w:val="0095398C"/>
    <w:rsid w:val="009564CD"/>
    <w:rsid w:val="009605E3"/>
    <w:rsid w:val="009625D2"/>
    <w:rsid w:val="0097086D"/>
    <w:rsid w:val="00994056"/>
    <w:rsid w:val="00994626"/>
    <w:rsid w:val="009A0A5A"/>
    <w:rsid w:val="009A1CF4"/>
    <w:rsid w:val="009B236A"/>
    <w:rsid w:val="009B7A3D"/>
    <w:rsid w:val="009C1E8F"/>
    <w:rsid w:val="009C36B8"/>
    <w:rsid w:val="009C7FD1"/>
    <w:rsid w:val="009D3D82"/>
    <w:rsid w:val="009D45E0"/>
    <w:rsid w:val="009E06F3"/>
    <w:rsid w:val="009E333C"/>
    <w:rsid w:val="009E6059"/>
    <w:rsid w:val="009F2E40"/>
    <w:rsid w:val="009F3BB1"/>
    <w:rsid w:val="009F5671"/>
    <w:rsid w:val="00A02174"/>
    <w:rsid w:val="00A075C2"/>
    <w:rsid w:val="00A15357"/>
    <w:rsid w:val="00A205DD"/>
    <w:rsid w:val="00A33DDD"/>
    <w:rsid w:val="00A3460C"/>
    <w:rsid w:val="00A406F3"/>
    <w:rsid w:val="00A424F0"/>
    <w:rsid w:val="00A5710D"/>
    <w:rsid w:val="00A57D0D"/>
    <w:rsid w:val="00A62A7A"/>
    <w:rsid w:val="00A66671"/>
    <w:rsid w:val="00A84A59"/>
    <w:rsid w:val="00A92640"/>
    <w:rsid w:val="00A93217"/>
    <w:rsid w:val="00AA071B"/>
    <w:rsid w:val="00AA472C"/>
    <w:rsid w:val="00AB132A"/>
    <w:rsid w:val="00AC4289"/>
    <w:rsid w:val="00AC658D"/>
    <w:rsid w:val="00AE6098"/>
    <w:rsid w:val="00AF2344"/>
    <w:rsid w:val="00AF2B80"/>
    <w:rsid w:val="00AF79CC"/>
    <w:rsid w:val="00B03266"/>
    <w:rsid w:val="00B24B00"/>
    <w:rsid w:val="00B276F2"/>
    <w:rsid w:val="00B36A8F"/>
    <w:rsid w:val="00B413B5"/>
    <w:rsid w:val="00B451E4"/>
    <w:rsid w:val="00B50A08"/>
    <w:rsid w:val="00B516E0"/>
    <w:rsid w:val="00B52617"/>
    <w:rsid w:val="00B75BE9"/>
    <w:rsid w:val="00B810AA"/>
    <w:rsid w:val="00BA204F"/>
    <w:rsid w:val="00BC1721"/>
    <w:rsid w:val="00BD382B"/>
    <w:rsid w:val="00BD456A"/>
    <w:rsid w:val="00BD51C9"/>
    <w:rsid w:val="00BE6548"/>
    <w:rsid w:val="00BE7D64"/>
    <w:rsid w:val="00BF7AB4"/>
    <w:rsid w:val="00C06A9E"/>
    <w:rsid w:val="00C070A3"/>
    <w:rsid w:val="00C07BAC"/>
    <w:rsid w:val="00C100DA"/>
    <w:rsid w:val="00C208DD"/>
    <w:rsid w:val="00C20DDE"/>
    <w:rsid w:val="00C2358E"/>
    <w:rsid w:val="00C25A48"/>
    <w:rsid w:val="00C32F45"/>
    <w:rsid w:val="00C36CF4"/>
    <w:rsid w:val="00C373A6"/>
    <w:rsid w:val="00C41607"/>
    <w:rsid w:val="00C456C1"/>
    <w:rsid w:val="00C54CA6"/>
    <w:rsid w:val="00C630ED"/>
    <w:rsid w:val="00C63690"/>
    <w:rsid w:val="00C65C79"/>
    <w:rsid w:val="00C7141F"/>
    <w:rsid w:val="00C73C19"/>
    <w:rsid w:val="00C916EC"/>
    <w:rsid w:val="00C93EF3"/>
    <w:rsid w:val="00C976F7"/>
    <w:rsid w:val="00CA420F"/>
    <w:rsid w:val="00CB2845"/>
    <w:rsid w:val="00CB304F"/>
    <w:rsid w:val="00CB7595"/>
    <w:rsid w:val="00CC6DA5"/>
    <w:rsid w:val="00CD24F9"/>
    <w:rsid w:val="00CD7A33"/>
    <w:rsid w:val="00CE45AF"/>
    <w:rsid w:val="00CF64D6"/>
    <w:rsid w:val="00CF7FF5"/>
    <w:rsid w:val="00D10AA8"/>
    <w:rsid w:val="00D2222F"/>
    <w:rsid w:val="00D270D0"/>
    <w:rsid w:val="00D31ADB"/>
    <w:rsid w:val="00D373D3"/>
    <w:rsid w:val="00D54DAB"/>
    <w:rsid w:val="00D57F9B"/>
    <w:rsid w:val="00D6550D"/>
    <w:rsid w:val="00D74448"/>
    <w:rsid w:val="00D90ABC"/>
    <w:rsid w:val="00D958F6"/>
    <w:rsid w:val="00DA068D"/>
    <w:rsid w:val="00DA4C65"/>
    <w:rsid w:val="00DC22EF"/>
    <w:rsid w:val="00DC64F4"/>
    <w:rsid w:val="00DD35E7"/>
    <w:rsid w:val="00DD6294"/>
    <w:rsid w:val="00DE5CB5"/>
    <w:rsid w:val="00DF1A95"/>
    <w:rsid w:val="00DF7A1A"/>
    <w:rsid w:val="00E006BB"/>
    <w:rsid w:val="00E13F4B"/>
    <w:rsid w:val="00E169E6"/>
    <w:rsid w:val="00E20749"/>
    <w:rsid w:val="00E439B8"/>
    <w:rsid w:val="00E456F1"/>
    <w:rsid w:val="00E46ECC"/>
    <w:rsid w:val="00E5079D"/>
    <w:rsid w:val="00E64C54"/>
    <w:rsid w:val="00E81D11"/>
    <w:rsid w:val="00EA1DD2"/>
    <w:rsid w:val="00EB053A"/>
    <w:rsid w:val="00EC6BA8"/>
    <w:rsid w:val="00ED0C5F"/>
    <w:rsid w:val="00EE14D2"/>
    <w:rsid w:val="00EF4677"/>
    <w:rsid w:val="00F003E5"/>
    <w:rsid w:val="00F02612"/>
    <w:rsid w:val="00F06854"/>
    <w:rsid w:val="00F15169"/>
    <w:rsid w:val="00F2150E"/>
    <w:rsid w:val="00F2284A"/>
    <w:rsid w:val="00F27B13"/>
    <w:rsid w:val="00F33ED7"/>
    <w:rsid w:val="00F36D09"/>
    <w:rsid w:val="00F436F1"/>
    <w:rsid w:val="00F560E4"/>
    <w:rsid w:val="00F7109E"/>
    <w:rsid w:val="00F714B0"/>
    <w:rsid w:val="00F83E00"/>
    <w:rsid w:val="00F850C0"/>
    <w:rsid w:val="00F854B1"/>
    <w:rsid w:val="00F8724E"/>
    <w:rsid w:val="00F92998"/>
    <w:rsid w:val="00F9788B"/>
    <w:rsid w:val="00FA1CE3"/>
    <w:rsid w:val="00FB6768"/>
    <w:rsid w:val="00FC0381"/>
    <w:rsid w:val="00FC27FA"/>
    <w:rsid w:val="00FC5797"/>
    <w:rsid w:val="00FE1E9E"/>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 w:type="character" w:styleId="Nevyeenzmnka">
    <w:name w:val="Unresolved Mention"/>
    <w:basedOn w:val="Standardnpsmoodstavce"/>
    <w:uiPriority w:val="99"/>
    <w:semiHidden/>
    <w:unhideWhenUsed/>
    <w:rsid w:val="00141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10</Pages>
  <Words>5260</Words>
  <Characters>31036</Characters>
  <Application>Microsoft Office Word</Application>
  <DocSecurity>8</DocSecurity>
  <Lines>258</Lines>
  <Paragraphs>72</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Salaquardová Petra</cp:lastModifiedBy>
  <cp:revision>25</cp:revision>
  <cp:lastPrinted>2026-01-29T11:59:00Z</cp:lastPrinted>
  <dcterms:created xsi:type="dcterms:W3CDTF">2026-01-07T11:43:00Z</dcterms:created>
  <dcterms:modified xsi:type="dcterms:W3CDTF">2026-02-09T11:16:00Z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