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0" w:rsidRPr="00562BA0" w:rsidRDefault="00562BA0" w:rsidP="00562BA0">
      <w:pPr>
        <w:spacing w:after="0" w:line="341" w:lineRule="exact"/>
        <w:rPr>
          <w:rFonts w:ascii="Arial" w:eastAsia="Arial" w:hAnsi="Arial" w:cs="Arial"/>
          <w:sz w:val="26"/>
          <w:szCs w:val="26"/>
        </w:rPr>
      </w:pPr>
      <w:r w:rsidRPr="00562BA0">
        <w:rPr>
          <w:rFonts w:ascii="Arial" w:eastAsia="Arial" w:hAnsi="Arial" w:cs="Arial"/>
          <w:sz w:val="20"/>
          <w:szCs w:val="20"/>
        </w:rPr>
        <w:pict>
          <v:shape id="_x0000_i1025" style="width:87.75pt;height:81.75pt" coordsize="21600,21600" o:spt="100" o:preferrelative="t" adj="0,,0" path="" stroked="f">
            <v:stroke joinstyle="miter"/>
            <v:imagedata r:id="rId5" r:href="rId6"/>
            <v:formulas/>
            <v:path o:connecttype="segments"/>
            <o:lock v:ext="edit" aspectratio="t"/>
          </v:shape>
        </w:pict>
      </w:r>
      <w:r w:rsidRPr="00562BA0">
        <w:rPr>
          <w:rFonts w:ascii="Arial" w:eastAsia="Arial" w:hAnsi="Arial" w:cs="Arial"/>
          <w:b/>
          <w:bCs/>
          <w:color w:val="074A40"/>
          <w:sz w:val="26"/>
        </w:rPr>
        <w:t>AGENTURA OCHRANY PŘÍRODY A KRAJINY ČESKÉ REPUBLIKY</w:t>
      </w:r>
    </w:p>
    <w:p w:rsidR="00562BA0" w:rsidRPr="00562BA0" w:rsidRDefault="00562BA0" w:rsidP="00562BA0">
      <w:pPr>
        <w:spacing w:after="0" w:line="240" w:lineRule="exact"/>
        <w:jc w:val="right"/>
        <w:rPr>
          <w:rFonts w:ascii="Calibri" w:eastAsia="Calibri" w:hAnsi="Calibri" w:cs="Calibri"/>
          <w:sz w:val="16"/>
          <w:szCs w:val="16"/>
        </w:rPr>
      </w:pPr>
      <w:r w:rsidRPr="00562BA0">
        <w:rPr>
          <w:rFonts w:ascii="Calibri" w:eastAsia="Calibri" w:hAnsi="Calibri" w:cs="Calibri"/>
          <w:b/>
          <w:bCs/>
          <w:sz w:val="16"/>
        </w:rPr>
        <w:t>KAPLANOVA 1931/1 148 00 PRAHA 11 - CHODOV</w:t>
      </w:r>
    </w:p>
    <w:p w:rsidR="00562BA0" w:rsidRPr="00562BA0" w:rsidRDefault="00562BA0" w:rsidP="00562BA0">
      <w:pPr>
        <w:spacing w:before="211" w:after="0" w:line="259" w:lineRule="exact"/>
        <w:ind w:left="768"/>
        <w:jc w:val="both"/>
        <w:rPr>
          <w:rFonts w:ascii="Calibri" w:eastAsia="Calibri" w:hAnsi="Calibri" w:cs="Calibri"/>
          <w:sz w:val="16"/>
          <w:szCs w:val="16"/>
        </w:rPr>
      </w:pPr>
      <w:r w:rsidRPr="00562BA0">
        <w:rPr>
          <w:rFonts w:ascii="Calibri" w:eastAsia="Calibri" w:hAnsi="Calibri" w:cs="Calibri"/>
          <w:b/>
          <w:bCs/>
          <w:sz w:val="16"/>
        </w:rPr>
        <w:t>TEL: 283 069 242 FAX: 283 069 241</w:t>
      </w:r>
    </w:p>
    <w:p w:rsidR="00562BA0" w:rsidRPr="00562BA0" w:rsidRDefault="00562BA0" w:rsidP="00562BA0">
      <w:pPr>
        <w:spacing w:after="0" w:line="240" w:lineRule="exact"/>
        <w:ind w:right="14"/>
        <w:jc w:val="righ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24" w:after="0" w:line="240" w:lineRule="auto"/>
        <w:ind w:right="14"/>
        <w:jc w:val="right"/>
        <w:rPr>
          <w:rFonts w:ascii="Calibri" w:eastAsia="Calibri" w:hAnsi="Calibri" w:cs="Calibri"/>
          <w:sz w:val="16"/>
          <w:szCs w:val="16"/>
        </w:rPr>
      </w:pPr>
      <w:r w:rsidRPr="00562BA0">
        <w:rPr>
          <w:rFonts w:ascii="Calibri" w:eastAsia="Calibri" w:hAnsi="Calibri" w:cs="Calibri"/>
          <w:b/>
          <w:bCs/>
          <w:sz w:val="16"/>
        </w:rPr>
        <w:t>ID DS: DKKDKDJ</w:t>
      </w:r>
    </w:p>
    <w:p w:rsidR="00562BA0" w:rsidRPr="00562BA0" w:rsidRDefault="00562BA0" w:rsidP="00562BA0">
      <w:pPr>
        <w:spacing w:before="91" w:after="0" w:line="240" w:lineRule="auto"/>
        <w:ind w:right="14"/>
        <w:jc w:val="right"/>
        <w:rPr>
          <w:rFonts w:ascii="Arial" w:eastAsia="Arial" w:hAnsi="Arial" w:cs="Arial"/>
          <w:sz w:val="14"/>
          <w:szCs w:val="14"/>
        </w:rPr>
      </w:pPr>
      <w:hyperlink r:id="rId7" w:history="1">
        <w:r w:rsidRPr="00562BA0">
          <w:rPr>
            <w:rFonts w:ascii="Arial" w:eastAsia="Arial" w:hAnsi="Arial" w:cs="Arial"/>
            <w:b/>
            <w:bCs/>
            <w:color w:val="0066CC"/>
            <w:sz w:val="14"/>
            <w:u w:val="single"/>
            <w:lang w:val="en-US" w:eastAsia="en-US"/>
          </w:rPr>
          <w:t>aopkcr@nature.cz</w:t>
        </w:r>
      </w:hyperlink>
    </w:p>
    <w:p w:rsidR="00562BA0" w:rsidRPr="00562BA0" w:rsidRDefault="00562BA0" w:rsidP="00562BA0">
      <w:pPr>
        <w:spacing w:before="322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 w:rsidSect="00A34B76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2BA0" w:rsidRPr="00562BA0" w:rsidRDefault="00562BA0" w:rsidP="00562BA0">
      <w:pPr>
        <w:spacing w:before="211" w:after="0" w:line="504" w:lineRule="exact"/>
        <w:ind w:left="2592" w:right="2510"/>
        <w:jc w:val="center"/>
        <w:rPr>
          <w:rFonts w:ascii="Arial" w:eastAsia="Arial" w:hAnsi="Arial" w:cs="Arial"/>
          <w:sz w:val="36"/>
          <w:szCs w:val="36"/>
        </w:rPr>
      </w:pPr>
      <w:r w:rsidRPr="00562BA0">
        <w:rPr>
          <w:rFonts w:ascii="Arial" w:eastAsia="Arial" w:hAnsi="Arial" w:cs="Arial"/>
          <w:b/>
          <w:bCs/>
          <w:i/>
          <w:iCs/>
          <w:spacing w:val="10"/>
          <w:sz w:val="36"/>
        </w:rPr>
        <w:lastRenderedPageBreak/>
        <w:t>DODATEK Č. 1 KE SMLOUVĚ O DÍLO</w:t>
      </w:r>
    </w:p>
    <w:p w:rsidR="00562BA0" w:rsidRPr="00562BA0" w:rsidRDefault="00562BA0" w:rsidP="00562BA0">
      <w:pPr>
        <w:spacing w:before="77" w:after="0" w:line="259" w:lineRule="exact"/>
        <w:ind w:left="917"/>
        <w:jc w:val="center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UZAVŘENÉ DLE USTANOVENÍ § 2586 A NÁSL. ZÁK. Č. 89/2012 SB., OBČANSKÉHO ZÁKONÍKU, VE ZNĚNÍ POZDĚJŠÍCH PŘEDPISŮ</w:t>
      </w:r>
    </w:p>
    <w:p w:rsidR="00562BA0" w:rsidRPr="00562BA0" w:rsidRDefault="00562BA0" w:rsidP="00562BA0">
      <w:pPr>
        <w:spacing w:after="0" w:line="24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34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Č. J.: 06835/SVSL/15</w:t>
      </w:r>
    </w:p>
    <w:p w:rsidR="00562BA0" w:rsidRPr="00562BA0" w:rsidRDefault="00562BA0" w:rsidP="00562BA0">
      <w:pPr>
        <w:spacing w:before="149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OBJEDNATEL: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72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Česká republika - Agentura ochrany přírody a krajiny České republiky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tabs>
          <w:tab w:val="left" w:pos="3547"/>
        </w:tabs>
        <w:spacing w:before="216" w:after="0" w:line="298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Se sídlem</w:t>
      </w:r>
      <w:r w:rsidRPr="00562BA0">
        <w:rPr>
          <w:rFonts w:ascii="Arial" w:eastAsia="Arial" w:hAnsi="Arial" w:cs="Arial"/>
          <w:sz w:val="20"/>
        </w:rPr>
        <w:tab/>
        <w:t>Kaplanova 1931/1, 148 00 Praha 11 - Chodov</w:t>
      </w:r>
    </w:p>
    <w:p w:rsidR="00562BA0" w:rsidRPr="00562BA0" w:rsidRDefault="00562BA0" w:rsidP="00562BA0">
      <w:pPr>
        <w:tabs>
          <w:tab w:val="left" w:pos="3552"/>
        </w:tabs>
        <w:spacing w:after="0" w:line="298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Jednající:</w:t>
      </w:r>
      <w:r w:rsidRPr="00562BA0">
        <w:rPr>
          <w:rFonts w:ascii="Arial" w:eastAsia="Arial" w:hAnsi="Arial" w:cs="Arial"/>
          <w:sz w:val="20"/>
        </w:rPr>
        <w:tab/>
        <w:t>RNDr. Františkem Pelcem, ředitelem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tabs>
          <w:tab w:val="left" w:pos="3547"/>
          <w:tab w:val="left" w:pos="6427"/>
        </w:tabs>
        <w:spacing w:before="10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 xml:space="preserve">Bankovní spojeni: </w:t>
      </w:r>
      <w:r w:rsidR="001A43BB">
        <w:rPr>
          <w:rFonts w:ascii="Arial" w:eastAsia="Arial" w:hAnsi="Arial" w:cs="Arial"/>
          <w:sz w:val="20"/>
        </w:rPr>
        <w:t>xxxxxxxxxxxxx</w:t>
      </w:r>
      <w:r w:rsidRPr="00562BA0">
        <w:rPr>
          <w:rFonts w:ascii="Arial" w:eastAsia="Arial" w:hAnsi="Arial" w:cs="Arial"/>
          <w:sz w:val="20"/>
        </w:rPr>
        <w:tab/>
        <w:t>IČ: 62933591</w:t>
      </w:r>
      <w:r w:rsidRPr="00562BA0">
        <w:rPr>
          <w:rFonts w:ascii="Arial" w:eastAsia="Arial" w:hAnsi="Arial" w:cs="Arial"/>
          <w:sz w:val="20"/>
        </w:rPr>
        <w:tab/>
        <w:t>telefon: 283 069 242</w:t>
      </w:r>
    </w:p>
    <w:p w:rsidR="00562BA0" w:rsidRPr="00562BA0" w:rsidRDefault="00562BA0" w:rsidP="00562BA0">
      <w:pPr>
        <w:tabs>
          <w:tab w:val="left" w:pos="6437"/>
        </w:tabs>
        <w:spacing w:before="149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 xml:space="preserve">č. ú.: </w:t>
      </w:r>
      <w:r w:rsidR="001A43BB">
        <w:rPr>
          <w:rFonts w:ascii="Arial" w:eastAsia="Arial" w:hAnsi="Arial" w:cs="Arial"/>
          <w:sz w:val="20"/>
        </w:rPr>
        <w:t>xxxxxxxxxxxxxxxxxxx</w:t>
      </w:r>
      <w:r w:rsidRPr="00562BA0">
        <w:rPr>
          <w:rFonts w:ascii="Arial" w:eastAsia="Arial" w:hAnsi="Arial" w:cs="Arial"/>
          <w:sz w:val="20"/>
        </w:rPr>
        <w:tab/>
        <w:t>e-mall:</w:t>
      </w:r>
      <w:r w:rsidRPr="00562BA0">
        <w:rPr>
          <w:rFonts w:ascii="Arial" w:eastAsia="Arial" w:hAnsi="Arial" w:cs="Arial"/>
          <w:sz w:val="20"/>
          <w:lang w:val="en-US" w:eastAsia="en-US"/>
        </w:rPr>
        <w:t xml:space="preserve"> </w:t>
      </w:r>
      <w:hyperlink r:id="rId10" w:history="1">
        <w:r w:rsidRPr="00562BA0">
          <w:rPr>
            <w:rFonts w:ascii="Arial" w:eastAsia="Arial" w:hAnsi="Arial" w:cs="Arial"/>
            <w:color w:val="0066CC"/>
            <w:sz w:val="20"/>
            <w:u w:val="single"/>
            <w:lang w:val="en-US" w:eastAsia="en-US"/>
          </w:rPr>
          <w:t>aopkcr@nature.cz</w:t>
        </w:r>
      </w:hyperlink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tabs>
          <w:tab w:val="left" w:pos="6379"/>
        </w:tabs>
        <w:spacing w:before="149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 xml:space="preserve">Technický dozor stavebníka:        </w:t>
      </w:r>
      <w:r w:rsidRPr="00562BA0">
        <w:rPr>
          <w:rFonts w:ascii="Arial" w:eastAsia="Arial" w:hAnsi="Arial" w:cs="Arial"/>
          <w:sz w:val="20"/>
        </w:rPr>
        <w:t>Ing. Milan Bezděka</w:t>
      </w:r>
      <w:r w:rsidRPr="00562BA0">
        <w:rPr>
          <w:rFonts w:ascii="Arial" w:eastAsia="Arial" w:hAnsi="Arial" w:cs="Arial"/>
          <w:sz w:val="20"/>
        </w:rPr>
        <w:tab/>
        <w:t>autorizace ČKAIT 0400684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tabs>
          <w:tab w:val="left" w:pos="3538"/>
          <w:tab w:val="left" w:pos="6442"/>
        </w:tabs>
        <w:spacing w:before="48" w:after="0" w:line="374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Koordinátor BOZP:</w:t>
      </w:r>
      <w:r w:rsidRPr="00562BA0">
        <w:rPr>
          <w:rFonts w:ascii="Arial" w:eastAsia="Arial" w:hAnsi="Arial" w:cs="Arial"/>
          <w:b/>
          <w:bCs/>
          <w:sz w:val="20"/>
        </w:rPr>
        <w:tab/>
      </w:r>
      <w:r w:rsidRPr="00562BA0">
        <w:rPr>
          <w:rFonts w:ascii="Arial" w:eastAsia="Arial" w:hAnsi="Arial" w:cs="Arial"/>
          <w:sz w:val="20"/>
        </w:rPr>
        <w:t>„QEMS" s.r.o.</w:t>
      </w:r>
      <w:r w:rsidRPr="00562BA0">
        <w:rPr>
          <w:rFonts w:ascii="Arial" w:eastAsia="Arial" w:hAnsi="Arial" w:cs="Arial"/>
          <w:sz w:val="20"/>
        </w:rPr>
        <w:tab/>
        <w:t>DIČ: CZ25499734</w:t>
      </w:r>
    </w:p>
    <w:p w:rsidR="00562BA0" w:rsidRPr="00562BA0" w:rsidRDefault="00562BA0" w:rsidP="00562BA0">
      <w:pPr>
        <w:spacing w:after="0" w:line="374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Projektant:</w:t>
      </w:r>
    </w:p>
    <w:p w:rsidR="00562BA0" w:rsidRPr="00562BA0" w:rsidRDefault="00562BA0" w:rsidP="00562BA0">
      <w:pPr>
        <w:tabs>
          <w:tab w:val="left" w:pos="2832"/>
        </w:tabs>
        <w:spacing w:after="0" w:line="259" w:lineRule="exact"/>
        <w:ind w:right="2208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RYBÁŘ stavební s.r.o., náměstí Míru 50, Mělník 276 01, Ing. Jaroslav Rybář</w:t>
      </w:r>
      <w:r w:rsidRPr="00562BA0">
        <w:rPr>
          <w:rFonts w:ascii="Arial" w:eastAsia="Arial" w:hAnsi="Arial" w:cs="Arial"/>
          <w:sz w:val="20"/>
        </w:rPr>
        <w:br/>
        <w:t>IČO: 27131335</w:t>
      </w:r>
      <w:r w:rsidRPr="00562BA0">
        <w:rPr>
          <w:rFonts w:ascii="Arial" w:eastAsia="Arial" w:hAnsi="Arial" w:cs="Arial"/>
          <w:sz w:val="20"/>
        </w:rPr>
        <w:tab/>
        <w:t>DIČ: CZ27131335</w:t>
      </w:r>
    </w:p>
    <w:p w:rsidR="00562BA0" w:rsidRPr="00562BA0" w:rsidRDefault="00562BA0" w:rsidP="00562BA0">
      <w:pPr>
        <w:spacing w:after="0" w:line="259" w:lineRule="exact"/>
        <w:ind w:right="1325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Tel.: 606 601 380, 315 670 008, Ing.Hrevuš: 606 611 480, 315 622 913, 606 911 480 email:</w:t>
      </w:r>
      <w:r w:rsidRPr="00562BA0">
        <w:rPr>
          <w:rFonts w:ascii="Arial" w:eastAsia="Arial" w:hAnsi="Arial" w:cs="Arial"/>
          <w:sz w:val="20"/>
          <w:lang w:val="en-US" w:eastAsia="en-US"/>
        </w:rPr>
        <w:t xml:space="preserve"> </w:t>
      </w:r>
      <w:hyperlink r:id="rId11" w:history="1">
        <w:r w:rsidRPr="00562BA0">
          <w:rPr>
            <w:rFonts w:ascii="Arial" w:eastAsia="Arial" w:hAnsi="Arial" w:cs="Arial"/>
            <w:color w:val="0066CC"/>
            <w:sz w:val="20"/>
            <w:u w:val="single"/>
            <w:lang w:val="en-US" w:eastAsia="en-US"/>
          </w:rPr>
          <w:t>info@rvbar-melnik.cz</w:t>
        </w:r>
      </w:hyperlink>
      <w:r w:rsidRPr="00562BA0">
        <w:rPr>
          <w:rFonts w:ascii="Arial" w:eastAsia="Arial" w:hAnsi="Arial" w:cs="Arial"/>
          <w:sz w:val="20"/>
          <w:lang w:val="en-US" w:eastAsia="en-US"/>
        </w:rPr>
        <w:t xml:space="preserve">. </w:t>
      </w:r>
      <w:hyperlink r:id="rId12" w:history="1">
        <w:r w:rsidRPr="00562BA0">
          <w:rPr>
            <w:rFonts w:ascii="Arial" w:eastAsia="Arial" w:hAnsi="Arial" w:cs="Arial"/>
            <w:color w:val="0066CC"/>
            <w:sz w:val="20"/>
            <w:u w:val="single"/>
            <w:lang w:val="en-US" w:eastAsia="en-US"/>
          </w:rPr>
          <w:t>m.hrevus@rybar-melnik.cz</w:t>
        </w:r>
      </w:hyperlink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43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(dále jen „objednatel")</w:t>
      </w: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38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ZHOTOVITEL:</w:t>
      </w: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82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Chládek &amp; Tintěra, a.s.</w:t>
      </w:r>
    </w:p>
    <w:p w:rsidR="00562BA0" w:rsidRPr="00562BA0" w:rsidRDefault="00562BA0" w:rsidP="00562BA0">
      <w:pPr>
        <w:spacing w:after="0" w:line="259" w:lineRule="exact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13"/>
          <w:footerReference w:type="default" r:id="rId14"/>
          <w:type w:val="continuous"/>
          <w:pgSz w:w="11905" w:h="16837"/>
          <w:pgMar w:top="1078" w:right="1508" w:bottom="1440" w:left="1268" w:header="708" w:footer="708" w:gutter="0"/>
          <w:cols w:space="708"/>
        </w:sectPr>
      </w:pPr>
    </w:p>
    <w:p w:rsidR="00562BA0" w:rsidRPr="00562BA0" w:rsidRDefault="00562BA0" w:rsidP="00562BA0">
      <w:pPr>
        <w:tabs>
          <w:tab w:val="left" w:pos="3547"/>
        </w:tabs>
        <w:spacing w:after="0" w:line="293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lastRenderedPageBreak/>
        <w:t>Se sídlem</w:t>
      </w:r>
      <w:r w:rsidRPr="00562BA0">
        <w:rPr>
          <w:rFonts w:ascii="Arial" w:eastAsia="Arial" w:hAnsi="Arial" w:cs="Arial"/>
          <w:b/>
          <w:bCs/>
          <w:sz w:val="20"/>
        </w:rPr>
        <w:tab/>
      </w:r>
      <w:r w:rsidRPr="00562BA0">
        <w:rPr>
          <w:rFonts w:ascii="Arial" w:eastAsia="Arial" w:hAnsi="Arial" w:cs="Arial"/>
          <w:sz w:val="20"/>
        </w:rPr>
        <w:t xml:space="preserve">Nerudova </w:t>
      </w:r>
      <w:r w:rsidRPr="00562BA0">
        <w:rPr>
          <w:rFonts w:ascii="Arial" w:eastAsia="Arial" w:hAnsi="Arial" w:cs="Arial"/>
          <w:sz w:val="12"/>
        </w:rPr>
        <w:t xml:space="preserve">16, 412 01 </w:t>
      </w:r>
      <w:r w:rsidRPr="00562BA0">
        <w:rPr>
          <w:rFonts w:ascii="Arial" w:eastAsia="Arial" w:hAnsi="Arial" w:cs="Arial"/>
          <w:sz w:val="20"/>
        </w:rPr>
        <w:t>Litoměřice</w:t>
      </w:r>
    </w:p>
    <w:p w:rsidR="00562BA0" w:rsidRPr="00562BA0" w:rsidRDefault="00562BA0" w:rsidP="00562BA0">
      <w:pPr>
        <w:spacing w:after="0" w:line="293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Zastoupený:</w:t>
      </w: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0" w:after="0" w:line="254" w:lineRule="exact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Ing. Janem Kokešem, předsedou představenstva a Ing. Stanislavem Fouskem, Vladimírem Jehličkou, Libuší Tintěrovou a Ing. Pavlem Stoulilem, členy představenstva.</w:t>
      </w:r>
    </w:p>
    <w:p w:rsidR="00562BA0" w:rsidRPr="00562BA0" w:rsidRDefault="00562BA0" w:rsidP="00562BA0">
      <w:pPr>
        <w:spacing w:before="48" w:after="0" w:line="49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Jménem společnosti jednají vždy dva členové představenstva společně.</w:t>
      </w:r>
    </w:p>
    <w:p w:rsidR="00562BA0" w:rsidRPr="00562BA0" w:rsidRDefault="00562BA0" w:rsidP="00562BA0">
      <w:pPr>
        <w:spacing w:after="0" w:line="49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 xml:space="preserve">Bankovní spojení: </w:t>
      </w:r>
      <w:r w:rsidR="001A43BB">
        <w:rPr>
          <w:rFonts w:ascii="Arial" w:eastAsia="Arial" w:hAnsi="Arial" w:cs="Arial"/>
          <w:sz w:val="20"/>
        </w:rPr>
        <w:t>xxxxxxxxxxxxxxxxxxxxxxxx</w:t>
      </w:r>
    </w:p>
    <w:p w:rsidR="00562BA0" w:rsidRPr="00562BA0" w:rsidRDefault="00562BA0" w:rsidP="00562BA0">
      <w:pPr>
        <w:tabs>
          <w:tab w:val="left" w:pos="2472"/>
        </w:tabs>
        <w:spacing w:after="0" w:line="49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IČO: 62743881</w:t>
      </w:r>
      <w:r w:rsidRPr="00562BA0">
        <w:rPr>
          <w:rFonts w:ascii="Arial" w:eastAsia="Arial" w:hAnsi="Arial" w:cs="Arial"/>
          <w:sz w:val="20"/>
        </w:rPr>
        <w:tab/>
        <w:t>DIČ: CZ62743881</w:t>
      </w:r>
    </w:p>
    <w:p w:rsidR="00562BA0" w:rsidRPr="00562BA0" w:rsidRDefault="00562BA0" w:rsidP="00562BA0">
      <w:pPr>
        <w:spacing w:after="0" w:line="49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Telefon: +420 416 741 668, 669, 670 e-mail:</w:t>
      </w:r>
    </w:p>
    <w:p w:rsidR="00562BA0" w:rsidRPr="00562BA0" w:rsidRDefault="00562BA0" w:rsidP="00562BA0">
      <w:pPr>
        <w:spacing w:after="0" w:line="24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5" w:after="0" w:line="240" w:lineRule="auto"/>
        <w:jc w:val="center"/>
        <w:rPr>
          <w:rFonts w:ascii="Arial" w:eastAsia="Arial" w:hAnsi="Arial" w:cs="Arial"/>
        </w:rPr>
      </w:pPr>
      <w:r w:rsidRPr="00562BA0">
        <w:rPr>
          <w:rFonts w:ascii="Arial" w:eastAsia="Arial" w:hAnsi="Arial" w:cs="Arial"/>
          <w:b/>
          <w:bCs/>
        </w:rPr>
        <w:t>I. Změna předmětu díla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5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1.1</w:t>
      </w:r>
    </w:p>
    <w:p w:rsidR="00562BA0" w:rsidRPr="00562BA0" w:rsidRDefault="00562BA0" w:rsidP="00562BA0">
      <w:pPr>
        <w:spacing w:after="0" w:line="25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 xml:space="preserve">Smluvní strany se dohodly na uzavření tohoto Dodatku č. </w:t>
      </w:r>
      <w:r w:rsidRPr="00562BA0">
        <w:rPr>
          <w:rFonts w:ascii="Arial" w:eastAsia="Arial" w:hAnsi="Arial" w:cs="Arial"/>
          <w:b/>
          <w:bCs/>
          <w:sz w:val="20"/>
        </w:rPr>
        <w:t xml:space="preserve">1 </w:t>
      </w:r>
      <w:r w:rsidRPr="00562BA0">
        <w:rPr>
          <w:rFonts w:ascii="Arial" w:eastAsia="Arial" w:hAnsi="Arial" w:cs="Arial"/>
          <w:sz w:val="20"/>
        </w:rPr>
        <w:t xml:space="preserve">ke smlouvě o dílo na provedení stavby: </w:t>
      </w:r>
      <w:r w:rsidRPr="00562BA0">
        <w:rPr>
          <w:rFonts w:ascii="Arial" w:eastAsia="Arial" w:hAnsi="Arial" w:cs="Arial"/>
          <w:b/>
          <w:bCs/>
          <w:sz w:val="20"/>
        </w:rPr>
        <w:t xml:space="preserve">„Rekonstrukce objektu Michalská 260/14 v Litoměřicích (SCHKO České středohoří)" </w:t>
      </w:r>
      <w:r w:rsidRPr="00562BA0">
        <w:rPr>
          <w:rFonts w:ascii="Arial" w:eastAsia="Arial" w:hAnsi="Arial" w:cs="Arial"/>
          <w:sz w:val="20"/>
        </w:rPr>
        <w:t>uzavřené mezi objednatelem a zhotovitelem dne 14.12.2015 (dále jen „smlouva").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0" w:after="0" w:line="25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1.2</w:t>
      </w:r>
    </w:p>
    <w:p w:rsidR="00562BA0" w:rsidRPr="00562BA0" w:rsidRDefault="00562BA0" w:rsidP="00562BA0">
      <w:pPr>
        <w:spacing w:after="0" w:line="259" w:lineRule="exact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Smluvní strany se dohodly o navýšeni rozsahu prací dle Změnového listu č. 1,2, který je přílohou č. 1, 2 tohoto Dodatku č. 1 ke smlouvě.</w:t>
      </w:r>
    </w:p>
    <w:p w:rsidR="00562BA0" w:rsidRPr="00562BA0" w:rsidRDefault="00562BA0" w:rsidP="00562BA0">
      <w:pPr>
        <w:spacing w:after="0" w:line="240" w:lineRule="exact"/>
        <w:ind w:left="1978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978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48" w:after="0" w:line="240" w:lineRule="auto"/>
        <w:ind w:left="1978"/>
        <w:jc w:val="both"/>
        <w:rPr>
          <w:rFonts w:ascii="Arial" w:eastAsia="Arial" w:hAnsi="Arial" w:cs="Arial"/>
        </w:rPr>
      </w:pPr>
      <w:r w:rsidRPr="00562BA0">
        <w:rPr>
          <w:rFonts w:ascii="Arial" w:eastAsia="Arial" w:hAnsi="Arial" w:cs="Arial"/>
          <w:b/>
          <w:bCs/>
        </w:rPr>
        <w:t>II. Zdůvodnění dodatečných stavebních prací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67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2.1.</w:t>
      </w:r>
    </w:p>
    <w:p w:rsidR="00562BA0" w:rsidRPr="00562BA0" w:rsidRDefault="00562BA0" w:rsidP="00562BA0">
      <w:pPr>
        <w:spacing w:after="0" w:line="523" w:lineRule="exact"/>
        <w:ind w:right="1766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V průběhu stavebních prací došlo k odhalení skutečností, které si vyžádaly změny. 2.2</w:t>
      </w:r>
    </w:p>
    <w:p w:rsidR="00562BA0" w:rsidRPr="00562BA0" w:rsidRDefault="00562BA0" w:rsidP="00562BA0">
      <w:pPr>
        <w:spacing w:after="0" w:line="523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Vícepráce byly odsouhlaseny objednatelem, zhotovitelem i technickým dozorem stavebníka. 2.3</w:t>
      </w:r>
    </w:p>
    <w:p w:rsidR="00562BA0" w:rsidRPr="00562BA0" w:rsidRDefault="00562BA0" w:rsidP="00562BA0">
      <w:pPr>
        <w:spacing w:after="0" w:line="254" w:lineRule="exact"/>
        <w:ind w:right="62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Položky víceprací obsažené ve Změnovém listu č. 001, 002 v příloze tohoto Dodatku č. 1 vycházejí z původního zadávacího řízení.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24" w:after="0" w:line="25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2.4</w:t>
      </w:r>
    </w:p>
    <w:p w:rsidR="00562BA0" w:rsidRPr="00562BA0" w:rsidRDefault="00562BA0" w:rsidP="00562BA0">
      <w:pPr>
        <w:spacing w:after="0" w:line="259" w:lineRule="exact"/>
        <w:ind w:right="77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Potřeba realizovat změny vznikla v důsledku odhalení stávajících zakrytých částí stavby. Bez realizace změn by nebylo možné stavbu řádně dokončit a stavba by nebyla plně funkční.</w:t>
      </w:r>
    </w:p>
    <w:p w:rsidR="00562BA0" w:rsidRPr="00562BA0" w:rsidRDefault="00562BA0" w:rsidP="00562BA0">
      <w:pPr>
        <w:spacing w:before="29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pgSz w:w="11905" w:h="16837"/>
          <w:pgMar w:top="1980" w:right="1510" w:bottom="1440" w:left="1251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auto"/>
        <w:ind w:left="3763"/>
        <w:jc w:val="both"/>
        <w:rPr>
          <w:rFonts w:ascii="Arial" w:eastAsia="Arial" w:hAnsi="Arial" w:cs="Arial"/>
        </w:rPr>
      </w:pPr>
      <w:r w:rsidRPr="00562BA0">
        <w:rPr>
          <w:rFonts w:ascii="Arial" w:eastAsia="Arial" w:hAnsi="Arial" w:cs="Arial"/>
          <w:b/>
          <w:bCs/>
        </w:rPr>
        <w:lastRenderedPageBreak/>
        <w:t>III. Cena díla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29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3.1</w:t>
      </w:r>
    </w:p>
    <w:p w:rsidR="00562BA0" w:rsidRPr="00562BA0" w:rsidRDefault="00562BA0" w:rsidP="00562BA0">
      <w:pPr>
        <w:spacing w:before="130" w:after="0" w:line="259" w:lineRule="exact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Celkové dodatečné stavební práce činí zvýšení celkové ceny díla o 144 208,70 Kč bez DPH, tj. 174 492,53 Kč včetně 21% DPH oproti původní ceně díla dle smlouvy.</w:t>
      </w:r>
    </w:p>
    <w:p w:rsidR="00562BA0" w:rsidRPr="00562BA0" w:rsidRDefault="00562BA0" w:rsidP="00562BA0">
      <w:pPr>
        <w:spacing w:before="24" w:after="0" w:line="37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 xml:space="preserve">Celkové navýšení prací je o </w:t>
      </w:r>
      <w:r w:rsidRPr="00562BA0">
        <w:rPr>
          <w:rFonts w:ascii="Arial" w:eastAsia="Arial" w:hAnsi="Arial" w:cs="Arial"/>
          <w:b/>
          <w:bCs/>
          <w:sz w:val="20"/>
        </w:rPr>
        <w:t>2</w:t>
      </w:r>
      <w:r w:rsidRPr="00562BA0">
        <w:rPr>
          <w:rFonts w:ascii="Arial" w:eastAsia="Arial" w:hAnsi="Arial" w:cs="Arial"/>
          <w:sz w:val="20"/>
        </w:rPr>
        <w:t>,06 % z původní hodnoty díla.</w:t>
      </w:r>
    </w:p>
    <w:p w:rsidR="00562BA0" w:rsidRPr="00562BA0" w:rsidRDefault="00562BA0" w:rsidP="00562BA0">
      <w:pPr>
        <w:spacing w:after="0" w:line="37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3</w:t>
      </w:r>
      <w:r w:rsidRPr="00562BA0">
        <w:rPr>
          <w:rFonts w:ascii="Arial" w:eastAsia="Arial" w:hAnsi="Arial" w:cs="Arial"/>
          <w:b/>
          <w:bCs/>
          <w:sz w:val="20"/>
        </w:rPr>
        <w:t>.2</w:t>
      </w:r>
    </w:p>
    <w:p w:rsidR="00562BA0" w:rsidRPr="00562BA0" w:rsidRDefault="00562BA0" w:rsidP="00562BA0">
      <w:pPr>
        <w:tabs>
          <w:tab w:val="left" w:pos="4253"/>
        </w:tabs>
        <w:spacing w:after="0" w:line="379" w:lineRule="exact"/>
        <w:ind w:right="1766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 xml:space="preserve">Z výše uvedeného důvodu se čl. </w:t>
      </w:r>
      <w:r w:rsidRPr="00562BA0">
        <w:rPr>
          <w:rFonts w:ascii="Arial" w:eastAsia="Arial" w:hAnsi="Arial" w:cs="Arial"/>
          <w:b/>
          <w:bCs/>
          <w:sz w:val="20"/>
        </w:rPr>
        <w:t xml:space="preserve">2.1 </w:t>
      </w:r>
      <w:r w:rsidRPr="00562BA0">
        <w:rPr>
          <w:rFonts w:ascii="Arial" w:eastAsia="Arial" w:hAnsi="Arial" w:cs="Arial"/>
          <w:sz w:val="20"/>
        </w:rPr>
        <w:t>smlouvy nahrazuje následujícím zněním:</w:t>
      </w:r>
      <w:r w:rsidRPr="00562BA0">
        <w:rPr>
          <w:rFonts w:ascii="Arial" w:eastAsia="Arial" w:hAnsi="Arial" w:cs="Arial"/>
          <w:sz w:val="20"/>
        </w:rPr>
        <w:br/>
        <w:t>„Cena díla je stanovena výsledkem řízení o veřejné zakázce takto:</w:t>
      </w:r>
      <w:r w:rsidRPr="00562BA0">
        <w:rPr>
          <w:rFonts w:ascii="Arial" w:eastAsia="Arial" w:hAnsi="Arial" w:cs="Arial"/>
          <w:sz w:val="20"/>
        </w:rPr>
        <w:br/>
      </w:r>
      <w:r w:rsidRPr="00562BA0">
        <w:rPr>
          <w:rFonts w:ascii="Arial" w:eastAsia="Arial" w:hAnsi="Arial" w:cs="Arial"/>
          <w:b/>
          <w:bCs/>
          <w:sz w:val="20"/>
        </w:rPr>
        <w:t>Cena bez DPH:</w:t>
      </w:r>
      <w:r w:rsidRPr="00562BA0">
        <w:rPr>
          <w:rFonts w:ascii="Arial" w:eastAsia="Arial" w:hAnsi="Arial" w:cs="Arial"/>
          <w:b/>
          <w:bCs/>
          <w:sz w:val="20"/>
        </w:rPr>
        <w:tab/>
        <w:t>7 143 531,70 Kč</w:t>
      </w:r>
    </w:p>
    <w:p w:rsidR="00562BA0" w:rsidRPr="00562BA0" w:rsidRDefault="00562BA0" w:rsidP="00562BA0">
      <w:pPr>
        <w:tabs>
          <w:tab w:val="left" w:pos="4253"/>
        </w:tabs>
        <w:spacing w:before="5" w:after="0" w:line="37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DPH 21%:</w:t>
      </w:r>
      <w:r w:rsidRPr="00562BA0">
        <w:rPr>
          <w:rFonts w:ascii="Arial" w:eastAsia="Arial" w:hAnsi="Arial" w:cs="Arial"/>
          <w:b/>
          <w:bCs/>
          <w:sz w:val="20"/>
        </w:rPr>
        <w:tab/>
        <w:t>1 500 141,83 Kč</w:t>
      </w:r>
    </w:p>
    <w:p w:rsidR="00562BA0" w:rsidRPr="00562BA0" w:rsidRDefault="00562BA0" w:rsidP="00562BA0">
      <w:pPr>
        <w:tabs>
          <w:tab w:val="left" w:pos="4258"/>
        </w:tabs>
        <w:spacing w:after="0" w:line="37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Cena včetně DPH:</w:t>
      </w:r>
      <w:r w:rsidRPr="00562BA0">
        <w:rPr>
          <w:rFonts w:ascii="Arial" w:eastAsia="Arial" w:hAnsi="Arial" w:cs="Arial"/>
          <w:b/>
          <w:bCs/>
          <w:sz w:val="20"/>
        </w:rPr>
        <w:tab/>
        <w:t>8 643 673,53 Kč</w:t>
      </w:r>
    </w:p>
    <w:p w:rsidR="00562BA0" w:rsidRPr="00562BA0" w:rsidRDefault="00562BA0" w:rsidP="00562BA0">
      <w:pPr>
        <w:spacing w:after="0" w:line="379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Zhotovitel je plátcem DPH."</w:t>
      </w:r>
    </w:p>
    <w:p w:rsidR="00562BA0" w:rsidRPr="00562BA0" w:rsidRDefault="00562BA0" w:rsidP="00562BA0">
      <w:pPr>
        <w:spacing w:after="0" w:line="240" w:lineRule="exact"/>
        <w:ind w:left="308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308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308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auto"/>
        <w:ind w:left="3082"/>
        <w:jc w:val="both"/>
        <w:rPr>
          <w:rFonts w:ascii="Arial" w:eastAsia="Arial" w:hAnsi="Arial" w:cs="Arial"/>
        </w:rPr>
      </w:pPr>
      <w:r w:rsidRPr="00562BA0">
        <w:rPr>
          <w:rFonts w:ascii="Arial" w:eastAsia="Arial" w:hAnsi="Arial" w:cs="Arial"/>
          <w:b/>
          <w:bCs/>
        </w:rPr>
        <w:t>IV. Závěrečná ustanovení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43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4.1</w:t>
      </w:r>
    </w:p>
    <w:p w:rsidR="00562BA0" w:rsidRPr="00562BA0" w:rsidRDefault="00562BA0" w:rsidP="00562BA0">
      <w:pPr>
        <w:spacing w:after="0" w:line="514" w:lineRule="exact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Tento Dodatek se řídí příslušnými ustanoveními zákona č. 89/2012 Sb., Občanského zákoníku 4.2</w:t>
      </w:r>
    </w:p>
    <w:p w:rsidR="00562BA0" w:rsidRPr="00562BA0" w:rsidRDefault="00562BA0" w:rsidP="00562BA0">
      <w:pPr>
        <w:spacing w:after="0" w:line="254" w:lineRule="exact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Tento Dodatek č. 1 je vyhotoven v šesti stejnopisech, z nichž každý má platnost originálu. Pět stejnopisů obdrží objednatel, jeden stejnopis obdrž! zhotovitel.</w:t>
      </w: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48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4.3</w:t>
      </w:r>
    </w:p>
    <w:p w:rsidR="00562BA0" w:rsidRPr="00562BA0" w:rsidRDefault="00562BA0" w:rsidP="00562BA0">
      <w:pPr>
        <w:spacing w:before="29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Smlouva nabývá platnosti a účinnosti dnem podpisu oběma smluvními stranami.</w:t>
      </w:r>
    </w:p>
    <w:p w:rsidR="00562BA0" w:rsidRPr="00562BA0" w:rsidRDefault="00562BA0" w:rsidP="00562BA0">
      <w:pPr>
        <w:spacing w:before="2059" w:after="192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pgSz w:w="11905" w:h="16837"/>
          <w:pgMar w:top="1628" w:right="1623" w:bottom="454" w:left="1297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39" w:after="192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562BA0">
        <w:rPr>
          <w:rFonts w:ascii="Arial" w:eastAsia="Arial" w:hAnsi="Arial" w:cs="Arial"/>
          <w:sz w:val="20"/>
          <w:szCs w:val="20"/>
        </w:rPr>
        <w:pict>
          <v:group id="_x0000_s1030" style="position:absolute;left:0;text-align:left;margin-left:-84pt;margin-top:132.25pt;width:246.5pt;height:166.8pt;z-index:251661312;mso-wrap-distance-left:1.9pt;mso-wrap-distance-right:1.9pt;mso-position-horizontal-relative:margin" coordorigin="5678,13070" coordsize="4930,3336">
            <v:shape id="_x0000_s1031" style="position:absolute;left:6312;top:13070;width:4296;height:3336" coordsize="21600,21600" o:spt="100" o:preferrelative="t" wrapcoords="0 0 0 21600 21600 21600 21600 0 0 0" adj="0,,0" path="">
              <v:stroke joinstyle="round"/>
              <v:imagedata r:id="rId15" o:title="1"/>
              <v:formulas/>
              <v:path o:connecttype="segments"/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678;top:15974;width:332;height:188" filled="f" strokecolor="white" strokeweight="0">
              <v:textbox inset="0,0,0,0">
                <w:txbxContent>
                  <w:p w:rsidR="00562BA0" w:rsidRDefault="00562BA0">
                    <w:pPr>
                      <w:pStyle w:val="Style819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307"/>
                      </w:rPr>
                      <w:t>3 | 3</w:t>
                    </w:r>
                  </w:p>
                </w:txbxContent>
              </v:textbox>
            </v:shape>
            <w10:wrap type="topAndBottom" anchorx="margin"/>
          </v:group>
        </w:pict>
      </w:r>
      <w:r w:rsidRPr="00562BA0">
        <w:rPr>
          <w:rFonts w:ascii="Arial" w:eastAsia="Arial" w:hAnsi="Arial" w:cs="Arial"/>
          <w:sz w:val="20"/>
          <w:szCs w:val="20"/>
        </w:rPr>
        <w:pict>
          <v:shape id="_x0000_s1033" type="#_x0000_t202" style="position:absolute;left:0;text-align:left;margin-left:-302.9pt;margin-top:182.4pt;width:148.3pt;height:26.15pt;z-index:251662336;mso-wrap-distance-left:1.9pt;mso-wrap-distance-right:1.9pt;mso-position-horizontal-relative:margin" filled="f" stroked="f">
            <v:textbox inset="0,0,0,0">
              <w:txbxContent>
                <w:p w:rsidR="00562BA0" w:rsidRDefault="00562BA0">
                  <w:pPr>
                    <w:pStyle w:val="Style795"/>
                    <w:spacing w:line="259" w:lineRule="exact"/>
                  </w:pPr>
                  <w:r>
                    <w:rPr>
                      <w:rStyle w:val="CharStyle271"/>
                    </w:rPr>
                    <w:t xml:space="preserve">RNDr. Frantfšek Pele (objednatel) </w:t>
                  </w:r>
                  <w:r>
                    <w:rPr>
                      <w:rStyle w:val="CharStyle285"/>
                    </w:rPr>
                    <w:t xml:space="preserve">ředitel </w:t>
                  </w:r>
                  <w:r>
                    <w:rPr>
                      <w:rStyle w:val="CharStyle271"/>
                    </w:rPr>
                    <w:t>AOPK ČR</w:t>
                  </w:r>
                </w:p>
              </w:txbxContent>
            </v:textbox>
            <w10:wrap type="topAndBottom" anchorx="margin"/>
          </v:shape>
        </w:pict>
      </w:r>
      <w:r w:rsidRPr="00562BA0">
        <w:rPr>
          <w:rFonts w:ascii="Arial" w:eastAsia="Arial" w:hAnsi="Arial" w:cs="Arial"/>
          <w:sz w:val="20"/>
          <w:szCs w:val="20"/>
        </w:rPr>
        <w:pict>
          <v:group id="_x0000_s1026" style="position:absolute;left:0;text-align:left;margin-left:-302.65pt;margin-top:90.95pt;width:256.55pt;height:166.05pt;z-index:251660288;mso-wrap-distance-left:1.9pt;mso-wrap-distance-right:1.9pt;mso-position-horizontal-relative:margin" coordorigin="1306,12245" coordsize="5131,3321">
            <v:shape id="_x0000_s1027" style="position:absolute;left:2520;top:12245;width:3917;height:1829" coordsize="21600,21600" o:spt="100" o:preferrelative="t" wrapcoords="0 0 0 21600 21600 21600 21600 0 0 0" adj="0,,0" path="">
              <v:stroke joinstyle="round"/>
              <v:imagedata r:id="rId16" o:title="2"/>
              <v:formulas/>
              <v:path o:connecttype="segments"/>
              <o:lock v:ext="edit" aspectratio="t"/>
            </v:shape>
            <v:shape id="_x0000_s1028" type="#_x0000_t202" style="position:absolute;left:1306;top:12538;width:1147;height:230" filled="f" strokecolor="white" strokeweight="0">
              <v:textbox inset="0,0,0,0">
                <w:txbxContent>
                  <w:p w:rsidR="00562BA0" w:rsidRDefault="00562BA0">
                    <w:pPr>
                      <w:pStyle w:val="Style825"/>
                      <w:spacing w:line="240" w:lineRule="auto"/>
                      <w:jc w:val="both"/>
                    </w:pPr>
                    <w:r>
                      <w:rPr>
                        <w:rStyle w:val="CharStyle271"/>
                      </w:rPr>
                      <w:t>V Praze, dne</w:t>
                    </w:r>
                  </w:p>
                </w:txbxContent>
              </v:textbox>
            </v:shape>
            <v:shape id="_x0000_s1029" type="#_x0000_t202" style="position:absolute;left:1772;top:14693;width:2573;height:873" filled="f" strokecolor="white" strokeweight="0">
              <v:textbox inset="0,0,0,0">
                <w:txbxContent>
                  <w:p w:rsidR="00562BA0" w:rsidRDefault="00562BA0">
                    <w:pPr>
                      <w:pStyle w:val="Style838"/>
                      <w:spacing w:line="216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307"/>
                        <w:color w:val="717EEE"/>
                      </w:rPr>
                      <w:t>Agsntiira cchrsr.y přírody a krajiny ČR Kaplanova 1931/1 148 00 Praha 11 - Chodov -10-</w:t>
                    </w:r>
                  </w:p>
                </w:txbxContent>
              </v:textbox>
            </v:shape>
            <w10:wrap type="topAndBottom" anchorx="margin"/>
          </v:group>
        </w:pict>
      </w:r>
      <w:r w:rsidRPr="00562BA0">
        <w:rPr>
          <w:rFonts w:ascii="Arial" w:eastAsia="Arial" w:hAnsi="Arial" w:cs="Arial"/>
          <w:sz w:val="20"/>
        </w:rPr>
        <w:t xml:space="preserve">V Litoměřicích, </w:t>
      </w:r>
      <w:r w:rsidRPr="00562BA0">
        <w:rPr>
          <w:rFonts w:ascii="Arial" w:eastAsia="Arial" w:hAnsi="Arial" w:cs="Arial"/>
          <w:sz w:val="18"/>
        </w:rPr>
        <w:t xml:space="preserve">dne </w:t>
      </w:r>
      <w:r w:rsidRPr="00562BA0">
        <w:rPr>
          <w:rFonts w:ascii="Arial" w:eastAsia="Arial" w:hAnsi="Arial" w:cs="Arial"/>
          <w:b/>
          <w:bCs/>
          <w:i/>
          <w:iCs/>
          <w:spacing w:val="10"/>
          <w:sz w:val="36"/>
        </w:rPr>
        <w:t xml:space="preserve">ll.M- </w:t>
      </w:r>
      <w:r w:rsidRPr="00562BA0">
        <w:rPr>
          <w:rFonts w:ascii="Arial" w:eastAsia="Arial" w:hAnsi="Arial" w:cs="Arial"/>
          <w:sz w:val="18"/>
        </w:rPr>
        <w:t>2016</w:t>
      </w:r>
    </w:p>
    <w:p w:rsidR="00562BA0" w:rsidRPr="00562BA0" w:rsidRDefault="00562BA0" w:rsidP="00562BA0">
      <w:pPr>
        <w:spacing w:after="0" w:line="538" w:lineRule="exact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17"/>
          <w:footerReference w:type="default" r:id="rId18"/>
          <w:type w:val="continuous"/>
          <w:pgSz w:w="11905" w:h="16837"/>
          <w:pgMar w:top="1628" w:right="1623" w:bottom="454" w:left="7335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auto"/>
        <w:ind w:left="8462"/>
        <w:jc w:val="both"/>
        <w:rPr>
          <w:rFonts w:ascii="Garamond" w:eastAsia="Garamond" w:hAnsi="Garamond" w:cs="Garamond"/>
          <w:sz w:val="16"/>
          <w:szCs w:val="16"/>
        </w:rPr>
      </w:pPr>
      <w:r w:rsidRPr="00562BA0">
        <w:rPr>
          <w:rFonts w:ascii="Garamond" w:eastAsia="Garamond" w:hAnsi="Garamond" w:cs="Garamond"/>
          <w:b/>
          <w:bCs/>
          <w:sz w:val="16"/>
        </w:rPr>
        <w:lastRenderedPageBreak/>
        <w:t>Příloha č.l</w:t>
      </w:r>
    </w:p>
    <w:p w:rsidR="00562BA0" w:rsidRPr="00562BA0" w:rsidRDefault="00562BA0" w:rsidP="00562BA0">
      <w:pPr>
        <w:spacing w:after="0" w:line="240" w:lineRule="exact"/>
        <w:ind w:left="368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4" w:after="0" w:line="240" w:lineRule="auto"/>
        <w:ind w:left="3686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  <w:u w:val="single"/>
        </w:rPr>
        <w:t>ZMĚNOVÝ LIST č. 001</w:t>
      </w:r>
    </w:p>
    <w:p w:rsidR="00562BA0" w:rsidRPr="00562BA0" w:rsidRDefault="00562BA0" w:rsidP="00562BA0">
      <w:pPr>
        <w:spacing w:after="0" w:line="240" w:lineRule="exact"/>
        <w:ind w:right="62"/>
        <w:jc w:val="righ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right="62"/>
        <w:jc w:val="righ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right="62"/>
        <w:jc w:val="righ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30" w:after="0" w:line="240" w:lineRule="auto"/>
        <w:ind w:right="62"/>
        <w:jc w:val="righ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 xml:space="preserve">K provedení stavby </w:t>
      </w:r>
      <w:r w:rsidRPr="00562BA0">
        <w:rPr>
          <w:rFonts w:ascii="Arial" w:eastAsia="Arial" w:hAnsi="Arial" w:cs="Arial"/>
          <w:b/>
          <w:bCs/>
          <w:sz w:val="20"/>
        </w:rPr>
        <w:t>„Rekonstrukce objektu Michalská 260/14 v Litoměřicích (S CHKO České</w:t>
      </w:r>
    </w:p>
    <w:p w:rsidR="00562BA0" w:rsidRPr="00562BA0" w:rsidRDefault="00562BA0" w:rsidP="00562BA0">
      <w:pPr>
        <w:spacing w:before="115" w:after="0" w:line="240" w:lineRule="auto"/>
        <w:ind w:left="211"/>
        <w:jc w:val="center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středohoří)"</w:t>
      </w:r>
    </w:p>
    <w:p w:rsidR="00562BA0" w:rsidRPr="00562BA0" w:rsidRDefault="00562BA0" w:rsidP="00562BA0">
      <w:pPr>
        <w:spacing w:after="0" w:line="240" w:lineRule="exact"/>
        <w:ind w:left="202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202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202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25" w:after="0" w:line="240" w:lineRule="auto"/>
        <w:ind w:left="202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Odkaz na dokumenty, v nichž je vznik a řešení změny popsáno: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67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-oceněný položkový rozpočet, příloha č. 3</w:t>
      </w:r>
    </w:p>
    <w:p w:rsidR="00562BA0" w:rsidRPr="00562BA0" w:rsidRDefault="00562BA0" w:rsidP="00562BA0">
      <w:pPr>
        <w:spacing w:after="0" w:line="240" w:lineRule="exact"/>
        <w:ind w:right="2880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right="2880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25" w:after="0" w:line="533" w:lineRule="exact"/>
        <w:ind w:right="2880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Popis předmětu a příčin změny, zdůvodnění a návrh řešení: Příčiny změny, zdůvodnění:</w:t>
      </w:r>
    </w:p>
    <w:p w:rsidR="00562BA0" w:rsidRPr="00562BA0" w:rsidRDefault="00562BA0" w:rsidP="00562BA0">
      <w:pPr>
        <w:numPr>
          <w:ilvl w:val="0"/>
          <w:numId w:val="1"/>
        </w:numPr>
        <w:tabs>
          <w:tab w:val="left" w:pos="298"/>
        </w:tabs>
        <w:spacing w:before="178" w:after="0" w:line="326" w:lineRule="exact"/>
        <w:jc w:val="both"/>
        <w:rPr>
          <w:rFonts w:ascii="Arial" w:eastAsia="Arial" w:hAnsi="Arial" w:cs="Arial"/>
          <w:sz w:val="20"/>
        </w:rPr>
      </w:pPr>
      <w:r w:rsidRPr="00562BA0">
        <w:rPr>
          <w:rFonts w:ascii="Arial" w:eastAsia="Arial" w:hAnsi="Arial" w:cs="Arial"/>
          <w:sz w:val="20"/>
        </w:rPr>
        <w:t>Kabeláž v mnoha případech je vedena v trase slaboproudých rozvodů, které se odstraňují (rozvody v povrchových lištách) a přemísťují do zdiva pod omítku.</w:t>
      </w:r>
    </w:p>
    <w:p w:rsidR="00562BA0" w:rsidRPr="00562BA0" w:rsidRDefault="00562BA0" w:rsidP="00562BA0">
      <w:pPr>
        <w:numPr>
          <w:ilvl w:val="0"/>
          <w:numId w:val="1"/>
        </w:numPr>
        <w:tabs>
          <w:tab w:val="left" w:pos="298"/>
        </w:tabs>
        <w:spacing w:before="216" w:after="0" w:line="326" w:lineRule="exact"/>
        <w:rPr>
          <w:rFonts w:ascii="Arial" w:eastAsia="Arial" w:hAnsi="Arial" w:cs="Arial"/>
          <w:sz w:val="20"/>
        </w:rPr>
      </w:pPr>
      <w:r w:rsidRPr="00562BA0">
        <w:rPr>
          <w:rFonts w:ascii="Arial" w:eastAsia="Arial" w:hAnsi="Arial" w:cs="Arial"/>
          <w:sz w:val="20"/>
        </w:rPr>
        <w:t>Stávající ústředna neumožňuje variabilitu celého systému, jsou zastaralé rozvody a čidla (r. 1992)</w:t>
      </w:r>
    </w:p>
    <w:p w:rsidR="00562BA0" w:rsidRPr="00562BA0" w:rsidRDefault="00562BA0" w:rsidP="00562BA0">
      <w:pPr>
        <w:numPr>
          <w:ilvl w:val="0"/>
          <w:numId w:val="1"/>
        </w:numPr>
        <w:tabs>
          <w:tab w:val="left" w:pos="298"/>
        </w:tabs>
        <w:spacing w:before="206" w:after="0" w:line="331" w:lineRule="exact"/>
        <w:rPr>
          <w:rFonts w:ascii="Arial" w:eastAsia="Arial" w:hAnsi="Arial" w:cs="Arial"/>
          <w:sz w:val="20"/>
        </w:rPr>
      </w:pPr>
      <w:r w:rsidRPr="00562BA0">
        <w:rPr>
          <w:rFonts w:ascii="Arial" w:eastAsia="Arial" w:hAnsi="Arial" w:cs="Arial"/>
          <w:sz w:val="20"/>
        </w:rPr>
        <w:t>Nový systém umožňuje vhodnější umístění požárních čidel do vybraných místností objektu, zvi. místnost se serverem</w:t>
      </w:r>
    </w:p>
    <w:p w:rsidR="00562BA0" w:rsidRPr="00562BA0" w:rsidRDefault="00562BA0" w:rsidP="00562BA0">
      <w:pPr>
        <w:spacing w:before="38" w:after="0" w:line="538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Podklady k návrhu změny:</w:t>
      </w:r>
    </w:p>
    <w:p w:rsidR="00562BA0" w:rsidRPr="00562BA0" w:rsidRDefault="00562BA0" w:rsidP="00562BA0">
      <w:pPr>
        <w:spacing w:after="0" w:line="538" w:lineRule="exact"/>
        <w:ind w:right="4800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 xml:space="preserve">- oceněný položkový rozpočet, příloha č. 3 </w:t>
      </w:r>
      <w:r w:rsidRPr="00562BA0">
        <w:rPr>
          <w:rFonts w:ascii="Arial" w:eastAsia="Arial" w:hAnsi="Arial" w:cs="Arial"/>
          <w:b/>
          <w:bCs/>
          <w:sz w:val="20"/>
        </w:rPr>
        <w:t>Stanovisko zhotovitele stavby:</w:t>
      </w:r>
    </w:p>
    <w:p w:rsidR="00562BA0" w:rsidRPr="00562BA0" w:rsidRDefault="00562BA0" w:rsidP="00562BA0">
      <w:pPr>
        <w:spacing w:after="0" w:line="538" w:lineRule="exact"/>
        <w:ind w:right="2880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 xml:space="preserve">Změny nemají vliv na předmět plnění a harmonogram akce. </w:t>
      </w:r>
      <w:r w:rsidRPr="00562BA0">
        <w:rPr>
          <w:rFonts w:ascii="Arial" w:eastAsia="Arial" w:hAnsi="Arial" w:cs="Arial"/>
          <w:b/>
          <w:bCs/>
          <w:sz w:val="20"/>
        </w:rPr>
        <w:t>Rekapitulace nákladů:</w:t>
      </w:r>
    </w:p>
    <w:p w:rsidR="00562BA0" w:rsidRPr="00562BA0" w:rsidRDefault="00562BA0" w:rsidP="00562BA0">
      <w:pPr>
        <w:spacing w:before="187" w:after="0" w:line="1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8"/>
        <w:gridCol w:w="2414"/>
        <w:gridCol w:w="2443"/>
      </w:tblGrid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Popis změny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 xml:space="preserve">Kč </w:t>
            </w:r>
            <w:r w:rsidRPr="00562BA0">
              <w:rPr>
                <w:rFonts w:ascii="Arial" w:eastAsia="Arial" w:hAnsi="Arial" w:cs="Arial"/>
                <w:sz w:val="20"/>
              </w:rPr>
              <w:t xml:space="preserve">(bez </w:t>
            </w: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DPH)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 xml:space="preserve">Kč </w:t>
            </w:r>
            <w:r w:rsidRPr="00562BA0">
              <w:rPr>
                <w:rFonts w:ascii="Arial" w:eastAsia="Arial" w:hAnsi="Arial" w:cs="Arial"/>
                <w:sz w:val="20"/>
              </w:rPr>
              <w:t xml:space="preserve">(s </w:t>
            </w: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DPH)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ÚSPORA v rámci řešené změny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NAVÝŠENÍ v rámci řešené změny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104 373,70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126 292,18</w:t>
            </w:r>
          </w:p>
        </w:tc>
      </w:tr>
    </w:tbl>
    <w:p w:rsidR="00562BA0" w:rsidRPr="00562BA0" w:rsidRDefault="00562BA0" w:rsidP="00562BA0">
      <w:pPr>
        <w:spacing w:before="312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19"/>
          <w:footerReference w:type="default" r:id="rId20"/>
          <w:pgSz w:w="11905" w:h="16837"/>
          <w:pgMar w:top="1619" w:right="1520" w:bottom="1440" w:left="1117" w:header="708" w:footer="708" w:gutter="0"/>
          <w:cols w:space="708"/>
        </w:sectPr>
      </w:pPr>
    </w:p>
    <w:p w:rsidR="00562BA0" w:rsidRPr="00562BA0" w:rsidRDefault="00562BA0" w:rsidP="00562BA0">
      <w:pPr>
        <w:spacing w:after="0" w:line="542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  <w:szCs w:val="20"/>
        </w:rPr>
        <w:pict>
          <v:shape id="_x0000_i1026" style="width:95.25pt;height:96.75pt" coordsize="21600,21600" o:spt="100" o:preferrelative="t" adj="0,,0" path="" stroked="f">
            <v:stroke joinstyle="miter"/>
            <v:imagedata r:id="rId21" r:href="rId22"/>
            <v:formulas/>
            <v:path o:connecttype="segments"/>
            <o:lock v:ext="edit" aspectratio="t"/>
          </v:shape>
        </w:pict>
      </w:r>
      <w:r w:rsidRPr="00562BA0">
        <w:rPr>
          <w:rFonts w:ascii="Arial" w:eastAsia="Arial" w:hAnsi="Arial" w:cs="Arial"/>
          <w:b/>
          <w:bCs/>
          <w:sz w:val="20"/>
        </w:rPr>
        <w:t>Stanovisko zmocněnce objenavatele:</w:t>
      </w:r>
    </w:p>
    <w:p w:rsidR="00562BA0" w:rsidRPr="00562BA0" w:rsidRDefault="00562BA0" w:rsidP="00562BA0">
      <w:pPr>
        <w:spacing w:after="0" w:line="542" w:lineRule="exact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Změnový list slouží jako podklad pro uzavření Dodatku č. 1 ke smlouvě Datum:</w:t>
      </w:r>
    </w:p>
    <w:p w:rsidR="00562BA0" w:rsidRPr="00562BA0" w:rsidRDefault="00562BA0" w:rsidP="00562BA0">
      <w:pPr>
        <w:spacing w:after="0" w:line="542" w:lineRule="exact"/>
        <w:ind w:left="5818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Ing. Petr Kříž Ředitel RP Ústecko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58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Stanovisko TDS:</w:t>
      </w: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72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TDS doporučuje mandantovi tento ZL odsouhlasit.</w:t>
      </w:r>
    </w:p>
    <w:p w:rsidR="00562BA0" w:rsidRPr="00562BA0" w:rsidRDefault="00562BA0" w:rsidP="00562BA0">
      <w:pPr>
        <w:spacing w:before="307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23"/>
          <w:footerReference w:type="default" r:id="rId24"/>
          <w:pgSz w:w="11905" w:h="16837"/>
          <w:pgMar w:top="1483" w:right="2924" w:bottom="1440" w:left="1364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62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  <w:szCs w:val="20"/>
        </w:rPr>
        <w:pict>
          <v:shape id="_x0000_s1034" type="#_x0000_t202" style="position:absolute;left:0;text-align:left;margin-left:289.7pt;margin-top:12pt;width:141.85pt;height:68.4pt;z-index:251663360;mso-wrap-distance-left:1.9pt;mso-wrap-distance-top:2.4pt;mso-wrap-distance-right:1.9pt;mso-position-horizontal-relative:margin" filled="f" stroked="f">
            <v:textbox inset="0,0,0,0">
              <w:txbxContent>
                <w:p w:rsidR="00562BA0" w:rsidRDefault="00562BA0">
                  <w:pPr>
                    <w:ind w:right="-4"/>
                  </w:pPr>
                  <w:r>
                    <w:pict>
                      <v:shape id="_x0000_i1027" style="width:141.75pt;height:68.25pt" coordsize="21600,21600" o:spt="100" adj="0,,0" path="" stroked="f">
                        <v:stroke joinstyle="miter"/>
                        <v:imagedata r:id="rId25" r:href="rId26"/>
                        <v:formulas/>
                        <v:path o:connecttype="segments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Pr="00562BA0">
        <w:rPr>
          <w:rFonts w:ascii="Arial" w:eastAsia="Arial" w:hAnsi="Arial" w:cs="Arial"/>
          <w:sz w:val="20"/>
        </w:rPr>
        <w:t>Datum: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235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Stanovisko AD:</w:t>
      </w: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67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AD doporučuje mandantovi tento ZL odsouhlasit.</w:t>
      </w:r>
    </w:p>
    <w:p w:rsidR="00562BA0" w:rsidRPr="00562BA0" w:rsidRDefault="00562BA0" w:rsidP="00562BA0">
      <w:pPr>
        <w:spacing w:before="307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27"/>
          <w:footerReference w:type="default" r:id="rId28"/>
          <w:type w:val="continuous"/>
          <w:pgSz w:w="11905" w:h="16837"/>
          <w:pgMar w:top="1483" w:right="5818" w:bottom="1440" w:left="1335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53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  <w:szCs w:val="20"/>
        </w:rPr>
        <w:pict>
          <v:shape id="_x0000_s1038" type="#_x0000_t202" style="position:absolute;left:0;text-align:left;margin-left:274.1pt;margin-top:126.95pt;width:161.3pt;height:50.4pt;z-index:251665408;mso-wrap-distance-left:1.9pt;mso-wrap-distance-top:40.8pt;mso-wrap-distance-right:1.9pt;mso-position-horizontal-relative:margin" filled="f" stroked="f">
            <v:textbox inset="0,0,0,0">
              <w:txbxContent>
                <w:p w:rsidR="00562BA0" w:rsidRDefault="00562BA0">
                  <w:pPr>
                    <w:ind w:right="-4"/>
                  </w:pPr>
                  <w:r>
                    <w:pict>
                      <v:shape id="_x0000_i1028" style="width:161.25pt;height:50.25pt" coordsize="21600,21600" o:spt="100" adj="0,,0" path="" stroked="f">
                        <v:stroke joinstyle="miter"/>
                        <v:imagedata r:id="rId29" r:href="rId30"/>
                        <v:formulas/>
                        <v:path o:connecttype="segments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Pr="00562BA0">
        <w:rPr>
          <w:rFonts w:ascii="Arial" w:eastAsia="Arial" w:hAnsi="Arial" w:cs="Arial"/>
          <w:sz w:val="20"/>
          <w:szCs w:val="20"/>
        </w:rPr>
        <w:pict>
          <v:group id="_x0000_s1035" style="position:absolute;left:0;text-align:left;margin-left:284.9pt;margin-top:20.4pt;width:157.2pt;height:61pt;z-index:251664384;mso-wrap-distance-left:1.9pt;mso-wrap-distance-top:10.8pt;mso-wrap-distance-right:1.9pt;mso-position-horizontal-relative:margin" coordorigin="7032,9926" coordsize="3144,1220">
            <v:shape id="_x0000_s1036" style="position:absolute;left:7032;top:9926;width:3144;height:590" coordsize="21600,21600" o:spt="100" o:preferrelative="t" wrapcoords="0 0 0 21600 21600 21600 21600 0 0 0" adj="0,,0" path="">
              <v:stroke joinstyle="round"/>
              <v:imagedata r:id="rId31" o:title="6"/>
              <v:formulas/>
              <v:path o:connecttype="segments"/>
              <o:lock v:ext="edit" aspectratio="t"/>
            </v:shape>
            <v:shape id="_x0000_s1037" type="#_x0000_t202" style="position:absolute;left:7147;top:10881;width:2026;height:264" filled="f" strokecolor="white" strokeweight="0">
              <v:textbox inset="0,0,0,0">
                <w:txbxContent>
                  <w:p w:rsidR="00562BA0" w:rsidRDefault="00562BA0">
                    <w:pPr>
                      <w:pStyle w:val="Style814"/>
                      <w:spacing w:line="240" w:lineRule="auto"/>
                    </w:pPr>
                    <w:r>
                      <w:rPr>
                        <w:rStyle w:val="CharStyle271"/>
                      </w:rPr>
                      <w:t>RYBÁŘ stavební s.r.o.</w:t>
                    </w:r>
                  </w:p>
                </w:txbxContent>
              </v:textbox>
            </v:shape>
            <w10:wrap type="topAndBottom" anchorx="margin"/>
          </v:group>
        </w:pict>
      </w:r>
      <w:r w:rsidRPr="00562BA0">
        <w:rPr>
          <w:rFonts w:ascii="Arial" w:eastAsia="Arial" w:hAnsi="Arial" w:cs="Arial"/>
          <w:b/>
          <w:bCs/>
          <w:sz w:val="20"/>
        </w:rPr>
        <w:t>Podpis zmocněnce zhotovitele: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67" w:after="0" w:line="240" w:lineRule="auto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>Datum:</w:t>
      </w:r>
    </w:p>
    <w:p w:rsidR="00562BA0" w:rsidRPr="00562BA0" w:rsidRDefault="00562BA0" w:rsidP="00562BA0">
      <w:pPr>
        <w:spacing w:before="538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32"/>
          <w:footerReference w:type="default" r:id="rId33"/>
          <w:type w:val="continuous"/>
          <w:pgSz w:w="11905" w:h="16837"/>
          <w:pgMar w:top="1483" w:right="7527" w:bottom="1440" w:left="1320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exact"/>
        <w:ind w:left="584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584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58" w:after="0" w:line="240" w:lineRule="auto"/>
        <w:ind w:left="5842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</w:rPr>
        <w:t xml:space="preserve">Chládek &amp; </w:t>
      </w:r>
      <w:r w:rsidRPr="00562BA0">
        <w:rPr>
          <w:rFonts w:ascii="Arial" w:eastAsia="Arial" w:hAnsi="Arial" w:cs="Arial"/>
          <w:color w:val="4243A4"/>
          <w:sz w:val="20"/>
        </w:rPr>
        <w:t>(</w:t>
      </w:r>
      <w:r w:rsidRPr="00562BA0">
        <w:rPr>
          <w:rFonts w:ascii="Arial" w:eastAsia="Arial" w:hAnsi="Arial" w:cs="Arial"/>
          <w:sz w:val="20"/>
        </w:rPr>
        <w:t>Tintěra, a.s.</w:t>
      </w:r>
    </w:p>
    <w:p w:rsidR="00562BA0" w:rsidRPr="00562BA0" w:rsidRDefault="00562BA0" w:rsidP="00562BA0">
      <w:pPr>
        <w:spacing w:before="1440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34"/>
          <w:footerReference w:type="default" r:id="rId35"/>
          <w:type w:val="continuous"/>
          <w:pgSz w:w="11905" w:h="16837"/>
          <w:pgMar w:top="1483" w:right="2588" w:bottom="1440" w:left="1320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auto"/>
        <w:ind w:left="331"/>
        <w:jc w:val="center"/>
        <w:rPr>
          <w:rFonts w:ascii="Arial" w:eastAsia="Arial" w:hAnsi="Arial" w:cs="Arial"/>
          <w:sz w:val="16"/>
          <w:szCs w:val="16"/>
        </w:rPr>
      </w:pPr>
      <w:r w:rsidRPr="00562BA0">
        <w:rPr>
          <w:rFonts w:ascii="Arial" w:eastAsia="Arial" w:hAnsi="Arial" w:cs="Arial"/>
          <w:b/>
          <w:bCs/>
          <w:sz w:val="16"/>
        </w:rPr>
        <w:lastRenderedPageBreak/>
        <w:t>POLOŽKOVÝ ROZPOČET - v souladu s vyhláškami 230/2012 Sb.</w:t>
      </w:r>
    </w:p>
    <w:p w:rsidR="00562BA0" w:rsidRPr="00562BA0" w:rsidRDefault="00562BA0" w:rsidP="00562BA0">
      <w:pPr>
        <w:spacing w:before="34" w:after="0" w:line="240" w:lineRule="auto"/>
        <w:ind w:left="322"/>
        <w:jc w:val="center"/>
        <w:rPr>
          <w:rFonts w:ascii="Arial" w:eastAsia="Arial" w:hAnsi="Arial" w:cs="Arial"/>
          <w:sz w:val="14"/>
          <w:szCs w:val="14"/>
        </w:rPr>
      </w:pPr>
      <w:r w:rsidRPr="00562BA0">
        <w:rPr>
          <w:rFonts w:ascii="Arial" w:eastAsia="Arial" w:hAnsi="Arial" w:cs="Arial"/>
          <w:b/>
          <w:bCs/>
          <w:sz w:val="14"/>
        </w:rPr>
        <w:t>Rozpočet EZS</w:t>
      </w:r>
    </w:p>
    <w:p w:rsidR="00562BA0" w:rsidRPr="00562BA0" w:rsidRDefault="00562BA0" w:rsidP="00562BA0">
      <w:pPr>
        <w:spacing w:before="14" w:after="0" w:line="154" w:lineRule="exact"/>
        <w:ind w:left="3917" w:right="3595"/>
        <w:jc w:val="center"/>
        <w:rPr>
          <w:rFonts w:ascii="Arial" w:eastAsia="Arial" w:hAnsi="Arial" w:cs="Arial"/>
          <w:sz w:val="14"/>
          <w:szCs w:val="14"/>
        </w:rPr>
      </w:pPr>
      <w:r w:rsidRPr="00562BA0">
        <w:rPr>
          <w:rFonts w:ascii="Arial" w:eastAsia="Arial" w:hAnsi="Arial" w:cs="Arial"/>
          <w:b/>
          <w:bCs/>
          <w:sz w:val="14"/>
        </w:rPr>
        <w:t>Rekonstrukce objektu Michalská 261/14, v Litoměřicích (SCHKO České středohoři) Agentura ochrany přirody a krajiny České Republiky, Kaplanova 1931/1,148 01 Praha 11 - Chodov</w:t>
      </w:r>
    </w:p>
    <w:p w:rsidR="00562BA0" w:rsidRPr="00562BA0" w:rsidRDefault="00562BA0" w:rsidP="00562BA0">
      <w:pPr>
        <w:tabs>
          <w:tab w:val="left" w:leader="underscore" w:pos="6355"/>
          <w:tab w:val="left" w:leader="underscore" w:pos="10675"/>
        </w:tabs>
        <w:spacing w:before="34" w:after="0" w:line="240" w:lineRule="auto"/>
        <w:ind w:left="3850"/>
        <w:jc w:val="both"/>
        <w:rPr>
          <w:rFonts w:ascii="Arial" w:eastAsia="Arial" w:hAnsi="Arial" w:cs="Arial"/>
          <w:sz w:val="12"/>
          <w:szCs w:val="12"/>
        </w:rPr>
      </w:pPr>
      <w:r w:rsidRPr="00562BA0">
        <w:rPr>
          <w:rFonts w:ascii="Arial" w:eastAsia="Arial" w:hAnsi="Arial" w:cs="Arial"/>
          <w:b/>
          <w:bCs/>
          <w:sz w:val="12"/>
        </w:rPr>
        <w:tab/>
      </w:r>
      <w:r w:rsidRPr="00562BA0">
        <w:rPr>
          <w:rFonts w:ascii="Arial" w:eastAsia="Arial" w:hAnsi="Arial" w:cs="Arial"/>
          <w:b/>
          <w:bCs/>
          <w:sz w:val="12"/>
          <w:u w:val="single"/>
        </w:rPr>
        <w:t>Projekt pro provedeni stavby</w:t>
      </w:r>
      <w:r w:rsidRPr="00562BA0">
        <w:rPr>
          <w:rFonts w:ascii="Arial" w:eastAsia="Arial" w:hAnsi="Arial" w:cs="Arial"/>
          <w:b/>
          <w:bCs/>
          <w:sz w:val="12"/>
        </w:rPr>
        <w:tab/>
      </w:r>
    </w:p>
    <w:p w:rsidR="00562BA0" w:rsidRPr="00562BA0" w:rsidRDefault="00562BA0" w:rsidP="00562BA0">
      <w:pPr>
        <w:spacing w:after="0" w:line="240" w:lineRule="exact"/>
        <w:ind w:left="11995" w:right="1685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73" w:after="0" w:line="216" w:lineRule="exact"/>
        <w:ind w:left="11995" w:right="1685"/>
        <w:jc w:val="both"/>
        <w:rPr>
          <w:rFonts w:ascii="Arial" w:eastAsia="Arial" w:hAnsi="Arial" w:cs="Arial"/>
          <w:sz w:val="10"/>
          <w:szCs w:val="10"/>
        </w:rPr>
      </w:pPr>
      <w:r w:rsidRPr="00562BA0">
        <w:rPr>
          <w:rFonts w:ascii="Arial" w:eastAsia="Arial" w:hAnsi="Arial" w:cs="Arial"/>
          <w:b/>
          <w:bCs/>
          <w:sz w:val="10"/>
        </w:rPr>
        <w:t>Litoměřice 16.2.2016</w:t>
      </w:r>
    </w:p>
    <w:p w:rsidR="00562BA0" w:rsidRPr="00562BA0" w:rsidRDefault="00562BA0" w:rsidP="00562BA0">
      <w:pPr>
        <w:spacing w:after="0" w:line="240" w:lineRule="exact"/>
        <w:ind w:left="67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53" w:after="0" w:line="240" w:lineRule="auto"/>
        <w:ind w:left="672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Rozpočet slaboproud EZS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86" w:after="0" w:line="1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6005"/>
        <w:gridCol w:w="2227"/>
        <w:gridCol w:w="974"/>
        <w:gridCol w:w="1330"/>
        <w:gridCol w:w="1382"/>
        <w:gridCol w:w="1392"/>
      </w:tblGrid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</w:tcBorders>
            <w:vAlign w:val="bottom"/>
          </w:tcPr>
          <w:p w:rsidR="00562BA0" w:rsidRPr="00562BA0" w:rsidRDefault="00562BA0" w:rsidP="00562BA0">
            <w:pPr>
              <w:spacing w:after="0" w:line="168" w:lineRule="exact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Číslo pozice</w:t>
            </w:r>
          </w:p>
        </w:tc>
        <w:tc>
          <w:tcPr>
            <w:tcW w:w="600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62BA0" w:rsidRPr="00562BA0" w:rsidRDefault="00562BA0" w:rsidP="00562BA0">
            <w:pPr>
              <w:spacing w:after="0" w:line="240" w:lineRule="auto"/>
              <w:ind w:left="2376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POPIS VÝKONU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Měrná jednotka</w:t>
            </w:r>
          </w:p>
        </w:tc>
        <w:tc>
          <w:tcPr>
            <w:tcW w:w="410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62BA0" w:rsidRPr="00562BA0" w:rsidRDefault="00562BA0" w:rsidP="00562BA0">
            <w:pPr>
              <w:tabs>
                <w:tab w:val="left" w:leader="dot" w:pos="3893"/>
              </w:tabs>
              <w:spacing w:after="0" w:line="240" w:lineRule="auto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 xml:space="preserve">j </w:t>
            </w:r>
            <w:r w:rsidRPr="00562BA0">
              <w:rPr>
                <w:rFonts w:ascii="Arial" w:eastAsia="Arial" w:hAnsi="Arial" w:cs="Arial"/>
                <w:sz w:val="16"/>
              </w:rPr>
              <w:t>i</w:t>
            </w:r>
            <w:r w:rsidRPr="00562BA0">
              <w:rPr>
                <w:rFonts w:ascii="Arial" w:eastAsia="Arial" w:hAnsi="Arial" w:cs="Arial"/>
                <w:sz w:val="16"/>
              </w:rPr>
              <w:tab/>
            </w:r>
          </w:p>
          <w:p w:rsidR="00562BA0" w:rsidRPr="00562BA0" w:rsidRDefault="00562BA0" w:rsidP="00562BA0">
            <w:pPr>
              <w:spacing w:after="0" w:line="240" w:lineRule="auto"/>
              <w:ind w:left="278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Množství       j   Cena za jednotku   |      Cena celkem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32" w:type="dxa"/>
            <w:gridSpan w:val="2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b/>
                <w:bCs/>
                <w:sz w:val="16"/>
              </w:rPr>
              <w:t>Slaboproud EZS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kpl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Trubka ohebná pům. 23 mm ( 2323/LPE-2)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(2323/LPE-2)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150,00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18,20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2 730,00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Kabel pro vnitřní rozvody ve sdělovací technice SYKFY 5x2x0,5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300,00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13,40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4 020,00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Zabezpečovací ústředna 8-32 zón, 2 podsystémy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4 812,00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4 812,00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klávesnice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1 848,00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1 848,00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detektor pohybu PIR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13,00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956,00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12 428,00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magnet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132,00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132,00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detektor požární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4,00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1 176,00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4 704,00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transformátor jednofázový TVN 104 výkon 50VA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400,00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400,00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akumulátor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582,00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582,00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b/>
                <w:bCs/>
                <w:sz w:val="16"/>
              </w:rPr>
              <w:t>Instalační úložný materiál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Stavební sádra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3,00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72,90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218,70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drobný instalační materiál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kpl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1 340,00 Kč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1 340,00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Celkem za materiál bez DPH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33 214,70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32" w:type="dxa"/>
            <w:gridSpan w:val="2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3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62BA0" w:rsidRPr="00562BA0" w:rsidRDefault="00562BA0" w:rsidP="00562BA0">
      <w:pPr>
        <w:spacing w:after="0" w:line="240" w:lineRule="exact"/>
        <w:ind w:left="1376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6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6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6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6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62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auto"/>
        <w:ind w:left="13762"/>
        <w:jc w:val="both"/>
        <w:rPr>
          <w:rFonts w:ascii="Arial" w:eastAsia="Arial" w:hAnsi="Arial" w:cs="Arial"/>
          <w:sz w:val="10"/>
          <w:szCs w:val="10"/>
        </w:rPr>
      </w:pPr>
      <w:r w:rsidRPr="00562BA0">
        <w:rPr>
          <w:rFonts w:ascii="Arial" w:eastAsia="Arial" w:hAnsi="Arial" w:cs="Arial"/>
          <w:b/>
          <w:bCs/>
          <w:sz w:val="10"/>
        </w:rPr>
        <w:t>List: 2/5</w:t>
      </w:r>
    </w:p>
    <w:p w:rsidR="00562BA0" w:rsidRPr="00562BA0" w:rsidRDefault="00562BA0" w:rsidP="00562BA0">
      <w:pPr>
        <w:spacing w:before="5069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36"/>
          <w:footerReference w:type="default" r:id="rId37"/>
          <w:pgSz w:w="18720" w:h="12240" w:orient="landscape"/>
          <w:pgMar w:top="1205" w:right="2270" w:bottom="829" w:left="2251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29" w:after="0" w:line="240" w:lineRule="auto"/>
        <w:jc w:val="both"/>
        <w:rPr>
          <w:rFonts w:ascii="Arial" w:eastAsia="Arial" w:hAnsi="Arial" w:cs="Arial"/>
          <w:sz w:val="10"/>
          <w:szCs w:val="10"/>
        </w:rPr>
      </w:pPr>
      <w:r w:rsidRPr="00562BA0">
        <w:rPr>
          <w:rFonts w:ascii="Arial" w:eastAsia="Arial" w:hAnsi="Arial" w:cs="Arial"/>
          <w:sz w:val="20"/>
          <w:szCs w:val="20"/>
        </w:rPr>
        <w:lastRenderedPageBreak/>
        <w:pict>
          <v:group id="_x0000_s1039" style="position:absolute;left:0;text-align:left;margin-left:-688.55pt;margin-top:0;width:697.9pt;height:246pt;z-index:251666432;mso-wrap-distance-left:1.9pt;mso-wrap-distance-right:1.9pt;mso-position-horizontal-relative:margin" coordorigin="1368,1262" coordsize="13958,4920">
            <v:shape id="_x0000_s1040" type="#_x0000_t202" style="position:absolute;left:1368;top:1689;width:13958;height:4492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43"/>
                      <w:gridCol w:w="4781"/>
                      <w:gridCol w:w="1219"/>
                      <w:gridCol w:w="2232"/>
                      <w:gridCol w:w="979"/>
                      <w:gridCol w:w="1320"/>
                      <w:gridCol w:w="1382"/>
                      <w:gridCol w:w="1402"/>
                    </w:tblGrid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4781" w:type="dxa"/>
                          <w:tcBorders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Ostatní</w:t>
                          </w:r>
                        </w:p>
                      </w:tc>
                      <w:tc>
                        <w:tcPr>
                          <w:tcW w:w="1219" w:type="dxa"/>
                          <w:tcBorders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2232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979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20" w:type="dxa"/>
                          <w:tcBorders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82" w:type="dxa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402" w:type="dxa"/>
                          <w:tcBorders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00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07"/>
                            </w:rPr>
                            <w:t>Vysekání rýh ve zdivu kamenném do 5 cm</w:t>
                          </w:r>
                        </w:p>
                      </w:tc>
                      <w:tc>
                        <w:tcPr>
                          <w:tcW w:w="22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008"/>
                            <w:ind w:left="26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07"/>
                            </w:rPr>
                            <w:t>bm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008"/>
                            <w:ind w:left="29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07"/>
                            </w:rPr>
                            <w:t>150,00</w:t>
                          </w:r>
                        </w:p>
                      </w:tc>
                      <w:tc>
                        <w:tcPr>
                          <w:tcW w:w="1382" w:type="dxa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008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07"/>
                            </w:rPr>
                            <w:t>23 400,00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00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07"/>
                            </w:rPr>
                            <w:t>Vyplnění a omítnutí rýh ve stěnách hloubky 5cm</w:t>
                          </w:r>
                        </w:p>
                      </w:tc>
                      <w:tc>
                        <w:tcPr>
                          <w:tcW w:w="22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008"/>
                            <w:ind w:left="26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07"/>
                            </w:rPr>
                            <w:t>bm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008"/>
                            <w:ind w:left="30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07"/>
                            </w:rPr>
                            <w:t>150,00</w:t>
                          </w:r>
                        </w:p>
                      </w:tc>
                      <w:tc>
                        <w:tcPr>
                          <w:tcW w:w="1382" w:type="dxa"/>
                          <w:vMerge w:val="restart"/>
                          <w:tcBorders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008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07"/>
                            </w:rPr>
                            <w:t>6 675,00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22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82" w:type="dxa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/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00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07"/>
                            </w:rPr>
                            <w:t>Celkem za montáž bez DPH</w:t>
                          </w:r>
                        </w:p>
                      </w:tc>
                      <w:tc>
                        <w:tcPr>
                          <w:tcW w:w="2232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82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008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07"/>
                            </w:rPr>
                            <w:t>65 637,00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424" w:type="dxa"/>
                          <w:gridSpan w:val="2"/>
                          <w:tcBorders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3451" w:type="dxa"/>
                          <w:gridSpan w:val="2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979" w:type="dxa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20" w:type="dxa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82" w:type="dxa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402" w:type="dxa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7315" w:type="dxa"/>
                          <w:gridSpan w:val="5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Celkem za materiál bez DPH</w:t>
                          </w:r>
                        </w:p>
                      </w:tc>
                      <w:tc>
                        <w:tcPr>
                          <w:tcW w:w="7315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33 214,70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Celkem za montáž bez DPH</w:t>
                          </w:r>
                        </w:p>
                      </w:tc>
                      <w:tc>
                        <w:tcPr>
                          <w:tcW w:w="7315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65 637,00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Doprava</w:t>
                          </w:r>
                        </w:p>
                      </w:tc>
                      <w:tc>
                        <w:tcPr>
                          <w:tcW w:w="7315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580,00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Ostatní náklady 5 %</w:t>
                          </w:r>
                        </w:p>
                      </w:tc>
                      <w:tc>
                        <w:tcPr>
                          <w:tcW w:w="7315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4 942,00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Celkem bez DPH</w:t>
                          </w:r>
                        </w:p>
                      </w:tc>
                      <w:tc>
                        <w:tcPr>
                          <w:tcW w:w="7315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104 373,70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43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60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2232" w:type="dxa"/>
                          <w:tcBorders>
                            <w:top w:val="single" w:sz="6" w:space="0" w:color="auto"/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4104" w:type="dxa"/>
                          <w:gridSpan w:val="3"/>
                          <w:tcBorders>
                            <w:top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</w:tbl>
                  <w:p w:rsidR="00562BA0" w:rsidRDefault="00562BA0"/>
                </w:txbxContent>
              </v:textbox>
            </v:shape>
            <v:shape id="_x0000_s1041" type="#_x0000_t202" style="position:absolute;left:4493;top:1262;width:960;height:140" filled="f" strokecolor="white" strokeweight="0">
              <v:textbox inset="0,0,0,0">
                <w:txbxContent>
                  <w:p w:rsidR="00562BA0" w:rsidRDefault="00562BA0">
                    <w:pPr>
                      <w:pStyle w:val="Style878"/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308"/>
                      </w:rPr>
                      <w:t>POPIS VÝKONU</w:t>
                    </w:r>
                  </w:p>
                </w:txbxContent>
              </v:textbox>
            </v:shape>
            <v:shape id="_x0000_s1042" type="#_x0000_t202" style="position:absolute;left:10229;top:1276;width:926;height:139" filled="f" strokecolor="white" strokeweight="0">
              <v:textbox inset="0,0,0,0">
                <w:txbxContent>
                  <w:p w:rsidR="00562BA0" w:rsidRDefault="00562BA0">
                    <w:pPr>
                      <w:pStyle w:val="Style878"/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308"/>
                      </w:rPr>
                      <w:t>; Měrná jednotka</w:t>
                    </w:r>
                  </w:p>
                </w:txbxContent>
              </v:textbox>
            </v:shape>
            <v:shape id="_x0000_s1043" type="#_x0000_t202" style="position:absolute;left:11616;top:1281;width:504;height:139" filled="f" strokecolor="white" strokeweight="0">
              <v:textbox inset="0,0,0,0">
                <w:txbxContent>
                  <w:p w:rsidR="00562BA0" w:rsidRDefault="00562BA0">
                    <w:pPr>
                      <w:pStyle w:val="Style878"/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308"/>
                      </w:rPr>
                      <w:t>Množství</w:t>
                    </w:r>
                  </w:p>
                </w:txbxContent>
              </v:textbox>
            </v:shape>
            <v:shape id="_x0000_s1044" type="#_x0000_t202" style="position:absolute;left:12734;top:1291;width:2242;height:139" filled="f" strokecolor="white" strokeweight="0">
              <v:textbox inset="0,0,0,0">
                <w:txbxContent>
                  <w:p w:rsidR="00562BA0" w:rsidRDefault="00562BA0">
                    <w:pPr>
                      <w:pStyle w:val="Style878"/>
                      <w:tabs>
                        <w:tab w:val="left" w:pos="1498"/>
                      </w:tabs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308"/>
                      </w:rPr>
                      <w:t>Cena za jednotku</w:t>
                    </w:r>
                    <w:r>
                      <w:rPr>
                        <w:rStyle w:val="CharStyle308"/>
                      </w:rPr>
                      <w:tab/>
                      <w:t>Cena celkem</w:t>
                    </w:r>
                  </w:p>
                </w:txbxContent>
              </v:textbox>
            </v:shape>
            <w10:wrap type="topAndBottom" anchorx="margin"/>
          </v:group>
        </w:pict>
      </w:r>
      <w:r w:rsidRPr="00562BA0">
        <w:rPr>
          <w:rFonts w:ascii="Arial" w:eastAsia="Arial" w:hAnsi="Arial" w:cs="Arial"/>
          <w:b/>
          <w:bCs/>
          <w:sz w:val="10"/>
        </w:rPr>
        <w:t>Ust: 4/5</w:t>
      </w:r>
    </w:p>
    <w:p w:rsidR="00562BA0" w:rsidRPr="00562BA0" w:rsidRDefault="00562BA0" w:rsidP="00562BA0">
      <w:pPr>
        <w:spacing w:before="2030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38"/>
          <w:footerReference w:type="default" r:id="rId39"/>
          <w:pgSz w:w="18720" w:h="12240" w:orient="landscape"/>
          <w:pgMar w:top="1315" w:right="2006" w:bottom="815" w:left="15993" w:header="708" w:footer="708" w:gutter="0"/>
          <w:cols w:space="708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6000"/>
        <w:gridCol w:w="2213"/>
        <w:gridCol w:w="989"/>
        <w:gridCol w:w="1320"/>
        <w:gridCol w:w="1402"/>
        <w:gridCol w:w="1402"/>
      </w:tblGrid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BA0" w:rsidRPr="00562BA0" w:rsidRDefault="00562BA0" w:rsidP="00562BA0">
            <w:pPr>
              <w:spacing w:after="0" w:line="168" w:lineRule="exact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lastRenderedPageBreak/>
              <w:t>Číslo pozice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2357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POPIS VÝKONU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Měmá jednotka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283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Množství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Cena za jednotku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Cena celkem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9850" w:type="dxa"/>
            <w:gridSpan w:val="4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Ostatní</w:t>
            </w:r>
          </w:p>
        </w:tc>
        <w:tc>
          <w:tcPr>
            <w:tcW w:w="2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Vysekání rýh ve zdivu kamenném do 5 cm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bm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150,00</w:t>
            </w:r>
          </w:p>
        </w:tc>
        <w:tc>
          <w:tcPr>
            <w:tcW w:w="1402" w:type="dxa"/>
            <w:vMerge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23 400,00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Vyplnění a omítnutí rýh ve stěnách hloubky 5cm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bm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150,00</w:t>
            </w:r>
          </w:p>
        </w:tc>
        <w:tc>
          <w:tcPr>
            <w:tcW w:w="1402" w:type="dxa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6 675,00 Kč!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Celkem za montáž bez DPH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65 637,00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8861" w:type="dxa"/>
            <w:gridSpan w:val="3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2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Celkem za materiál bez DPH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5837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33 214,70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Celkem za montáž bez DPH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5837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65 637,00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Doprava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6139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580,00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Ostatní náklady 5 %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5947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4 942,00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Celkem bez DPH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5726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104 373,70 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648" w:type="dxa"/>
            <w:gridSpan w:val="2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26" w:type="dxa"/>
            <w:gridSpan w:val="5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Za zhotovitele :</w:t>
            </w:r>
          </w:p>
        </w:tc>
        <w:tc>
          <w:tcPr>
            <w:tcW w:w="732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Za objednatele :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Datum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Datum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307" w:lineRule="exact"/>
              <w:rPr>
                <w:rFonts w:ascii="Arial" w:eastAsia="Arial" w:hAnsi="Arial" w:cs="Arial"/>
                <w:sz w:val="32"/>
                <w:szCs w:val="32"/>
              </w:rPr>
            </w:pPr>
            <w:r w:rsidRPr="00562BA0">
              <w:rPr>
                <w:rFonts w:ascii="Arial" w:eastAsia="Arial" w:hAnsi="Arial" w:cs="Arial"/>
                <w:sz w:val="16"/>
              </w:rPr>
              <w:t xml:space="preserve">Podpis                                  </w:t>
            </w:r>
            <w:r w:rsidRPr="00562BA0">
              <w:rPr>
                <w:rFonts w:ascii="Arial" w:eastAsia="Arial" w:hAnsi="Arial" w:cs="Arial"/>
                <w:color w:val="8989B4"/>
                <w:sz w:val="16"/>
              </w:rPr>
              <w:t xml:space="preserve">/ </w:t>
            </w:r>
            <w:r w:rsidRPr="00562BA0">
              <w:rPr>
                <w:rFonts w:ascii="Arial" w:eastAsia="Arial" w:hAnsi="Arial" w:cs="Arial"/>
                <w:smallCaps/>
                <w:color w:val="8989B4"/>
                <w:spacing w:val="180"/>
                <w:sz w:val="32"/>
              </w:rPr>
              <w:t>x\</w:t>
            </w:r>
          </w:p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62BA0">
              <w:rPr>
                <w:rFonts w:ascii="Arial" w:eastAsia="Arial" w:hAnsi="Arial" w:cs="Arial"/>
                <w:spacing w:val="30"/>
                <w:sz w:val="12"/>
              </w:rPr>
              <w:t>•</w:t>
            </w:r>
            <w:r w:rsidRPr="00562BA0">
              <w:rPr>
                <w:rFonts w:ascii="Arial" w:eastAsia="Arial" w:hAnsi="Arial" w:cs="Arial"/>
                <w:sz w:val="12"/>
              </w:rPr>
              <w:t xml:space="preserve"> </w:t>
            </w:r>
            <w:r w:rsidRPr="00562BA0">
              <w:rPr>
                <w:rFonts w:ascii="Arial" w:eastAsia="Arial" w:hAnsi="Arial" w:cs="Arial"/>
                <w:spacing w:val="30"/>
                <w:sz w:val="12"/>
              </w:rPr>
              <w:t>:V</w:t>
            </w:r>
            <w:r w:rsidRPr="00562BA0">
              <w:rPr>
                <w:rFonts w:ascii="Arial" w:eastAsia="Arial" w:hAnsi="Arial" w:cs="Arial"/>
                <w:sz w:val="12"/>
              </w:rPr>
              <w:t xml:space="preserve"> </w:t>
            </w:r>
            <w:r w:rsidRPr="00562BA0">
              <w:rPr>
                <w:rFonts w:ascii="Arial" w:eastAsia="Arial" w:hAnsi="Arial" w:cs="Arial"/>
                <w:color w:val="8989B4"/>
                <w:sz w:val="16"/>
              </w:rPr>
              <w:t xml:space="preserve">. </w:t>
            </w:r>
            <w:r w:rsidRPr="00562BA0">
              <w:rPr>
                <w:rFonts w:ascii="Arial" w:eastAsia="Arial" w:hAnsi="Arial" w:cs="Arial"/>
                <w:sz w:val="16"/>
              </w:rPr>
              <w:t xml:space="preserve">Chládek </w:t>
            </w:r>
            <w:r w:rsidRPr="00562BA0">
              <w:rPr>
                <w:rFonts w:ascii="Arial" w:eastAsia="Arial" w:hAnsi="Arial" w:cs="Arial"/>
                <w:color w:val="8989B4"/>
                <w:sz w:val="16"/>
              </w:rPr>
              <w:t>a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8"/>
              </w:rPr>
              <w:t>/</w:t>
            </w:r>
            <w:r w:rsidRPr="00562BA0">
              <w:rPr>
                <w:rFonts w:ascii="Arial" w:eastAsia="Arial" w:hAnsi="Arial" w:cs="Arial"/>
                <w:b/>
                <w:bCs/>
                <w:sz w:val="18"/>
              </w:rPr>
              <w:t>linta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8"/>
              </w:rPr>
              <w:t>W</w:t>
            </w:r>
            <w:r w:rsidRPr="00562BA0">
              <w:rPr>
                <w:rFonts w:ascii="Arial" w:eastAsia="Arial" w:hAnsi="Arial" w:cs="Arial"/>
                <w:b/>
                <w:bCs/>
                <w:sz w:val="18"/>
              </w:rPr>
              <w:t>i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8"/>
              </w:rPr>
              <w:t>l</w:t>
            </w:r>
            <w:r w:rsidRPr="00562BA0">
              <w:rPr>
                <w:rFonts w:ascii="Arial" w:eastAsia="Arial" w:hAnsi="Arial" w:cs="Arial"/>
                <w:b/>
                <w:bCs/>
                <w:sz w:val="18"/>
              </w:rPr>
              <w:t xml:space="preserve">s. 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8"/>
              </w:rPr>
              <w:t>\</w:t>
            </w:r>
          </w:p>
          <w:p w:rsidR="00562BA0" w:rsidRPr="00562BA0" w:rsidRDefault="00562BA0" w:rsidP="00562BA0">
            <w:pPr>
              <w:spacing w:after="0" w:line="240" w:lineRule="auto"/>
              <w:rPr>
                <w:rFonts w:ascii="SimSun" w:eastAsia="SimSun" w:hAnsi="SimSun" w:cs="SimSun"/>
                <w:sz w:val="12"/>
                <w:szCs w:val="12"/>
              </w:rPr>
            </w:pPr>
            <w:r w:rsidRPr="00562BA0">
              <w:rPr>
                <w:rFonts w:ascii="Arial" w:eastAsia="Arial" w:hAnsi="Arial" w:cs="Arial"/>
                <w:spacing w:val="-10"/>
                <w:sz w:val="12"/>
              </w:rPr>
              <w:t>»W</w:t>
            </w:r>
            <w:r w:rsidRPr="00562BA0">
              <w:rPr>
                <w:rFonts w:ascii="Arial" w:eastAsia="Arial" w:hAnsi="Arial" w:cs="Arial"/>
                <w:sz w:val="12"/>
              </w:rPr>
              <w:t xml:space="preserve">         </w:t>
            </w:r>
            <w:r w:rsidRPr="00562BA0">
              <w:rPr>
                <w:rFonts w:ascii="SimSun" w:eastAsia="SimSun" w:hAnsi="SimSun" w:cs="SimSun"/>
                <w:b/>
                <w:bCs/>
                <w:sz w:val="12"/>
              </w:rPr>
              <w:t xml:space="preserve">-^rudov,! </w:t>
            </w:r>
            <w:r w:rsidRPr="00562BA0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8989B4"/>
                <w:spacing w:val="20"/>
                <w:sz w:val="12"/>
              </w:rPr>
              <w:t>iOi</w:t>
            </w:r>
            <w:r w:rsidRPr="00562BA0">
              <w:rPr>
                <w:rFonts w:ascii="Arial" w:eastAsia="Arial" w:hAnsi="Arial" w:cs="Arial"/>
                <w:i/>
                <w:iCs/>
                <w:color w:val="8989B4"/>
                <w:spacing w:val="-20"/>
              </w:rPr>
              <w:t xml:space="preserve">/nb, 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2"/>
              </w:rPr>
              <w:t xml:space="preserve">4i:/. </w:t>
            </w:r>
            <w:r w:rsidRPr="00562BA0">
              <w:rPr>
                <w:rFonts w:ascii="SimSun" w:eastAsia="SimSun" w:hAnsi="SimSun" w:cs="SimSun"/>
                <w:b/>
                <w:bCs/>
                <w:color w:val="8989B4"/>
                <w:sz w:val="12"/>
              </w:rPr>
              <w:t>i****-</w:t>
            </w:r>
          </w:p>
          <w:p w:rsidR="00562BA0" w:rsidRPr="00562BA0" w:rsidRDefault="00562BA0" w:rsidP="00562BA0">
            <w:pPr>
              <w:spacing w:after="0" w:line="163" w:lineRule="exact"/>
              <w:rPr>
                <w:rFonts w:ascii="Arial" w:eastAsia="Arial" w:hAnsi="Arial" w:cs="Arial"/>
                <w:sz w:val="12"/>
                <w:szCs w:val="12"/>
              </w:rPr>
            </w:pPr>
            <w:r w:rsidRPr="00562BA0">
              <w:rPr>
                <w:rFonts w:ascii="SimSun" w:eastAsia="SimSun" w:hAnsi="SimSun" w:cs="SimSun"/>
                <w:b/>
                <w:bCs/>
                <w:sz w:val="12"/>
              </w:rPr>
              <w:t xml:space="preserve">116 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2"/>
              </w:rPr>
              <w:t>7</w:t>
            </w:r>
            <w:r w:rsidRPr="00562BA0">
              <w:rPr>
                <w:rFonts w:ascii="SimSun" w:eastAsia="SimSun" w:hAnsi="SimSun" w:cs="SimSun"/>
                <w:b/>
                <w:bCs/>
                <w:color w:val="8989B4"/>
                <w:sz w:val="12"/>
              </w:rPr>
              <w:t xml:space="preserve">.1/668, </w:t>
            </w: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 xml:space="preserve">Fa 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2"/>
              </w:rPr>
              <w:t>&lt;/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2"/>
                <w:vertAlign w:val="superscript"/>
              </w:rPr>
              <w:t>J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2"/>
              </w:rPr>
              <w:t xml:space="preserve"> 16Vfl </w:t>
            </w: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 xml:space="preserve">«, » •:'   f/,;^\       </w:t>
            </w:r>
            <w:r w:rsidRPr="00562BA0">
              <w:rPr>
                <w:rFonts w:ascii="Arial" w:eastAsia="Arial" w:hAnsi="Arial" w:cs="Arial"/>
                <w:b/>
                <w:bCs/>
                <w:sz w:val="12"/>
                <w:vertAlign w:val="subscript"/>
              </w:rPr>
              <w:t>u</w:t>
            </w: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- ,...i4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2"/>
              </w:rPr>
              <w:t>(/ll</w:t>
            </w: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.DlC</w:t>
            </w:r>
            <w:r w:rsidRPr="00562BA0">
              <w:rPr>
                <w:rFonts w:ascii="Arial" w:eastAsia="Arial" w:hAnsi="Arial" w:cs="Arial"/>
                <w:color w:val="8989B4"/>
                <w:sz w:val="12"/>
              </w:rPr>
              <w:t xml:space="preserve">:r/; 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2"/>
              </w:rPr>
              <w:t>627</w:t>
            </w: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 xml:space="preserve">-iJ*l 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pacing w:val="-10"/>
                <w:sz w:val="12"/>
              </w:rPr>
              <w:t>&gt;.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z w:val="12"/>
              </w:rPr>
              <w:t xml:space="preserve"> </w:t>
            </w:r>
            <w:r w:rsidRPr="00562BA0">
              <w:rPr>
                <w:rFonts w:ascii="Arial" w:eastAsia="Arial" w:hAnsi="Arial" w:cs="Arial"/>
                <w:b/>
                <w:bCs/>
                <w:color w:val="8989B4"/>
                <w:spacing w:val="-10"/>
                <w:sz w:val="12"/>
              </w:rPr>
              <w:t>■'</w:t>
            </w:r>
            <w:r w:rsidRPr="00562BA0">
              <w:rPr>
                <w:rFonts w:ascii="Arial" w:eastAsia="Arial" w:hAnsi="Arial" w:cs="Arial"/>
                <w:b/>
                <w:bCs/>
                <w:spacing w:val="-10"/>
                <w:sz w:val="12"/>
              </w:rPr>
              <w:t>^V</w:t>
            </w:r>
            <w:r w:rsidRPr="00562BA0">
              <w:rPr>
                <w:rFonts w:ascii="SimSun" w:eastAsia="SimSun" w:hAnsi="SimSun" w:cs="SimSun"/>
                <w:b/>
                <w:bCs/>
                <w:sz w:val="12"/>
              </w:rPr>
              <w:t>;.M</w:t>
            </w:r>
            <w:r w:rsidRPr="00562BA0">
              <w:rPr>
                <w:rFonts w:ascii="Arial" w:eastAsia="Arial" w:hAnsi="Arial" w:cs="Arial"/>
                <w:b/>
                <w:bCs/>
                <w:sz w:val="12"/>
              </w:rPr>
              <w:t>^j                             ,chl /</w:t>
            </w:r>
          </w:p>
          <w:p w:rsidR="00562BA0" w:rsidRPr="00562BA0" w:rsidRDefault="00562BA0" w:rsidP="00562BA0">
            <w:pPr>
              <w:tabs>
                <w:tab w:val="left" w:leader="dot" w:pos="3278"/>
                <w:tab w:val="left" w:leader="underscore" w:pos="3634"/>
                <w:tab w:val="left" w:leader="dot" w:pos="598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ab/>
            </w:r>
            <w:r w:rsidRPr="00562BA0">
              <w:rPr>
                <w:rFonts w:ascii="Arial" w:eastAsia="Arial" w:hAnsi="Arial" w:cs="Arial"/>
                <w:color w:val="8989B4"/>
                <w:sz w:val="20"/>
              </w:rPr>
              <w:t>i</w:t>
            </w:r>
            <w:r w:rsidRPr="00562BA0">
              <w:rPr>
                <w:rFonts w:ascii="Arial" w:eastAsia="Arial" w:hAnsi="Arial" w:cs="Arial"/>
                <w:color w:val="8989B4"/>
                <w:sz w:val="20"/>
              </w:rPr>
              <w:tab/>
              <w:t>z</w:t>
            </w:r>
            <w:r w:rsidRPr="00562BA0"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Podpis</w:t>
            </w:r>
          </w:p>
          <w:p w:rsidR="00562BA0" w:rsidRPr="00562BA0" w:rsidRDefault="00562BA0" w:rsidP="00562BA0">
            <w:pPr>
              <w:tabs>
                <w:tab w:val="left" w:leader="hyphen" w:pos="5549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562BA0">
              <w:rPr>
                <w:rFonts w:ascii="Arial" w:eastAsia="Arial" w:hAnsi="Arial" w:cs="Arial"/>
                <w:color w:val="717EEE"/>
                <w:sz w:val="16"/>
              </w:rPr>
              <w:t>Agentura ochrly přírody a</w:t>
            </w:r>
            <w:r w:rsidRPr="00562BA0">
              <w:rPr>
                <w:rFonts w:ascii="Arial" w:eastAsia="Arial" w:hAnsi="Arial" w:cs="Arial"/>
                <w:i/>
                <w:iCs/>
                <w:color w:val="717EEE"/>
                <w:spacing w:val="-20"/>
              </w:rPr>
              <w:t>péjfífČR^^^-</w:t>
            </w:r>
            <w:r w:rsidRPr="00562BA0">
              <w:rPr>
                <w:rFonts w:ascii="Arial" w:eastAsia="Arial" w:hAnsi="Arial" w:cs="Arial"/>
                <w:i/>
                <w:iCs/>
                <w:color w:val="717EEE"/>
              </w:rPr>
              <w:tab/>
            </w:r>
            <w:r w:rsidRPr="00562BA0">
              <w:rPr>
                <w:rFonts w:ascii="Arial" w:eastAsia="Arial" w:hAnsi="Arial" w:cs="Arial"/>
                <w:i/>
                <w:iCs/>
                <w:color w:val="717EEE"/>
                <w:spacing w:val="-20"/>
              </w:rPr>
              <w:t>"</w:t>
            </w:r>
          </w:p>
          <w:p w:rsidR="00562BA0" w:rsidRPr="00562BA0" w:rsidRDefault="00562BA0" w:rsidP="00562BA0">
            <w:pPr>
              <w:spacing w:after="0" w:line="206" w:lineRule="exact"/>
              <w:ind w:right="1622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color w:val="717EEE"/>
                <w:sz w:val="16"/>
              </w:rPr>
              <w:t xml:space="preserve">Kaplanova </w:t>
            </w:r>
            <w:r w:rsidRPr="00562BA0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717EEE"/>
                <w:spacing w:val="20"/>
                <w:sz w:val="12"/>
              </w:rPr>
              <w:t>\yy</w:t>
            </w:r>
            <w:r w:rsidRPr="00562BA0">
              <w:rPr>
                <w:rFonts w:ascii="Arial" w:eastAsia="Arial" w:hAnsi="Arial" w:cs="Arial"/>
                <w:i/>
                <w:iCs/>
                <w:color w:val="717EEE"/>
                <w:spacing w:val="-20"/>
              </w:rPr>
              <w:t xml:space="preserve">£kc^~~ </w:t>
            </w:r>
            <w:r w:rsidRPr="00562BA0">
              <w:rPr>
                <w:rFonts w:ascii="Arial" w:eastAsia="Arial" w:hAnsi="Arial" w:cs="Arial"/>
                <w:color w:val="717EEE"/>
                <w:sz w:val="16"/>
              </w:rPr>
              <w:t xml:space="preserve">148 00 Praha </w:t>
            </w:r>
            <w:r w:rsidRPr="00562BA0">
              <w:rPr>
                <w:rFonts w:ascii="Arial" w:eastAsia="Arial" w:hAnsi="Arial" w:cs="Arial"/>
                <w:b/>
                <w:bCs/>
                <w:color w:val="717EEE"/>
                <w:sz w:val="12"/>
              </w:rPr>
              <w:t>j</w:t>
            </w:r>
            <w:r w:rsidRPr="00562BA0">
              <w:rPr>
                <w:rFonts w:ascii="Arial" w:eastAsia="Arial" w:hAnsi="Arial" w:cs="Arial"/>
                <w:color w:val="717EEE"/>
                <w:sz w:val="16"/>
              </w:rPr>
              <w:t>^Chodov -Í0-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24" w:type="dxa"/>
            <w:gridSpan w:val="5"/>
            <w:tcBorders>
              <w:top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62BA0" w:rsidRPr="00562BA0" w:rsidRDefault="00562BA0" w:rsidP="00562BA0">
      <w:pPr>
        <w:spacing w:after="0" w:line="240" w:lineRule="exact"/>
        <w:ind w:left="1377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7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7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7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7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7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7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1377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10" w:after="0" w:line="240" w:lineRule="auto"/>
        <w:ind w:left="13776"/>
        <w:jc w:val="both"/>
        <w:rPr>
          <w:rFonts w:ascii="Arial" w:eastAsia="Arial" w:hAnsi="Arial" w:cs="Arial"/>
          <w:sz w:val="10"/>
          <w:szCs w:val="10"/>
        </w:rPr>
      </w:pPr>
      <w:r w:rsidRPr="00562BA0">
        <w:rPr>
          <w:rFonts w:ascii="Arial" w:eastAsia="Arial" w:hAnsi="Arial" w:cs="Arial"/>
          <w:sz w:val="10"/>
        </w:rPr>
        <w:t>List : 4/5</w:t>
      </w:r>
    </w:p>
    <w:p w:rsidR="00562BA0" w:rsidRPr="00562BA0" w:rsidRDefault="00562BA0" w:rsidP="00562BA0">
      <w:pPr>
        <w:spacing w:after="0" w:line="538" w:lineRule="exact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40"/>
          <w:footerReference w:type="default" r:id="rId41"/>
          <w:pgSz w:w="18720" w:h="12240" w:orient="landscape"/>
          <w:pgMar w:top="1163" w:right="2271" w:bottom="814" w:left="2237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auto"/>
        <w:ind w:left="7997"/>
        <w:jc w:val="both"/>
        <w:rPr>
          <w:rFonts w:ascii="Arial" w:eastAsia="Arial" w:hAnsi="Arial" w:cs="Arial"/>
          <w:sz w:val="16"/>
          <w:szCs w:val="16"/>
        </w:rPr>
      </w:pPr>
      <w:r w:rsidRPr="00562BA0">
        <w:rPr>
          <w:rFonts w:ascii="Arial" w:eastAsia="Arial" w:hAnsi="Arial" w:cs="Arial"/>
          <w:sz w:val="16"/>
        </w:rPr>
        <w:lastRenderedPageBreak/>
        <w:t>Příloha č.2</w:t>
      </w:r>
    </w:p>
    <w:p w:rsidR="00562BA0" w:rsidRPr="00562BA0" w:rsidRDefault="00562BA0" w:rsidP="00562BA0">
      <w:pPr>
        <w:spacing w:after="0" w:line="240" w:lineRule="exact"/>
        <w:ind w:left="368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24" w:after="0" w:line="240" w:lineRule="auto"/>
        <w:ind w:left="3686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  <w:u w:val="single"/>
        </w:rPr>
        <w:t>ZMĚNOVÝ LIST č. 002</w:t>
      </w:r>
    </w:p>
    <w:p w:rsidR="00562BA0" w:rsidRPr="00562BA0" w:rsidRDefault="00562BA0" w:rsidP="00562BA0">
      <w:pPr>
        <w:spacing w:after="0" w:line="240" w:lineRule="exact"/>
        <w:ind w:left="269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269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left="269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25" w:after="0" w:line="240" w:lineRule="auto"/>
        <w:ind w:left="269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K provedení stavby „Rekonstrukce objektu Michalská 260/14 v Litoměřicích (S CHKO České</w:t>
      </w:r>
    </w:p>
    <w:p w:rsidR="00562BA0" w:rsidRPr="00562BA0" w:rsidRDefault="00562BA0" w:rsidP="00562BA0">
      <w:pPr>
        <w:spacing w:before="106" w:after="0" w:line="240" w:lineRule="auto"/>
        <w:ind w:left="226"/>
        <w:jc w:val="center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středohoří)"</w:t>
      </w:r>
    </w:p>
    <w:p w:rsidR="00562BA0" w:rsidRPr="00562BA0" w:rsidRDefault="00562BA0" w:rsidP="00562BA0">
      <w:pPr>
        <w:spacing w:after="0" w:line="240" w:lineRule="exact"/>
        <w:ind w:right="2400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after="0" w:line="240" w:lineRule="exact"/>
        <w:ind w:right="2400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20" w:after="0" w:line="538" w:lineRule="exact"/>
        <w:ind w:right="2400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 xml:space="preserve">Odkaz na dokumenty, v nichž je vznik a řešení změny popsáno: Oceněný položkový rozpočet, příloha č. </w:t>
      </w:r>
      <w:r w:rsidRPr="00562BA0">
        <w:rPr>
          <w:rFonts w:ascii="Arial" w:eastAsia="Arial" w:hAnsi="Arial" w:cs="Arial"/>
          <w:sz w:val="20"/>
        </w:rPr>
        <w:t xml:space="preserve">4 </w:t>
      </w:r>
      <w:r w:rsidRPr="00562BA0">
        <w:rPr>
          <w:rFonts w:ascii="Arial" w:eastAsia="Arial" w:hAnsi="Arial" w:cs="Arial"/>
          <w:b/>
          <w:bCs/>
          <w:sz w:val="20"/>
        </w:rPr>
        <w:t>Popis předmětu a příčin změny, zdůvodnění a návrh řešení: Příčiny změny, zdůvodnění:</w:t>
      </w:r>
    </w:p>
    <w:p w:rsidR="00562BA0" w:rsidRPr="00562BA0" w:rsidRDefault="00562BA0" w:rsidP="00562BA0">
      <w:pPr>
        <w:numPr>
          <w:ilvl w:val="0"/>
          <w:numId w:val="2"/>
        </w:numPr>
        <w:tabs>
          <w:tab w:val="left" w:pos="240"/>
        </w:tabs>
        <w:spacing w:after="0" w:line="538" w:lineRule="exact"/>
        <w:rPr>
          <w:rFonts w:ascii="Arial" w:eastAsia="Arial" w:hAnsi="Arial" w:cs="Arial"/>
          <w:b/>
          <w:bCs/>
          <w:sz w:val="20"/>
        </w:rPr>
      </w:pPr>
      <w:r w:rsidRPr="00562BA0">
        <w:rPr>
          <w:rFonts w:ascii="Arial" w:eastAsia="Arial" w:hAnsi="Arial" w:cs="Arial"/>
          <w:b/>
          <w:bCs/>
          <w:sz w:val="20"/>
        </w:rPr>
        <w:t>Stávající parapety byly při demontáži poničeny</w:t>
      </w:r>
    </w:p>
    <w:p w:rsidR="00562BA0" w:rsidRPr="00562BA0" w:rsidRDefault="00562BA0" w:rsidP="00562BA0">
      <w:pPr>
        <w:numPr>
          <w:ilvl w:val="0"/>
          <w:numId w:val="2"/>
        </w:numPr>
        <w:tabs>
          <w:tab w:val="left" w:pos="240"/>
        </w:tabs>
        <w:spacing w:before="173" w:after="0" w:line="326" w:lineRule="exact"/>
        <w:jc w:val="both"/>
        <w:rPr>
          <w:rFonts w:ascii="Arial" w:eastAsia="Arial" w:hAnsi="Arial" w:cs="Arial"/>
          <w:b/>
          <w:bCs/>
          <w:sz w:val="20"/>
        </w:rPr>
      </w:pPr>
      <w:r w:rsidRPr="00562BA0">
        <w:rPr>
          <w:rFonts w:ascii="Arial" w:eastAsia="Arial" w:hAnsi="Arial" w:cs="Arial"/>
          <w:b/>
          <w:bCs/>
          <w:sz w:val="20"/>
        </w:rPr>
        <w:t>Stávající parapety rozměrově a materiálově nevyhovují k nově vyrobeným a osazeným oknům</w:t>
      </w:r>
    </w:p>
    <w:p w:rsidR="00562BA0" w:rsidRPr="00562BA0" w:rsidRDefault="00562BA0" w:rsidP="00562BA0">
      <w:pPr>
        <w:spacing w:before="38" w:after="0" w:line="538" w:lineRule="exact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Podklady k návrhu změny:</w:t>
      </w:r>
    </w:p>
    <w:p w:rsidR="00562BA0" w:rsidRPr="00562BA0" w:rsidRDefault="00562BA0" w:rsidP="00562BA0">
      <w:pPr>
        <w:spacing w:after="0" w:line="538" w:lineRule="exact"/>
        <w:ind w:right="4800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Oceněný položkový rozpočet, příloha č</w:t>
      </w:r>
      <w:r w:rsidRPr="00562BA0">
        <w:rPr>
          <w:rFonts w:ascii="Arial" w:eastAsia="Arial" w:hAnsi="Arial" w:cs="Arial"/>
          <w:sz w:val="20"/>
        </w:rPr>
        <w:t xml:space="preserve">.5 </w:t>
      </w:r>
      <w:r w:rsidRPr="00562BA0">
        <w:rPr>
          <w:rFonts w:ascii="Arial" w:eastAsia="Arial" w:hAnsi="Arial" w:cs="Arial"/>
          <w:b/>
          <w:bCs/>
          <w:sz w:val="20"/>
        </w:rPr>
        <w:t>Stanovisko zhotovitele stavby:</w:t>
      </w:r>
    </w:p>
    <w:p w:rsidR="00562BA0" w:rsidRPr="00562BA0" w:rsidRDefault="00562BA0" w:rsidP="00562BA0">
      <w:pPr>
        <w:spacing w:after="0" w:line="538" w:lineRule="exact"/>
        <w:ind w:right="3360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b/>
          <w:bCs/>
          <w:sz w:val="20"/>
        </w:rPr>
        <w:t>Změny nemají vliv na předmět plnění a harmonogram akce Rekapitulace nákladů:</w:t>
      </w:r>
    </w:p>
    <w:p w:rsidR="00562BA0" w:rsidRPr="00562BA0" w:rsidRDefault="00562BA0" w:rsidP="00562BA0">
      <w:pPr>
        <w:spacing w:before="187" w:after="0" w:line="1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87"/>
        <w:gridCol w:w="2414"/>
        <w:gridCol w:w="2443"/>
      </w:tblGrid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Popis změny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Kč (bez DPH)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Kč (s DPH)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ÚSPORA v rámci řešené změny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NAVÝŠENÍ v rámci řešené změny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39 835,-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48 200,-</w:t>
            </w:r>
          </w:p>
        </w:tc>
      </w:tr>
    </w:tbl>
    <w:p w:rsidR="00562BA0" w:rsidRPr="00562BA0" w:rsidRDefault="00562BA0" w:rsidP="00562BA0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42"/>
          <w:footerReference w:type="default" r:id="rId43"/>
          <w:pgSz w:w="11905" w:h="16837"/>
          <w:pgMar w:top="1597" w:right="1523" w:bottom="1440" w:left="1139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562BA0">
        <w:rPr>
          <w:rFonts w:ascii="Arial" w:eastAsia="Arial" w:hAnsi="Arial" w:cs="Arial"/>
          <w:sz w:val="20"/>
          <w:szCs w:val="20"/>
        </w:rPr>
        <w:lastRenderedPageBreak/>
        <w:pict>
          <v:group id="_x0000_s1045" style="position:absolute;left:0;text-align:left;margin-left:-8.4pt;margin-top:21.1pt;width:517.4pt;height:600pt;z-index:251667456;mso-wrap-distance-left:1.9pt;mso-wrap-distance-top:.25pt;mso-wrap-distance-right:1.9pt;mso-position-horizontal-relative:margin" coordorigin="706,1522" coordsize="10348,12000">
            <v:shape id="_x0000_s1046" type="#_x0000_t202" style="position:absolute;left:706;top:1522;width:10348;height:11337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78"/>
                      <w:gridCol w:w="1656"/>
                      <w:gridCol w:w="1733"/>
                      <w:gridCol w:w="1618"/>
                      <w:gridCol w:w="1498"/>
                      <w:gridCol w:w="1584"/>
                      <w:gridCol w:w="264"/>
                      <w:gridCol w:w="1382"/>
                      <w:gridCol w:w="336"/>
                    </w:tblGrid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61"/>
                          </w:pPr>
                          <w:r>
                            <w:rPr>
                              <w:rStyle w:val="CharStyle270"/>
                            </w:rPr>
                            <w:t>Rozpočet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61"/>
                          </w:pPr>
                          <w:r>
                            <w:rPr>
                              <w:rStyle w:val="CharStyle270"/>
                            </w:rPr>
                            <w:t>01</w:t>
                          </w:r>
                        </w:p>
                      </w:tc>
                      <w:tc>
                        <w:tcPr>
                          <w:tcW w:w="3116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0"/>
                            </w:rPr>
                            <w:t xml:space="preserve">Vnitřní </w:t>
                          </w:r>
                          <w:r>
                            <w:rPr>
                              <w:rStyle w:val="CharStyle271"/>
                            </w:rPr>
                            <w:t>parapety - VCP</w:t>
                          </w: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JKSO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61"/>
                          </w:pPr>
                          <w:r>
                            <w:rPr>
                              <w:rStyle w:val="CharStyle270"/>
                            </w:rPr>
                            <w:t>Objekt</w:t>
                          </w:r>
                        </w:p>
                      </w:tc>
                      <w:tc>
                        <w:tcPr>
                          <w:tcW w:w="48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SKP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61"/>
                          </w:pPr>
                          <w:r>
                            <w:rPr>
                              <w:rStyle w:val="CharStyle270"/>
                            </w:rPr>
                            <w:t>01</w:t>
                          </w:r>
                        </w:p>
                      </w:tc>
                      <w:tc>
                        <w:tcPr>
                          <w:tcW w:w="48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61"/>
                            <w:spacing w:line="250" w:lineRule="exact"/>
                            <w:ind w:right="754"/>
                          </w:pPr>
                          <w:r>
                            <w:rPr>
                              <w:rStyle w:val="CharStyle270"/>
                            </w:rPr>
                            <w:t>Rekonstrukce objektu Michalská 260/14 v Litoměřicí (SCHKO České středohoří)</w:t>
                          </w: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Měrná jednotka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61"/>
                          </w:pPr>
                          <w:r>
                            <w:rPr>
                              <w:rStyle w:val="CharStyle270"/>
                            </w:rPr>
                            <w:t>Stavba</w:t>
                          </w:r>
                        </w:p>
                      </w:tc>
                      <w:tc>
                        <w:tcPr>
                          <w:tcW w:w="48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Počet jednotek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61"/>
                          </w:pPr>
                          <w:r>
                            <w:rPr>
                              <w:rStyle w:val="CharStyle270"/>
                            </w:rPr>
                            <w:t>1042</w:t>
                          </w:r>
                        </w:p>
                      </w:tc>
                      <w:tc>
                        <w:tcPr>
                          <w:tcW w:w="48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61"/>
                            <w:spacing w:line="250" w:lineRule="exact"/>
                            <w:ind w:right="758"/>
                          </w:pPr>
                          <w:r>
                            <w:rPr>
                              <w:rStyle w:val="CharStyle270"/>
                            </w:rPr>
                            <w:t>Rekonstrukce objektu Michalská 260/14 v Litoměřicí (SCHKO České středohoří)</w:t>
                          </w: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Náklady na m.j.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Projektant</w:t>
                          </w:r>
                        </w:p>
                      </w:tc>
                      <w:tc>
                        <w:tcPr>
                          <w:tcW w:w="33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center"/>
                          </w:pPr>
                          <w:r>
                            <w:rPr>
                              <w:rStyle w:val="CharStyle271"/>
                            </w:rPr>
                            <w:t>RYBÁŘ stavební s.r.o., Náměstí Míru 50,</w:t>
                          </w:r>
                        </w:p>
                      </w:tc>
                      <w:tc>
                        <w:tcPr>
                          <w:tcW w:w="1498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276 01 Mělník</w:t>
                          </w: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Typ rozpočtu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Zpracovatel projektu</w:t>
                          </w:r>
                        </w:p>
                      </w:tc>
                      <w:tc>
                        <w:tcPr>
                          <w:tcW w:w="33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center"/>
                          </w:pPr>
                          <w:r>
                            <w:rPr>
                              <w:rStyle w:val="CharStyle271"/>
                            </w:rPr>
                            <w:t>RYBÁŘ stavební s.r.o., Náměstí Míru 50,</w:t>
                          </w:r>
                        </w:p>
                      </w:tc>
                      <w:tc>
                        <w:tcPr>
                          <w:tcW w:w="1498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276 01 Mělník</w:t>
                          </w: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Objednatel</w:t>
                          </w:r>
                        </w:p>
                      </w:tc>
                      <w:tc>
                        <w:tcPr>
                          <w:tcW w:w="48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562BA0" w:rsidRDefault="00562BA0">
                          <w:pPr>
                            <w:pStyle w:val="Style859"/>
                            <w:spacing w:line="226" w:lineRule="exact"/>
                            <w:ind w:right="115"/>
                          </w:pPr>
                          <w:r>
                            <w:rPr>
                              <w:rStyle w:val="CharStyle271"/>
                            </w:rPr>
                            <w:t>Agentura ochrany přírody a krajiny ČR, Kaplanova 193/1, 148 00 Praha 11 - Chodov</w:t>
                          </w: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Stupeň projektu</w:t>
                          </w:r>
                        </w:p>
                      </w:tc>
                      <w:tc>
                        <w:tcPr>
                          <w:tcW w:w="48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Realizační projekt pro provedení stavby</w:t>
                          </w: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Zakázkové číslo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Rozpočtoval</w:t>
                          </w:r>
                        </w:p>
                      </w:tc>
                      <w:tc>
                        <w:tcPr>
                          <w:tcW w:w="48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Počet listů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349" w:type="dxa"/>
                          <w:gridSpan w:val="9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16"/>
                            <w:spacing w:line="240" w:lineRule="auto"/>
                            <w:ind w:left="3403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CharStyle364"/>
                            </w:rPr>
                            <w:t>ROZPOČTOVÉ NÁKLADY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667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61"/>
                          </w:pPr>
                          <w:r>
                            <w:rPr>
                              <w:rStyle w:val="CharStyle270"/>
                            </w:rPr>
                            <w:t>Základní rozpočtové náklady</w:t>
                          </w:r>
                        </w:p>
                      </w:tc>
                      <w:tc>
                        <w:tcPr>
                          <w:tcW w:w="161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16"/>
                            <w:spacing w:line="240" w:lineRule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CharStyle364"/>
                            </w:rPr>
                            <w:t>I</w:t>
                          </w:r>
                        </w:p>
                      </w:tc>
                      <w:tc>
                        <w:tcPr>
                          <w:tcW w:w="3082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61"/>
                            <w:ind w:left="307"/>
                          </w:pPr>
                          <w:r>
                            <w:rPr>
                              <w:rStyle w:val="CharStyle270"/>
                            </w:rPr>
                            <w:t>Ostatní rozpočtové náklady</w:t>
                          </w:r>
                        </w:p>
                      </w:tc>
                      <w:tc>
                        <w:tcPr>
                          <w:tcW w:w="264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82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336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78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HSV celkem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  <w:tc>
                        <w:tcPr>
                          <w:tcW w:w="496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Ztížené výrobní podmínky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1426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78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Z</w:t>
                          </w: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PSV celkem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39 835</w:t>
                          </w:r>
                        </w:p>
                      </w:tc>
                      <w:tc>
                        <w:tcPr>
                          <w:tcW w:w="496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Oborová přirážka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1421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78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R</w:t>
                          </w: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M práce celkem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  <w:tc>
                        <w:tcPr>
                          <w:tcW w:w="496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Přesun stavebních kapacit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1421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78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N</w:t>
                          </w: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M dodávky celkem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  <w:tc>
                        <w:tcPr>
                          <w:tcW w:w="496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Mimostaveništní doprava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1416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ZRN celkem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39 835</w:t>
                          </w:r>
                        </w:p>
                      </w:tc>
                      <w:tc>
                        <w:tcPr>
                          <w:tcW w:w="496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Zařízení staveniště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1416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496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Provoz investora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1411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HZS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  <w:tc>
                        <w:tcPr>
                          <w:tcW w:w="496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Kompletační činnost (IČD)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1411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ZRN+HZS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39 835</w:t>
                          </w:r>
                        </w:p>
                      </w:tc>
                      <w:tc>
                        <w:tcPr>
                          <w:tcW w:w="496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Ostatní náklady neuvedené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1406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ZRN+ost.náklady+HZS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39 835</w:t>
                          </w:r>
                        </w:p>
                      </w:tc>
                      <w:tc>
                        <w:tcPr>
                          <w:tcW w:w="496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Ostatní náklady celkem</w:t>
                          </w:r>
                        </w:p>
                      </w:tc>
                      <w:tc>
                        <w:tcPr>
                          <w:tcW w:w="171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1402"/>
                          </w:pPr>
                          <w:r>
                            <w:rPr>
                              <w:rStyle w:val="CharStyle271"/>
                            </w:rPr>
                            <w:t>0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667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61"/>
                          </w:pPr>
                          <w:r>
                            <w:rPr>
                              <w:rStyle w:val="CharStyle270"/>
                            </w:rPr>
                            <w:t>Vypracoval</w:t>
                          </w:r>
                        </w:p>
                      </w:tc>
                      <w:tc>
                        <w:tcPr>
                          <w:tcW w:w="16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61"/>
                          </w:pPr>
                          <w:r>
                            <w:rPr>
                              <w:rStyle w:val="CharStyle270"/>
                            </w:rPr>
                            <w:t>Za zhotovitele</w:t>
                          </w:r>
                        </w:p>
                      </w:tc>
                      <w:tc>
                        <w:tcPr>
                          <w:tcW w:w="3082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61"/>
                            <w:ind w:left="1363"/>
                          </w:pPr>
                          <w:r>
                            <w:rPr>
                              <w:rStyle w:val="CharStyle270"/>
                            </w:rPr>
                            <w:t>[Za objednatele</w:t>
                          </w:r>
                        </w:p>
                      </w:tc>
                      <w:tc>
                        <w:tcPr>
                          <w:tcW w:w="264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82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336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Jméno: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618" w:type="dxa"/>
                          <w:tcBorders>
                            <w:top w:val="single" w:sz="6" w:space="0" w:color="auto"/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Jméno:</w:t>
                          </w:r>
                        </w:p>
                      </w:tc>
                      <w:tc>
                        <w:tcPr>
                          <w:tcW w:w="1498" w:type="dxa"/>
                          <w:tcBorders>
                            <w:top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584" w:type="dxa"/>
                          <w:tcBorders>
                            <w:top w:val="single" w:sz="6" w:space="0" w:color="auto"/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Jméno:</w:t>
                          </w:r>
                        </w:p>
                      </w:tc>
                      <w:tc>
                        <w:tcPr>
                          <w:tcW w:w="264" w:type="dxa"/>
                          <w:tcBorders>
                            <w:top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82" w:type="dxa"/>
                          <w:tcBorders>
                            <w:top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336" w:type="dxa"/>
                          <w:tcBorders>
                            <w:top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Datum :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618" w:type="dxa"/>
                          <w:tcBorders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Datum :</w:t>
                          </w:r>
                        </w:p>
                      </w:tc>
                      <w:tc>
                        <w:tcPr>
                          <w:tcW w:w="1498" w:type="dxa"/>
                          <w:tcBorders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584" w:type="dxa"/>
                          <w:tcBorders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Datum :</w:t>
                          </w:r>
                        </w:p>
                      </w:tc>
                      <w:tc>
                        <w:tcPr>
                          <w:tcW w:w="264" w:type="dxa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82" w:type="dxa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336" w:type="dxa"/>
                          <w:tcBorders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Podpis :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618" w:type="dxa"/>
                          <w:tcBorders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Podpis:</w:t>
                          </w:r>
                        </w:p>
                      </w:tc>
                      <w:tc>
                        <w:tcPr>
                          <w:tcW w:w="1498" w:type="dxa"/>
                          <w:tcBorders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584" w:type="dxa"/>
                          <w:tcBorders>
                            <w:lef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Podpis:</w:t>
                          </w:r>
                        </w:p>
                      </w:tc>
                      <w:tc>
                        <w:tcPr>
                          <w:tcW w:w="264" w:type="dxa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382" w:type="dxa"/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336" w:type="dxa"/>
                          <w:tcBorders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78" w:type="dxa"/>
                          <w:tcBorders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656" w:type="dxa"/>
                          <w:tcBorders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1733" w:type="dxa"/>
                          <w:tcBorders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14"/>
                            <w:spacing w:line="538" w:lineRule="exact"/>
                            <w:jc w:val="right"/>
                            <w:rPr>
                              <w:sz w:val="74"/>
                              <w:szCs w:val="74"/>
                            </w:rPr>
                          </w:pPr>
                          <w:r>
                            <w:rPr>
                              <w:rStyle w:val="CharStyle368"/>
                              <w:position w:val="-8"/>
                            </w:rPr>
                            <w:t>i</w:t>
                          </w:r>
                        </w:p>
                      </w:tc>
                      <w:tc>
                        <w:tcPr>
                          <w:tcW w:w="1618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15"/>
                          </w:pPr>
                          <w:r>
                            <w:rPr>
                              <w:rStyle w:val="CharStyle372"/>
                            </w:rPr>
                            <w:t>| •"*&lt;».' Chl</w:t>
                          </w:r>
                          <w:r>
                            <w:rPr>
                              <w:rStyle w:val="CharStyle372"/>
                              <w:color w:val="36366D"/>
                            </w:rPr>
                            <w:t>ádek</w:t>
                          </w:r>
                        </w:p>
                        <w:p w:rsidR="00562BA0" w:rsidRDefault="00562BA0">
                          <w:pPr>
                            <w:pStyle w:val="Style1316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364"/>
                            </w:rPr>
                            <w:t>ÍU&lt;      ^</w:t>
                          </w:r>
                          <w:r>
                            <w:rPr>
                              <w:rStyle w:val="CharStyle364"/>
                              <w:vertAlign w:val="superscript"/>
                            </w:rPr>
                            <w:t>7i</w:t>
                          </w:r>
                          <w:r>
                            <w:rPr>
                              <w:rStyle w:val="CharStyle364"/>
                            </w:rPr>
                            <w:t xml:space="preserve"> </w:t>
                          </w:r>
                          <w:r>
                            <w:rPr>
                              <w:rStyle w:val="CharStyle277"/>
                              <w:color w:val="36366D"/>
                            </w:rPr>
                            <w:t>i /</w:t>
                          </w:r>
                        </w:p>
                      </w:tc>
                      <w:tc>
                        <w:tcPr>
                          <w:tcW w:w="1498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19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379"/>
                            </w:rPr>
                            <w:t>&amp; T</w:t>
                          </w:r>
                          <w:r>
                            <w:rPr>
                              <w:rStyle w:val="CharStyle378"/>
                            </w:rPr>
                            <w:t>-.n</w:t>
                          </w:r>
                          <w:r>
                            <w:rPr>
                              <w:rStyle w:val="CharStyle378"/>
                              <w:color w:val="36366D"/>
                            </w:rPr>
                            <w:t>if</w:t>
                          </w:r>
                          <w:r>
                            <w:rPr>
                              <w:rStyle w:val="CharStyle378"/>
                            </w:rPr>
                            <w:t xml:space="preserve">ra </w:t>
                          </w:r>
                          <w:r>
                            <w:rPr>
                              <w:rStyle w:val="CharStyle379"/>
                              <w:color w:val="36366D"/>
                            </w:rPr>
                            <w:t>V</w:t>
                          </w:r>
                        </w:p>
                        <w:p w:rsidR="00562BA0" w:rsidRDefault="00562BA0">
                          <w:pPr>
                            <w:pStyle w:val="Style1318"/>
                            <w:spacing w:line="158" w:lineRule="exact"/>
                            <w:ind w:right="1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389"/>
                            </w:rPr>
                            <w:t>0</w:t>
                          </w:r>
                          <w:r>
                            <w:rPr>
                              <w:rStyle w:val="CharStyle389"/>
                              <w:color w:val="4243A4"/>
                            </w:rPr>
                            <w:t>Í</w:t>
                          </w:r>
                          <w:r>
                            <w:rPr>
                              <w:rStyle w:val="CharStyle389"/>
                              <w:color w:val="4243A4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Style w:val="CharStyle379"/>
                              <w:color w:val="36366D"/>
                              <w:lang w:val="en-US" w:eastAsia="en-US"/>
                            </w:rPr>
                            <w:t>LitomV</w:t>
                          </w:r>
                          <w:r>
                            <w:rPr>
                              <w:rStyle w:val="CharStyle381"/>
                              <w:lang w:val="en-US" w:eastAsia="en-US"/>
                            </w:rPr>
                            <w:t xml:space="preserve">'ice </w:t>
                          </w:r>
                          <w:r>
                            <w:rPr>
                              <w:rStyle w:val="CharStyle383"/>
                            </w:rPr>
                            <w:t xml:space="preserve">;   </w:t>
                          </w:r>
                          <w:r>
                            <w:rPr>
                              <w:rStyle w:val="CharStyle383"/>
                              <w:color w:val="36366D"/>
                            </w:rPr>
                            <w:t xml:space="preserve">/ </w:t>
                          </w:r>
                          <w:r>
                            <w:rPr>
                              <w:rStyle w:val="CharStyle383"/>
                            </w:rPr>
                            <w:t>Fa</w:t>
                          </w:r>
                          <w:r>
                            <w:rPr>
                              <w:rStyle w:val="CharStyle383"/>
                              <w:color w:val="4243A4"/>
                            </w:rPr>
                            <w:t xml:space="preserve">* </w:t>
                          </w:r>
                          <w:r>
                            <w:rPr>
                              <w:rStyle w:val="CharStyle381"/>
                            </w:rPr>
                            <w:t>4</w:t>
                          </w:r>
                          <w:r>
                            <w:rPr>
                              <w:rStyle w:val="CharStyle381"/>
                              <w:color w:val="36366D"/>
                            </w:rPr>
                            <w:t>*</w:t>
                          </w:r>
                          <w:r>
                            <w:rPr>
                              <w:rStyle w:val="CharStyle381"/>
                            </w:rPr>
                            <w:t xml:space="preserve">; 741 ¿69 </w:t>
                          </w:r>
                          <w:r>
                            <w:rPr>
                              <w:rStyle w:val="CharStyle345"/>
                            </w:rPr>
                            <w:t>,;</w:t>
                          </w:r>
                          <w:r>
                            <w:rPr>
                              <w:rStyle w:val="CharStyle345"/>
                              <w:color w:val="4243A4"/>
                            </w:rPr>
                            <w:t xml:space="preserve">í </w:t>
                          </w:r>
                          <w:r>
                            <w:rPr>
                              <w:rStyle w:val="CharStyle383"/>
                            </w:rPr>
                            <w:t xml:space="preserve">DIC: CZ </w:t>
                          </w:r>
                          <w:r>
                            <w:rPr>
                              <w:rStyle w:val="CharStyle345"/>
                              <w:color w:val="36366D"/>
                              <w:spacing w:val="0"/>
                            </w:rPr>
                            <w:t>WJ</w:t>
                          </w:r>
                          <w:r>
                            <w:rPr>
                              <w:rStyle w:val="CharStyle345"/>
                              <w:color w:val="36366D"/>
                            </w:rPr>
                            <w:t xml:space="preserve"> </w:t>
                          </w:r>
                          <w:r>
                            <w:rPr>
                              <w:rStyle w:val="CharStyle381"/>
                            </w:rPr>
                            <w:t xml:space="preserve">43 881 </w:t>
                          </w:r>
                          <w:r>
                            <w:rPr>
                              <w:rStyle w:val="CharStyle379"/>
                            </w:rPr>
                            <w:t xml:space="preserve">^ww.cht.cz </w:t>
                          </w:r>
                          <w:r>
                            <w:rPr>
                              <w:rStyle w:val="CharStyle381"/>
                              <w:color w:val="4243A4"/>
                            </w:rPr>
                            <w:t xml:space="preserve">/ </w:t>
                          </w:r>
                          <w:r>
                            <w:rPr>
                              <w:rStyle w:val="CharStyle381"/>
                            </w:rPr>
                            <w:t>37</w:t>
                          </w:r>
                          <w:r>
                            <w:rPr>
                              <w:rStyle w:val="CharStyle379"/>
                              <w:spacing w:val="70"/>
                            </w:rPr>
                            <w:t>-</w:t>
                          </w:r>
                          <w:r>
                            <w:rPr>
                              <w:rStyle w:val="CharStyle379"/>
                              <w:color w:val="4243A4"/>
                              <w:spacing w:val="70"/>
                            </w:rPr>
                            <w:t>7</w:t>
                          </w:r>
                        </w:p>
                      </w:tc>
                      <w:tc>
                        <w:tcPr>
                          <w:tcW w:w="1584" w:type="dxa"/>
                          <w:tcBorders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19"/>
                            <w:ind w:left="77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78"/>
                              <w:color w:val="717EEE"/>
                            </w:rPr>
                            <w:t xml:space="preserve">148 0C </w:t>
                          </w:r>
                          <w:r>
                            <w:rPr>
                              <w:rStyle w:val="CharStyle391"/>
                              <w:color w:val="717EEE"/>
                            </w:rPr>
                            <w:t>Pr</w:t>
                          </w:r>
                        </w:p>
                      </w:tc>
                      <w:tc>
                        <w:tcPr>
                          <w:tcW w:w="1646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378"/>
                              <w:color w:val="717EEE"/>
                            </w:rPr>
                            <w:t xml:space="preserve">.v </w:t>
                          </w:r>
                          <w:r>
                            <w:rPr>
                              <w:rStyle w:val="CharStyle381"/>
                              <w:color w:val="717EEE"/>
                            </w:rPr>
                            <w:t xml:space="preserve">j </w:t>
                          </w:r>
                          <w:r>
                            <w:rPr>
                              <w:rStyle w:val="CharStyle381"/>
                              <w:color w:val="717EEE"/>
                              <w:vertAlign w:val="superscript"/>
                            </w:rPr>
                            <w:t>:</w:t>
                          </w:r>
                          <w:r>
                            <w:rPr>
                              <w:rStyle w:val="CharStyle381"/>
                              <w:color w:val="717EEE"/>
                            </w:rPr>
                            <w:t xml:space="preserve">:': </w:t>
                          </w:r>
                          <w:r>
                            <w:rPr>
                              <w:rStyle w:val="CharStyle389"/>
                              <w:color w:val="717EEE"/>
                            </w:rPr>
                            <w:t xml:space="preserve">0dy </w:t>
                          </w:r>
                          <w:r>
                            <w:rPr>
                              <w:rStyle w:val="CharStyle271"/>
                              <w:color w:val="717EEE"/>
                            </w:rPr>
                            <w:t>a krajiny ČR</w:t>
                          </w:r>
                        </w:p>
                        <w:p w:rsidR="00562BA0" w:rsidRDefault="00562BA0">
                          <w:pPr>
                            <w:pStyle w:val="Style1321"/>
                            <w:ind w:right="38"/>
                          </w:pPr>
                          <w:r>
                            <w:rPr>
                              <w:rStyle w:val="CharStyle378"/>
                              <w:color w:val="717EEE"/>
                            </w:rPr>
                            <w:t xml:space="preserve">v;"a </w:t>
                          </w:r>
                          <w:r>
                            <w:rPr>
                              <w:rStyle w:val="CharStyle391"/>
                              <w:color w:val="717EEE"/>
                            </w:rPr>
                            <w:t xml:space="preserve">1931/1 iha 11 </w:t>
                          </w:r>
                          <w:r>
                            <w:rPr>
                              <w:rStyle w:val="CharStyle271"/>
                              <w:color w:val="717EEE"/>
                            </w:rPr>
                            <w:t>- Chodov</w:t>
                          </w:r>
                        </w:p>
                      </w:tc>
                      <w:tc>
                        <w:tcPr>
                          <w:tcW w:w="336" w:type="dxa"/>
                          <w:tcBorders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Základ pro DPH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21,0</w:t>
                          </w:r>
                        </w:p>
                      </w:tc>
                      <w:tc>
                        <w:tcPr>
                          <w:tcW w:w="16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39"/>
                          </w:pPr>
                          <w:r>
                            <w:rPr>
                              <w:rStyle w:val="CharStyle376"/>
                            </w:rPr>
                            <w:t>%</w:t>
                          </w:r>
                        </w:p>
                      </w:tc>
                      <w:tc>
                        <w:tcPr>
                          <w:tcW w:w="14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26"/>
                            <w:ind w:left="254"/>
                            <w:rPr>
                              <w:rFonts w:ascii="Franklin Gothic Demi Cond" w:eastAsia="Franklin Gothic Demi Cond" w:hAnsi="Franklin Gothic Demi Cond" w:cs="Franklin Gothic Demi C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386"/>
                              <w:color w:val="4243A4"/>
                            </w:rPr>
                            <w:t>/</w:t>
                          </w:r>
                        </w:p>
                      </w:tc>
                      <w:tc>
                        <w:tcPr>
                          <w:tcW w:w="3566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2122"/>
                          </w:pPr>
                          <w:r>
                            <w:rPr>
                              <w:rStyle w:val="CharStyle271"/>
                            </w:rPr>
                            <w:t>39 835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DPH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21,0</w:t>
                          </w:r>
                        </w:p>
                      </w:tc>
                      <w:tc>
                        <w:tcPr>
                          <w:tcW w:w="16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39"/>
                          </w:pPr>
                          <w:r>
                            <w:rPr>
                              <w:rStyle w:val="CharStyle376"/>
                            </w:rPr>
                            <w:t>%</w:t>
                          </w:r>
                        </w:p>
                      </w:tc>
                      <w:tc>
                        <w:tcPr>
                          <w:tcW w:w="14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453"/>
                          </w:pPr>
                        </w:p>
                      </w:tc>
                      <w:tc>
                        <w:tcPr>
                          <w:tcW w:w="3566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2232"/>
                          </w:pPr>
                          <w:r>
                            <w:rPr>
                              <w:rStyle w:val="CharStyle271"/>
                            </w:rPr>
                            <w:t>8 365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Základ pro DPH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0,0</w:t>
                          </w:r>
                        </w:p>
                      </w:tc>
                      <w:tc>
                        <w:tcPr>
                          <w:tcW w:w="311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39"/>
                          </w:pPr>
                          <w:r>
                            <w:rPr>
                              <w:rStyle w:val="CharStyle376"/>
                            </w:rPr>
                            <w:t xml:space="preserve">% </w:t>
                          </w:r>
                          <w:r>
                            <w:rPr>
                              <w:rStyle w:val="CharStyle376"/>
                              <w:color w:val="36366D"/>
                            </w:rPr>
                            <w:t>^</w:t>
                          </w:r>
                        </w:p>
                      </w:tc>
                      <w:tc>
                        <w:tcPr>
                          <w:tcW w:w="3566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2606"/>
                          </w:pPr>
                          <w:r>
                            <w:rPr>
                              <w:rStyle w:val="CharStyle271"/>
                            </w:rPr>
                            <w:t>0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93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</w:pPr>
                          <w:r>
                            <w:rPr>
                              <w:rStyle w:val="CharStyle271"/>
                            </w:rPr>
                            <w:t>DPH</w:t>
                          </w:r>
                        </w:p>
                      </w:tc>
                      <w:tc>
                        <w:tcPr>
                          <w:tcW w:w="1733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jc w:val="right"/>
                          </w:pPr>
                          <w:r>
                            <w:rPr>
                              <w:rStyle w:val="CharStyle271"/>
                            </w:rPr>
                            <w:t>0,0</w:t>
                          </w:r>
                        </w:p>
                      </w:tc>
                      <w:tc>
                        <w:tcPr>
                          <w:tcW w:w="311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39"/>
                          </w:pPr>
                          <w:r>
                            <w:rPr>
                              <w:rStyle w:val="CharStyle376"/>
                            </w:rPr>
                            <w:t>%</w:t>
                          </w:r>
                        </w:p>
                      </w:tc>
                      <w:tc>
                        <w:tcPr>
                          <w:tcW w:w="3566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859"/>
                            <w:ind w:left="2602"/>
                          </w:pPr>
                          <w:r>
                            <w:rPr>
                              <w:rStyle w:val="CharStyle271"/>
                            </w:rPr>
                            <w:t>0 Kč</w:t>
                          </w:r>
                        </w:p>
                      </w:tc>
                    </w:tr>
                    <w:tr w:rsidR="00562BA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783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4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277"/>
                            </w:rPr>
                            <w:t>CENA ZA OBJEKT CELKEM</w:t>
                          </w:r>
                        </w:p>
                      </w:tc>
                      <w:tc>
                        <w:tcPr>
                          <w:tcW w:w="3566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2BA0" w:rsidRDefault="00562BA0">
                          <w:pPr>
                            <w:pStyle w:val="Style1342"/>
                            <w:ind w:left="188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277"/>
                            </w:rPr>
                            <w:t>48 200 Kč</w:t>
                          </w:r>
                        </w:p>
                      </w:tc>
                    </w:tr>
                  </w:tbl>
                  <w:p w:rsidR="00562BA0" w:rsidRDefault="00562BA0"/>
                </w:txbxContent>
              </v:textbox>
            </v:shape>
            <v:shape id="_x0000_s1047" type="#_x0000_t202" style="position:absolute;left:778;top:13090;width:6936;height:432" filled="f" strokecolor="white" strokeweight="0">
              <v:textbox inset="0,0,0,0">
                <w:txbxContent>
                  <w:p w:rsidR="00562BA0" w:rsidRDefault="00562BA0">
                    <w:pPr>
                      <w:pStyle w:val="Style795"/>
                      <w:spacing w:line="240" w:lineRule="auto"/>
                      <w:jc w:val="left"/>
                    </w:pPr>
                    <w:r>
                      <w:rPr>
                        <w:rStyle w:val="CharStyle271"/>
                      </w:rPr>
                      <w:t>Poznámka :</w:t>
                    </w:r>
                  </w:p>
                  <w:p w:rsidR="00562BA0" w:rsidRDefault="00562BA0">
                    <w:pPr>
                      <w:pStyle w:val="Style819"/>
                      <w:spacing w:before="14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307"/>
                      </w:rPr>
                      <w:t>Položkový rozpočet byl zpracován programem BUlLDpower, RTS a.s., v cenové soustavě RTS</w:t>
                    </w:r>
                  </w:p>
                </w:txbxContent>
              </v:textbox>
            </v:shape>
            <w10:wrap type="topAndBottom" anchorx="margin"/>
          </v:group>
        </w:pict>
      </w:r>
      <w:r w:rsidRPr="00562BA0">
        <w:rPr>
          <w:rFonts w:ascii="Arial" w:eastAsia="Arial" w:hAnsi="Arial" w:cs="Arial"/>
          <w:b/>
          <w:bCs/>
          <w:sz w:val="26"/>
        </w:rPr>
        <w:t>POLOŽKOVÝ ROZPOČET - v souladu s vyhláškami 230/2012 Sb.</w:t>
      </w:r>
    </w:p>
    <w:p w:rsidR="00562BA0" w:rsidRPr="00562BA0" w:rsidRDefault="00562BA0" w:rsidP="00562BA0">
      <w:pPr>
        <w:spacing w:before="264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44"/>
          <w:footerReference w:type="default" r:id="rId45"/>
          <w:pgSz w:w="11905" w:h="16837"/>
          <w:pgMar w:top="1099" w:right="2544" w:bottom="1440" w:left="874" w:header="708" w:footer="708" w:gutter="0"/>
          <w:cols w:space="708"/>
        </w:sectPr>
      </w:pPr>
    </w:p>
    <w:p w:rsidR="00562BA0" w:rsidRPr="00562BA0" w:rsidRDefault="00562BA0" w:rsidP="00562BA0">
      <w:pPr>
        <w:spacing w:before="14" w:after="0" w:line="245" w:lineRule="exact"/>
        <w:jc w:val="both"/>
        <w:rPr>
          <w:rFonts w:ascii="Arial" w:eastAsia="Arial" w:hAnsi="Arial" w:cs="Arial"/>
          <w:sz w:val="16"/>
          <w:szCs w:val="16"/>
        </w:rPr>
      </w:pPr>
      <w:r w:rsidRPr="00562BA0">
        <w:rPr>
          <w:rFonts w:ascii="Arial" w:eastAsia="Arial" w:hAnsi="Arial" w:cs="Arial"/>
          <w:sz w:val="16"/>
        </w:rPr>
        <w:lastRenderedPageBreak/>
        <w:t xml:space="preserve">Stavba </w:t>
      </w:r>
      <w:r w:rsidRPr="00562BA0">
        <w:rPr>
          <w:rFonts w:ascii="Arial" w:eastAsia="Arial" w:hAnsi="Arial" w:cs="Arial"/>
          <w:sz w:val="16"/>
          <w:u w:val="single"/>
        </w:rPr>
        <w:t>Objekt:</w:t>
      </w:r>
    </w:p>
    <w:p w:rsidR="00562BA0" w:rsidRPr="00562BA0" w:rsidRDefault="00562BA0" w:rsidP="00562BA0">
      <w:pPr>
        <w:spacing w:before="10" w:after="0" w:line="245" w:lineRule="exact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  <w:szCs w:val="20"/>
        </w:rPr>
        <w:br w:type="column"/>
      </w:r>
      <w:r w:rsidRPr="00562BA0">
        <w:rPr>
          <w:rFonts w:ascii="Arial" w:eastAsia="Arial" w:hAnsi="Arial" w:cs="Arial"/>
          <w:b/>
          <w:bCs/>
          <w:sz w:val="20"/>
        </w:rPr>
        <w:lastRenderedPageBreak/>
        <w:t xml:space="preserve">1042 Rekonstrukce objektu Michalská 260/14 v Litoměřicj </w:t>
      </w:r>
      <w:r w:rsidRPr="00562BA0">
        <w:rPr>
          <w:rFonts w:ascii="Arial" w:eastAsia="Arial" w:hAnsi="Arial" w:cs="Arial"/>
          <w:b/>
          <w:bCs/>
          <w:sz w:val="20"/>
          <w:u w:val="single"/>
        </w:rPr>
        <w:t>01 Rekonstrukce objektu Michalská 260/14 v Litoměřicí</w:t>
      </w:r>
    </w:p>
    <w:p w:rsidR="00562BA0" w:rsidRPr="00562BA0" w:rsidRDefault="00562BA0" w:rsidP="00562BA0">
      <w:pPr>
        <w:spacing w:after="0" w:line="245" w:lineRule="exact"/>
        <w:jc w:val="both"/>
        <w:rPr>
          <w:rFonts w:ascii="Arial" w:eastAsia="Arial" w:hAnsi="Arial" w:cs="Arial"/>
          <w:sz w:val="16"/>
          <w:szCs w:val="16"/>
        </w:rPr>
      </w:pPr>
      <w:r w:rsidRPr="00562BA0">
        <w:rPr>
          <w:rFonts w:ascii="Arial" w:eastAsia="Arial" w:hAnsi="Arial" w:cs="Arial"/>
          <w:sz w:val="20"/>
          <w:szCs w:val="20"/>
        </w:rPr>
        <w:br w:type="column"/>
      </w:r>
      <w:r w:rsidRPr="00562BA0">
        <w:rPr>
          <w:rFonts w:ascii="Arial" w:eastAsia="Arial" w:hAnsi="Arial" w:cs="Arial"/>
          <w:sz w:val="16"/>
        </w:rPr>
        <w:lastRenderedPageBreak/>
        <w:t xml:space="preserve">Rozpočet: </w:t>
      </w:r>
      <w:r w:rsidRPr="00562BA0">
        <w:rPr>
          <w:rFonts w:ascii="Arial" w:eastAsia="Arial" w:hAnsi="Arial" w:cs="Arial"/>
          <w:sz w:val="20"/>
        </w:rPr>
        <w:t xml:space="preserve">01 </w:t>
      </w:r>
      <w:r w:rsidRPr="00562BA0">
        <w:rPr>
          <w:rFonts w:ascii="Arial" w:eastAsia="Arial" w:hAnsi="Arial" w:cs="Arial"/>
          <w:sz w:val="16"/>
          <w:u w:val="single"/>
        </w:rPr>
        <w:t>Vnitřní parapety ■</w:t>
      </w:r>
    </w:p>
    <w:p w:rsidR="00562BA0" w:rsidRPr="00562BA0" w:rsidRDefault="00562BA0" w:rsidP="00562BA0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24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62BA0">
        <w:rPr>
          <w:rFonts w:ascii="Arial" w:eastAsia="Arial" w:hAnsi="Arial" w:cs="Arial"/>
          <w:sz w:val="20"/>
          <w:szCs w:val="20"/>
        </w:rPr>
        <w:br w:type="column"/>
      </w:r>
      <w:r w:rsidRPr="00562BA0">
        <w:rPr>
          <w:rFonts w:ascii="Arial" w:eastAsia="Arial" w:hAnsi="Arial" w:cs="Arial"/>
          <w:sz w:val="20"/>
        </w:rPr>
        <w:lastRenderedPageBreak/>
        <w:t>VCP</w:t>
      </w:r>
    </w:p>
    <w:p w:rsidR="00562BA0" w:rsidRPr="00562BA0" w:rsidRDefault="00562BA0" w:rsidP="00562BA0">
      <w:pPr>
        <w:spacing w:before="346"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pgSz w:w="11905" w:h="16837"/>
          <w:pgMar w:top="1099" w:right="1964" w:bottom="1440" w:left="1148" w:header="708" w:footer="708" w:gutter="0"/>
          <w:cols w:num="4" w:space="708" w:equalWidth="0">
            <w:col w:w="720" w:space="312"/>
            <w:col w:w="5414" w:space="24"/>
            <w:col w:w="1507" w:space="96"/>
            <w:col w:w="720"/>
          </w:cols>
        </w:sectPr>
      </w:pPr>
    </w:p>
    <w:p w:rsidR="00562BA0" w:rsidRPr="00562BA0" w:rsidRDefault="00562BA0" w:rsidP="00562BA0">
      <w:pPr>
        <w:spacing w:after="0" w:line="240" w:lineRule="exact"/>
        <w:ind w:left="2846"/>
        <w:jc w:val="both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06" w:after="0" w:line="240" w:lineRule="auto"/>
        <w:ind w:left="2846"/>
        <w:jc w:val="both"/>
        <w:rPr>
          <w:rFonts w:ascii="Arial" w:eastAsia="Arial" w:hAnsi="Arial" w:cs="Arial"/>
          <w:sz w:val="26"/>
          <w:szCs w:val="26"/>
        </w:rPr>
      </w:pPr>
      <w:r w:rsidRPr="00562BA0">
        <w:rPr>
          <w:rFonts w:ascii="Arial" w:eastAsia="Arial" w:hAnsi="Arial" w:cs="Arial"/>
          <w:b/>
          <w:bCs/>
          <w:sz w:val="26"/>
        </w:rPr>
        <w:t>REKAPITULACE STAVEBNÍCH DILU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0" w:after="0" w:line="1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3898"/>
        <w:gridCol w:w="1243"/>
        <w:gridCol w:w="1195"/>
        <w:gridCol w:w="994"/>
        <w:gridCol w:w="240"/>
        <w:gridCol w:w="1234"/>
        <w:gridCol w:w="1262"/>
      </w:tblGrid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Stavební díl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  <w:lang w:val="de-DE" w:eastAsia="de-DE"/>
              </w:rPr>
              <w:t>HSV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PSV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Dodávka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Montáž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HZS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61</w:t>
            </w:r>
          </w:p>
        </w:tc>
        <w:tc>
          <w:tcPr>
            <w:tcW w:w="3898" w:type="dxa"/>
            <w:tcBorders>
              <w:top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Úpravy povrchů vnitřní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62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Úpravy povrchů vnější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Ostatní konstrukce, bourání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900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HZS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94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Lešení a stavební výtahy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95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Dokončovací konstrukce na pozemních stavb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96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Bourání konstrukcí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97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Prorážení otvorů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Staveništní přesun hmot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OS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Ostatní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762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Konstrukce tesařské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763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Dřevostavby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764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Konstrukce klempířské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765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Krytiny tvrdé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766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Konstrukce truhlářské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39 835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771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Podlahy z dlaždic a obklady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776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Podlahy povlakové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777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Podlahy ze syntetických hmot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783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Nátěry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784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Malby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M21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Elektromontáže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M46</w:t>
            </w:r>
          </w:p>
        </w:tc>
        <w:tc>
          <w:tcPr>
            <w:tcW w:w="3898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Zemní práce při montážích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D96</w:t>
            </w:r>
          </w:p>
        </w:tc>
        <w:tc>
          <w:tcPr>
            <w:tcW w:w="3898" w:type="dxa"/>
            <w:tcBorders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Přesuny suti a vybouraných hmot</w:t>
            </w:r>
          </w:p>
        </w:tc>
        <w:tc>
          <w:tcPr>
            <w:tcW w:w="1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1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 xml:space="preserve">CELKEM </w:t>
            </w:r>
            <w:r w:rsidRPr="00562BA0">
              <w:rPr>
                <w:rFonts w:ascii="Arial" w:eastAsia="Arial" w:hAnsi="Arial" w:cs="Arial"/>
                <w:sz w:val="20"/>
              </w:rPr>
              <w:t>OBJEKT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39 835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960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í)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1055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2674"/>
              <w:rPr>
                <w:rFonts w:ascii="Arial" w:eastAsia="Arial" w:hAnsi="Arial" w:cs="Arial"/>
                <w:sz w:val="26"/>
                <w:szCs w:val="26"/>
              </w:rPr>
            </w:pPr>
            <w:r w:rsidRPr="00562BA0">
              <w:rPr>
                <w:rFonts w:ascii="Arial" w:eastAsia="Arial" w:hAnsi="Arial" w:cs="Arial"/>
                <w:b/>
                <w:bCs/>
                <w:sz w:val="26"/>
              </w:rPr>
              <w:t>VEDLEJŠÍ ROZPOČTOVÉ NÁKLADY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Název VRN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Kč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Základna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Kč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Ztížené výrobní podmínky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950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3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Oborová přirážka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950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Přesun stavebních kapacit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946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Mimostaveništní doprava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946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4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Zařízení staveniště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946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4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Provoz investora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946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Kompletační činnost (IČD)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941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62BA0">
              <w:rPr>
                <w:rFonts w:ascii="Arial" w:eastAsia="Arial" w:hAnsi="Arial" w:cs="Arial"/>
                <w:sz w:val="16"/>
              </w:rPr>
              <w:t>Rezerva rozpočtu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936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6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590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CELKEM VRN</w:t>
            </w:r>
          </w:p>
        </w:tc>
        <w:tc>
          <w:tcPr>
            <w:tcW w:w="6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right="6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0</w:t>
            </w:r>
          </w:p>
        </w:tc>
      </w:tr>
    </w:tbl>
    <w:p w:rsidR="00562BA0" w:rsidRPr="00562BA0" w:rsidRDefault="00562BA0" w:rsidP="00562BA0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562BA0" w:rsidRPr="00562BA0">
          <w:footerReference w:type="even" r:id="rId46"/>
          <w:footerReference w:type="default" r:id="rId47"/>
          <w:type w:val="continuous"/>
          <w:pgSz w:w="11905" w:h="16837"/>
          <w:pgMar w:top="1099" w:right="630" w:bottom="1440" w:left="721" w:header="708" w:footer="708" w:gutter="0"/>
          <w:cols w:space="708"/>
        </w:sectPr>
      </w:pPr>
    </w:p>
    <w:p w:rsidR="00562BA0" w:rsidRPr="00562BA0" w:rsidRDefault="00562BA0" w:rsidP="00562BA0">
      <w:pPr>
        <w:spacing w:after="0" w:line="240" w:lineRule="auto"/>
        <w:ind w:left="4099"/>
        <w:jc w:val="both"/>
        <w:rPr>
          <w:rFonts w:ascii="Arial" w:eastAsia="Arial" w:hAnsi="Arial" w:cs="Arial"/>
        </w:rPr>
      </w:pPr>
      <w:r w:rsidRPr="00562BA0">
        <w:rPr>
          <w:rFonts w:ascii="Arial" w:eastAsia="Arial" w:hAnsi="Arial" w:cs="Arial"/>
          <w:b/>
          <w:bCs/>
          <w:u w:val="single"/>
        </w:rPr>
        <w:lastRenderedPageBreak/>
        <w:t>Položkový rozpočet</w:t>
      </w:r>
    </w:p>
    <w:p w:rsidR="00562BA0" w:rsidRPr="00562BA0" w:rsidRDefault="00562BA0" w:rsidP="00562BA0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62BA0" w:rsidRPr="00562BA0" w:rsidRDefault="00562BA0" w:rsidP="00562BA0">
      <w:pPr>
        <w:spacing w:before="14" w:after="0" w:line="1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262"/>
        <w:gridCol w:w="4464"/>
        <w:gridCol w:w="619"/>
        <w:gridCol w:w="965"/>
        <w:gridCol w:w="1104"/>
        <w:gridCol w:w="1570"/>
      </w:tblGrid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5" w:lineRule="exact"/>
              <w:ind w:left="466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Stavba: Objekt: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1042 Rekonstrukce objektu Michalská 260/14 v Litom 01 Rekonstrukce objektu Michalská 260/14 v Litoměři</w:t>
            </w: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Rozpočet: 01</w:t>
            </w:r>
          </w:p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Vnitřní parapety - VCP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Díl: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766</w:t>
            </w:r>
          </w:p>
        </w:tc>
        <w:tc>
          <w:tcPr>
            <w:tcW w:w="8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Konstrukce truhlářské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93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766692922U00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0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Výměna dřev parapet š900-cm dl -1,2m dem. stáv., dodávka a montáž nový</w:t>
            </w:r>
          </w:p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Okna poz. 03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kus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3,00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1 692,00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739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5 076,00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001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02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Výměna dřev parapet š450-cm dl -1,2m dem. stáv., dodávka a montáž nový</w:t>
            </w:r>
          </w:p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Okna poz. 04 vyjma schod. 20-4=16 ks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kus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1 260,00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638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20 160,00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95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002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06" w:lineRule="exact"/>
              <w:ind w:right="571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Výměna dřev parapet š250-cm dl -1,25m dem. stáv., dodávka a montáž nový</w:t>
            </w:r>
          </w:p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Okna poz. 06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kus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3,00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836,00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725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2 508,00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96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003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06" w:lineRule="exact"/>
              <w:ind w:right="571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Výměna dřev parapet š300-cm dl -1,25m dem. stáv., dodávka a montáž nový</w:t>
            </w:r>
          </w:p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 xml:space="preserve">Okna poz. </w:t>
            </w:r>
            <w:r w:rsidRPr="00562BA0">
              <w:rPr>
                <w:rFonts w:ascii="Arial" w:eastAsia="Arial" w:hAnsi="Arial" w:cs="Arial"/>
                <w:sz w:val="14"/>
              </w:rPr>
              <w:t>07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kus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3,00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972,00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720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2 916,00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sz w:val="14"/>
              </w:rPr>
              <w:t>97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004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06" w:lineRule="exact"/>
              <w:ind w:right="14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Výměna dřev parapet š450-cm dl -1,0m dem. stáv., dodávka a montáž nový</w:t>
            </w:r>
          </w:p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Okna poz. 08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kus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850,00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725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8 500,00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107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998766103R00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78" w:lineRule="exact"/>
              <w:ind w:right="734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Přesun hmot pro truhlářské konstr., výšky do 24 m Celkový přesun hmot za výplně otvorů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t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0,05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13 500,00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854"/>
              <w:rPr>
                <w:rFonts w:ascii="Arial" w:eastAsia="Arial" w:hAnsi="Arial" w:cs="Arial"/>
                <w:sz w:val="14"/>
                <w:szCs w:val="14"/>
              </w:rPr>
            </w:pPr>
            <w:r w:rsidRPr="00562BA0">
              <w:rPr>
                <w:rFonts w:ascii="Arial" w:eastAsia="Arial" w:hAnsi="Arial" w:cs="Arial"/>
                <w:b/>
                <w:bCs/>
                <w:sz w:val="14"/>
              </w:rPr>
              <w:t>675,00</w:t>
            </w:r>
          </w:p>
        </w:tc>
      </w:tr>
      <w:tr w:rsidR="00562BA0" w:rsidRPr="00562BA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Celkem za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766 Konstrukce truhlářské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A0" w:rsidRPr="00562BA0" w:rsidRDefault="00562BA0" w:rsidP="00562BA0">
            <w:pPr>
              <w:spacing w:after="0" w:line="240" w:lineRule="auto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562BA0">
              <w:rPr>
                <w:rFonts w:ascii="Arial" w:eastAsia="Arial" w:hAnsi="Arial" w:cs="Arial"/>
                <w:sz w:val="20"/>
              </w:rPr>
              <w:t>3S «$-5,</w:t>
            </w:r>
            <w:r w:rsidRPr="00562BA0">
              <w:rPr>
                <w:rFonts w:ascii="Arial" w:eastAsia="Arial" w:hAnsi="Arial" w:cs="Arial"/>
                <w:smallCaps/>
                <w:sz w:val="32"/>
              </w:rPr>
              <w:t>j</w:t>
            </w:r>
            <w:r w:rsidRPr="00562BA0">
              <w:rPr>
                <w:rFonts w:ascii="Arial" w:eastAsia="Arial" w:hAnsi="Arial" w:cs="Arial"/>
                <w:b/>
                <w:bCs/>
                <w:sz w:val="20"/>
              </w:rPr>
              <w:t>0</w:t>
            </w:r>
          </w:p>
        </w:tc>
      </w:tr>
    </w:tbl>
    <w:p w:rsidR="00562BA0" w:rsidRDefault="00562BA0"/>
    <w:sectPr w:rsidR="00562BA0" w:rsidSect="00562BA0">
      <w:pgSz w:w="11905" w:h="16837"/>
      <w:pgMar w:top="1078" w:right="1508" w:bottom="1440" w:left="21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24" w:rsidRDefault="002B094B">
    <w:pPr>
      <w:pStyle w:val="Style819"/>
      <w:ind w:left="3482" w:right="2"/>
      <w:rPr>
        <w:sz w:val="16"/>
        <w:szCs w:val="16"/>
      </w:rPr>
    </w:pPr>
    <w:r>
      <w:rPr>
        <w:rStyle w:val="CharStyle307"/>
      </w:rPr>
      <w:t>2 | 3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24" w:rsidRDefault="002B094B">
    <w:pPr>
      <w:pStyle w:val="Style795"/>
      <w:framePr w:h="230" w:hRule="exact" w:hSpace="38" w:wrap="notBeside" w:vAnchor="text" w:hAnchor="text" w:x="8967"/>
      <w:spacing w:line="240" w:lineRule="auto"/>
      <w:jc w:val="right"/>
    </w:pPr>
    <w:r>
      <w:rPr>
        <w:rStyle w:val="CharStyle271"/>
      </w:rPr>
      <w:t>Strana 1</w:t>
    </w:r>
  </w:p>
  <w:p w:rsidR="00846724" w:rsidRDefault="002B094B">
    <w:pPr>
      <w:pStyle w:val="Style795"/>
      <w:spacing w:before="29" w:line="240" w:lineRule="auto"/>
    </w:pPr>
    <w:r>
      <w:rPr>
        <w:rStyle w:val="CharStyle271"/>
      </w:rPr>
      <w:t xml:space="preserve">Zpracováno programem </w:t>
    </w:r>
    <w:r>
      <w:rPr>
        <w:rStyle w:val="CharStyle300"/>
      </w:rPr>
      <w:t xml:space="preserve">BUlLDpower, © RTS, </w:t>
    </w:r>
    <w:r>
      <w:rPr>
        <w:rStyle w:val="CharStyle271"/>
      </w:rPr>
      <w:t>a.s.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24" w:rsidRDefault="002B094B">
    <w:pPr>
      <w:pStyle w:val="Style795"/>
      <w:framePr w:h="230" w:hRule="exact" w:hSpace="38" w:wrap="notBeside" w:vAnchor="text" w:hAnchor="text" w:x="8967"/>
      <w:spacing w:line="240" w:lineRule="auto"/>
      <w:jc w:val="right"/>
    </w:pPr>
    <w:r>
      <w:rPr>
        <w:rStyle w:val="CharStyle271"/>
      </w:rPr>
      <w:t>Strana 1</w:t>
    </w:r>
  </w:p>
  <w:p w:rsidR="00846724" w:rsidRDefault="002B094B">
    <w:pPr>
      <w:pStyle w:val="Style795"/>
      <w:spacing w:before="29" w:line="240" w:lineRule="auto"/>
    </w:pPr>
    <w:r>
      <w:rPr>
        <w:rStyle w:val="CharStyle271"/>
      </w:rPr>
      <w:t xml:space="preserve">Zpracováno programem </w:t>
    </w:r>
    <w:r>
      <w:rPr>
        <w:rStyle w:val="CharStyle300"/>
      </w:rPr>
      <w:t xml:space="preserve">BUlLDpower, © RTS, </w:t>
    </w:r>
    <w:r>
      <w:rPr>
        <w:rStyle w:val="CharStyle271"/>
      </w:rPr>
      <w:t>a.s.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24" w:rsidRDefault="002B094B">
    <w:pPr>
      <w:pStyle w:val="Style795"/>
      <w:framePr w:h="230" w:hRule="exact" w:hSpace="38" w:wrap="around" w:vAnchor="text" w:hAnchor="text" w:x="9111" w:y="-14"/>
      <w:spacing w:line="240" w:lineRule="auto"/>
      <w:jc w:val="right"/>
    </w:pPr>
    <w:r>
      <w:rPr>
        <w:rStyle w:val="CharStyle271"/>
      </w:rPr>
      <w:t>Strana 1</w:t>
    </w:r>
  </w:p>
  <w:p w:rsidR="00846724" w:rsidRDefault="002B094B">
    <w:pPr>
      <w:pStyle w:val="Style875"/>
      <w:spacing w:before="29"/>
      <w:ind w:left="206"/>
      <w:jc w:val="both"/>
      <w:rPr>
        <w:sz w:val="16"/>
        <w:szCs w:val="16"/>
      </w:rPr>
    </w:pPr>
    <w:r>
      <w:rPr>
        <w:rStyle w:val="CharStyle307"/>
      </w:rPr>
      <w:t xml:space="preserve">Zpracováno programem </w:t>
    </w:r>
    <w:r>
      <w:rPr>
        <w:rStyle w:val="CharStyle300"/>
      </w:rPr>
      <w:t>BUlLDpower, © RTS, a.s.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24" w:rsidRDefault="002B094B">
    <w:pPr>
      <w:pStyle w:val="Style795"/>
      <w:framePr w:h="230" w:hRule="exact" w:hSpace="38" w:wrap="around" w:vAnchor="text" w:hAnchor="text" w:x="9111" w:y="-14"/>
      <w:spacing w:line="240" w:lineRule="auto"/>
      <w:jc w:val="right"/>
    </w:pPr>
    <w:r>
      <w:rPr>
        <w:rStyle w:val="CharStyle271"/>
      </w:rPr>
      <w:t>Strana 1</w:t>
    </w:r>
  </w:p>
  <w:p w:rsidR="00846724" w:rsidRDefault="002B094B">
    <w:pPr>
      <w:pStyle w:val="Style875"/>
      <w:spacing w:before="29"/>
      <w:ind w:left="206"/>
      <w:jc w:val="both"/>
      <w:rPr>
        <w:sz w:val="16"/>
        <w:szCs w:val="16"/>
      </w:rPr>
    </w:pPr>
    <w:r>
      <w:rPr>
        <w:rStyle w:val="CharStyle307"/>
      </w:rPr>
      <w:t xml:space="preserve">Zpracováno programem </w:t>
    </w:r>
    <w:r>
      <w:rPr>
        <w:rStyle w:val="CharStyle300"/>
      </w:rPr>
      <w:t>BUlLDpower, © RTS, a.s.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24" w:rsidRDefault="002B094B">
    <w:pPr>
      <w:pStyle w:val="Style819"/>
      <w:ind w:left="4365" w:right="2"/>
      <w:rPr>
        <w:sz w:val="16"/>
        <w:szCs w:val="16"/>
      </w:rPr>
    </w:pPr>
    <w:r>
      <w:rPr>
        <w:rStyle w:val="CharStyle307"/>
      </w:rPr>
      <w:t>2 | 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24" w:rsidRDefault="002B094B">
    <w:pPr>
      <w:pStyle w:val="Style819"/>
      <w:ind w:left="-1702" w:right="-113"/>
      <w:rPr>
        <w:sz w:val="16"/>
        <w:szCs w:val="16"/>
      </w:rPr>
    </w:pPr>
    <w:r>
      <w:rPr>
        <w:rStyle w:val="CharStyle307"/>
      </w:rPr>
      <w:t>2 | 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94B">
    <w:r>
      <w:cr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C0B"/>
    <w:multiLevelType w:val="singleLevel"/>
    <w:tmpl w:val="698A6A70"/>
    <w:lvl w:ilvl="0">
      <w:start w:val="1"/>
      <w:numFmt w:val="decimal"/>
      <w:lvlText w:val="%1."/>
      <w:lvlJc w:val="left"/>
    </w:lvl>
  </w:abstractNum>
  <w:abstractNum w:abstractNumId="1">
    <w:nsid w:val="69077AA8"/>
    <w:multiLevelType w:val="singleLevel"/>
    <w:tmpl w:val="AFD61F6E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2BA0"/>
    <w:rsid w:val="001A43BB"/>
    <w:rsid w:val="002B094B"/>
    <w:rsid w:val="0056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53">
    <w:name w:val="Style453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778">
    <w:name w:val="Style778"/>
    <w:basedOn w:val="Normln"/>
    <w:rsid w:val="00562BA0"/>
    <w:pPr>
      <w:spacing w:after="0" w:line="343" w:lineRule="exact"/>
    </w:pPr>
    <w:rPr>
      <w:rFonts w:ascii="Arial" w:eastAsia="Arial" w:hAnsi="Arial" w:cs="Arial"/>
      <w:sz w:val="20"/>
      <w:szCs w:val="20"/>
    </w:rPr>
  </w:style>
  <w:style w:type="paragraph" w:customStyle="1" w:styleId="Style779">
    <w:name w:val="Style779"/>
    <w:basedOn w:val="Normln"/>
    <w:rsid w:val="00562BA0"/>
    <w:pPr>
      <w:spacing w:after="0" w:line="240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Style780">
    <w:name w:val="Style780"/>
    <w:basedOn w:val="Normln"/>
    <w:rsid w:val="00562BA0"/>
    <w:pPr>
      <w:spacing w:after="0" w:line="25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795">
    <w:name w:val="Style795"/>
    <w:basedOn w:val="Normln"/>
    <w:rsid w:val="00562BA0"/>
    <w:pPr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782">
    <w:name w:val="Style782"/>
    <w:basedOn w:val="Normln"/>
    <w:rsid w:val="00562BA0"/>
    <w:pPr>
      <w:spacing w:after="0" w:line="24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783">
    <w:name w:val="Style783"/>
    <w:basedOn w:val="Normln"/>
    <w:rsid w:val="00562BA0"/>
    <w:pPr>
      <w:spacing w:after="0" w:line="50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784">
    <w:name w:val="Style784"/>
    <w:basedOn w:val="Normln"/>
    <w:rsid w:val="00562BA0"/>
    <w:pPr>
      <w:spacing w:after="0" w:line="25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785">
    <w:name w:val="Style785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799">
    <w:name w:val="Style799"/>
    <w:basedOn w:val="Normln"/>
    <w:rsid w:val="00562BA0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819">
    <w:name w:val="Style819"/>
    <w:basedOn w:val="Normln"/>
    <w:rsid w:val="00562BA0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655">
    <w:name w:val="Style1655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178">
    <w:name w:val="Style1178"/>
    <w:basedOn w:val="Normln"/>
    <w:rsid w:val="00562BA0"/>
    <w:pPr>
      <w:spacing w:after="0" w:line="3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326">
    <w:name w:val="Style1326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814">
    <w:name w:val="Style814"/>
    <w:basedOn w:val="Normln"/>
    <w:rsid w:val="00562BA0"/>
    <w:pPr>
      <w:spacing w:after="0" w:line="52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809">
    <w:name w:val="Style809"/>
    <w:basedOn w:val="Normln"/>
    <w:rsid w:val="00562BA0"/>
    <w:pPr>
      <w:spacing w:after="0" w:line="259" w:lineRule="exact"/>
    </w:pPr>
    <w:rPr>
      <w:rFonts w:ascii="Arial" w:eastAsia="Arial" w:hAnsi="Arial" w:cs="Arial"/>
      <w:sz w:val="20"/>
      <w:szCs w:val="20"/>
    </w:rPr>
  </w:style>
  <w:style w:type="paragraph" w:customStyle="1" w:styleId="Style812">
    <w:name w:val="Style812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314">
    <w:name w:val="Style1314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318">
    <w:name w:val="Style1318"/>
    <w:basedOn w:val="Normln"/>
    <w:rsid w:val="00562BA0"/>
    <w:pPr>
      <w:spacing w:after="0" w:line="161" w:lineRule="exact"/>
      <w:ind w:firstLine="619"/>
    </w:pPr>
    <w:rPr>
      <w:rFonts w:ascii="Arial" w:eastAsia="Arial" w:hAnsi="Arial" w:cs="Arial"/>
      <w:sz w:val="20"/>
      <w:szCs w:val="20"/>
    </w:rPr>
  </w:style>
  <w:style w:type="paragraph" w:customStyle="1" w:styleId="Style822">
    <w:name w:val="Style822"/>
    <w:basedOn w:val="Normln"/>
    <w:rsid w:val="00562BA0"/>
    <w:pPr>
      <w:spacing w:after="0" w:line="25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316">
    <w:name w:val="Style1316"/>
    <w:basedOn w:val="Normln"/>
    <w:rsid w:val="00562BA0"/>
    <w:pPr>
      <w:spacing w:after="0" w:line="586" w:lineRule="exact"/>
    </w:pPr>
    <w:rPr>
      <w:rFonts w:ascii="Arial" w:eastAsia="Arial" w:hAnsi="Arial" w:cs="Arial"/>
      <w:sz w:val="20"/>
      <w:szCs w:val="20"/>
    </w:rPr>
  </w:style>
  <w:style w:type="paragraph" w:customStyle="1" w:styleId="Style1319">
    <w:name w:val="Style1319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825">
    <w:name w:val="Style825"/>
    <w:basedOn w:val="Normln"/>
    <w:rsid w:val="00562BA0"/>
    <w:pPr>
      <w:spacing w:after="0" w:line="382" w:lineRule="exact"/>
    </w:pPr>
    <w:rPr>
      <w:rFonts w:ascii="Arial" w:eastAsia="Arial" w:hAnsi="Arial" w:cs="Arial"/>
      <w:sz w:val="20"/>
      <w:szCs w:val="20"/>
    </w:rPr>
  </w:style>
  <w:style w:type="paragraph" w:customStyle="1" w:styleId="Style838">
    <w:name w:val="Style838"/>
    <w:basedOn w:val="Normln"/>
    <w:rsid w:val="00562BA0"/>
    <w:pPr>
      <w:spacing w:after="0" w:line="21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171">
    <w:name w:val="Style1171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315">
    <w:name w:val="Style1315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551">
    <w:name w:val="Style1551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841">
    <w:name w:val="Style841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859">
    <w:name w:val="Style859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648">
    <w:name w:val="Style1648"/>
    <w:basedOn w:val="Normln"/>
    <w:rsid w:val="00562BA0"/>
    <w:pPr>
      <w:spacing w:after="0" w:line="278" w:lineRule="exact"/>
    </w:pPr>
    <w:rPr>
      <w:rFonts w:ascii="Arial" w:eastAsia="Arial" w:hAnsi="Arial" w:cs="Arial"/>
      <w:sz w:val="20"/>
      <w:szCs w:val="20"/>
    </w:rPr>
  </w:style>
  <w:style w:type="paragraph" w:customStyle="1" w:styleId="Style1342">
    <w:name w:val="Style1342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861">
    <w:name w:val="Style861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975">
    <w:name w:val="Style975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847">
    <w:name w:val="Style847"/>
    <w:basedOn w:val="Normln"/>
    <w:rsid w:val="00562BA0"/>
    <w:pPr>
      <w:spacing w:after="0" w:line="3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868">
    <w:name w:val="Style868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321">
    <w:name w:val="Style1321"/>
    <w:basedOn w:val="Normln"/>
    <w:rsid w:val="00562BA0"/>
    <w:pPr>
      <w:spacing w:after="0" w:line="216" w:lineRule="exact"/>
    </w:pPr>
    <w:rPr>
      <w:rFonts w:ascii="Arial" w:eastAsia="Arial" w:hAnsi="Arial" w:cs="Arial"/>
      <w:sz w:val="20"/>
      <w:szCs w:val="20"/>
    </w:rPr>
  </w:style>
  <w:style w:type="paragraph" w:customStyle="1" w:styleId="Style1160">
    <w:name w:val="Style1160"/>
    <w:basedOn w:val="Normln"/>
    <w:rsid w:val="00562BA0"/>
    <w:pPr>
      <w:spacing w:after="0" w:line="163" w:lineRule="exact"/>
    </w:pPr>
    <w:rPr>
      <w:rFonts w:ascii="Arial" w:eastAsia="Arial" w:hAnsi="Arial" w:cs="Arial"/>
      <w:sz w:val="20"/>
      <w:szCs w:val="20"/>
    </w:rPr>
  </w:style>
  <w:style w:type="paragraph" w:customStyle="1" w:styleId="Style875">
    <w:name w:val="Style875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158">
    <w:name w:val="Style1158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339">
    <w:name w:val="Style1339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878">
    <w:name w:val="Style878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879">
    <w:name w:val="Style879"/>
    <w:basedOn w:val="Normln"/>
    <w:rsid w:val="00562BA0"/>
    <w:pPr>
      <w:spacing w:after="0" w:line="216" w:lineRule="exact"/>
      <w:ind w:hanging="62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608">
    <w:name w:val="Style1608"/>
    <w:basedOn w:val="Normln"/>
    <w:rsid w:val="00562BA0"/>
    <w:pPr>
      <w:spacing w:after="0" w:line="206" w:lineRule="exact"/>
    </w:pPr>
    <w:rPr>
      <w:rFonts w:ascii="Arial" w:eastAsia="Arial" w:hAnsi="Arial" w:cs="Arial"/>
      <w:sz w:val="20"/>
      <w:szCs w:val="20"/>
    </w:rPr>
  </w:style>
  <w:style w:type="paragraph" w:customStyle="1" w:styleId="Style881">
    <w:name w:val="Style881"/>
    <w:basedOn w:val="Normln"/>
    <w:rsid w:val="00562BA0"/>
    <w:pPr>
      <w:spacing w:after="0" w:line="168" w:lineRule="exact"/>
    </w:pPr>
    <w:rPr>
      <w:rFonts w:ascii="Arial" w:eastAsia="Arial" w:hAnsi="Arial" w:cs="Arial"/>
      <w:sz w:val="20"/>
      <w:szCs w:val="20"/>
    </w:rPr>
  </w:style>
  <w:style w:type="paragraph" w:customStyle="1" w:styleId="Style1013">
    <w:name w:val="Style1013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008">
    <w:name w:val="Style1008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159">
    <w:name w:val="Style1159"/>
    <w:basedOn w:val="Normln"/>
    <w:rsid w:val="00562BA0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harStyle265">
    <w:name w:val="CharStyle265"/>
    <w:basedOn w:val="Standardnpsmoodstavce"/>
    <w:rsid w:val="00562BA0"/>
    <w:rPr>
      <w:rFonts w:ascii="Calibri" w:eastAsia="Calibri" w:hAnsi="Calibri" w:cs="Calibri"/>
      <w:b/>
      <w:bCs/>
      <w:i w:val="0"/>
      <w:iCs w:val="0"/>
      <w:smallCaps w:val="0"/>
      <w:sz w:val="16"/>
      <w:szCs w:val="16"/>
    </w:rPr>
  </w:style>
  <w:style w:type="character" w:customStyle="1" w:styleId="CharStyle269">
    <w:name w:val="CharStyle269"/>
    <w:basedOn w:val="Standardnpsmoodstavce"/>
    <w:rsid w:val="00562BA0"/>
    <w:rPr>
      <w:rFonts w:ascii="Arial" w:eastAsia="Arial" w:hAnsi="Arial" w:cs="Arial"/>
      <w:b/>
      <w:bCs/>
      <w:i/>
      <w:iCs/>
      <w:smallCaps w:val="0"/>
      <w:spacing w:val="10"/>
      <w:sz w:val="36"/>
      <w:szCs w:val="36"/>
    </w:rPr>
  </w:style>
  <w:style w:type="character" w:customStyle="1" w:styleId="CharStyle270">
    <w:name w:val="CharStyle270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271">
    <w:name w:val="CharStyle271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character" w:customStyle="1" w:styleId="CharStyle277">
    <w:name w:val="CharStyle277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22"/>
      <w:szCs w:val="22"/>
    </w:rPr>
  </w:style>
  <w:style w:type="character" w:customStyle="1" w:styleId="CharStyle285">
    <w:name w:val="CharStyle285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z w:val="18"/>
      <w:szCs w:val="18"/>
    </w:rPr>
  </w:style>
  <w:style w:type="character" w:customStyle="1" w:styleId="CharStyle293">
    <w:name w:val="CharStyle293"/>
    <w:basedOn w:val="Standardnpsmoodstavce"/>
    <w:rsid w:val="00562BA0"/>
    <w:rPr>
      <w:rFonts w:ascii="Garamond" w:eastAsia="Garamond" w:hAnsi="Garamond" w:cs="Garamond"/>
      <w:b/>
      <w:bCs/>
      <w:i w:val="0"/>
      <w:iCs w:val="0"/>
      <w:smallCaps w:val="0"/>
      <w:sz w:val="16"/>
      <w:szCs w:val="16"/>
    </w:rPr>
  </w:style>
  <w:style w:type="character" w:customStyle="1" w:styleId="CharStyle300">
    <w:name w:val="CharStyle300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16"/>
      <w:szCs w:val="16"/>
    </w:rPr>
  </w:style>
  <w:style w:type="character" w:customStyle="1" w:styleId="CharStyle302">
    <w:name w:val="CharStyle302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14"/>
      <w:szCs w:val="14"/>
    </w:rPr>
  </w:style>
  <w:style w:type="character" w:customStyle="1" w:styleId="CharStyle303">
    <w:name w:val="CharStyle303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307">
    <w:name w:val="CharStyle307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308">
    <w:name w:val="CharStyle308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12"/>
      <w:szCs w:val="12"/>
    </w:rPr>
  </w:style>
  <w:style w:type="character" w:customStyle="1" w:styleId="CharStyle329">
    <w:name w:val="CharStyle329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CharStyle335">
    <w:name w:val="CharStyle335"/>
    <w:basedOn w:val="Standardnpsmoodstavce"/>
    <w:rsid w:val="00562BA0"/>
    <w:rPr>
      <w:rFonts w:ascii="Arial Unicode MS" w:eastAsia="Arial Unicode MS" w:hAnsi="Arial Unicode MS" w:cs="Arial Unicode MS"/>
      <w:b/>
      <w:bCs/>
      <w:i/>
      <w:iCs/>
      <w:smallCaps w:val="0"/>
      <w:spacing w:val="20"/>
      <w:sz w:val="12"/>
      <w:szCs w:val="12"/>
    </w:rPr>
  </w:style>
  <w:style w:type="character" w:customStyle="1" w:styleId="CharStyle336">
    <w:name w:val="CharStyle336"/>
    <w:basedOn w:val="Standardnpsmoodstavce"/>
    <w:rsid w:val="00562BA0"/>
    <w:rPr>
      <w:rFonts w:ascii="SimSun" w:eastAsia="SimSun" w:hAnsi="SimSun" w:cs="SimSun"/>
      <w:b/>
      <w:bCs/>
      <w:i w:val="0"/>
      <w:iCs w:val="0"/>
      <w:smallCaps w:val="0"/>
      <w:sz w:val="12"/>
      <w:szCs w:val="12"/>
    </w:rPr>
  </w:style>
  <w:style w:type="character" w:customStyle="1" w:styleId="CharStyle338">
    <w:name w:val="CharStyle338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12"/>
      <w:szCs w:val="12"/>
    </w:rPr>
  </w:style>
  <w:style w:type="character" w:customStyle="1" w:styleId="CharStyle345">
    <w:name w:val="CharStyle345"/>
    <w:basedOn w:val="Standardnpsmoodstavce"/>
    <w:rsid w:val="00562BA0"/>
    <w:rPr>
      <w:rFonts w:ascii="Arial" w:eastAsia="Arial" w:hAnsi="Arial" w:cs="Arial"/>
      <w:b w:val="0"/>
      <w:bCs w:val="0"/>
      <w:i/>
      <w:iCs/>
      <w:smallCaps w:val="0"/>
      <w:spacing w:val="-20"/>
      <w:sz w:val="22"/>
      <w:szCs w:val="22"/>
    </w:rPr>
  </w:style>
  <w:style w:type="character" w:customStyle="1" w:styleId="CharStyle364">
    <w:name w:val="CharStyle364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26"/>
      <w:szCs w:val="26"/>
    </w:rPr>
  </w:style>
  <w:style w:type="character" w:customStyle="1" w:styleId="CharStyle368">
    <w:name w:val="CharStyle368"/>
    <w:basedOn w:val="Standardnpsmoodstavce"/>
    <w:rsid w:val="00562BA0"/>
    <w:rPr>
      <w:rFonts w:ascii="Arial" w:eastAsia="Arial" w:hAnsi="Arial" w:cs="Arial"/>
      <w:b/>
      <w:bCs/>
      <w:i/>
      <w:iCs/>
      <w:smallCaps w:val="0"/>
      <w:sz w:val="74"/>
      <w:szCs w:val="74"/>
    </w:rPr>
  </w:style>
  <w:style w:type="character" w:customStyle="1" w:styleId="CharStyle372">
    <w:name w:val="CharStyle372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pacing w:val="-10"/>
      <w:sz w:val="20"/>
      <w:szCs w:val="20"/>
    </w:rPr>
  </w:style>
  <w:style w:type="character" w:customStyle="1" w:styleId="CharStyle376">
    <w:name w:val="CharStyle376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character" w:customStyle="1" w:styleId="CharStyle378">
    <w:name w:val="CharStyle378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z w:val="14"/>
      <w:szCs w:val="14"/>
    </w:rPr>
  </w:style>
  <w:style w:type="character" w:customStyle="1" w:styleId="CharStyle379">
    <w:name w:val="CharStyle379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z w:val="12"/>
      <w:szCs w:val="12"/>
    </w:rPr>
  </w:style>
  <w:style w:type="character" w:customStyle="1" w:styleId="CharStyle381">
    <w:name w:val="CharStyle381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z w:val="10"/>
      <w:szCs w:val="10"/>
    </w:rPr>
  </w:style>
  <w:style w:type="character" w:customStyle="1" w:styleId="CharStyle383">
    <w:name w:val="CharStyle383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z w:val="10"/>
      <w:szCs w:val="10"/>
    </w:rPr>
  </w:style>
  <w:style w:type="character" w:customStyle="1" w:styleId="CharStyle386">
    <w:name w:val="CharStyle386"/>
    <w:basedOn w:val="Standardnpsmoodstavce"/>
    <w:rsid w:val="00562BA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z w:val="24"/>
      <w:szCs w:val="24"/>
    </w:rPr>
  </w:style>
  <w:style w:type="character" w:customStyle="1" w:styleId="CharStyle389">
    <w:name w:val="CharStyle389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z w:val="14"/>
      <w:szCs w:val="14"/>
    </w:rPr>
  </w:style>
  <w:style w:type="character" w:customStyle="1" w:styleId="CharStyle391">
    <w:name w:val="CharStyle391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404">
    <w:name w:val="CharStyle404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409">
    <w:name w:val="CharStyle409"/>
    <w:basedOn w:val="Standardnpsmoodstavce"/>
    <w:rsid w:val="00562BA0"/>
    <w:rPr>
      <w:rFonts w:ascii="Arial" w:eastAsia="Arial" w:hAnsi="Arial" w:cs="Arial"/>
      <w:b/>
      <w:bCs/>
      <w:i/>
      <w:iCs/>
      <w:smallCaps w:val="0"/>
      <w:sz w:val="20"/>
      <w:szCs w:val="20"/>
    </w:rPr>
  </w:style>
  <w:style w:type="character" w:customStyle="1" w:styleId="CharStyle412">
    <w:name w:val="CharStyle412"/>
    <w:basedOn w:val="Standardnpsmoodstavce"/>
    <w:rsid w:val="00562BA0"/>
    <w:rPr>
      <w:rFonts w:ascii="Arial" w:eastAsia="Arial" w:hAnsi="Arial" w:cs="Arial"/>
      <w:b/>
      <w:bCs/>
      <w:i w:val="0"/>
      <w:iCs w:val="0"/>
      <w:smallCaps w:val="0"/>
      <w:sz w:val="14"/>
      <w:szCs w:val="14"/>
    </w:rPr>
  </w:style>
  <w:style w:type="character" w:customStyle="1" w:styleId="CharStyle413">
    <w:name w:val="CharStyle413"/>
    <w:basedOn w:val="Standardnpsmoodstavce"/>
    <w:rsid w:val="00562BA0"/>
    <w:rPr>
      <w:rFonts w:ascii="Arial" w:eastAsia="Arial" w:hAnsi="Arial" w:cs="Arial"/>
      <w:b w:val="0"/>
      <w:bCs w:val="0"/>
      <w:i w:val="0"/>
      <w:iCs w:val="0"/>
      <w:smallCaps/>
      <w:spacing w:val="180"/>
      <w:sz w:val="32"/>
      <w:szCs w:val="32"/>
    </w:rPr>
  </w:style>
  <w:style w:type="character" w:styleId="Hypertextovodkaz">
    <w:name w:val="Hyperlink"/>
    <w:basedOn w:val="Standardnpsmoodstavce"/>
    <w:rsid w:val="00562B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http://4" TargetMode="External"/><Relationship Id="rId39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footer" Target="footer15.xml"/><Relationship Id="rId42" Type="http://schemas.openxmlformats.org/officeDocument/2006/relationships/footer" Target="footer23.xml"/><Relationship Id="rId47" Type="http://schemas.openxmlformats.org/officeDocument/2006/relationships/footer" Target="footer28.xml"/><Relationship Id="rId7" Type="http://schemas.openxmlformats.org/officeDocument/2006/relationships/hyperlink" Target="mailto:aopkcr@nature.cz" TargetMode="External"/><Relationship Id="rId12" Type="http://schemas.openxmlformats.org/officeDocument/2006/relationships/hyperlink" Target="mailto:m.hrevus@rybar-melnik.cz" TargetMode="External"/><Relationship Id="rId17" Type="http://schemas.openxmlformats.org/officeDocument/2006/relationships/footer" Target="footer5.xml"/><Relationship Id="rId25" Type="http://schemas.openxmlformats.org/officeDocument/2006/relationships/image" Target="media/image5.jpeg"/><Relationship Id="rId33" Type="http://schemas.openxmlformats.org/officeDocument/2006/relationships/footer" Target="footer14.xml"/><Relationship Id="rId38" Type="http://schemas.openxmlformats.org/officeDocument/2006/relationships/footer" Target="footer19.xml"/><Relationship Id="rId46" Type="http://schemas.openxmlformats.org/officeDocument/2006/relationships/footer" Target="footer27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8.xml"/><Relationship Id="rId29" Type="http://schemas.openxmlformats.org/officeDocument/2006/relationships/image" Target="media/image6.jpeg"/><Relationship Id="rId41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image" Target="http://0" TargetMode="External"/><Relationship Id="rId11" Type="http://schemas.openxmlformats.org/officeDocument/2006/relationships/hyperlink" Target="mailto:info@rvbar-melnik.cz" TargetMode="External"/><Relationship Id="rId24" Type="http://schemas.openxmlformats.org/officeDocument/2006/relationships/footer" Target="footer10.xml"/><Relationship Id="rId32" Type="http://schemas.openxmlformats.org/officeDocument/2006/relationships/footer" Target="footer13.xml"/><Relationship Id="rId37" Type="http://schemas.openxmlformats.org/officeDocument/2006/relationships/footer" Target="footer18.xml"/><Relationship Id="rId40" Type="http://schemas.openxmlformats.org/officeDocument/2006/relationships/footer" Target="footer21.xml"/><Relationship Id="rId45" Type="http://schemas.openxmlformats.org/officeDocument/2006/relationships/footer" Target="footer26.xm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footer" Target="footer17.xml"/><Relationship Id="rId49" Type="http://schemas.openxmlformats.org/officeDocument/2006/relationships/theme" Target="theme/theme1.xml"/><Relationship Id="rId10" Type="http://schemas.openxmlformats.org/officeDocument/2006/relationships/hyperlink" Target="mailto:aopkcr@nature.cz" TargetMode="External"/><Relationship Id="rId19" Type="http://schemas.openxmlformats.org/officeDocument/2006/relationships/footer" Target="footer7.xml"/><Relationship Id="rId31" Type="http://schemas.openxmlformats.org/officeDocument/2006/relationships/image" Target="media/image7.jpeg"/><Relationship Id="rId44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image" Target="http://3" TargetMode="External"/><Relationship Id="rId27" Type="http://schemas.openxmlformats.org/officeDocument/2006/relationships/footer" Target="footer11.xml"/><Relationship Id="rId30" Type="http://schemas.openxmlformats.org/officeDocument/2006/relationships/image" Target="http://5" TargetMode="External"/><Relationship Id="rId35" Type="http://schemas.openxmlformats.org/officeDocument/2006/relationships/footer" Target="footer16.xml"/><Relationship Id="rId43" Type="http://schemas.openxmlformats.org/officeDocument/2006/relationships/footer" Target="footer24.xm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</Words>
  <Characters>8941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svetlana.smidova</cp:lastModifiedBy>
  <cp:revision>3</cp:revision>
  <dcterms:created xsi:type="dcterms:W3CDTF">2016-10-03T06:29:00Z</dcterms:created>
  <dcterms:modified xsi:type="dcterms:W3CDTF">2016-10-03T06:29:00Z</dcterms:modified>
</cp:coreProperties>
</file>