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3D" w:rsidRDefault="00896019">
      <w:pPr>
        <w:spacing w:before="40" w:after="40"/>
        <w:jc w:val="center"/>
        <w:rPr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b/>
          <w:bCs/>
          <w:sz w:val="28"/>
          <w:szCs w:val="28"/>
        </w:rPr>
        <w:t>D a r o v a c í   s m l o u v a</w:t>
      </w:r>
      <w:proofErr w:type="gramEnd"/>
    </w:p>
    <w:p w:rsidR="0059493D" w:rsidRPr="00896019" w:rsidRDefault="00896019">
      <w:pPr>
        <w:tabs>
          <w:tab w:val="left" w:pos="5387"/>
        </w:tabs>
        <w:suppressAutoHyphens/>
        <w:spacing w:before="40" w:after="40"/>
        <w:jc w:val="both"/>
      </w:pPr>
      <w:r>
        <w:t xml:space="preserve">uzavřená podle § 2055 a násl.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89/2014 Sb., Občanský zákoník</w:t>
      </w:r>
      <w:r w:rsidRPr="00896019">
        <w:t xml:space="preserve">,  </w:t>
      </w:r>
      <w:proofErr w:type="spellStart"/>
      <w:r w:rsidRPr="00896019">
        <w:rPr>
          <w:lang w:val="en-US"/>
        </w:rPr>
        <w:t>na</w:t>
      </w:r>
      <w:proofErr w:type="spellEnd"/>
      <w:r w:rsidRPr="00896019">
        <w:rPr>
          <w:lang w:val="en-US"/>
        </w:rPr>
        <w:t xml:space="preserve"> </w:t>
      </w:r>
      <w:proofErr w:type="spellStart"/>
      <w:r w:rsidRPr="00896019">
        <w:rPr>
          <w:lang w:val="en-US"/>
        </w:rPr>
        <w:t>základě</w:t>
      </w:r>
      <w:proofErr w:type="spellEnd"/>
      <w:r w:rsidRPr="00896019">
        <w:rPr>
          <w:lang w:val="en-US"/>
        </w:rPr>
        <w:t xml:space="preserve"> </w:t>
      </w:r>
      <w:r w:rsidRPr="00896019">
        <w:t xml:space="preserve">rozhodnutí </w:t>
      </w:r>
      <w:r w:rsidRPr="00896019">
        <w:rPr>
          <w:iCs/>
        </w:rPr>
        <w:t>Rady MČ Praha 7</w:t>
      </w:r>
      <w:r>
        <w:rPr>
          <w:iCs/>
        </w:rPr>
        <w:t xml:space="preserve">, </w:t>
      </w:r>
      <w:r w:rsidRPr="00896019">
        <w:t xml:space="preserve">č. usnesení </w:t>
      </w:r>
      <w:r w:rsidR="00E151C9">
        <w:rPr>
          <w:lang w:val="en-US"/>
        </w:rPr>
        <w:t>0904/16-R</w:t>
      </w:r>
      <w:r w:rsidRPr="00896019">
        <w:rPr>
          <w:lang w:val="en-US"/>
        </w:rPr>
        <w:t xml:space="preserve"> </w:t>
      </w:r>
      <w:r w:rsidRPr="00896019">
        <w:t xml:space="preserve">z jednání z dne </w:t>
      </w:r>
      <w:r w:rsidR="00E151C9">
        <w:rPr>
          <w:lang w:val="en-US"/>
        </w:rPr>
        <w:t>13.9.2016</w:t>
      </w:r>
      <w:r>
        <w:rPr>
          <w:lang w:val="en-US"/>
        </w:rPr>
        <w:t xml:space="preserve"> </w:t>
      </w:r>
      <w:r w:rsidRPr="00896019">
        <w:t xml:space="preserve">mezi smluvními stranami: </w:t>
      </w:r>
    </w:p>
    <w:p w:rsidR="00896019" w:rsidRPr="00896019" w:rsidRDefault="00896019" w:rsidP="00896019">
      <w:pPr>
        <w:rPr>
          <w:lang w:val="en-US"/>
        </w:rPr>
      </w:pPr>
    </w:p>
    <w:p w:rsidR="0059493D" w:rsidRDefault="00896019">
      <w:pPr>
        <w:pStyle w:val="Nadpis1"/>
      </w:pPr>
      <w:r>
        <w:t>Elektro HC, s.r.o.</w:t>
      </w:r>
    </w:p>
    <w:p w:rsidR="0059493D" w:rsidRDefault="00896019">
      <w:pPr>
        <w:spacing w:before="40" w:after="40"/>
        <w:jc w:val="both"/>
      </w:pPr>
      <w:r>
        <w:t xml:space="preserve">Západní 318 </w:t>
      </w:r>
    </w:p>
    <w:p w:rsidR="0059493D" w:rsidRDefault="00896019">
      <w:pPr>
        <w:spacing w:before="40" w:after="40"/>
        <w:jc w:val="both"/>
      </w:pPr>
      <w:r>
        <w:t>Hovorčovice 250 64</w:t>
      </w:r>
    </w:p>
    <w:p w:rsidR="0059493D" w:rsidRDefault="00896019">
      <w:pPr>
        <w:spacing w:before="40" w:after="40"/>
        <w:jc w:val="both"/>
      </w:pPr>
      <w:r>
        <w:t xml:space="preserve">zastoupená: p. Janem </w:t>
      </w:r>
      <w:proofErr w:type="spellStart"/>
      <w:r>
        <w:t>Hutařem</w:t>
      </w:r>
      <w:proofErr w:type="spellEnd"/>
      <w:r>
        <w:t>, jednatelem firmy</w:t>
      </w:r>
    </w:p>
    <w:p w:rsidR="0059493D" w:rsidRDefault="00896019">
      <w:pPr>
        <w:spacing w:before="40" w:after="40"/>
        <w:jc w:val="both"/>
      </w:pPr>
      <w:r>
        <w:t>IČ: 28917162</w:t>
      </w:r>
    </w:p>
    <w:p w:rsidR="0059493D" w:rsidRDefault="00896019">
      <w:pPr>
        <w:spacing w:before="40" w:after="40"/>
        <w:jc w:val="both"/>
      </w:pPr>
      <w:r>
        <w:t>DIČ: CZ28917162</w:t>
      </w:r>
    </w:p>
    <w:p w:rsidR="0059493D" w:rsidRDefault="00896019">
      <w:pPr>
        <w:spacing w:before="40" w:after="40"/>
        <w:jc w:val="both"/>
      </w:pPr>
      <w:r>
        <w:t>na straně jedné (dále jen „</w:t>
      </w:r>
      <w:r>
        <w:rPr>
          <w:b/>
          <w:bCs/>
        </w:rPr>
        <w:t>dárce“</w:t>
      </w:r>
      <w:r>
        <w:t>)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spacing w:before="40" w:after="40"/>
        <w:jc w:val="both"/>
      </w:pPr>
      <w:r>
        <w:t xml:space="preserve">a 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pStyle w:val="Nadpis1"/>
      </w:pPr>
      <w:r>
        <w:t>Městská část Praha 7</w:t>
      </w:r>
    </w:p>
    <w:p w:rsidR="0059493D" w:rsidRDefault="00896019">
      <w:pPr>
        <w:spacing w:before="40" w:after="40"/>
        <w:jc w:val="both"/>
      </w:pPr>
      <w:r>
        <w:t xml:space="preserve">se </w:t>
      </w:r>
      <w:proofErr w:type="gramStart"/>
      <w:r>
        <w:t>sídlem  Praha</w:t>
      </w:r>
      <w:proofErr w:type="gramEnd"/>
      <w:r>
        <w:t xml:space="preserve"> 7, nábřeží Kpt. Jaroše 1000/7</w:t>
      </w:r>
    </w:p>
    <w:p w:rsidR="0059493D" w:rsidRDefault="00896019">
      <w:pPr>
        <w:spacing w:before="40" w:after="40"/>
        <w:jc w:val="both"/>
      </w:pPr>
      <w:r>
        <w:t xml:space="preserve">zastoupená  panem Mgr. Ondřejem </w:t>
      </w:r>
      <w:proofErr w:type="spellStart"/>
      <w:r>
        <w:t>Mirovským</w:t>
      </w:r>
      <w:proofErr w:type="spellEnd"/>
      <w:r>
        <w:t xml:space="preserve">, </w:t>
      </w:r>
      <w:proofErr w:type="gramStart"/>
      <w:r>
        <w:t>M.EM</w:t>
      </w:r>
      <w:proofErr w:type="gramEnd"/>
      <w:r>
        <w:t xml:space="preserve">, zástupcem starosty </w:t>
      </w:r>
    </w:p>
    <w:p w:rsidR="0059493D" w:rsidRDefault="00896019">
      <w:pPr>
        <w:pStyle w:val="Nadpis4"/>
      </w:pPr>
      <w:r>
        <w:t xml:space="preserve">IČ:  00063754  </w:t>
      </w:r>
    </w:p>
    <w:p w:rsidR="0059493D" w:rsidRDefault="00896019">
      <w:pPr>
        <w:spacing w:before="40" w:after="40"/>
        <w:jc w:val="both"/>
      </w:pPr>
      <w:r>
        <w:t>DIČ: CZ00063754</w:t>
      </w:r>
    </w:p>
    <w:p w:rsidR="0059493D" w:rsidRDefault="00896019">
      <w:pPr>
        <w:spacing w:before="40" w:after="40"/>
        <w:jc w:val="both"/>
        <w:rPr>
          <w:b/>
          <w:bCs/>
        </w:rPr>
      </w:pPr>
      <w:r>
        <w:t xml:space="preserve">číslo účtu: </w:t>
      </w:r>
    </w:p>
    <w:p w:rsidR="0059493D" w:rsidRDefault="00896019">
      <w:pPr>
        <w:spacing w:before="40" w:after="40"/>
        <w:jc w:val="both"/>
      </w:pPr>
      <w:r>
        <w:t xml:space="preserve">na straně druhé (dále jen </w:t>
      </w:r>
      <w:r>
        <w:rPr>
          <w:b/>
          <w:bCs/>
        </w:rPr>
        <w:t>obdarovaná</w:t>
      </w:r>
      <w:r>
        <w:t>)</w:t>
      </w:r>
    </w:p>
    <w:p w:rsidR="00896019" w:rsidRDefault="00896019">
      <w:pPr>
        <w:spacing w:before="40" w:after="40"/>
        <w:jc w:val="center"/>
        <w:rPr>
          <w:b/>
          <w:bCs/>
        </w:rPr>
      </w:pP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Smluvní strany uzavřely níže uvedeného dne, měsíce a roku tuto:</w:t>
      </w:r>
    </w:p>
    <w:p w:rsidR="0059493D" w:rsidRDefault="00896019">
      <w:pPr>
        <w:spacing w:before="40" w:after="40"/>
        <w:jc w:val="center"/>
        <w:rPr>
          <w:b/>
          <w:bCs/>
        </w:rPr>
      </w:pPr>
      <w:proofErr w:type="gramStart"/>
      <w:r>
        <w:rPr>
          <w:b/>
          <w:bCs/>
        </w:rPr>
        <w:t>d a r o v a c í   s m l o u v u</w:t>
      </w:r>
      <w:proofErr w:type="gramEnd"/>
    </w:p>
    <w:p w:rsidR="0059493D" w:rsidRDefault="0059493D">
      <w:pPr>
        <w:spacing w:before="40" w:after="40"/>
        <w:jc w:val="center"/>
        <w:rPr>
          <w:b/>
          <w:bCs/>
        </w:rPr>
      </w:pP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I.</w:t>
      </w: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Prohlášení dárce</w:t>
      </w:r>
    </w:p>
    <w:p w:rsidR="0059493D" w:rsidRDefault="0059493D">
      <w:pPr>
        <w:spacing w:before="40" w:after="40"/>
        <w:jc w:val="both"/>
      </w:pPr>
    </w:p>
    <w:p w:rsidR="0059493D" w:rsidRDefault="00896019" w:rsidP="00896019">
      <w:pPr>
        <w:numPr>
          <w:ilvl w:val="0"/>
          <w:numId w:val="1"/>
        </w:numPr>
        <w:spacing w:before="40" w:after="40"/>
        <w:jc w:val="both"/>
      </w:pPr>
      <w:r>
        <w:t>Dárce se rozhodl z vlastních prostředků darováním částky 115.000</w:t>
      </w:r>
      <w:r w:rsidRPr="00896019">
        <w:t>,-</w:t>
      </w:r>
      <w:r>
        <w:t xml:space="preserve"> Kč (slovy: </w:t>
      </w:r>
      <w:proofErr w:type="spellStart"/>
      <w:r>
        <w:t>stopatnácttisíc</w:t>
      </w:r>
      <w:proofErr w:type="spellEnd"/>
      <w:r>
        <w:t xml:space="preserve"> korun českých, dále darovaná částka)</w:t>
      </w:r>
      <w:r w:rsidRPr="00896019">
        <w:t xml:space="preserve"> </w:t>
      </w:r>
      <w:r>
        <w:t xml:space="preserve">přispět na opravy povrchů chodníků na území Městské části Praha 7. </w:t>
      </w:r>
    </w:p>
    <w:p w:rsidR="0059493D" w:rsidRDefault="00896019" w:rsidP="00896019">
      <w:pPr>
        <w:numPr>
          <w:ilvl w:val="0"/>
          <w:numId w:val="1"/>
        </w:numPr>
        <w:spacing w:before="40" w:after="40"/>
        <w:jc w:val="both"/>
      </w:pPr>
      <w:r>
        <w:t>Dárce prohlašuje, že obdarovanou seznámil s podmínkami a účelem darování uvedené finanční částky.</w:t>
      </w:r>
    </w:p>
    <w:p w:rsidR="0059493D" w:rsidRPr="00896019" w:rsidRDefault="00896019" w:rsidP="00896019">
      <w:pPr>
        <w:numPr>
          <w:ilvl w:val="0"/>
          <w:numId w:val="1"/>
        </w:numPr>
        <w:spacing w:before="40" w:after="40"/>
        <w:jc w:val="both"/>
      </w:pPr>
      <w:r>
        <w:t>Obdarovaná tyto podmínky akceptuje</w:t>
      </w:r>
      <w:r w:rsidRPr="00896019">
        <w:t xml:space="preserve">. </w:t>
      </w:r>
    </w:p>
    <w:p w:rsidR="0059493D" w:rsidRPr="00896019" w:rsidRDefault="00896019" w:rsidP="00896019">
      <w:pPr>
        <w:numPr>
          <w:ilvl w:val="0"/>
          <w:numId w:val="1"/>
        </w:numPr>
        <w:spacing w:before="40" w:after="40"/>
        <w:jc w:val="both"/>
      </w:pPr>
      <w:r>
        <w:t>Dárce</w:t>
      </w:r>
      <w:r w:rsidRPr="00896019">
        <w:t xml:space="preserve"> </w:t>
      </w:r>
      <w:r>
        <w:t>se zavazuje</w:t>
      </w:r>
      <w:r w:rsidRPr="00896019">
        <w:t xml:space="preserve"> </w:t>
      </w:r>
      <w:r>
        <w:t>převést darovanou částku do 7 dnů od podpisu této smlouvy na číslo účtu Městské části Praha 7 uvedené v záhlaví této smlouvy.</w:t>
      </w:r>
    </w:p>
    <w:p w:rsidR="0059493D" w:rsidRDefault="0059493D">
      <w:pPr>
        <w:spacing w:before="40" w:after="40"/>
        <w:jc w:val="center"/>
        <w:rPr>
          <w:b/>
          <w:bCs/>
        </w:rPr>
      </w:pP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II.</w:t>
      </w:r>
    </w:p>
    <w:p w:rsidR="0059493D" w:rsidRDefault="00896019">
      <w:pPr>
        <w:spacing w:before="40" w:after="40"/>
        <w:jc w:val="both"/>
        <w:rPr>
          <w:b/>
          <w:bCs/>
        </w:rPr>
      </w:pPr>
      <w:r>
        <w:t xml:space="preserve">                                                               </w:t>
      </w:r>
      <w:r>
        <w:rPr>
          <w:b/>
          <w:bCs/>
        </w:rPr>
        <w:t>Účel darování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spacing w:before="40" w:after="40"/>
        <w:jc w:val="both"/>
      </w:pPr>
      <w:r>
        <w:t xml:space="preserve">Dárce daruje předmětnou finanční částku pouze pro účely spojené s opravami chodníků na území Městské části Praha 7. </w:t>
      </w:r>
    </w:p>
    <w:p w:rsidR="0059493D" w:rsidRDefault="00896019">
      <w:pPr>
        <w:spacing w:before="40" w:after="40"/>
        <w:jc w:val="both"/>
      </w:pPr>
      <w:r>
        <w:t>Obdarovaná prohlašuje, že tuto darovanou částku použije pouze pro výše určený účel a s touto podmínkou dar přijímá do svého výlučného vlastnictví.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III.</w:t>
      </w: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Nabytí vlastnictví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spacing w:before="40" w:after="40"/>
        <w:jc w:val="both"/>
      </w:pPr>
      <w:r>
        <w:t>Obdarovaná nabude vlastnictví  předmětu daru dnem připsání darované částky na výše uvedený účet Městské části Praha 7.</w:t>
      </w:r>
    </w:p>
    <w:p w:rsidR="0059493D" w:rsidRDefault="0059493D">
      <w:pPr>
        <w:spacing w:before="40" w:after="40"/>
        <w:jc w:val="both"/>
      </w:pPr>
    </w:p>
    <w:p w:rsidR="0059493D" w:rsidRDefault="00896019">
      <w:pPr>
        <w:suppressAutoHyphens/>
        <w:spacing w:before="40" w:after="40"/>
        <w:jc w:val="center"/>
        <w:rPr>
          <w:b/>
          <w:bCs/>
        </w:rPr>
      </w:pPr>
      <w:r>
        <w:rPr>
          <w:b/>
          <w:bCs/>
        </w:rPr>
        <w:t>IV.</w:t>
      </w:r>
    </w:p>
    <w:p w:rsidR="0059493D" w:rsidRDefault="00896019">
      <w:pPr>
        <w:suppressAutoHyphens/>
        <w:spacing w:before="40" w:after="40"/>
        <w:jc w:val="center"/>
        <w:rPr>
          <w:b/>
          <w:bCs/>
        </w:rPr>
      </w:pPr>
      <w:r>
        <w:rPr>
          <w:b/>
          <w:bCs/>
        </w:rPr>
        <w:t>Veřejný charakter smlouvy</w:t>
      </w:r>
    </w:p>
    <w:p w:rsidR="0059493D" w:rsidRDefault="0059493D">
      <w:pPr>
        <w:suppressAutoHyphens/>
        <w:spacing w:before="40" w:after="40"/>
        <w:jc w:val="center"/>
      </w:pPr>
    </w:p>
    <w:p w:rsidR="0059493D" w:rsidRDefault="00896019" w:rsidP="00896019">
      <w:pPr>
        <w:numPr>
          <w:ilvl w:val="0"/>
          <w:numId w:val="5"/>
        </w:numPr>
        <w:spacing w:before="40" w:after="40"/>
        <w:jc w:val="both"/>
      </w:pPr>
      <w:r>
        <w:t xml:space="preserve">Smluvní strany výslovně souhlasí s tím, aby tato smlouva byla vedena v evidenci smluv  vedené Městskou částí Praha 7, která bude přístupná podle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106/1999 Sb. o svobodném  přístupu k informacím, a která obsahuje údaje o smluvních stranách, předmětu smlouvy a datum jejího podpisu.</w:t>
      </w:r>
    </w:p>
    <w:p w:rsidR="0059493D" w:rsidRDefault="00896019" w:rsidP="00896019">
      <w:pPr>
        <w:pStyle w:val="Odsazentlatextu"/>
        <w:numPr>
          <w:ilvl w:val="0"/>
          <w:numId w:val="5"/>
        </w:numPr>
        <w:suppressAutoHyphens w:val="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tímto prohlašují, že skutečnosti uvedené v této smlouvě nepovažují za obchodní tajemství ve smyslu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§ 504 zákona č. 89/2014 Sb., Občanský zákoník v platném znění a udělují svolení k jejich zveřejnění.</w:t>
      </w:r>
    </w:p>
    <w:p w:rsidR="00896019" w:rsidRDefault="00896019" w:rsidP="00896019">
      <w:pPr>
        <w:pStyle w:val="Odstavecseseznamem"/>
        <w:numPr>
          <w:ilvl w:val="0"/>
          <w:numId w:val="5"/>
        </w:numPr>
        <w:jc w:val="both"/>
      </w:pPr>
      <w:r>
        <w:t>Dárce</w:t>
      </w:r>
      <w:r w:rsidRPr="00896019">
        <w:t xml:space="preserve"> souhlasí s tím, aby text této smlouvy byl zveřejněn na internetových stránkách Městské části Praha 7.</w:t>
      </w:r>
    </w:p>
    <w:p w:rsidR="00896019" w:rsidRPr="00896019" w:rsidRDefault="00896019" w:rsidP="00896019">
      <w:pPr>
        <w:pStyle w:val="Odsazentlatextu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896019">
        <w:rPr>
          <w:rFonts w:ascii="Times New Roman" w:hAnsi="Times New Roman" w:cs="Times New Roman"/>
        </w:rPr>
        <w:t>Smluvní strany  výslovně sjednávají, že uveřejnění této smlouvy v registru smluv dle zákona č. 340/2015 Sb., o zvláštních podmínkách účinnosti některých smluv, uveřejňování těchto smluv a registru smluv zajistí Městská část Praha 7.</w:t>
      </w:r>
    </w:p>
    <w:p w:rsidR="00896019" w:rsidRDefault="00896019" w:rsidP="00896019">
      <w:pPr>
        <w:pStyle w:val="Odsazentlatextu"/>
        <w:suppressAutoHyphens w:val="0"/>
        <w:spacing w:before="0" w:after="0"/>
        <w:ind w:left="360" w:firstLine="0"/>
        <w:rPr>
          <w:rFonts w:ascii="Times New Roman" w:hAnsi="Times New Roman" w:cs="Times New Roman"/>
          <w:b/>
          <w:bCs/>
        </w:rPr>
      </w:pP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V.</w:t>
      </w:r>
    </w:p>
    <w:p w:rsidR="0059493D" w:rsidRDefault="00896019">
      <w:pPr>
        <w:spacing w:before="40" w:after="4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59493D" w:rsidRDefault="0059493D">
      <w:pPr>
        <w:spacing w:before="40" w:after="40"/>
        <w:jc w:val="center"/>
      </w:pPr>
    </w:p>
    <w:p w:rsidR="0059493D" w:rsidRDefault="00896019">
      <w:pPr>
        <w:pStyle w:val="Odsazentlatextu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:rsidR="0059493D" w:rsidRDefault="00896019">
      <w:pPr>
        <w:pStyle w:val="Odsazentlatextu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změny a dodatky k této smlouvě jsou platné pouze v písemné formě, odsouhlasené oprávněnými zástupci obou smluvních stran.</w:t>
      </w:r>
    </w:p>
    <w:p w:rsidR="0059493D" w:rsidRDefault="00896019">
      <w:pPr>
        <w:pStyle w:val="Odsazentlatextu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vztahy touto smlouvou neupravené se řídí příslušnými ustanoveními občanského zákoníku.</w:t>
      </w:r>
    </w:p>
    <w:p w:rsidR="0059493D" w:rsidRDefault="00896019">
      <w:pPr>
        <w:pStyle w:val="Odsazentlatextu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smlouvu uzavřely svobodně a vážně, prosty omylu a tísně a po jejím důkladném přečtení, což stvrzují i podpisy svých oprávněných zástupců.</w:t>
      </w:r>
    </w:p>
    <w:p w:rsidR="0059493D" w:rsidRDefault="00896019">
      <w:pPr>
        <w:pStyle w:val="Odsazentlatextu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vyhotovena ve čtyřech stejnopisech, z nichž každá ze smluvních stran obdrží v den jejího podpisu po dvou vyhotoveních.</w:t>
      </w:r>
    </w:p>
    <w:p w:rsidR="0059493D" w:rsidRDefault="0059493D">
      <w:pPr>
        <w:spacing w:before="40" w:after="40"/>
        <w:jc w:val="both"/>
      </w:pPr>
    </w:p>
    <w:p w:rsidR="0059493D" w:rsidRDefault="0059493D">
      <w:pPr>
        <w:spacing w:before="40" w:after="40"/>
        <w:jc w:val="both"/>
      </w:pPr>
    </w:p>
    <w:p w:rsidR="0059493D" w:rsidRDefault="0059493D">
      <w:pPr>
        <w:spacing w:before="40" w:after="40"/>
        <w:jc w:val="both"/>
      </w:pPr>
    </w:p>
    <w:p w:rsidR="0059493D" w:rsidRDefault="00896019">
      <w:pPr>
        <w:spacing w:before="40" w:after="40"/>
        <w:jc w:val="both"/>
      </w:pPr>
      <w:r>
        <w:t>V Praze dne ………</w:t>
      </w:r>
      <w:proofErr w:type="gramStart"/>
      <w:r>
        <w:t>…..…</w:t>
      </w:r>
      <w:proofErr w:type="gramEnd"/>
      <w:r>
        <w:t>…                              V Praze dne ………………………….</w:t>
      </w:r>
    </w:p>
    <w:p w:rsidR="0059493D" w:rsidRDefault="00896019">
      <w:pPr>
        <w:spacing w:before="40" w:after="40"/>
        <w:jc w:val="both"/>
      </w:pPr>
      <w:r>
        <w:t xml:space="preserve">                     </w:t>
      </w:r>
    </w:p>
    <w:p w:rsidR="0059493D" w:rsidRDefault="00896019">
      <w:pPr>
        <w:spacing w:before="40" w:after="40"/>
        <w:jc w:val="both"/>
      </w:pPr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493D" w:rsidRDefault="00896019">
      <w:pPr>
        <w:spacing w:before="40" w:after="40"/>
        <w:jc w:val="both"/>
      </w:pPr>
      <w:r>
        <w:t xml:space="preserve">……………………………                               …..……………………………………….. </w:t>
      </w:r>
      <w:proofErr w:type="gramStart"/>
      <w:r>
        <w:rPr>
          <w:b/>
          <w:bCs/>
        </w:rPr>
        <w:t>Elektro  HC</w:t>
      </w:r>
      <w:proofErr w:type="gramEnd"/>
      <w:r>
        <w:rPr>
          <w:b/>
          <w:bCs/>
        </w:rPr>
        <w:t>, s.r.o.</w:t>
      </w:r>
      <w:r>
        <w:t xml:space="preserve">                                                    </w:t>
      </w:r>
      <w:r>
        <w:rPr>
          <w:b/>
          <w:bCs/>
        </w:rPr>
        <w:t>Městská část Praha 7</w:t>
      </w:r>
    </w:p>
    <w:p w:rsidR="0059493D" w:rsidRDefault="00896019">
      <w:pPr>
        <w:spacing w:before="40" w:after="40"/>
        <w:jc w:val="both"/>
      </w:pPr>
      <w:r>
        <w:t xml:space="preserve">Jan Hutař                                                                    Mgr. Ondřej Mirovský, </w:t>
      </w:r>
      <w:proofErr w:type="gramStart"/>
      <w:r>
        <w:t>M.EM</w:t>
      </w:r>
      <w:proofErr w:type="gramEnd"/>
      <w:r>
        <w:t xml:space="preserve">     </w:t>
      </w:r>
    </w:p>
    <w:p w:rsidR="0059493D" w:rsidRDefault="00896019" w:rsidP="00E151C9">
      <w:pPr>
        <w:spacing w:before="40" w:after="40"/>
        <w:jc w:val="both"/>
      </w:pPr>
      <w:r>
        <w:t xml:space="preserve">jednatel </w:t>
      </w:r>
      <w:proofErr w:type="gramStart"/>
      <w:r>
        <w:t>firmy                                                             zástupce</w:t>
      </w:r>
      <w:proofErr w:type="gramEnd"/>
      <w:r>
        <w:t xml:space="preserve"> starosty</w:t>
      </w:r>
    </w:p>
    <w:sectPr w:rsidR="0059493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68C0"/>
    <w:multiLevelType w:val="multilevel"/>
    <w:tmpl w:val="DB863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E4659"/>
    <w:multiLevelType w:val="multilevel"/>
    <w:tmpl w:val="5A0601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71A50C3"/>
    <w:multiLevelType w:val="multilevel"/>
    <w:tmpl w:val="5A0601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CF548C"/>
    <w:multiLevelType w:val="multilevel"/>
    <w:tmpl w:val="849246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16F499C"/>
    <w:multiLevelType w:val="hybridMultilevel"/>
    <w:tmpl w:val="4EA0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3D"/>
    <w:rsid w:val="000D00F7"/>
    <w:rsid w:val="00500398"/>
    <w:rsid w:val="0059493D"/>
    <w:rsid w:val="005C1679"/>
    <w:rsid w:val="00676742"/>
    <w:rsid w:val="00896019"/>
    <w:rsid w:val="009B396A"/>
    <w:rsid w:val="00E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835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FB3835"/>
    <w:pPr>
      <w:keepNext/>
      <w:spacing w:before="40" w:after="40"/>
      <w:jc w:val="both"/>
      <w:outlineLvl w:val="0"/>
    </w:pPr>
    <w:rPr>
      <w:b/>
      <w:bCs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link w:val="Nadpis4Char"/>
    <w:uiPriority w:val="99"/>
    <w:qFormat/>
    <w:rsid w:val="00FB3835"/>
    <w:pPr>
      <w:keepNext/>
      <w:jc w:val="both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A332F6"/>
    <w:rPr>
      <w:rFonts w:ascii="Cambria" w:hAnsi="Cambria" w:cs="Cambria"/>
      <w:b/>
      <w:bCs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A332F6"/>
    <w:rPr>
      <w:rFonts w:ascii="Calibri" w:hAnsi="Calibri" w:cs="Calibri"/>
      <w:b/>
      <w:bCs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  <w:locked/>
    <w:rsid w:val="00A332F6"/>
    <w:rPr>
      <w:sz w:val="24"/>
      <w:szCs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azentlatextu">
    <w:name w:val="Odsazení těla textu"/>
    <w:basedOn w:val="Normln"/>
    <w:link w:val="ZkladntextodsazenChar"/>
    <w:uiPriority w:val="99"/>
    <w:rsid w:val="00FB3835"/>
    <w:pPr>
      <w:suppressAutoHyphens/>
      <w:spacing w:before="40" w:after="40"/>
      <w:ind w:left="284" w:hanging="284"/>
      <w:jc w:val="both"/>
    </w:pPr>
    <w:rPr>
      <w:rFonts w:ascii="Arial" w:hAnsi="Arial" w:cs="Arial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Odstavecseseznamem">
    <w:name w:val="List Paragraph"/>
    <w:basedOn w:val="Normln"/>
    <w:uiPriority w:val="34"/>
    <w:qFormat/>
    <w:rsid w:val="00896019"/>
    <w:pPr>
      <w:ind w:left="720"/>
      <w:contextualSpacing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835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FB3835"/>
    <w:pPr>
      <w:keepNext/>
      <w:spacing w:before="40" w:after="40"/>
      <w:jc w:val="both"/>
      <w:outlineLvl w:val="0"/>
    </w:pPr>
    <w:rPr>
      <w:b/>
      <w:bCs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link w:val="Nadpis4Char"/>
    <w:uiPriority w:val="99"/>
    <w:qFormat/>
    <w:rsid w:val="00FB3835"/>
    <w:pPr>
      <w:keepNext/>
      <w:jc w:val="both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A332F6"/>
    <w:rPr>
      <w:rFonts w:ascii="Cambria" w:hAnsi="Cambria" w:cs="Cambria"/>
      <w:b/>
      <w:bCs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A332F6"/>
    <w:rPr>
      <w:rFonts w:ascii="Calibri" w:hAnsi="Calibri" w:cs="Calibri"/>
      <w:b/>
      <w:bCs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  <w:locked/>
    <w:rsid w:val="00A332F6"/>
    <w:rPr>
      <w:sz w:val="24"/>
      <w:szCs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azentlatextu">
    <w:name w:val="Odsazení těla textu"/>
    <w:basedOn w:val="Normln"/>
    <w:link w:val="ZkladntextodsazenChar"/>
    <w:uiPriority w:val="99"/>
    <w:rsid w:val="00FB3835"/>
    <w:pPr>
      <w:suppressAutoHyphens/>
      <w:spacing w:before="40" w:after="40"/>
      <w:ind w:left="284" w:hanging="284"/>
      <w:jc w:val="both"/>
    </w:pPr>
    <w:rPr>
      <w:rFonts w:ascii="Arial" w:hAnsi="Arial" w:cs="Arial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Odstavecseseznamem">
    <w:name w:val="List Paragraph"/>
    <w:basedOn w:val="Normln"/>
    <w:uiPriority w:val="34"/>
    <w:qFormat/>
    <w:rsid w:val="00896019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Oupraha1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creator>Oupraha1</dc:creator>
  <cp:lastModifiedBy>Serbus Josef Mgr.</cp:lastModifiedBy>
  <cp:revision>2</cp:revision>
  <cp:lastPrinted>2016-09-21T06:29:00Z</cp:lastPrinted>
  <dcterms:created xsi:type="dcterms:W3CDTF">2016-09-27T08:30:00Z</dcterms:created>
  <dcterms:modified xsi:type="dcterms:W3CDTF">2016-09-27T08:30:00Z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Oupraha1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