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4E0E" w14:textId="77777777" w:rsidR="00FB6FC8" w:rsidRDefault="00FB6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091C6C" w14:textId="77777777" w:rsidR="00FB6FC8" w:rsidRDefault="00FB6FC8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40A98" w14:textId="77777777" w:rsidR="00FB6FC8" w:rsidRDefault="00F240AE">
      <w:pPr>
        <w:spacing w:line="222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Příloha č. 1 výkaz výměr požadovaných služeb:  </w:t>
      </w:r>
    </w:p>
    <w:p w14:paraId="046714E8" w14:textId="77777777" w:rsidR="00FB6FC8" w:rsidRDefault="00F240AE">
      <w:pPr>
        <w:spacing w:before="238" w:line="246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1/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rovádět pr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videlné prohlídky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roč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í 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 xml:space="preserve">ontroly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rovozuschopno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ti s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 xml:space="preserve">mů EZS, ACS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CCTV  </w:t>
      </w:r>
    </w:p>
    <w:p w14:paraId="0199B7CB" w14:textId="77777777" w:rsidR="00FB6FC8" w:rsidRDefault="00F240AE">
      <w:pPr>
        <w:tabs>
          <w:tab w:val="left" w:pos="1632"/>
          <w:tab w:val="left" w:pos="2580"/>
          <w:tab w:val="left" w:pos="2940"/>
        </w:tabs>
        <w:spacing w:before="251" w:line="254" w:lineRule="exact"/>
        <w:ind w:left="781" w:right="6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Pravidelno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 pro</w:t>
      </w:r>
      <w:r>
        <w:rPr>
          <w:rFonts w:ascii="Arial" w:hAnsi="Arial" w:cs="Arial"/>
          <w:b/>
          <w:bCs/>
          <w:color w:val="000000"/>
          <w:spacing w:val="-4"/>
        </w:rPr>
        <w:t>h</w:t>
      </w:r>
      <w:r>
        <w:rPr>
          <w:rFonts w:ascii="Arial" w:hAnsi="Arial" w:cs="Arial"/>
          <w:b/>
          <w:bCs/>
          <w:color w:val="000000"/>
        </w:rPr>
        <w:t>lídk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u se r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zu</w:t>
      </w:r>
      <w:r>
        <w:rPr>
          <w:rFonts w:ascii="Arial" w:hAnsi="Arial" w:cs="Arial"/>
          <w:b/>
          <w:bCs/>
          <w:color w:val="000000"/>
          <w:spacing w:val="-3"/>
        </w:rPr>
        <w:t>m</w:t>
      </w:r>
      <w:r>
        <w:rPr>
          <w:rFonts w:ascii="Arial" w:hAnsi="Arial" w:cs="Arial"/>
          <w:b/>
          <w:bCs/>
          <w:color w:val="000000"/>
        </w:rPr>
        <w:t xml:space="preserve">í :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- </w:t>
      </w:r>
      <w:r>
        <w:rPr>
          <w:rFonts w:ascii="Arial" w:hAnsi="Arial" w:cs="Arial"/>
          <w:color w:val="000000"/>
        </w:rPr>
        <w:tab/>
        <w:t xml:space="preserve">vizuální kontrola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 xml:space="preserve">rvků,   </w:t>
      </w:r>
    </w:p>
    <w:p w14:paraId="012C9100" w14:textId="77777777" w:rsidR="00FB6FC8" w:rsidRDefault="00F240AE">
      <w:pPr>
        <w:tabs>
          <w:tab w:val="left" w:pos="2875"/>
        </w:tabs>
        <w:spacing w:line="246" w:lineRule="exact"/>
        <w:ind w:left="2515" w:right="10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kontrola displeje </w:t>
      </w:r>
      <w:r>
        <w:rPr>
          <w:rFonts w:ascii="Arial" w:hAnsi="Arial" w:cs="Arial"/>
          <w:color w:val="000000"/>
          <w:spacing w:val="-3"/>
        </w:rPr>
        <w:t>–</w:t>
      </w:r>
      <w:r>
        <w:rPr>
          <w:rFonts w:ascii="Arial" w:hAnsi="Arial" w:cs="Arial"/>
          <w:color w:val="000000"/>
        </w:rPr>
        <w:t xml:space="preserve"> dat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m, ča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, n</w:t>
      </w:r>
      <w:r>
        <w:rPr>
          <w:rFonts w:ascii="Arial" w:hAnsi="Arial" w:cs="Arial"/>
          <w:color w:val="000000"/>
          <w:spacing w:val="-4"/>
        </w:rPr>
        <w:t>á</w:t>
      </w:r>
      <w:r>
        <w:rPr>
          <w:rFonts w:ascii="Arial" w:hAnsi="Arial" w:cs="Arial"/>
          <w:color w:val="000000"/>
        </w:rPr>
        <w:t>zev in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talace, prosvětlení u s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ímačů  </w:t>
      </w:r>
    </w:p>
    <w:p w14:paraId="25C3624E" w14:textId="77777777" w:rsidR="00FB6FC8" w:rsidRDefault="00F240AE">
      <w:pPr>
        <w:spacing w:before="20" w:line="246" w:lineRule="exact"/>
        <w:ind w:left="29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 klávesnicí a displej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m,  </w:t>
      </w:r>
    </w:p>
    <w:p w14:paraId="539F1657" w14:textId="77777777" w:rsidR="00FB6FC8" w:rsidRDefault="00F240AE">
      <w:pPr>
        <w:tabs>
          <w:tab w:val="left" w:pos="2875"/>
        </w:tabs>
        <w:spacing w:before="20" w:line="246" w:lineRule="exact"/>
        <w:ind w:left="2515" w:right="151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>kontrola a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matickéh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přechodu 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prov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z z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áložního z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roj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,   </w:t>
      </w:r>
    </w:p>
    <w:p w14:paraId="1928D8E8" w14:textId="77777777" w:rsidR="00FB6FC8" w:rsidRDefault="00F240AE">
      <w:pPr>
        <w:tabs>
          <w:tab w:val="left" w:pos="2875"/>
        </w:tabs>
        <w:spacing w:before="20" w:line="246" w:lineRule="exact"/>
        <w:ind w:left="2515" w:right="81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>kontrola činnosti ovláda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ých z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říze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í (elektroma</w:t>
      </w:r>
      <w:r>
        <w:rPr>
          <w:rFonts w:ascii="Arial" w:hAnsi="Arial" w:cs="Arial"/>
          <w:color w:val="000000"/>
          <w:spacing w:val="-3"/>
        </w:rPr>
        <w:t>g</w:t>
      </w:r>
      <w:r>
        <w:rPr>
          <w:rFonts w:ascii="Arial" w:hAnsi="Arial" w:cs="Arial"/>
          <w:color w:val="000000"/>
        </w:rPr>
        <w:t>netické z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</w:rPr>
        <w:t>mk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, z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</w:rPr>
        <w:t xml:space="preserve">vory,  </w:t>
      </w:r>
    </w:p>
    <w:p w14:paraId="4F15F2D4" w14:textId="77777777" w:rsidR="00FB6FC8" w:rsidRDefault="00F240AE">
      <w:pPr>
        <w:spacing w:before="20" w:line="246" w:lineRule="exact"/>
        <w:ind w:left="29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vrat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, ....),  </w:t>
      </w:r>
    </w:p>
    <w:p w14:paraId="181191D9" w14:textId="77777777" w:rsidR="00FB6FC8" w:rsidRDefault="00F240AE">
      <w:pPr>
        <w:tabs>
          <w:tab w:val="left" w:pos="2955"/>
        </w:tabs>
        <w:spacing w:before="20" w:line="246" w:lineRule="exact"/>
        <w:ind w:left="25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>kontrola od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zvy n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č</w:t>
      </w:r>
      <w:r>
        <w:rPr>
          <w:rFonts w:ascii="Arial" w:hAnsi="Arial" w:cs="Arial"/>
          <w:color w:val="000000"/>
        </w:rPr>
        <w:t xml:space="preserve">tení identifikační karty,       </w:t>
      </w:r>
    </w:p>
    <w:p w14:paraId="7514FBB5" w14:textId="77777777" w:rsidR="00FB6FC8" w:rsidRDefault="00F240AE">
      <w:pPr>
        <w:tabs>
          <w:tab w:val="left" w:pos="2875"/>
        </w:tabs>
        <w:spacing w:before="20" w:line="246" w:lineRule="exact"/>
        <w:ind w:left="2515" w:right="70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 xml:space="preserve">kontrola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místě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í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rvk</w:t>
      </w:r>
      <w:r>
        <w:rPr>
          <w:rFonts w:ascii="Arial" w:hAnsi="Arial" w:cs="Arial"/>
          <w:color w:val="000000"/>
          <w:spacing w:val="-3"/>
        </w:rPr>
        <w:t>ů</w:t>
      </w:r>
      <w:r>
        <w:rPr>
          <w:rFonts w:ascii="Arial" w:hAnsi="Arial" w:cs="Arial"/>
          <w:color w:val="000000"/>
        </w:rPr>
        <w:t xml:space="preserve"> syst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>mů v dan</w:t>
      </w:r>
      <w:r>
        <w:rPr>
          <w:rFonts w:ascii="Arial" w:hAnsi="Arial" w:cs="Arial"/>
          <w:color w:val="000000"/>
          <w:spacing w:val="-4"/>
        </w:rPr>
        <w:t>é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rostředí, vyhodnoce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í dopa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ů  </w:t>
      </w:r>
    </w:p>
    <w:p w14:paraId="410952B4" w14:textId="77777777" w:rsidR="00FB6FC8" w:rsidRDefault="00F240AE">
      <w:pPr>
        <w:spacing w:before="20" w:line="246" w:lineRule="exact"/>
        <w:ind w:left="2875" w:right="223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případnýc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měn n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fu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kčnost a do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tupno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 těc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 xml:space="preserve">rvků,  </w:t>
      </w:r>
    </w:p>
    <w:p w14:paraId="1DB69849" w14:textId="77777777" w:rsidR="00FB6FC8" w:rsidRDefault="00F240AE">
      <w:pPr>
        <w:tabs>
          <w:tab w:val="left" w:pos="2875"/>
        </w:tabs>
        <w:spacing w:before="20" w:line="246" w:lineRule="exact"/>
        <w:ind w:left="2515" w:right="8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 xml:space="preserve">kontrola </w:t>
      </w:r>
      <w:r>
        <w:rPr>
          <w:rFonts w:ascii="Arial" w:hAnsi="Arial" w:cs="Arial"/>
          <w:color w:val="000000"/>
          <w:spacing w:val="-3"/>
        </w:rPr>
        <w:t>ú</w:t>
      </w:r>
      <w:r>
        <w:rPr>
          <w:rFonts w:ascii="Arial" w:hAnsi="Arial" w:cs="Arial"/>
          <w:color w:val="000000"/>
        </w:rPr>
        <w:t xml:space="preserve">činnosti signalizací, u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ptick</w:t>
      </w:r>
      <w:r>
        <w:rPr>
          <w:rFonts w:ascii="Arial" w:hAnsi="Arial" w:cs="Arial"/>
          <w:color w:val="000000"/>
          <w:spacing w:val="-4"/>
        </w:rPr>
        <w:t>é</w:t>
      </w:r>
      <w:r>
        <w:rPr>
          <w:rFonts w:ascii="Arial" w:hAnsi="Arial" w:cs="Arial"/>
          <w:color w:val="000000"/>
        </w:rPr>
        <w:t xml:space="preserve"> viditelnost za den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ího i umělého  </w:t>
      </w:r>
    </w:p>
    <w:p w14:paraId="00FCFAA5" w14:textId="77777777" w:rsidR="00FB6FC8" w:rsidRDefault="00F240AE">
      <w:pPr>
        <w:spacing w:before="20" w:line="246" w:lineRule="exact"/>
        <w:ind w:left="29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osvětlení,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aku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tické sl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šitelnost,  </w:t>
      </w:r>
    </w:p>
    <w:p w14:paraId="0428426B" w14:textId="77777777" w:rsidR="00FB6FC8" w:rsidRDefault="00F240AE">
      <w:pPr>
        <w:tabs>
          <w:tab w:val="left" w:pos="2907"/>
        </w:tabs>
        <w:spacing w:before="20" w:line="246" w:lineRule="exact"/>
        <w:ind w:left="25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 xml:space="preserve"> kontrola stavu ná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radních zdr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3"/>
        </w:rPr>
        <w:t>ů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rověře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í 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p</w:t>
      </w:r>
      <w:r>
        <w:rPr>
          <w:rFonts w:ascii="Arial" w:hAnsi="Arial" w:cs="Arial"/>
          <w:color w:val="000000"/>
        </w:rPr>
        <w:t xml:space="preserve">acity,  </w:t>
      </w:r>
    </w:p>
    <w:p w14:paraId="1788B860" w14:textId="77777777" w:rsidR="00FB6FC8" w:rsidRDefault="00F240AE">
      <w:pPr>
        <w:tabs>
          <w:tab w:val="left" w:pos="2907"/>
        </w:tabs>
        <w:spacing w:line="271" w:lineRule="exact"/>
        <w:ind w:left="2955" w:right="62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 xml:space="preserve"> kontrola fu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kčních vla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tností prvků jednotlivýc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syst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 xml:space="preserve">mů, při kontrole se  přihlíží k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říslušn</w:t>
      </w:r>
      <w:r>
        <w:rPr>
          <w:rFonts w:ascii="Arial" w:hAnsi="Arial" w:cs="Arial"/>
          <w:color w:val="000000"/>
          <w:spacing w:val="-3"/>
        </w:rPr>
        <w:t>ý</w:t>
      </w:r>
      <w:r>
        <w:rPr>
          <w:rFonts w:ascii="Arial" w:hAnsi="Arial" w:cs="Arial"/>
          <w:color w:val="000000"/>
        </w:rPr>
        <w:t>m normám, technick</w:t>
      </w:r>
      <w:r>
        <w:rPr>
          <w:rFonts w:ascii="Arial" w:hAnsi="Arial" w:cs="Arial"/>
          <w:color w:val="000000"/>
          <w:spacing w:val="-3"/>
        </w:rPr>
        <w:t>ý</w:t>
      </w:r>
      <w:r>
        <w:rPr>
          <w:rFonts w:ascii="Arial" w:hAnsi="Arial" w:cs="Arial"/>
          <w:color w:val="000000"/>
        </w:rPr>
        <w:t>m po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mínkám výrobc</w:t>
      </w:r>
      <w:r>
        <w:rPr>
          <w:rFonts w:ascii="Arial" w:hAnsi="Arial" w:cs="Arial"/>
          <w:color w:val="000000"/>
          <w:spacing w:val="-3"/>
        </w:rPr>
        <w:t>ů</w:t>
      </w:r>
      <w:r>
        <w:rPr>
          <w:rFonts w:ascii="Arial" w:hAnsi="Arial" w:cs="Arial"/>
          <w:color w:val="000000"/>
        </w:rPr>
        <w:t>, n</w:t>
      </w:r>
      <w:r>
        <w:rPr>
          <w:rFonts w:ascii="Arial" w:hAnsi="Arial" w:cs="Arial"/>
          <w:color w:val="000000"/>
          <w:spacing w:val="-4"/>
        </w:rPr>
        <w:t>á</w:t>
      </w:r>
      <w:r>
        <w:rPr>
          <w:rFonts w:ascii="Arial" w:hAnsi="Arial" w:cs="Arial"/>
          <w:color w:val="000000"/>
        </w:rPr>
        <w:t xml:space="preserve">vodům  </w:t>
      </w:r>
    </w:p>
    <w:p w14:paraId="7315EE02" w14:textId="77777777" w:rsidR="00FB6FC8" w:rsidRDefault="00F240AE">
      <w:pPr>
        <w:tabs>
          <w:tab w:val="left" w:pos="2827"/>
        </w:tabs>
        <w:spacing w:before="2" w:line="268" w:lineRule="exact"/>
        <w:ind w:left="2515" w:right="3126" w:firstLine="3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k obsluze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údržb</w:t>
      </w:r>
      <w:r>
        <w:rPr>
          <w:rFonts w:ascii="Arial" w:hAnsi="Arial" w:cs="Arial"/>
          <w:color w:val="000000"/>
          <w:spacing w:val="-4"/>
        </w:rPr>
        <w:t>ě</w:t>
      </w:r>
      <w:r>
        <w:rPr>
          <w:rFonts w:ascii="Arial" w:hAnsi="Arial" w:cs="Arial"/>
          <w:color w:val="000000"/>
        </w:rPr>
        <w:t xml:space="preserve"> jedn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tlivých pr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ků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zaříze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í,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 xml:space="preserve"> kontrola vlivu jiných z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řízení n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prov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z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yst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 xml:space="preserve">mu.  </w:t>
      </w:r>
    </w:p>
    <w:p w14:paraId="2B58A6F7" w14:textId="77777777" w:rsidR="00FB6FC8" w:rsidRDefault="00FB6FC8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A0E80" w14:textId="77777777" w:rsidR="00FB6FC8" w:rsidRDefault="00F240AE">
      <w:pPr>
        <w:tabs>
          <w:tab w:val="left" w:pos="1632"/>
        </w:tabs>
        <w:spacing w:line="247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Arial" w:hAnsi="Arial" w:cs="Arial"/>
          <w:color w:val="000000"/>
        </w:rPr>
        <w:t xml:space="preserve">Termín :     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 xml:space="preserve">/ </w:t>
      </w:r>
      <w:r>
        <w:rPr>
          <w:rFonts w:ascii="Arial" w:hAnsi="Arial" w:cs="Arial"/>
          <w:color w:val="000000"/>
          <w:spacing w:val="-3"/>
        </w:rPr>
        <w:t>6</w:t>
      </w:r>
      <w:r>
        <w:rPr>
          <w:rFonts w:ascii="Arial" w:hAnsi="Arial" w:cs="Arial"/>
          <w:color w:val="000000"/>
        </w:rPr>
        <w:t xml:space="preserve"> měsíců  </w:t>
      </w:r>
    </w:p>
    <w:p w14:paraId="33DB03E4" w14:textId="77777777" w:rsidR="00FB6FC8" w:rsidRDefault="00F240AE">
      <w:pPr>
        <w:tabs>
          <w:tab w:val="left" w:pos="1632"/>
        </w:tabs>
        <w:spacing w:line="252" w:lineRule="exact"/>
        <w:ind w:left="781" w:right="40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Provádí :    </w:t>
      </w:r>
      <w:r>
        <w:rPr>
          <w:rFonts w:ascii="Arial" w:hAnsi="Arial" w:cs="Arial"/>
          <w:color w:val="000000"/>
        </w:rPr>
        <w:t>technik 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rv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sní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rganizace - zh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tovitele    </w:t>
      </w:r>
      <w:r>
        <w:rPr>
          <w:rFonts w:ascii="Arial" w:hAnsi="Arial" w:cs="Arial"/>
          <w:color w:val="000000"/>
        </w:rPr>
        <w:tab/>
        <w:t>Vystav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je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 xml:space="preserve">rotokol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videlné prohlídce.  </w:t>
      </w:r>
    </w:p>
    <w:p w14:paraId="74310EEE" w14:textId="77777777" w:rsidR="00FB6FC8" w:rsidRDefault="00FB6FC8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6ADC9" w14:textId="77777777" w:rsidR="00FB6FC8" w:rsidRDefault="00F240AE">
      <w:pPr>
        <w:tabs>
          <w:tab w:val="left" w:pos="1632"/>
        </w:tabs>
        <w:spacing w:line="246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Roční kontrolo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</w:rPr>
        <w:t xml:space="preserve"> prov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zuschopnosti se rozu</w:t>
      </w:r>
      <w:r>
        <w:rPr>
          <w:rFonts w:ascii="Arial" w:hAnsi="Arial" w:cs="Arial"/>
          <w:b/>
          <w:bCs/>
          <w:color w:val="000000"/>
          <w:spacing w:val="-3"/>
        </w:rPr>
        <w:t>m</w:t>
      </w:r>
      <w:r>
        <w:rPr>
          <w:rFonts w:ascii="Arial" w:hAnsi="Arial" w:cs="Arial"/>
          <w:b/>
          <w:bCs/>
          <w:color w:val="000000"/>
        </w:rPr>
        <w:t xml:space="preserve">í :  </w:t>
      </w:r>
    </w:p>
    <w:p w14:paraId="1615AC19" w14:textId="77777777" w:rsidR="00FB6FC8" w:rsidRDefault="00F240AE">
      <w:pPr>
        <w:tabs>
          <w:tab w:val="left" w:pos="2875"/>
        </w:tabs>
        <w:spacing w:line="246" w:lineRule="exact"/>
        <w:ind w:left="2515" w:right="119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ab/>
        <w:t>činnosti j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ko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pravidel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é prohlíd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>y, nahraz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pravidelnou prohlídku  </w:t>
      </w:r>
    </w:p>
    <w:p w14:paraId="5877F7C6" w14:textId="77777777" w:rsidR="00FB6FC8" w:rsidRDefault="00F240AE">
      <w:pPr>
        <w:tabs>
          <w:tab w:val="left" w:pos="1632"/>
          <w:tab w:val="left" w:pos="2907"/>
        </w:tabs>
        <w:spacing w:before="20" w:line="246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Termín :     </w:t>
      </w:r>
      <w:r>
        <w:rPr>
          <w:rFonts w:ascii="Arial" w:hAnsi="Arial" w:cs="Arial"/>
          <w:color w:val="000000"/>
          <w:spacing w:val="-3"/>
        </w:rPr>
        <w:t>1</w:t>
      </w:r>
      <w:r>
        <w:rPr>
          <w:rFonts w:ascii="Arial" w:hAnsi="Arial" w:cs="Arial"/>
          <w:color w:val="000000"/>
        </w:rPr>
        <w:t>/r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k   </w:t>
      </w:r>
    </w:p>
    <w:p w14:paraId="0D6945B8" w14:textId="77777777" w:rsidR="00FB6FC8" w:rsidRDefault="00F240AE">
      <w:pPr>
        <w:tabs>
          <w:tab w:val="left" w:pos="1632"/>
        </w:tabs>
        <w:spacing w:line="252" w:lineRule="exact"/>
        <w:ind w:left="781" w:right="11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Provádí :     reviz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í tech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ik servisní organizace - 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hotovitel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Vystav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je z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 xml:space="preserve">rávu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ční kontrole pr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vozuschop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osti.  </w:t>
      </w:r>
    </w:p>
    <w:p w14:paraId="1AA44EB5" w14:textId="77777777" w:rsidR="00FB6FC8" w:rsidRDefault="00F240AE">
      <w:pPr>
        <w:spacing w:before="256" w:line="252" w:lineRule="exact"/>
        <w:ind w:left="781" w:right="52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2/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zabezp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čení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činností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EPS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dle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4"/>
        </w:rPr>
        <w:t>V</w:t>
      </w:r>
      <w:r>
        <w:rPr>
          <w:rFonts w:ascii="Arial" w:hAnsi="Arial" w:cs="Arial"/>
          <w:color w:val="000000"/>
        </w:rPr>
        <w:t>MV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3"/>
        </w:rPr>
        <w:t>č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3"/>
        </w:rPr>
        <w:t>2</w:t>
      </w:r>
      <w:r>
        <w:rPr>
          <w:rFonts w:ascii="Arial" w:hAnsi="Arial" w:cs="Arial"/>
          <w:color w:val="000000"/>
        </w:rPr>
        <w:t>46/2001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Sb.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-3"/>
        </w:rPr>
        <w:t>8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pravidelné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roční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kontrol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  provozuschopno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ti,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půlroční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kontroly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činnosti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ř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vozu.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Měsíční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ko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troly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činnost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př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provo</w:t>
      </w:r>
      <w:r>
        <w:rPr>
          <w:rFonts w:ascii="Arial" w:hAnsi="Arial" w:cs="Arial"/>
          <w:color w:val="000000"/>
          <w:spacing w:val="-3"/>
        </w:rPr>
        <w:t>zu</w:t>
      </w:r>
      <w:r>
        <w:rPr>
          <w:rFonts w:ascii="Arial" w:hAnsi="Arial" w:cs="Arial"/>
          <w:color w:val="000000"/>
        </w:rPr>
        <w:t xml:space="preserve">  v ro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>sahu stan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veném 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ýše uvedenou vyhláško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nejsou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ředm</w:t>
      </w:r>
      <w:r>
        <w:rPr>
          <w:rFonts w:ascii="Arial" w:hAnsi="Arial" w:cs="Arial"/>
          <w:color w:val="000000"/>
          <w:spacing w:val="-3"/>
        </w:rPr>
        <w:t>ě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m servisní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mlouvy, zaji</w:t>
      </w:r>
      <w:r>
        <w:rPr>
          <w:rFonts w:ascii="Arial" w:hAnsi="Arial" w:cs="Arial"/>
          <w:color w:val="000000"/>
          <w:spacing w:val="-3"/>
        </w:rPr>
        <w:t>š</w:t>
      </w:r>
      <w:r>
        <w:rPr>
          <w:rFonts w:ascii="Arial" w:hAnsi="Arial" w:cs="Arial"/>
          <w:color w:val="000000"/>
        </w:rPr>
        <w:t>ťuj</w:t>
      </w:r>
      <w:r>
        <w:rPr>
          <w:rFonts w:ascii="Arial" w:hAnsi="Arial" w:cs="Arial"/>
          <w:color w:val="000000"/>
          <w:spacing w:val="-6"/>
        </w:rPr>
        <w:t>e</w:t>
      </w:r>
      <w:r>
        <w:rPr>
          <w:rFonts w:ascii="Arial" w:hAnsi="Arial" w:cs="Arial"/>
          <w:color w:val="000000"/>
        </w:rPr>
        <w:t xml:space="preserve">  zadavatel.  </w:t>
      </w:r>
    </w:p>
    <w:p w14:paraId="2C6C2556" w14:textId="77777777" w:rsidR="00FB6FC8" w:rsidRDefault="00FB6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E114D4" w14:textId="77777777" w:rsidR="00FB6FC8" w:rsidRDefault="00FB6FC8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E8F8E3" w14:textId="77777777" w:rsidR="00FB6FC8" w:rsidRDefault="00F240AE">
      <w:pPr>
        <w:spacing w:line="252" w:lineRule="exact"/>
        <w:ind w:left="781" w:right="62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3/ z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jistit opr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vu či vým</w:t>
      </w:r>
      <w:r>
        <w:rPr>
          <w:rFonts w:ascii="Arial" w:hAnsi="Arial" w:cs="Arial"/>
          <w:color w:val="000000"/>
          <w:spacing w:val="-3"/>
        </w:rPr>
        <w:t>ě</w:t>
      </w:r>
      <w:r>
        <w:rPr>
          <w:rFonts w:ascii="Arial" w:hAnsi="Arial" w:cs="Arial"/>
          <w:color w:val="000000"/>
        </w:rPr>
        <w:t>nu vadnýc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 xml:space="preserve"> dílů neb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jej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ch čá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ti, bude-li při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rav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delné prohlídc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, roční  revizi nebo 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 xml:space="preserve">yžádaném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ervisním zá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ahu zjištěn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jich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rucha, 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>tero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lze chara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>terizov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 jak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 standard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í 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rvisní zás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h.  </w:t>
      </w:r>
    </w:p>
    <w:p w14:paraId="48A0D735" w14:textId="77777777" w:rsidR="00FB6FC8" w:rsidRDefault="00F240AE">
      <w:pPr>
        <w:spacing w:before="248" w:line="286" w:lineRule="exact"/>
        <w:ind w:left="1635" w:right="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>Standardním zásah</w:t>
      </w:r>
      <w:r>
        <w:rPr>
          <w:rFonts w:ascii="Calibri" w:hAnsi="Calibri" w:cs="Calibri"/>
          <w:i/>
          <w:iCs/>
          <w:color w:val="000000"/>
          <w:spacing w:val="-3"/>
        </w:rPr>
        <w:t>e</w:t>
      </w:r>
      <w:r>
        <w:rPr>
          <w:rFonts w:ascii="Calibri" w:hAnsi="Calibri" w:cs="Calibri"/>
          <w:i/>
          <w:iCs/>
          <w:color w:val="000000"/>
        </w:rPr>
        <w:t>m technika při výjezdu se rozumí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ásah na sy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tému, kte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ý vykazuje poruchu  někte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ého z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vků.  Poruc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u lze odst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anit výmě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ou v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dného prvku za nový, přičemž se vš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k  nejedná o prvek sb</w:t>
      </w:r>
      <w:r>
        <w:rPr>
          <w:rFonts w:ascii="Calibri" w:hAnsi="Calibri" w:cs="Calibri"/>
          <w:color w:val="000000"/>
          <w:spacing w:val="-3"/>
        </w:rPr>
        <w:t>ě</w:t>
      </w:r>
      <w:r>
        <w:rPr>
          <w:rFonts w:ascii="Calibri" w:hAnsi="Calibri" w:cs="Calibri"/>
          <w:color w:val="000000"/>
        </w:rPr>
        <w:t>rnice, komunik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čního systému či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římo ústřed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y.   </w:t>
      </w:r>
    </w:p>
    <w:p w14:paraId="5D6CF5AD" w14:textId="77777777" w:rsidR="00FB6FC8" w:rsidRDefault="00F240AE">
      <w:pPr>
        <w:spacing w:before="176" w:line="252" w:lineRule="exact"/>
        <w:ind w:left="781" w:right="6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Porucha nepo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tihuj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celý sy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tém či jeho po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tnou část. Při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tandard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ím 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rvisním zásahu 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 zjiště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 vadn</w:t>
      </w:r>
      <w:r>
        <w:rPr>
          <w:rFonts w:ascii="Arial" w:hAnsi="Arial" w:cs="Arial"/>
          <w:color w:val="000000"/>
          <w:spacing w:val="-3"/>
        </w:rPr>
        <w:t>ý</w:t>
      </w:r>
      <w:r>
        <w:rPr>
          <w:rFonts w:ascii="Arial" w:hAnsi="Arial" w:cs="Arial"/>
          <w:color w:val="000000"/>
        </w:rPr>
        <w:t xml:space="preserve"> prve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ahrazen výměnn</w:t>
      </w:r>
      <w:r>
        <w:rPr>
          <w:rFonts w:ascii="Arial" w:hAnsi="Arial" w:cs="Arial"/>
          <w:color w:val="000000"/>
          <w:spacing w:val="-3"/>
        </w:rPr>
        <w:t>ý</w:t>
      </w:r>
      <w:r>
        <w:rPr>
          <w:rFonts w:ascii="Arial" w:hAnsi="Arial" w:cs="Arial"/>
          <w:color w:val="000000"/>
        </w:rPr>
        <w:t>m způso</w:t>
      </w:r>
      <w:r>
        <w:rPr>
          <w:rFonts w:ascii="Arial" w:hAnsi="Arial" w:cs="Arial"/>
          <w:color w:val="000000"/>
          <w:spacing w:val="-4"/>
        </w:rPr>
        <w:t>b</w:t>
      </w:r>
      <w:r>
        <w:rPr>
          <w:rFonts w:ascii="Arial" w:hAnsi="Arial" w:cs="Arial"/>
          <w:color w:val="000000"/>
        </w:rPr>
        <w:t>em a vy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taven servis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í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 xml:space="preserve">rotokol.  </w:t>
      </w:r>
      <w:r>
        <w:rPr>
          <w:rFonts w:ascii="Arial" w:hAnsi="Arial" w:cs="Arial"/>
          <w:color w:val="000000"/>
          <w:spacing w:val="-4"/>
        </w:rPr>
        <w:t>S</w:t>
      </w:r>
      <w:r>
        <w:rPr>
          <w:rFonts w:ascii="Arial" w:hAnsi="Arial" w:cs="Arial"/>
          <w:color w:val="000000"/>
        </w:rPr>
        <w:t>tandard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í  oprava mu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í b</w:t>
      </w:r>
      <w:r>
        <w:rPr>
          <w:rFonts w:ascii="Arial" w:hAnsi="Arial" w:cs="Arial"/>
          <w:color w:val="000000"/>
          <w:spacing w:val="-3"/>
        </w:rPr>
        <w:t>ý</w:t>
      </w:r>
      <w:r>
        <w:rPr>
          <w:rFonts w:ascii="Arial" w:hAnsi="Arial" w:cs="Arial"/>
          <w:color w:val="000000"/>
        </w:rPr>
        <w:t>t d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kon</w:t>
      </w:r>
      <w:r>
        <w:rPr>
          <w:rFonts w:ascii="Arial" w:hAnsi="Arial" w:cs="Arial"/>
          <w:color w:val="000000"/>
          <w:spacing w:val="-3"/>
        </w:rPr>
        <w:t>č</w:t>
      </w:r>
      <w:r>
        <w:rPr>
          <w:rFonts w:ascii="Arial" w:hAnsi="Arial" w:cs="Arial"/>
          <w:color w:val="000000"/>
        </w:rPr>
        <w:t>ena do 2</w:t>
      </w:r>
      <w:r>
        <w:rPr>
          <w:rFonts w:ascii="Arial" w:hAnsi="Arial" w:cs="Arial"/>
          <w:color w:val="000000"/>
          <w:spacing w:val="-4"/>
        </w:rPr>
        <w:t>4</w:t>
      </w:r>
      <w:r>
        <w:rPr>
          <w:rFonts w:ascii="Arial" w:hAnsi="Arial" w:cs="Arial"/>
          <w:color w:val="000000"/>
        </w:rPr>
        <w:t xml:space="preserve"> hodin od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říj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zdu technik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, n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jsou-li organizační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řekážk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 na  stran</w:t>
      </w:r>
      <w:r>
        <w:rPr>
          <w:rFonts w:ascii="Arial" w:hAnsi="Arial" w:cs="Arial"/>
          <w:color w:val="000000"/>
          <w:spacing w:val="-3"/>
        </w:rPr>
        <w:t>ě</w:t>
      </w:r>
      <w:r>
        <w:rPr>
          <w:rFonts w:ascii="Arial" w:hAnsi="Arial" w:cs="Arial"/>
          <w:color w:val="000000"/>
        </w:rPr>
        <w:t xml:space="preserve"> objedn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tele.   </w:t>
      </w:r>
    </w:p>
    <w:p w14:paraId="3819DD7E" w14:textId="77777777" w:rsidR="00FB6FC8" w:rsidRDefault="00F240AE">
      <w:pPr>
        <w:spacing w:before="257" w:line="251" w:lineRule="exact"/>
        <w:ind w:left="781" w:right="7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4/ z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jistit uvede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í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yst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>mu d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om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zeného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rov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zu, bude-li při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ravidelné prohlídc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>, roč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>í revizi  nebo vyžádan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 xml:space="preserve"> servisním z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</w:rPr>
        <w:t>sahu zjištěn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jich porucha střed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íh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 rozs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hu.  </w:t>
      </w:r>
    </w:p>
    <w:p w14:paraId="5352F6FA" w14:textId="77777777" w:rsidR="00FB6FC8" w:rsidRDefault="00FB6FC8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9A43F" w14:textId="77777777" w:rsidR="00FB6FC8" w:rsidRDefault="00F240AE">
      <w:pPr>
        <w:spacing w:line="285" w:lineRule="exact"/>
        <w:ind w:left="1635" w:right="833"/>
        <w:rPr>
          <w:rFonts w:ascii="Times New Roman" w:hAnsi="Times New Roman" w:cs="Times New Roman"/>
          <w:color w:val="010302"/>
        </w:rPr>
        <w:sectPr w:rsidR="00FB6FC8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i/>
          <w:iCs/>
          <w:color w:val="000000"/>
        </w:rPr>
        <w:t>Opravou středního rozsah</w:t>
      </w:r>
      <w:r>
        <w:rPr>
          <w:rFonts w:ascii="Calibri" w:hAnsi="Calibri" w:cs="Calibri"/>
          <w:i/>
          <w:iCs/>
          <w:color w:val="000000"/>
          <w:spacing w:val="-4"/>
        </w:rPr>
        <w:t>u</w:t>
      </w:r>
      <w:r>
        <w:rPr>
          <w:rFonts w:ascii="Calibri" w:hAnsi="Calibri" w:cs="Calibri"/>
          <w:i/>
          <w:iCs/>
          <w:color w:val="000000"/>
        </w:rPr>
        <w:t xml:space="preserve"> se rozumí</w:t>
      </w:r>
      <w:r>
        <w:rPr>
          <w:rFonts w:ascii="Calibri" w:hAnsi="Calibri" w:cs="Calibri"/>
          <w:color w:val="000000"/>
        </w:rPr>
        <w:t xml:space="preserve"> oprava, ktero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 xml:space="preserve"> nelze provést výmě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ou jed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oho či dvou  prvků za 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ový, systém vš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k může být po proveden</w:t>
      </w:r>
      <w:r>
        <w:rPr>
          <w:rFonts w:ascii="Calibri" w:hAnsi="Calibri" w:cs="Calibri"/>
          <w:color w:val="000000"/>
          <w:spacing w:val="-4"/>
        </w:rPr>
        <w:t>í</w:t>
      </w:r>
      <w:r>
        <w:rPr>
          <w:rFonts w:ascii="Calibri" w:hAnsi="Calibri" w:cs="Calibri"/>
          <w:color w:val="000000"/>
        </w:rPr>
        <w:t xml:space="preserve"> nutných op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tření uveden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o omeze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ého  </w:t>
      </w:r>
      <w:r>
        <w:br w:type="page"/>
      </w:r>
    </w:p>
    <w:p w14:paraId="287ECD0B" w14:textId="77777777" w:rsidR="00FB6FC8" w:rsidRDefault="00FB6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8CF5C4" w14:textId="77777777" w:rsidR="00FB6FC8" w:rsidRDefault="00FB6FC8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BD20B7" w14:textId="77777777" w:rsidR="00FB6FC8" w:rsidRDefault="00F240AE">
      <w:pPr>
        <w:spacing w:line="286" w:lineRule="exact"/>
        <w:ind w:left="1635" w:right="10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provozu. Při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výjezdu k takové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oruše techni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 xml:space="preserve"> přesně 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 xml:space="preserve">rčí rozsah 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 xml:space="preserve">oškození, 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 xml:space="preserve">očet a druhy  </w:t>
      </w:r>
      <w:r>
        <w:rPr>
          <w:rFonts w:ascii="Calibri" w:hAnsi="Calibri" w:cs="Calibri"/>
          <w:color w:val="000000"/>
        </w:rPr>
        <w:t>náhradních prvků, kter</w:t>
      </w:r>
      <w:r>
        <w:rPr>
          <w:rFonts w:ascii="Calibri" w:hAnsi="Calibri" w:cs="Calibri"/>
          <w:color w:val="000000"/>
          <w:spacing w:val="-3"/>
        </w:rPr>
        <w:t>é</w:t>
      </w:r>
      <w:r>
        <w:rPr>
          <w:rFonts w:ascii="Calibri" w:hAnsi="Calibri" w:cs="Calibri"/>
          <w:color w:val="000000"/>
        </w:rPr>
        <w:t xml:space="preserve"> je nutné vyměnit a je-li to možné, uved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ales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oň čá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t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tém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 xml:space="preserve"> do  provozu. S 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ou od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ovědnou za provoz 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ohod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ou nutná technic</w:t>
      </w:r>
      <w:r>
        <w:rPr>
          <w:rFonts w:ascii="Calibri" w:hAnsi="Calibri" w:cs="Calibri"/>
          <w:color w:val="000000"/>
          <w:spacing w:val="-3"/>
        </w:rPr>
        <w:t>k</w:t>
      </w:r>
      <w:r>
        <w:rPr>
          <w:rFonts w:ascii="Calibri" w:hAnsi="Calibri" w:cs="Calibri"/>
          <w:color w:val="000000"/>
        </w:rPr>
        <w:t>o – organizační a rež</w:t>
      </w:r>
      <w:r>
        <w:rPr>
          <w:rFonts w:ascii="Calibri" w:hAnsi="Calibri" w:cs="Calibri"/>
          <w:color w:val="000000"/>
          <w:spacing w:val="-4"/>
        </w:rPr>
        <w:t>i</w:t>
      </w:r>
      <w:r>
        <w:rPr>
          <w:rFonts w:ascii="Calibri" w:hAnsi="Calibri" w:cs="Calibri"/>
          <w:color w:val="000000"/>
        </w:rPr>
        <w:t>mová  opatření. Dál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do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 xml:space="preserve">odnou 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ředběžný termín ko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ečné opravy, př</w:t>
      </w:r>
      <w:r>
        <w:rPr>
          <w:rFonts w:ascii="Calibri" w:hAnsi="Calibri" w:cs="Calibri"/>
          <w:color w:val="000000"/>
          <w:spacing w:val="-4"/>
        </w:rPr>
        <w:t>i</w:t>
      </w:r>
      <w:r>
        <w:rPr>
          <w:rFonts w:ascii="Calibri" w:hAnsi="Calibri" w:cs="Calibri"/>
          <w:color w:val="000000"/>
        </w:rPr>
        <w:t>čemž uvedení čá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ti sy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tému do  omezené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ovozu  musí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být dokon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eno nejpozděj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 xml:space="preserve"> do 48 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>odin od pří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ezdu technika, nej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ou-li  překážky na stra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ě ob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ednatele.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Před zahá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ením konečné opr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vy obdrží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odpově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ná 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oba za  provoz výkaz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 xml:space="preserve">teriálu a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ráce včetně oce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ění, prác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budou zahájeny 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 odsou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lasení nákladů  a tyto n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klady budo</w:t>
      </w:r>
      <w:r>
        <w:rPr>
          <w:rFonts w:ascii="Calibri" w:hAnsi="Calibri" w:cs="Calibri"/>
          <w:color w:val="000000"/>
          <w:spacing w:val="-4"/>
        </w:rPr>
        <w:t>u</w:t>
      </w:r>
      <w:r>
        <w:rPr>
          <w:rFonts w:ascii="Calibri" w:hAnsi="Calibri" w:cs="Calibri"/>
          <w:color w:val="000000"/>
        </w:rPr>
        <w:t xml:space="preserve"> kon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ené nejedná-li se o záruční opravu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7F9CF560" w14:textId="77777777" w:rsidR="00FB6FC8" w:rsidRDefault="00F240AE">
      <w:pPr>
        <w:spacing w:before="220" w:line="220" w:lineRule="exact"/>
        <w:ind w:left="163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O zásahu je vystaven 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ervi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 xml:space="preserve">ní protokol.  </w:t>
      </w:r>
    </w:p>
    <w:p w14:paraId="437E6F77" w14:textId="77777777" w:rsidR="00FB6FC8" w:rsidRDefault="00FB6FC8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87115A" w14:textId="77777777" w:rsidR="00FB6FC8" w:rsidRDefault="00F240AE">
      <w:pPr>
        <w:spacing w:line="247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5/</w:t>
      </w:r>
      <w:r>
        <w:rPr>
          <w:rFonts w:ascii="Arial" w:hAnsi="Arial" w:cs="Arial"/>
          <w:color w:val="000000"/>
        </w:rPr>
        <w:t>zji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tit základní rozsa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 xml:space="preserve">oškození,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rové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t vš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na dostupn</w:t>
      </w:r>
      <w:r>
        <w:rPr>
          <w:rFonts w:ascii="Arial" w:hAnsi="Arial" w:cs="Arial"/>
          <w:color w:val="000000"/>
          <w:spacing w:val="-4"/>
        </w:rPr>
        <w:t>á</w:t>
      </w:r>
      <w:r>
        <w:rPr>
          <w:rFonts w:ascii="Arial" w:hAnsi="Arial" w:cs="Arial"/>
          <w:color w:val="000000"/>
        </w:rPr>
        <w:t xml:space="preserve"> 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chnická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patře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í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 s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íže</w:t>
      </w:r>
      <w:r>
        <w:rPr>
          <w:rFonts w:ascii="Arial" w:hAnsi="Arial" w:cs="Arial"/>
          <w:color w:val="000000"/>
          <w:spacing w:val="-4"/>
        </w:rPr>
        <w:t>n</w:t>
      </w:r>
      <w:r>
        <w:rPr>
          <w:rFonts w:ascii="Arial" w:hAnsi="Arial" w:cs="Arial"/>
          <w:color w:val="000000"/>
        </w:rPr>
        <w:t xml:space="preserve">í  </w:t>
      </w:r>
    </w:p>
    <w:p w14:paraId="2CB1A3D4" w14:textId="77777777" w:rsidR="00FB6FC8" w:rsidRDefault="00F240AE">
      <w:pPr>
        <w:spacing w:line="246" w:lineRule="exact"/>
        <w:ind w:lef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rizika  </w:t>
      </w:r>
    </w:p>
    <w:p w14:paraId="35E6D8B4" w14:textId="77777777" w:rsidR="00FB6FC8" w:rsidRDefault="00F240AE">
      <w:pPr>
        <w:spacing w:line="246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ohrožení 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tku č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 oso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 xml:space="preserve"> v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řípad</w:t>
      </w:r>
      <w:r>
        <w:rPr>
          <w:rFonts w:ascii="Arial" w:hAnsi="Arial" w:cs="Arial"/>
          <w:color w:val="000000"/>
          <w:spacing w:val="-4"/>
        </w:rPr>
        <w:t>ě</w:t>
      </w:r>
      <w:r>
        <w:rPr>
          <w:rFonts w:ascii="Arial" w:hAnsi="Arial" w:cs="Arial"/>
          <w:color w:val="000000"/>
        </w:rPr>
        <w:t>, že p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 xml:space="preserve">rucha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ude chara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>terizován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ja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>o oprav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velkého  </w:t>
      </w:r>
    </w:p>
    <w:p w14:paraId="74143F50" w14:textId="77777777" w:rsidR="00FB6FC8" w:rsidRDefault="00F240AE">
      <w:pPr>
        <w:spacing w:line="247" w:lineRule="exact"/>
        <w:ind w:left="12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rozsahu.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7CDDCAB" w14:textId="77777777" w:rsidR="00FB6FC8" w:rsidRDefault="00F240AE">
      <w:pPr>
        <w:spacing w:before="244" w:line="286" w:lineRule="exact"/>
        <w:ind w:left="1635" w:right="117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</w:rPr>
        <w:t>Opravou velkéh</w:t>
      </w:r>
      <w:r>
        <w:rPr>
          <w:rFonts w:ascii="Calibri" w:hAnsi="Calibri" w:cs="Calibri"/>
          <w:i/>
          <w:iCs/>
          <w:color w:val="000000"/>
          <w:spacing w:val="-4"/>
        </w:rPr>
        <w:t>o</w:t>
      </w:r>
      <w:r>
        <w:rPr>
          <w:rFonts w:ascii="Calibri" w:hAnsi="Calibri" w:cs="Calibri"/>
          <w:i/>
          <w:iCs/>
          <w:color w:val="000000"/>
        </w:rPr>
        <w:t xml:space="preserve"> rozsahu se rozumí</w:t>
      </w:r>
      <w:r>
        <w:rPr>
          <w:rFonts w:ascii="Calibri" w:hAnsi="Calibri" w:cs="Calibri"/>
          <w:color w:val="000000"/>
        </w:rPr>
        <w:t xml:space="preserve"> opr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va systému, který je na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olik po</w:t>
      </w:r>
      <w:r>
        <w:rPr>
          <w:rFonts w:ascii="Calibri" w:hAnsi="Calibri" w:cs="Calibri"/>
          <w:color w:val="000000"/>
          <w:spacing w:val="-3"/>
        </w:rPr>
        <w:t>š</w:t>
      </w:r>
      <w:r>
        <w:rPr>
          <w:rFonts w:ascii="Calibri" w:hAnsi="Calibri" w:cs="Calibri"/>
          <w:color w:val="000000"/>
        </w:rPr>
        <w:t>koze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 xml:space="preserve"> (z</w:t>
      </w:r>
      <w:r>
        <w:rPr>
          <w:rFonts w:ascii="Calibri" w:hAnsi="Calibri" w:cs="Calibri"/>
          <w:color w:val="000000"/>
          <w:spacing w:val="-3"/>
        </w:rPr>
        <w:t>á</w:t>
      </w:r>
      <w:r>
        <w:rPr>
          <w:rFonts w:ascii="Calibri" w:hAnsi="Calibri" w:cs="Calibri"/>
          <w:color w:val="000000"/>
        </w:rPr>
        <w:t>sah blesku,  vypl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vený ob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ekt, atd.), ž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ani při vyna</w:t>
      </w:r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ožení veškeré</w:t>
      </w:r>
      <w:r>
        <w:rPr>
          <w:rFonts w:ascii="Calibri" w:hAnsi="Calibri" w:cs="Calibri"/>
          <w:color w:val="000000"/>
          <w:spacing w:val="-3"/>
        </w:rPr>
        <w:t>h</w:t>
      </w:r>
      <w:r>
        <w:rPr>
          <w:rFonts w:ascii="Calibri" w:hAnsi="Calibri" w:cs="Calibri"/>
          <w:color w:val="000000"/>
        </w:rPr>
        <w:t xml:space="preserve">o úsilí a 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 xml:space="preserve">ostupných technických  </w:t>
      </w:r>
      <w:r>
        <w:br w:type="textWrapping" w:clear="all"/>
      </w:r>
      <w:r>
        <w:rPr>
          <w:rFonts w:ascii="Calibri" w:hAnsi="Calibri" w:cs="Calibri"/>
          <w:color w:val="000000"/>
        </w:rPr>
        <w:t>prostře</w:t>
      </w:r>
      <w:r>
        <w:rPr>
          <w:rFonts w:ascii="Calibri" w:hAnsi="Calibri" w:cs="Calibri"/>
          <w:color w:val="000000"/>
          <w:spacing w:val="-4"/>
        </w:rPr>
        <w:t>d</w:t>
      </w:r>
      <w:r>
        <w:rPr>
          <w:rFonts w:ascii="Calibri" w:hAnsi="Calibri" w:cs="Calibri"/>
          <w:color w:val="000000"/>
        </w:rPr>
        <w:t>ků sy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tém nel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 xml:space="preserve">e uvést 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 omezené</w:t>
      </w:r>
      <w:r>
        <w:rPr>
          <w:rFonts w:ascii="Calibri" w:hAnsi="Calibri" w:cs="Calibri"/>
          <w:color w:val="000000"/>
          <w:spacing w:val="-4"/>
        </w:rPr>
        <w:t>h</w:t>
      </w:r>
      <w:r>
        <w:rPr>
          <w:rFonts w:ascii="Calibri" w:hAnsi="Calibri" w:cs="Calibri"/>
          <w:color w:val="000000"/>
        </w:rPr>
        <w:t>o provozu. V takovém případě techn</w:t>
      </w:r>
      <w:r>
        <w:rPr>
          <w:rFonts w:ascii="Calibri" w:hAnsi="Calibri" w:cs="Calibri"/>
          <w:color w:val="000000"/>
          <w:spacing w:val="-3"/>
        </w:rPr>
        <w:t>i</w:t>
      </w:r>
      <w:r>
        <w:rPr>
          <w:rFonts w:ascii="Calibri" w:hAnsi="Calibri" w:cs="Calibri"/>
          <w:color w:val="000000"/>
        </w:rPr>
        <w:t>k zjistí  základní rozsah poškození a dohodne s 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obou odpovědnou za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 xml:space="preserve">ovoz další 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>ostup včet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 xml:space="preserve">ě  termínu </w:t>
      </w:r>
      <w:r>
        <w:rPr>
          <w:rFonts w:ascii="Calibri" w:hAnsi="Calibri" w:cs="Calibri"/>
          <w:color w:val="000000"/>
          <w:spacing w:val="-3"/>
        </w:rPr>
        <w:t>d</w:t>
      </w:r>
      <w:r>
        <w:rPr>
          <w:rFonts w:ascii="Calibri" w:hAnsi="Calibri" w:cs="Calibri"/>
          <w:color w:val="000000"/>
        </w:rPr>
        <w:t>okončení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opr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vy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Před zahá</w:t>
      </w:r>
      <w:r>
        <w:rPr>
          <w:rFonts w:ascii="Calibri" w:hAnsi="Calibri" w:cs="Calibri"/>
          <w:color w:val="000000"/>
          <w:spacing w:val="-3"/>
        </w:rPr>
        <w:t>j</w:t>
      </w:r>
      <w:r>
        <w:rPr>
          <w:rFonts w:ascii="Calibri" w:hAnsi="Calibri" w:cs="Calibri"/>
          <w:color w:val="000000"/>
        </w:rPr>
        <w:t>ením konečné opravy obdrží od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>ovědná o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oba za p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ovoz  výkaz m</w:t>
      </w:r>
      <w:r>
        <w:rPr>
          <w:rFonts w:ascii="Calibri" w:hAnsi="Calibri" w:cs="Calibri"/>
          <w:color w:val="000000"/>
          <w:spacing w:val="-3"/>
        </w:rPr>
        <w:t>a</w:t>
      </w:r>
      <w:r>
        <w:rPr>
          <w:rFonts w:ascii="Calibri" w:hAnsi="Calibri" w:cs="Calibri"/>
          <w:color w:val="000000"/>
        </w:rPr>
        <w:t>teriálu a práce v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etně oce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ění, prác</w:t>
      </w:r>
      <w:r>
        <w:rPr>
          <w:rFonts w:ascii="Calibri" w:hAnsi="Calibri" w:cs="Calibri"/>
          <w:color w:val="000000"/>
          <w:spacing w:val="-3"/>
        </w:rPr>
        <w:t>e</w:t>
      </w:r>
      <w:r>
        <w:rPr>
          <w:rFonts w:ascii="Calibri" w:hAnsi="Calibri" w:cs="Calibri"/>
          <w:color w:val="000000"/>
        </w:rPr>
        <w:t xml:space="preserve"> budou zahájeny po od</w:t>
      </w:r>
      <w:r>
        <w:rPr>
          <w:rFonts w:ascii="Calibri" w:hAnsi="Calibri" w:cs="Calibri"/>
          <w:color w:val="000000"/>
          <w:spacing w:val="-3"/>
        </w:rPr>
        <w:t>s</w:t>
      </w:r>
      <w:r>
        <w:rPr>
          <w:rFonts w:ascii="Calibri" w:hAnsi="Calibri" w:cs="Calibri"/>
          <w:color w:val="000000"/>
        </w:rPr>
        <w:t>ouhlasení oce</w:t>
      </w:r>
      <w:r>
        <w:rPr>
          <w:rFonts w:ascii="Calibri" w:hAnsi="Calibri" w:cs="Calibri"/>
          <w:color w:val="000000"/>
          <w:spacing w:val="-3"/>
        </w:rPr>
        <w:t>n</w:t>
      </w:r>
      <w:r>
        <w:rPr>
          <w:rFonts w:ascii="Calibri" w:hAnsi="Calibri" w:cs="Calibri"/>
          <w:color w:val="000000"/>
        </w:rPr>
        <w:t>ění. O  zásahu je vystaven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-3"/>
        </w:rPr>
        <w:t>r</w:t>
      </w:r>
      <w:r>
        <w:rPr>
          <w:rFonts w:ascii="Calibri" w:hAnsi="Calibri" w:cs="Calibri"/>
          <w:color w:val="000000"/>
        </w:rPr>
        <w:t>visní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protokol.  </w:t>
      </w:r>
    </w:p>
    <w:p w14:paraId="3F9768A8" w14:textId="77777777" w:rsidR="00FB6FC8" w:rsidRDefault="00F240AE">
      <w:pPr>
        <w:tabs>
          <w:tab w:val="left" w:pos="1208"/>
        </w:tabs>
        <w:spacing w:before="180" w:line="247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6/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vyžádaný 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rvisní zása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 zaháj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t v časov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>m lim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tu do 6-</w:t>
      </w:r>
      <w:r>
        <w:rPr>
          <w:rFonts w:ascii="Arial" w:hAnsi="Arial" w:cs="Arial"/>
          <w:color w:val="000000"/>
        </w:rPr>
        <w:t>ti hodin 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 nahlášení n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dispečink.   </w:t>
      </w:r>
    </w:p>
    <w:p w14:paraId="2E96DB62" w14:textId="77777777" w:rsidR="00FB6FC8" w:rsidRDefault="00F240AE">
      <w:pPr>
        <w:tabs>
          <w:tab w:val="left" w:pos="1208"/>
        </w:tabs>
        <w:spacing w:before="261" w:line="247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7/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Arial" w:hAnsi="Arial" w:cs="Arial"/>
          <w:color w:val="000000"/>
        </w:rPr>
        <w:t>poskytov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 telefonicko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 podporu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pomo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ři ev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ntuálních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roblem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tický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>h stav</w:t>
      </w:r>
      <w:r>
        <w:rPr>
          <w:rFonts w:ascii="Arial" w:hAnsi="Arial" w:cs="Arial"/>
          <w:color w:val="000000"/>
          <w:spacing w:val="-4"/>
        </w:rPr>
        <w:t>e</w:t>
      </w:r>
      <w:r>
        <w:rPr>
          <w:rFonts w:ascii="Arial" w:hAnsi="Arial" w:cs="Arial"/>
          <w:color w:val="000000"/>
        </w:rPr>
        <w:t xml:space="preserve">ch  </w:t>
      </w:r>
    </w:p>
    <w:p w14:paraId="6C6B1D15" w14:textId="77777777" w:rsidR="00FB6FC8" w:rsidRDefault="00F240AE">
      <w:pPr>
        <w:spacing w:line="246" w:lineRule="exact"/>
        <w:ind w:left="12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 poruchác</w:t>
      </w:r>
      <w:r>
        <w:rPr>
          <w:rFonts w:ascii="Arial" w:hAnsi="Arial" w:cs="Arial"/>
          <w:color w:val="000000"/>
          <w:spacing w:val="-4"/>
        </w:rPr>
        <w:t>h</w:t>
      </w:r>
      <w:r>
        <w:rPr>
          <w:rFonts w:ascii="Arial" w:hAnsi="Arial" w:cs="Arial"/>
          <w:color w:val="000000"/>
        </w:rPr>
        <w:t>, kt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ré je s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</w:rPr>
        <w:t xml:space="preserve">hopna odstranit osoba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dpovědná z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 provo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 xml:space="preserve"> sy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tému.  </w:t>
      </w:r>
    </w:p>
    <w:p w14:paraId="6447B0B4" w14:textId="77777777" w:rsidR="00FB6FC8" w:rsidRDefault="00F240AE">
      <w:pPr>
        <w:tabs>
          <w:tab w:val="left" w:pos="1208"/>
        </w:tabs>
        <w:spacing w:before="253" w:line="254" w:lineRule="exact"/>
        <w:ind w:left="1208" w:right="1362" w:hanging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8/ </w:t>
      </w:r>
      <w:r>
        <w:rPr>
          <w:rFonts w:ascii="Arial" w:hAnsi="Arial" w:cs="Arial"/>
          <w:color w:val="000000"/>
        </w:rPr>
        <w:tab/>
        <w:t>poskytov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>t n</w:t>
      </w:r>
      <w:r>
        <w:rPr>
          <w:rFonts w:ascii="Arial" w:hAnsi="Arial" w:cs="Arial"/>
          <w:color w:val="000000"/>
          <w:spacing w:val="-4"/>
        </w:rPr>
        <w:t>a</w:t>
      </w:r>
      <w:r>
        <w:rPr>
          <w:rFonts w:ascii="Arial" w:hAnsi="Arial" w:cs="Arial"/>
          <w:color w:val="000000"/>
        </w:rPr>
        <w:t xml:space="preserve"> dodano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 xml:space="preserve"> technologii a proveden</w:t>
      </w:r>
      <w:r>
        <w:rPr>
          <w:rFonts w:ascii="Arial" w:hAnsi="Arial" w:cs="Arial"/>
          <w:color w:val="000000"/>
          <w:spacing w:val="-4"/>
        </w:rPr>
        <w:t>é</w:t>
      </w:r>
      <w:r>
        <w:rPr>
          <w:rFonts w:ascii="Arial" w:hAnsi="Arial" w:cs="Arial"/>
          <w:color w:val="000000"/>
        </w:rPr>
        <w:t xml:space="preserve"> práce z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</w:rPr>
        <w:t>ruk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 po dob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  <w:spacing w:val="-4"/>
        </w:rPr>
        <w:t>4</w:t>
      </w:r>
      <w:r>
        <w:rPr>
          <w:rFonts w:ascii="Arial" w:hAnsi="Arial" w:cs="Arial"/>
          <w:color w:val="000000"/>
        </w:rPr>
        <w:t xml:space="preserve"> mě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íc</w:t>
      </w:r>
      <w:r>
        <w:rPr>
          <w:rFonts w:ascii="Arial" w:hAnsi="Arial" w:cs="Arial"/>
          <w:color w:val="000000"/>
          <w:spacing w:val="-3"/>
        </w:rPr>
        <w:t>ů</w:t>
      </w:r>
      <w:r>
        <w:rPr>
          <w:rFonts w:ascii="Arial" w:hAnsi="Arial" w:cs="Arial"/>
          <w:color w:val="000000"/>
        </w:rPr>
        <w:t>, ledaže  výrobc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nebo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ter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í d</w:t>
      </w:r>
      <w:r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</w:rPr>
        <w:t>davatel 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chnologie pos</w:t>
      </w:r>
      <w:r>
        <w:rPr>
          <w:rFonts w:ascii="Arial" w:hAnsi="Arial" w:cs="Arial"/>
          <w:color w:val="000000"/>
          <w:spacing w:val="-3"/>
        </w:rPr>
        <w:t>k</w:t>
      </w:r>
      <w:r>
        <w:rPr>
          <w:rFonts w:ascii="Arial" w:hAnsi="Arial" w:cs="Arial"/>
          <w:color w:val="000000"/>
        </w:rPr>
        <w:t>ytuj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 z</w:t>
      </w:r>
      <w:r>
        <w:rPr>
          <w:rFonts w:ascii="Arial" w:hAnsi="Arial" w:cs="Arial"/>
          <w:color w:val="000000"/>
          <w:spacing w:val="-3"/>
        </w:rPr>
        <w:t>á</w:t>
      </w:r>
      <w:r>
        <w:rPr>
          <w:rFonts w:ascii="Arial" w:hAnsi="Arial" w:cs="Arial"/>
          <w:color w:val="000000"/>
        </w:rPr>
        <w:t>ruční dobu del</w:t>
      </w:r>
      <w:r>
        <w:rPr>
          <w:rFonts w:ascii="Arial" w:hAnsi="Arial" w:cs="Arial"/>
          <w:color w:val="000000"/>
          <w:spacing w:val="-3"/>
        </w:rPr>
        <w:t>š</w:t>
      </w:r>
      <w:r>
        <w:rPr>
          <w:rFonts w:ascii="Arial" w:hAnsi="Arial" w:cs="Arial"/>
          <w:color w:val="000000"/>
        </w:rPr>
        <w:t>í. V takov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 xml:space="preserve">m  </w:t>
      </w:r>
    </w:p>
    <w:p w14:paraId="2D52CFD2" w14:textId="77777777" w:rsidR="00FB6FC8" w:rsidRDefault="00F240AE">
      <w:pPr>
        <w:spacing w:line="246" w:lineRule="exact"/>
        <w:ind w:left="12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případ</w:t>
      </w:r>
      <w:r>
        <w:rPr>
          <w:rFonts w:ascii="Arial" w:hAnsi="Arial" w:cs="Arial"/>
          <w:color w:val="000000"/>
          <w:spacing w:val="-4"/>
        </w:rPr>
        <w:t>ě</w:t>
      </w:r>
      <w:r>
        <w:rPr>
          <w:rFonts w:ascii="Arial" w:hAnsi="Arial" w:cs="Arial"/>
          <w:color w:val="000000"/>
        </w:rPr>
        <w:t xml:space="preserve"> platí 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 xml:space="preserve">elší </w:t>
      </w:r>
      <w:r>
        <w:rPr>
          <w:rFonts w:ascii="Arial" w:hAnsi="Arial" w:cs="Arial"/>
          <w:color w:val="000000"/>
          <w:spacing w:val="-3"/>
        </w:rPr>
        <w:t>z</w:t>
      </w:r>
      <w:r>
        <w:rPr>
          <w:rFonts w:ascii="Arial" w:hAnsi="Arial" w:cs="Arial"/>
          <w:color w:val="000000"/>
        </w:rPr>
        <w:t xml:space="preserve">áruční doba.   </w:t>
      </w:r>
    </w:p>
    <w:p w14:paraId="5CFB6A61" w14:textId="77777777" w:rsidR="00FB6FC8" w:rsidRDefault="00F240AE">
      <w:pPr>
        <w:tabs>
          <w:tab w:val="left" w:pos="1208"/>
        </w:tabs>
        <w:spacing w:before="260" w:line="246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9/ </w:t>
      </w:r>
      <w:r>
        <w:rPr>
          <w:rFonts w:ascii="Arial" w:hAnsi="Arial" w:cs="Arial"/>
          <w:color w:val="000000"/>
        </w:rPr>
        <w:tab/>
        <w:t>rozsah 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zpečnostníh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yst</w:t>
      </w:r>
      <w:r>
        <w:rPr>
          <w:rFonts w:ascii="Arial" w:hAnsi="Arial" w:cs="Arial"/>
          <w:color w:val="000000"/>
          <w:spacing w:val="-3"/>
        </w:rPr>
        <w:t>é</w:t>
      </w:r>
      <w:r>
        <w:rPr>
          <w:rFonts w:ascii="Arial" w:hAnsi="Arial" w:cs="Arial"/>
          <w:color w:val="000000"/>
        </w:rPr>
        <w:t>mu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 lokalitách:  </w:t>
      </w:r>
    </w:p>
    <w:p w14:paraId="342CE2D5" w14:textId="77777777" w:rsidR="00FB6FC8" w:rsidRDefault="00F240AE">
      <w:pPr>
        <w:spacing w:before="260" w:line="246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Emauzy:   </w:t>
      </w:r>
    </w:p>
    <w:p w14:paraId="3906C5D1" w14:textId="05D1F205" w:rsidR="00FB6FC8" w:rsidRDefault="00F240AE">
      <w:pPr>
        <w:tabs>
          <w:tab w:val="left" w:pos="2196"/>
          <w:tab w:val="left" w:pos="3612"/>
          <w:tab w:val="left" w:pos="7860"/>
        </w:tabs>
        <w:spacing w:before="256" w:line="252" w:lineRule="exact"/>
        <w:ind w:left="148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       Softw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re: xxxxxxxxxxxxxxxxxxxxxxxxxx</w:t>
      </w:r>
      <w:r>
        <w:rPr>
          <w:rFonts w:ascii="Arial" w:hAnsi="Arial" w:cs="Arial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  <w:t xml:space="preserve">             </w:t>
      </w:r>
      <w:r>
        <w:rPr>
          <w:rFonts w:ascii="Arial" w:hAnsi="Arial" w:cs="Arial"/>
          <w:b/>
          <w:bCs/>
          <w:color w:val="000000"/>
        </w:rPr>
        <w:tab/>
        <w:t>Budova C – xxxxxxxxxxxxx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53DFC4DB" w14:textId="1AA69409" w:rsidR="00FB6FC8" w:rsidRDefault="00F240AE">
      <w:pPr>
        <w:tabs>
          <w:tab w:val="left" w:pos="1846"/>
        </w:tabs>
        <w:spacing w:line="255" w:lineRule="exact"/>
        <w:ind w:left="148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EPS –budova A+B </w:t>
      </w:r>
      <w:r>
        <w:rPr>
          <w:rFonts w:ascii="Arial" w:hAnsi="Arial" w:cs="Arial"/>
          <w:color w:val="000000"/>
        </w:rPr>
        <w:t>xxxxxxxxxxxxxxxxxxxx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4A8FEEE8" w14:textId="329F3389" w:rsidR="00FB6FC8" w:rsidRDefault="00F240AE">
      <w:pPr>
        <w:spacing w:before="160" w:line="246" w:lineRule="exact"/>
        <w:ind w:left="18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        - </w:t>
      </w:r>
      <w:r>
        <w:rPr>
          <w:rFonts w:ascii="Arial" w:hAnsi="Arial" w:cs="Arial"/>
          <w:color w:val="000000"/>
        </w:rPr>
        <w:t>xxxxxxxxxxxxxxxxxx</w:t>
      </w:r>
      <w:r>
        <w:rPr>
          <w:rFonts w:ascii="Arial" w:hAnsi="Arial" w:cs="Arial"/>
          <w:color w:val="000000"/>
        </w:rPr>
        <w:t xml:space="preserve">  </w:t>
      </w:r>
    </w:p>
    <w:p w14:paraId="0ECD22F6" w14:textId="4DDC4749" w:rsidR="00FB6FC8" w:rsidRDefault="00F240AE">
      <w:pPr>
        <w:tabs>
          <w:tab w:val="left" w:pos="1488"/>
        </w:tabs>
        <w:spacing w:line="246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ab/>
        <w:t>-</w:t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b/>
          <w:bCs/>
          <w:color w:val="000000"/>
        </w:rPr>
        <w:t xml:space="preserve">EPS - budova </w:t>
      </w:r>
      <w:r>
        <w:rPr>
          <w:rFonts w:ascii="Arial" w:hAnsi="Arial" w:cs="Arial"/>
          <w:b/>
          <w:bCs/>
          <w:color w:val="000000"/>
          <w:spacing w:val="-4"/>
        </w:rPr>
        <w:t>C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xxxxxxxxxxxxxxxxx</w:t>
      </w:r>
    </w:p>
    <w:p w14:paraId="6EC2E153" w14:textId="20718BC1" w:rsidR="00FB6FC8" w:rsidRDefault="00F240AE">
      <w:pPr>
        <w:tabs>
          <w:tab w:val="left" w:pos="1488"/>
          <w:tab w:val="left" w:pos="4321"/>
        </w:tabs>
        <w:spacing w:line="246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-     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3"/>
        </w:rPr>
        <w:t>Z</w:t>
      </w:r>
      <w:r>
        <w:rPr>
          <w:rFonts w:ascii="Arial" w:hAnsi="Arial" w:cs="Arial"/>
          <w:b/>
          <w:bCs/>
          <w:color w:val="000000"/>
        </w:rPr>
        <w:t xml:space="preserve">TS </w:t>
      </w:r>
      <w:r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b/>
          <w:bCs/>
          <w:color w:val="000000"/>
        </w:rPr>
        <w:t>budov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xxxxxxxxxxxxxxxxx</w:t>
      </w:r>
      <w:r>
        <w:rPr>
          <w:rFonts w:ascii="Arial" w:hAnsi="Arial" w:cs="Arial"/>
          <w:color w:val="000000"/>
        </w:rPr>
        <w:t xml:space="preserve">   </w:t>
      </w:r>
    </w:p>
    <w:p w14:paraId="454B2291" w14:textId="79F50B04" w:rsidR="00FB6FC8" w:rsidRDefault="00F240AE">
      <w:pPr>
        <w:spacing w:line="254" w:lineRule="exact"/>
        <w:ind w:left="361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xxxxxxxxxxxxxxx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xxxxxxxxxxxxxxx</w:t>
      </w:r>
      <w:r>
        <w:rPr>
          <w:rFonts w:ascii="Arial" w:hAnsi="Arial" w:cs="Arial"/>
          <w:color w:val="000000"/>
        </w:rPr>
        <w:t xml:space="preserve">  </w:t>
      </w:r>
    </w:p>
    <w:p w14:paraId="6E79E06D" w14:textId="191117C2" w:rsidR="00FB6FC8" w:rsidRDefault="00F240AE">
      <w:pPr>
        <w:tabs>
          <w:tab w:val="left" w:pos="2903"/>
          <w:tab w:val="left" w:pos="3612"/>
        </w:tabs>
        <w:spacing w:line="254" w:lineRule="exact"/>
        <w:ind w:left="219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      budov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 xml:space="preserve"> C     </w:t>
      </w:r>
      <w:r>
        <w:rPr>
          <w:rFonts w:ascii="Arial" w:hAnsi="Arial" w:cs="Arial"/>
          <w:color w:val="000000"/>
        </w:rPr>
        <w:t>xxxxxxxxxxxxxxx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xxxxxxxxxxxxxxxx</w:t>
      </w:r>
      <w:r>
        <w:rPr>
          <w:rFonts w:ascii="Arial" w:hAnsi="Arial" w:cs="Arial"/>
          <w:color w:val="000000"/>
        </w:rPr>
        <w:t xml:space="preserve">  </w:t>
      </w:r>
    </w:p>
    <w:p w14:paraId="54A3A7F0" w14:textId="76697845" w:rsidR="00FB6FC8" w:rsidRDefault="00F240AE">
      <w:pPr>
        <w:tabs>
          <w:tab w:val="left" w:pos="1846"/>
        </w:tabs>
        <w:spacing w:line="255" w:lineRule="exact"/>
        <w:ind w:left="148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EKV   </w:t>
      </w:r>
      <w:r>
        <w:rPr>
          <w:rFonts w:ascii="Arial" w:hAnsi="Arial" w:cs="Arial"/>
          <w:color w:val="000000"/>
          <w:spacing w:val="-3"/>
        </w:rPr>
        <w:t>xxxxxxxxxxxxxxx</w:t>
      </w:r>
      <w:r>
        <w:rPr>
          <w:rFonts w:ascii="Arial" w:hAnsi="Arial" w:cs="Arial"/>
          <w:color w:val="000000"/>
        </w:rPr>
        <w:t xml:space="preserve">                           </w:t>
      </w:r>
    </w:p>
    <w:p w14:paraId="256E8339" w14:textId="319F8101" w:rsidR="00FB6FC8" w:rsidRDefault="00F240AE">
      <w:pPr>
        <w:spacing w:line="246" w:lineRule="exact"/>
        <w:ind w:left="18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xxxxxxxxxxxxx</w:t>
      </w:r>
    </w:p>
    <w:p w14:paraId="1BACDDCD" w14:textId="7465A178" w:rsidR="00FB6FC8" w:rsidRDefault="00F240AE">
      <w:pPr>
        <w:spacing w:line="271" w:lineRule="exact"/>
        <w:ind w:left="1846" w:right="-40"/>
        <w:rPr>
          <w:rFonts w:ascii="Times New Roman" w:hAnsi="Times New Roman" w:cs="Times New Roman"/>
          <w:color w:val="010302"/>
        </w:rPr>
        <w:sectPr w:rsidR="00FB6FC8">
          <w:type w:val="continuous"/>
          <w:pgSz w:w="11909" w:h="16850"/>
          <w:pgMar w:top="343" w:right="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</w:rPr>
        <w:t>xxxxxxxxxxxx</w:t>
      </w:r>
      <w:r>
        <w:rPr>
          <w:rFonts w:ascii="Arial" w:hAnsi="Arial" w:cs="Arial"/>
          <w:color w:val="000000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 xml:space="preserve">Software : </w:t>
      </w:r>
      <w:r>
        <w:rPr>
          <w:rFonts w:ascii="Arial" w:hAnsi="Arial" w:cs="Arial"/>
          <w:color w:val="000000"/>
        </w:rPr>
        <w:t>xxxxxxxxxx</w:t>
      </w:r>
      <w:r>
        <w:rPr>
          <w:rFonts w:ascii="Arial" w:hAnsi="Arial" w:cs="Arial"/>
          <w:color w:val="000000"/>
        </w:rPr>
        <w:t xml:space="preserve">  </w:t>
      </w:r>
      <w:r>
        <w:br w:type="page"/>
      </w:r>
    </w:p>
    <w:p w14:paraId="51C5CEDF" w14:textId="77777777" w:rsidR="00FB6FC8" w:rsidRDefault="00FB6F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9E3334" w14:textId="77777777" w:rsidR="00FB6FC8" w:rsidRDefault="00FB6FC8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F24D6" w14:textId="3A4C008A" w:rsidR="00FB6FC8" w:rsidRDefault="00F240AE">
      <w:pPr>
        <w:tabs>
          <w:tab w:val="left" w:pos="1846"/>
          <w:tab w:val="left" w:pos="7861"/>
        </w:tabs>
        <w:spacing w:line="432" w:lineRule="exact"/>
        <w:ind w:left="1488" w:right="2886" w:hanging="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CCTV </w:t>
      </w:r>
      <w:r>
        <w:rPr>
          <w:rFonts w:ascii="Arial" w:hAnsi="Arial" w:cs="Arial"/>
          <w:b/>
          <w:bCs/>
          <w:color w:val="000000"/>
          <w:spacing w:val="-3"/>
        </w:rPr>
        <w:t>–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xxxxxxxxxxxxx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                     xxxxxxxxxxx</w:t>
      </w:r>
      <w:r>
        <w:rPr>
          <w:rFonts w:ascii="Arial" w:hAnsi="Arial" w:cs="Arial"/>
          <w:color w:val="000000"/>
        </w:rPr>
        <w:t>, xxxxxxxxxxxxx</w:t>
      </w:r>
      <w:r>
        <w:rPr>
          <w:rFonts w:ascii="Arial" w:hAnsi="Arial" w:cs="Arial"/>
          <w:color w:val="000000"/>
        </w:rPr>
        <w:t xml:space="preserve">  </w:t>
      </w:r>
    </w:p>
    <w:p w14:paraId="61D50280" w14:textId="0A90E593" w:rsidR="00FB6FC8" w:rsidRDefault="00F240AE">
      <w:pPr>
        <w:tabs>
          <w:tab w:val="left" w:pos="2196"/>
        </w:tabs>
        <w:spacing w:line="246" w:lineRule="exact"/>
        <w:ind w:left="1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     xxxxxxxxxxxx</w:t>
      </w:r>
      <w:r>
        <w:rPr>
          <w:rFonts w:ascii="Arial" w:hAnsi="Arial" w:cs="Arial"/>
          <w:color w:val="000000"/>
        </w:rPr>
        <w:t xml:space="preserve">  </w:t>
      </w:r>
    </w:p>
    <w:p w14:paraId="43CDE3C2" w14:textId="67AA04B5" w:rsidR="00FB6FC8" w:rsidRDefault="00F240AE">
      <w:pPr>
        <w:tabs>
          <w:tab w:val="left" w:pos="2196"/>
        </w:tabs>
        <w:spacing w:line="246" w:lineRule="exact"/>
        <w:ind w:left="14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     </w:t>
      </w:r>
      <w:r>
        <w:rPr>
          <w:rFonts w:ascii="Arial" w:hAnsi="Arial" w:cs="Arial"/>
          <w:b/>
          <w:bCs/>
          <w:color w:val="000000"/>
        </w:rPr>
        <w:t>Softw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</w:rPr>
        <w:t>re:</w:t>
      </w:r>
      <w:r>
        <w:rPr>
          <w:rFonts w:ascii="Arial" w:hAnsi="Arial" w:cs="Arial"/>
          <w:color w:val="000000"/>
        </w:rPr>
        <w:t xml:space="preserve"> xxxxxxxxxxxxx</w:t>
      </w:r>
      <w:r>
        <w:rPr>
          <w:rFonts w:ascii="Arial" w:hAnsi="Arial" w:cs="Arial"/>
          <w:color w:val="000000"/>
        </w:rPr>
        <w:t xml:space="preserve">  </w:t>
      </w:r>
    </w:p>
    <w:p w14:paraId="4CA75B99" w14:textId="77777777" w:rsidR="00FB6FC8" w:rsidRDefault="00F240AE">
      <w:pPr>
        <w:spacing w:before="258" w:line="246" w:lineRule="exact"/>
        <w:ind w:lef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lastRenderedPageBreak/>
        <w:t>Jehněčí dvů</w:t>
      </w:r>
      <w:r>
        <w:rPr>
          <w:rFonts w:ascii="Arial" w:hAnsi="Arial" w:cs="Arial"/>
          <w:b/>
          <w:bCs/>
          <w:color w:val="000000"/>
          <w:spacing w:val="-3"/>
        </w:rPr>
        <w:t>r</w:t>
      </w:r>
      <w:r>
        <w:rPr>
          <w:rFonts w:ascii="Arial" w:hAnsi="Arial" w:cs="Arial"/>
          <w:b/>
          <w:bCs/>
          <w:color w:val="000000"/>
        </w:rPr>
        <w:t xml:space="preserve">:  </w:t>
      </w:r>
    </w:p>
    <w:p w14:paraId="115AC580" w14:textId="77777777" w:rsidR="00F240AE" w:rsidRDefault="00F240AE">
      <w:pPr>
        <w:tabs>
          <w:tab w:val="left" w:pos="1846"/>
        </w:tabs>
        <w:spacing w:before="248" w:line="276" w:lineRule="exact"/>
        <w:ind w:left="1486" w:right="783"/>
        <w:rPr>
          <w:rFonts w:ascii="Arial" w:hAnsi="Arial" w:cs="Arial"/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EPS – </w:t>
      </w:r>
      <w:r>
        <w:rPr>
          <w:rFonts w:ascii="Arial" w:hAnsi="Arial" w:cs="Arial"/>
          <w:color w:val="000000"/>
        </w:rPr>
        <w:t>xxxxxxxxxxxxxxxx</w:t>
      </w:r>
    </w:p>
    <w:p w14:paraId="4B71D96B" w14:textId="2A4040B3" w:rsidR="00FB6FC8" w:rsidRDefault="00F240AE">
      <w:pPr>
        <w:tabs>
          <w:tab w:val="left" w:pos="1846"/>
        </w:tabs>
        <w:spacing w:before="248" w:line="276" w:lineRule="exact"/>
        <w:ind w:left="1486" w:right="7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PZTS - </w:t>
      </w:r>
      <w:r>
        <w:rPr>
          <w:rFonts w:ascii="Arial" w:hAnsi="Arial" w:cs="Arial"/>
          <w:color w:val="000000"/>
        </w:rPr>
        <w:t>xxxxxxxxxxxxxx</w:t>
      </w:r>
      <w:r>
        <w:rPr>
          <w:rFonts w:ascii="Arial" w:hAnsi="Arial" w:cs="Arial"/>
          <w:color w:val="000000"/>
        </w:rPr>
        <w:t xml:space="preserve">  </w:t>
      </w:r>
    </w:p>
    <w:p w14:paraId="69AEB9BB" w14:textId="2ABAC3E5" w:rsidR="00FB6FC8" w:rsidRDefault="00F240AE">
      <w:pPr>
        <w:spacing w:line="246" w:lineRule="exact"/>
        <w:ind w:left="1846"/>
        <w:rPr>
          <w:rFonts w:ascii="Times New Roman" w:hAnsi="Times New Roman" w:cs="Times New Roman"/>
          <w:color w:val="010302"/>
        </w:rPr>
        <w:sectPr w:rsidR="00FB6FC8">
          <w:type w:val="continuous"/>
          <w:pgSz w:w="11909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</w:rPr>
        <w:t xml:space="preserve">           - xxxxxxxxxxxx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14:paraId="6F182F4B" w14:textId="77777777" w:rsidR="00FB6FC8" w:rsidRDefault="00FB6FC8"/>
    <w:sectPr w:rsidR="00FB6FC8">
      <w:type w:val="continuous"/>
      <w:pgSz w:w="11909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C8"/>
    <w:rsid w:val="000029C3"/>
    <w:rsid w:val="003A45DB"/>
    <w:rsid w:val="00F240AE"/>
    <w:rsid w:val="00F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BEF9"/>
  <w15:docId w15:val="{871060D3-2756-4C5B-A19D-C1BBB712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837</Words>
  <Characters>4873</Characters>
  <Application>Microsoft Office Word</Application>
  <DocSecurity>0</DocSecurity>
  <Lines>108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2026-02-06T08:57:00Z</dcterms:created>
  <dcterms:modified xsi:type="dcterms:W3CDTF">2026-02-06T09:16:00Z</dcterms:modified>
</cp:coreProperties>
</file>