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5D454A">
        <w:rPr>
          <w:rFonts w:asciiTheme="minorHAnsi" w:hAnsiTheme="minorHAnsi" w:cstheme="minorHAnsi"/>
          <w:sz w:val="22"/>
          <w:szCs w:val="22"/>
        </w:rPr>
        <w:t>3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96A5B" w:rsidRPr="00F03605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k nájemní smlouvě </w:t>
      </w:r>
      <w:proofErr w:type="gramStart"/>
      <w:r w:rsidRPr="00F03605">
        <w:rPr>
          <w:rFonts w:asciiTheme="minorHAnsi" w:hAnsiTheme="minorHAnsi" w:cstheme="minorHAnsi"/>
          <w:sz w:val="20"/>
          <w:szCs w:val="20"/>
        </w:rPr>
        <w:t>č.</w:t>
      </w:r>
      <w:r w:rsidR="00084742" w:rsidRPr="00F03605">
        <w:rPr>
          <w:rFonts w:asciiTheme="minorHAnsi" w:hAnsiTheme="minorHAnsi" w:cstheme="minorHAnsi"/>
          <w:sz w:val="20"/>
          <w:szCs w:val="20"/>
        </w:rPr>
        <w:t>2024325</w:t>
      </w:r>
      <w:proofErr w:type="gramEnd"/>
      <w:r w:rsidR="00084742" w:rsidRPr="00F03605">
        <w:rPr>
          <w:rFonts w:asciiTheme="minorHAnsi" w:hAnsiTheme="minorHAnsi" w:cstheme="minorHAnsi"/>
          <w:sz w:val="20"/>
          <w:szCs w:val="20"/>
        </w:rPr>
        <w:t xml:space="preserve"> </w:t>
      </w:r>
      <w:r w:rsidRPr="00F03605">
        <w:rPr>
          <w:rFonts w:asciiTheme="minorHAnsi" w:hAnsiTheme="minorHAnsi" w:cstheme="minorHAnsi"/>
          <w:sz w:val="20"/>
          <w:szCs w:val="20"/>
        </w:rPr>
        <w:t xml:space="preserve">uzavřené mezi níže uvedenými smluvními stranami dne </w:t>
      </w:r>
      <w:r w:rsidR="00084742" w:rsidRPr="00F03605">
        <w:rPr>
          <w:rFonts w:asciiTheme="minorHAnsi" w:hAnsiTheme="minorHAnsi" w:cstheme="minorHAnsi"/>
          <w:sz w:val="20"/>
          <w:szCs w:val="20"/>
        </w:rPr>
        <w:t>27.9.2024</w:t>
      </w:r>
    </w:p>
    <w:p w:rsidR="0034796C" w:rsidRPr="00F03605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0"/>
          <w:szCs w:val="20"/>
        </w:rPr>
      </w:pPr>
      <w:proofErr w:type="gramStart"/>
      <w:r w:rsidRPr="00F03605">
        <w:rPr>
          <w:rFonts w:asciiTheme="minorHAnsi" w:hAnsiTheme="minorHAnsi" w:cstheme="minorHAnsi"/>
          <w:b/>
          <w:bCs/>
          <w:sz w:val="20"/>
          <w:szCs w:val="20"/>
        </w:rPr>
        <w:t>1.Pronajímatel</w:t>
      </w:r>
      <w:proofErr w:type="gramEnd"/>
      <w:r w:rsidRPr="00F03605">
        <w:rPr>
          <w:rFonts w:asciiTheme="minorHAnsi" w:hAnsiTheme="minorHAnsi" w:cstheme="minorHAnsi"/>
          <w:sz w:val="20"/>
          <w:szCs w:val="20"/>
        </w:rPr>
        <w:t>:</w:t>
      </w:r>
      <w:r w:rsidRPr="00F03605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F03605">
        <w:rPr>
          <w:rFonts w:asciiTheme="minorHAnsi" w:hAnsiTheme="minorHAnsi" w:cstheme="minorHAnsi"/>
          <w:b/>
          <w:sz w:val="20"/>
          <w:szCs w:val="20"/>
        </w:rPr>
        <w:t>Hamzova odborná léčebna pro děti a dospělé,</w:t>
      </w:r>
      <w:r w:rsidRPr="00F03605">
        <w:rPr>
          <w:rFonts w:asciiTheme="minorHAnsi" w:hAnsiTheme="minorHAnsi" w:cstheme="minorHAnsi"/>
          <w:sz w:val="20"/>
          <w:szCs w:val="20"/>
        </w:rPr>
        <w:t xml:space="preserve"> </w:t>
      </w:r>
    </w:p>
    <w:p w:rsidR="0034796C" w:rsidRPr="00F03605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se sídlem Luže </w:t>
      </w:r>
      <w:proofErr w:type="spellStart"/>
      <w:r w:rsidRPr="00F03605">
        <w:rPr>
          <w:rFonts w:asciiTheme="minorHAnsi" w:hAnsiTheme="minorHAnsi" w:cstheme="minorHAnsi"/>
          <w:sz w:val="20"/>
          <w:szCs w:val="20"/>
        </w:rPr>
        <w:t>Košumberk</w:t>
      </w:r>
      <w:proofErr w:type="spellEnd"/>
      <w:r w:rsidRPr="00F03605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F03605">
        <w:rPr>
          <w:rFonts w:asciiTheme="minorHAnsi" w:hAnsiTheme="minorHAnsi" w:cstheme="minorHAnsi"/>
          <w:sz w:val="20"/>
          <w:szCs w:val="20"/>
        </w:rPr>
        <w:t>č.80</w:t>
      </w:r>
      <w:proofErr w:type="gramEnd"/>
      <w:r w:rsidRPr="00F03605">
        <w:rPr>
          <w:rFonts w:asciiTheme="minorHAnsi" w:hAnsiTheme="minorHAnsi" w:cstheme="minorHAnsi"/>
          <w:sz w:val="20"/>
          <w:szCs w:val="20"/>
        </w:rPr>
        <w:t>, 538 54 Luže</w:t>
      </w:r>
    </w:p>
    <w:p w:rsidR="0034796C" w:rsidRPr="00F03605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 xml:space="preserve"> IČO  00183024,   DIČ CZ00183024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Státní příspěvková organizace MZ ČR, samostatný právní subjekt, 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zřizovací listina MZ ČR z </w:t>
      </w:r>
      <w:proofErr w:type="gramStart"/>
      <w:r w:rsidRPr="00F03605">
        <w:rPr>
          <w:rFonts w:asciiTheme="minorHAnsi" w:hAnsiTheme="minorHAnsi" w:cstheme="minorHAnsi"/>
        </w:rPr>
        <w:t>29.5.2012</w:t>
      </w:r>
      <w:proofErr w:type="gramEnd"/>
      <w:r w:rsidRPr="00F03605">
        <w:rPr>
          <w:rFonts w:asciiTheme="minorHAnsi" w:hAnsiTheme="minorHAnsi" w:cstheme="minorHAnsi"/>
        </w:rPr>
        <w:t>, č. j. 17268-VI/2012,</w:t>
      </w:r>
    </w:p>
    <w:p w:rsidR="0034796C" w:rsidRPr="00F03605" w:rsidRDefault="0034796C" w:rsidP="0034796C">
      <w:pPr>
        <w:pStyle w:val="Zpat"/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zastoupená </w:t>
      </w:r>
      <w:r w:rsidR="008940E0">
        <w:rPr>
          <w:rFonts w:asciiTheme="minorHAnsi" w:hAnsiTheme="minorHAnsi" w:cstheme="minorHAnsi"/>
        </w:rPr>
        <w:t>XXXXXXXXXXXXX</w:t>
      </w:r>
      <w:r w:rsidRPr="00F03605">
        <w:rPr>
          <w:rFonts w:asciiTheme="minorHAnsi" w:hAnsiTheme="minorHAnsi" w:cstheme="minorHAnsi"/>
        </w:rPr>
        <w:t>, CSc., ředitelem léčebny</w:t>
      </w:r>
    </w:p>
    <w:p w:rsidR="0034796C" w:rsidRPr="00F03605" w:rsidRDefault="0034796C" w:rsidP="0034796C">
      <w:pPr>
        <w:ind w:left="1701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Bankovní </w:t>
      </w:r>
      <w:proofErr w:type="spellStart"/>
      <w:r w:rsidRPr="00F03605">
        <w:rPr>
          <w:rFonts w:asciiTheme="minorHAnsi" w:hAnsiTheme="minorHAnsi" w:cstheme="minorHAnsi"/>
        </w:rPr>
        <w:t>spojení</w:t>
      </w:r>
      <w:r w:rsidR="008940E0">
        <w:rPr>
          <w:rFonts w:asciiTheme="minorHAnsi" w:hAnsiTheme="minorHAnsi" w:cstheme="minorHAnsi"/>
        </w:rPr>
        <w:t>XXXXXXXXXXX</w:t>
      </w:r>
      <w:proofErr w:type="spellEnd"/>
    </w:p>
    <w:p w:rsidR="0034796C" w:rsidRPr="00F03605" w:rsidRDefault="0034796C" w:rsidP="0034796C">
      <w:pPr>
        <w:ind w:left="1701"/>
        <w:rPr>
          <w:rFonts w:asciiTheme="minorHAnsi" w:hAnsiTheme="minorHAnsi" w:cstheme="minorHAnsi"/>
        </w:rPr>
      </w:pPr>
    </w:p>
    <w:p w:rsidR="0034796C" w:rsidRPr="00F03605" w:rsidRDefault="0034796C" w:rsidP="0034796C">
      <w:pPr>
        <w:pStyle w:val="nadpis1"/>
        <w:spacing w:before="0" w:after="0"/>
        <w:ind w:left="993" w:firstLine="708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>/dále jen pronajímatel/</w:t>
      </w:r>
    </w:p>
    <w:p w:rsidR="0034796C" w:rsidRPr="00F03605" w:rsidRDefault="0034796C" w:rsidP="0034796C">
      <w:pPr>
        <w:pStyle w:val="textsmlouvy"/>
        <w:spacing w:after="120"/>
        <w:rPr>
          <w:rFonts w:asciiTheme="minorHAnsi" w:hAnsiTheme="minorHAnsi" w:cstheme="minorHAnsi"/>
          <w:b/>
          <w:bCs/>
          <w:sz w:val="20"/>
          <w:szCs w:val="20"/>
        </w:rPr>
      </w:pPr>
      <w:r w:rsidRPr="00F03605">
        <w:rPr>
          <w:rFonts w:asciiTheme="minorHAnsi" w:hAnsiTheme="minorHAnsi" w:cstheme="minorHAnsi"/>
          <w:sz w:val="20"/>
          <w:szCs w:val="20"/>
        </w:rPr>
        <w:t>a</w:t>
      </w:r>
    </w:p>
    <w:p w:rsidR="00F03F85" w:rsidRPr="00F03605" w:rsidRDefault="0034796C" w:rsidP="00F03F85">
      <w:pPr>
        <w:pStyle w:val="textsmlouvy"/>
        <w:spacing w:before="120" w:after="0" w:line="276" w:lineRule="auto"/>
        <w:rPr>
          <w:rFonts w:ascii="Calibri" w:hAnsi="Calibri" w:cs="Calibri"/>
          <w:b/>
          <w:color w:val="auto"/>
          <w:sz w:val="20"/>
          <w:szCs w:val="20"/>
        </w:rPr>
      </w:pPr>
      <w:r w:rsidRPr="00F03605">
        <w:rPr>
          <w:rFonts w:asciiTheme="minorHAnsi" w:hAnsiTheme="minorHAnsi" w:cstheme="minorHAnsi"/>
          <w:b/>
          <w:bCs/>
          <w:sz w:val="20"/>
          <w:szCs w:val="20"/>
        </w:rPr>
        <w:t>2. Nájemce:</w:t>
      </w:r>
      <w:r w:rsidRPr="00F03605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F03F85"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="00F03F85" w:rsidRPr="00F03605">
        <w:rPr>
          <w:rFonts w:ascii="Calibri" w:hAnsi="Calibri"/>
          <w:b/>
          <w:sz w:val="20"/>
          <w:szCs w:val="20"/>
        </w:rPr>
        <w:t>Jaroslav Kysilko</w:t>
      </w:r>
      <w:r w:rsidR="00F03F85" w:rsidRPr="00F03605">
        <w:rPr>
          <w:rFonts w:ascii="Calibri" w:hAnsi="Calibri" w:cs="Calibri"/>
          <w:b/>
          <w:color w:val="auto"/>
          <w:sz w:val="20"/>
          <w:szCs w:val="20"/>
        </w:rPr>
        <w:t xml:space="preserve"> </w:t>
      </w:r>
    </w:p>
    <w:p w:rsidR="00F03F85" w:rsidRPr="00F03605" w:rsidRDefault="00F03F85" w:rsidP="00F03F85">
      <w:pPr>
        <w:pStyle w:val="textsmlouvy"/>
        <w:spacing w:after="0" w:line="276" w:lineRule="auto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b/>
          <w:color w:val="auto"/>
          <w:sz w:val="20"/>
          <w:szCs w:val="20"/>
        </w:rPr>
        <w:tab/>
      </w:r>
      <w:r w:rsidRPr="00F03605">
        <w:rPr>
          <w:rFonts w:ascii="Calibri" w:hAnsi="Calibri" w:cs="Calibri"/>
          <w:color w:val="auto"/>
          <w:sz w:val="20"/>
          <w:szCs w:val="20"/>
        </w:rPr>
        <w:t xml:space="preserve">Mrákotín 45, 539 01 </w:t>
      </w:r>
    </w:p>
    <w:p w:rsidR="00F03F85" w:rsidRPr="00F03605" w:rsidRDefault="00F03F85" w:rsidP="00EA1D7B">
      <w:pPr>
        <w:pStyle w:val="textsmlouvy"/>
        <w:spacing w:after="0" w:line="276" w:lineRule="auto"/>
        <w:ind w:left="1416" w:firstLine="708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color w:val="auto"/>
          <w:sz w:val="20"/>
          <w:szCs w:val="20"/>
        </w:rPr>
        <w:t>IČO: 11035536</w:t>
      </w:r>
    </w:p>
    <w:p w:rsidR="00F03F85" w:rsidRPr="00F03605" w:rsidRDefault="00F03F85" w:rsidP="00F03F85">
      <w:pPr>
        <w:pStyle w:val="Zpat"/>
        <w:tabs>
          <w:tab w:val="left" w:pos="2127"/>
        </w:tabs>
        <w:spacing w:line="276" w:lineRule="auto"/>
        <w:rPr>
          <w:rFonts w:ascii="Calibri" w:hAnsi="Calibri" w:cs="Calibri"/>
        </w:rPr>
      </w:pPr>
      <w:r w:rsidRPr="00F03605">
        <w:rPr>
          <w:rFonts w:ascii="Calibri" w:hAnsi="Calibri" w:cs="Calibri"/>
        </w:rPr>
        <w:tab/>
        <w:t xml:space="preserve">Zastoupená: </w:t>
      </w:r>
      <w:r w:rsidR="008940E0">
        <w:rPr>
          <w:rFonts w:ascii="Calibri" w:hAnsi="Calibri" w:cs="Calibri"/>
        </w:rPr>
        <w:t>XXXXXXXXXXXXX</w:t>
      </w:r>
    </w:p>
    <w:p w:rsidR="00F03F85" w:rsidRPr="00F03605" w:rsidRDefault="00F03F85" w:rsidP="00EA1D7B">
      <w:pPr>
        <w:pStyle w:val="textsmlouvy"/>
        <w:spacing w:after="0" w:line="276" w:lineRule="auto"/>
        <w:ind w:left="1416" w:firstLine="708"/>
        <w:rPr>
          <w:rFonts w:ascii="Calibri" w:hAnsi="Calibri" w:cs="Calibri"/>
          <w:color w:val="auto"/>
          <w:sz w:val="20"/>
          <w:szCs w:val="20"/>
        </w:rPr>
      </w:pPr>
      <w:r w:rsidRPr="00F03605">
        <w:rPr>
          <w:rFonts w:ascii="Calibri" w:hAnsi="Calibri" w:cs="Calibri"/>
          <w:color w:val="auto"/>
          <w:sz w:val="20"/>
          <w:szCs w:val="20"/>
        </w:rPr>
        <w:t xml:space="preserve">bankovní spojení: </w:t>
      </w:r>
      <w:r w:rsidR="008940E0">
        <w:rPr>
          <w:rFonts w:ascii="Calibri" w:hAnsi="Calibri" w:cs="Calibri"/>
          <w:color w:val="auto"/>
          <w:sz w:val="20"/>
          <w:szCs w:val="20"/>
        </w:rPr>
        <w:t>XXXXXXXXXX</w:t>
      </w:r>
    </w:p>
    <w:p w:rsidR="0034796C" w:rsidRPr="00F03605" w:rsidRDefault="008940E0" w:rsidP="00EA1D7B">
      <w:pPr>
        <w:ind w:left="1416" w:firstLine="708"/>
        <w:rPr>
          <w:rFonts w:asciiTheme="minorHAnsi" w:hAnsiTheme="minorHAnsi" w:cstheme="minorHAnsi"/>
        </w:rPr>
      </w:pPr>
      <w:r>
        <w:rPr>
          <w:rFonts w:ascii="Calibri" w:hAnsi="Calibri" w:cs="Calibri"/>
        </w:rPr>
        <w:t>XXXXXXXXXXX</w:t>
      </w:r>
    </w:p>
    <w:p w:rsidR="00455DE7" w:rsidRPr="00F03605" w:rsidRDefault="00455DE7" w:rsidP="00A214B5">
      <w:pPr>
        <w:spacing w:line="276" w:lineRule="auto"/>
        <w:ind w:left="1701"/>
        <w:jc w:val="both"/>
        <w:rPr>
          <w:rFonts w:asciiTheme="minorHAnsi" w:eastAsia="Calibri" w:hAnsiTheme="minorHAnsi" w:cstheme="minorHAnsi"/>
          <w:b/>
        </w:rPr>
      </w:pPr>
      <w:r w:rsidRPr="00F03605">
        <w:rPr>
          <w:rFonts w:asciiTheme="minorHAnsi" w:eastAsia="Calibri" w:hAnsiTheme="minorHAnsi" w:cstheme="minorHAnsi"/>
          <w:b/>
        </w:rPr>
        <w:t>(dále jen „Nájemce“)</w:t>
      </w:r>
    </w:p>
    <w:p w:rsidR="00E51CC7" w:rsidRPr="00F03605" w:rsidRDefault="00E51CC7">
      <w:pPr>
        <w:rPr>
          <w:rFonts w:asciiTheme="minorHAnsi" w:hAnsiTheme="minorHAnsi" w:cstheme="minorHAnsi"/>
        </w:rPr>
      </w:pPr>
    </w:p>
    <w:p w:rsidR="0034796C" w:rsidRPr="00F03605" w:rsidRDefault="0034796C" w:rsidP="0034796C">
      <w:pPr>
        <w:spacing w:before="120"/>
        <w:rPr>
          <w:rFonts w:asciiTheme="minorHAnsi" w:hAnsiTheme="minorHAnsi" w:cstheme="minorHAnsi"/>
          <w:b/>
        </w:rPr>
      </w:pPr>
      <w:r w:rsidRPr="00F03605">
        <w:rPr>
          <w:rFonts w:asciiTheme="minorHAnsi" w:hAnsiTheme="minorHAnsi" w:cstheme="minorHAnsi"/>
        </w:rPr>
        <w:t xml:space="preserve"> </w:t>
      </w:r>
      <w:r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ab/>
        <w:t xml:space="preserve">     /dále jen nájemce/</w:t>
      </w:r>
    </w:p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</w:p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  <w:r w:rsidRPr="00F03605">
        <w:rPr>
          <w:rFonts w:asciiTheme="minorHAnsi" w:hAnsiTheme="minorHAnsi" w:cstheme="minorHAnsi"/>
          <w:b/>
        </w:rPr>
        <w:t>3. Uvedená nájemní smlouva se mění a doplňuje takto:</w:t>
      </w:r>
    </w:p>
    <w:p w:rsidR="005D454A" w:rsidRDefault="005D454A" w:rsidP="005D454A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A214B5">
        <w:rPr>
          <w:rFonts w:asciiTheme="minorHAnsi" w:hAnsiTheme="minorHAnsi" w:cstheme="minorHAnsi"/>
          <w:bCs/>
          <w:sz w:val="22"/>
          <w:szCs w:val="22"/>
        </w:rPr>
        <w:t>Nájemné se pro rok 20</w:t>
      </w:r>
      <w:r>
        <w:rPr>
          <w:rFonts w:asciiTheme="minorHAnsi" w:hAnsiTheme="minorHAnsi" w:cstheme="minorHAnsi"/>
          <w:bCs/>
          <w:sz w:val="22"/>
          <w:szCs w:val="22"/>
        </w:rPr>
        <w:t>26</w:t>
      </w:r>
      <w:r w:rsidRPr="00A214B5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3803CF">
        <w:rPr>
          <w:rFonts w:asciiTheme="minorHAnsi" w:hAnsiTheme="minorHAnsi" w:cstheme="minorHAnsi"/>
          <w:bCs/>
          <w:sz w:val="22"/>
          <w:szCs w:val="22"/>
        </w:rPr>
        <w:t xml:space="preserve">2,5 </w:t>
      </w:r>
      <w:r w:rsidRPr="00A214B5">
        <w:rPr>
          <w:rFonts w:asciiTheme="minorHAnsi" w:hAnsiTheme="minorHAnsi" w:cstheme="minorHAnsi"/>
          <w:bCs/>
          <w:sz w:val="22"/>
          <w:szCs w:val="22"/>
        </w:rPr>
        <w:t xml:space="preserve">% </w:t>
      </w:r>
      <w:proofErr w:type="gramStart"/>
      <w:r w:rsidRPr="00A214B5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A214B5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1260"/>
        <w:gridCol w:w="1440"/>
        <w:gridCol w:w="1464"/>
      </w:tblGrid>
      <w:tr w:rsidR="005D454A" w:rsidTr="003725F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Default="005D454A" w:rsidP="003725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Druh místnosti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84742" w:rsidRDefault="005D454A" w:rsidP="003725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Plocha (m</w:t>
            </w:r>
            <w:r w:rsidRPr="00084742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Default="005D454A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Základní cena </w:t>
            </w:r>
          </w:p>
          <w:p w:rsidR="005D454A" w:rsidRDefault="005D454A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(Kč/ m</w:t>
            </w:r>
            <w:r w:rsidRPr="00084742">
              <w:rPr>
                <w:rFonts w:ascii="Calibri" w:hAnsi="Calibri" w:cs="Calibri"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>/rok)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Default="005D454A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nájemné</w:t>
            </w:r>
          </w:p>
          <w:p w:rsidR="005D454A" w:rsidRPr="00084742" w:rsidRDefault="005D454A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(Kč/rok)</w:t>
            </w:r>
          </w:p>
        </w:tc>
      </w:tr>
      <w:tr w:rsidR="005D454A" w:rsidTr="003725F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Default="005D454A" w:rsidP="003725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Místnost dílny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Default="005D454A" w:rsidP="003725F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3803CF" w:rsidRDefault="003803CF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729,08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571FF" w:rsidRDefault="003803CF" w:rsidP="003725F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51 764,68</w:t>
            </w:r>
          </w:p>
        </w:tc>
      </w:tr>
      <w:tr w:rsidR="005D454A" w:rsidTr="003725FD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84742" w:rsidRDefault="005D454A" w:rsidP="003725FD">
            <w:pPr>
              <w:rPr>
                <w:rFonts w:ascii="Calibri" w:hAnsi="Calibri" w:cs="Calibri"/>
              </w:rPr>
            </w:pPr>
            <w:r w:rsidRPr="00084742">
              <w:rPr>
                <w:rFonts w:ascii="Calibri" w:hAnsi="Calibri" w:cs="Calibri"/>
              </w:rPr>
              <w:t>Celkem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84742" w:rsidRDefault="005D454A" w:rsidP="003725FD">
            <w:pPr>
              <w:rPr>
                <w:rFonts w:ascii="Calibri" w:hAnsi="Calibri" w:cs="Calibri"/>
              </w:rPr>
            </w:pPr>
            <w:r w:rsidRPr="00084742">
              <w:rPr>
                <w:rFonts w:ascii="Calibri" w:hAnsi="Calibri" w:cs="Calibri"/>
              </w:rPr>
              <w:t>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84742" w:rsidRDefault="005D454A" w:rsidP="003725F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454A" w:rsidRPr="0000410C" w:rsidRDefault="00D34F64" w:rsidP="003725F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51 764,68</w:t>
            </w:r>
          </w:p>
        </w:tc>
      </w:tr>
    </w:tbl>
    <w:p w:rsidR="0034796C" w:rsidRPr="00F03605" w:rsidRDefault="0034796C" w:rsidP="0034796C">
      <w:pPr>
        <w:ind w:left="360" w:hanging="360"/>
        <w:rPr>
          <w:rFonts w:asciiTheme="minorHAnsi" w:hAnsiTheme="minorHAnsi" w:cstheme="minorHAnsi"/>
          <w:b/>
        </w:rPr>
      </w:pPr>
    </w:p>
    <w:p w:rsidR="00747E22" w:rsidRPr="00F03605" w:rsidRDefault="00747E22" w:rsidP="0034796C">
      <w:pPr>
        <w:rPr>
          <w:rFonts w:asciiTheme="minorHAnsi" w:hAnsiTheme="minorHAnsi" w:cstheme="minorHAnsi"/>
          <w:b/>
        </w:rPr>
      </w:pPr>
    </w:p>
    <w:p w:rsidR="0034796C" w:rsidRPr="00F03605" w:rsidRDefault="0034796C" w:rsidP="0034796C">
      <w:pPr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  <w:b/>
        </w:rPr>
        <w:t>4.</w:t>
      </w:r>
    </w:p>
    <w:p w:rsidR="00E66C4D" w:rsidRPr="00F03605" w:rsidRDefault="0034796C" w:rsidP="00E66C4D">
      <w:pPr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Tento dodatek č. </w:t>
      </w:r>
      <w:r w:rsidR="005D454A">
        <w:rPr>
          <w:rFonts w:asciiTheme="minorHAnsi" w:hAnsiTheme="minorHAnsi" w:cstheme="minorHAnsi"/>
        </w:rPr>
        <w:t>3</w:t>
      </w:r>
      <w:r w:rsidRPr="00F03605">
        <w:rPr>
          <w:rFonts w:asciiTheme="minorHAnsi" w:hAnsiTheme="minorHAnsi" w:cstheme="minorHAnsi"/>
        </w:rPr>
        <w:t xml:space="preserve"> </w:t>
      </w:r>
      <w:r w:rsidR="00E66C4D" w:rsidRPr="00F03605">
        <w:rPr>
          <w:rFonts w:asciiTheme="minorHAnsi" w:hAnsiTheme="minorHAnsi" w:cstheme="minorHAnsi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F03605" w:rsidRDefault="00E66C4D" w:rsidP="00E66C4D">
      <w:pPr>
        <w:rPr>
          <w:rFonts w:asciiTheme="minorHAnsi" w:hAnsiTheme="minorHAnsi" w:cstheme="minorHAnsi"/>
        </w:rPr>
      </w:pPr>
    </w:p>
    <w:p w:rsidR="0034796C" w:rsidRPr="00F03605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F03605">
        <w:rPr>
          <w:rFonts w:asciiTheme="minorHAnsi" w:hAnsiTheme="minorHAnsi" w:cstheme="minorHAnsi"/>
          <w:b/>
          <w:sz w:val="20"/>
          <w:szCs w:val="20"/>
        </w:rPr>
        <w:t>5.</w:t>
      </w: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Smluvní strany prohlašuji, že dodatkem neupravená ostatní ustanovení nájemní smlouvy, uvedená ve smlouvě uzavřené dne </w:t>
      </w:r>
      <w:proofErr w:type="gramStart"/>
      <w:r w:rsidR="006E07AF">
        <w:rPr>
          <w:rFonts w:asciiTheme="minorHAnsi" w:hAnsiTheme="minorHAnsi" w:cstheme="minorHAnsi"/>
        </w:rPr>
        <w:t>27.9</w:t>
      </w:r>
      <w:r w:rsidR="005C67FF" w:rsidRPr="00F03605">
        <w:rPr>
          <w:rFonts w:asciiTheme="minorHAnsi" w:hAnsiTheme="minorHAnsi" w:cstheme="minorHAnsi"/>
        </w:rPr>
        <w:t>.202</w:t>
      </w:r>
      <w:r w:rsidR="00EB5054">
        <w:rPr>
          <w:rFonts w:asciiTheme="minorHAnsi" w:hAnsiTheme="minorHAnsi" w:cstheme="minorHAnsi"/>
        </w:rPr>
        <w:t>4</w:t>
      </w:r>
      <w:proofErr w:type="gramEnd"/>
      <w:r w:rsidRPr="00F03605">
        <w:rPr>
          <w:rFonts w:asciiTheme="minorHAnsi" w:hAnsiTheme="minorHAnsi" w:cstheme="minorHAnsi"/>
        </w:rPr>
        <w:t xml:space="preserve"> vč. dodatků mezi výše uvedenými smluvními stranami, zůstávají v platnosti.  </w:t>
      </w:r>
    </w:p>
    <w:p w:rsidR="0034796C" w:rsidRPr="00F03605" w:rsidRDefault="0034796C" w:rsidP="0034796C">
      <w:pPr>
        <w:pStyle w:val="textsmlouvy"/>
        <w:spacing w:after="120"/>
        <w:ind w:left="227" w:hanging="227"/>
        <w:jc w:val="both"/>
        <w:rPr>
          <w:rFonts w:asciiTheme="minorHAnsi" w:hAnsiTheme="minorHAnsi" w:cstheme="minorHAnsi"/>
          <w:sz w:val="20"/>
          <w:szCs w:val="20"/>
        </w:rPr>
      </w:pP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V</w:t>
      </w:r>
      <w:r w:rsidR="00A214B5" w:rsidRPr="00F03605">
        <w:rPr>
          <w:rFonts w:asciiTheme="minorHAnsi" w:hAnsiTheme="minorHAnsi" w:cstheme="minorHAnsi"/>
        </w:rPr>
        <w:t xml:space="preserve">     </w:t>
      </w:r>
      <w:r w:rsidR="000B1899" w:rsidRPr="00F03605">
        <w:rPr>
          <w:rFonts w:asciiTheme="minorHAnsi" w:hAnsiTheme="minorHAnsi" w:cstheme="minorHAnsi"/>
        </w:rPr>
        <w:t>Mrákotíně</w:t>
      </w:r>
      <w:r w:rsidR="00A214B5" w:rsidRPr="00F03605">
        <w:rPr>
          <w:rFonts w:asciiTheme="minorHAnsi" w:hAnsiTheme="minorHAnsi" w:cstheme="minorHAnsi"/>
        </w:rPr>
        <w:t xml:space="preserve">                                         </w:t>
      </w:r>
      <w:r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ab/>
        <w:t xml:space="preserve"> V </w:t>
      </w:r>
      <w:proofErr w:type="gramStart"/>
      <w:r w:rsidRPr="00F03605">
        <w:rPr>
          <w:rFonts w:asciiTheme="minorHAnsi" w:hAnsiTheme="minorHAnsi" w:cstheme="minorHAnsi"/>
        </w:rPr>
        <w:t>Luži</w:t>
      </w:r>
      <w:proofErr w:type="gramEnd"/>
      <w:r w:rsidRPr="00F03605">
        <w:rPr>
          <w:rFonts w:asciiTheme="minorHAnsi" w:hAnsiTheme="minorHAnsi" w:cstheme="minorHAnsi"/>
        </w:rPr>
        <w:t xml:space="preserve"> </w:t>
      </w:r>
      <w:proofErr w:type="spellStart"/>
      <w:r w:rsidRPr="00F03605">
        <w:rPr>
          <w:rFonts w:asciiTheme="minorHAnsi" w:hAnsiTheme="minorHAnsi" w:cstheme="minorHAnsi"/>
        </w:rPr>
        <w:t>Košumberku</w:t>
      </w:r>
      <w:proofErr w:type="spellEnd"/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  <w:r w:rsidRPr="00F03605">
        <w:rPr>
          <w:rFonts w:asciiTheme="minorHAnsi" w:hAnsiTheme="minorHAnsi" w:cstheme="minorHAnsi"/>
        </w:rPr>
        <w:t>dne:</w:t>
      </w:r>
      <w:r w:rsidR="0044270F" w:rsidRPr="00F03605">
        <w:rPr>
          <w:rFonts w:asciiTheme="minorHAnsi" w:hAnsiTheme="minorHAnsi" w:cstheme="minorHAnsi"/>
        </w:rPr>
        <w:t xml:space="preserve"> </w:t>
      </w:r>
      <w:proofErr w:type="gramStart"/>
      <w:r w:rsidR="005D454A">
        <w:rPr>
          <w:rFonts w:asciiTheme="minorHAnsi" w:hAnsiTheme="minorHAnsi" w:cstheme="minorHAnsi"/>
        </w:rPr>
        <w:t>14.1.2026</w:t>
      </w:r>
      <w:proofErr w:type="gramEnd"/>
      <w:r w:rsidR="00EF39F7" w:rsidRPr="00F03605">
        <w:rPr>
          <w:rFonts w:asciiTheme="minorHAnsi" w:hAnsiTheme="minorHAnsi" w:cstheme="minorHAnsi"/>
        </w:rPr>
        <w:tab/>
      </w:r>
      <w:r w:rsidR="00EF39F7" w:rsidRPr="00F03605">
        <w:rPr>
          <w:rFonts w:asciiTheme="minorHAnsi" w:hAnsiTheme="minorHAnsi" w:cstheme="minorHAnsi"/>
        </w:rPr>
        <w:tab/>
      </w:r>
      <w:r w:rsidRPr="00F03605">
        <w:rPr>
          <w:rFonts w:asciiTheme="minorHAnsi" w:hAnsiTheme="minorHAnsi" w:cstheme="minorHAnsi"/>
        </w:rPr>
        <w:t xml:space="preserve">                                                 dne:</w:t>
      </w:r>
      <w:r w:rsidR="005D454A">
        <w:rPr>
          <w:rFonts w:asciiTheme="minorHAnsi" w:hAnsiTheme="minorHAnsi" w:cstheme="minorHAnsi"/>
        </w:rPr>
        <w:t xml:space="preserve"> </w:t>
      </w:r>
      <w:proofErr w:type="gramStart"/>
      <w:r w:rsidR="005D454A">
        <w:rPr>
          <w:rFonts w:asciiTheme="minorHAnsi" w:hAnsiTheme="minorHAnsi" w:cstheme="minorHAnsi"/>
        </w:rPr>
        <w:t>14.1.2026</w:t>
      </w:r>
      <w:proofErr w:type="gramEnd"/>
      <w:r w:rsidR="0044270F" w:rsidRPr="00F03605">
        <w:rPr>
          <w:rFonts w:asciiTheme="minorHAnsi" w:hAnsiTheme="minorHAnsi" w:cstheme="minorHAnsi"/>
        </w:rPr>
        <w:t xml:space="preserve"> </w:t>
      </w: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</w:p>
    <w:p w:rsidR="0034796C" w:rsidRPr="00F03605" w:rsidRDefault="0034796C" w:rsidP="0034796C">
      <w:pPr>
        <w:jc w:val="both"/>
        <w:rPr>
          <w:rFonts w:asciiTheme="minorHAnsi" w:hAnsiTheme="minorHAnsi" w:cstheme="minorHAnsi"/>
        </w:rPr>
      </w:pPr>
    </w:p>
    <w:p w:rsidR="004046D1" w:rsidRDefault="0034796C">
      <w:pPr>
        <w:rPr>
          <w:rFonts w:asciiTheme="minorHAnsi" w:eastAsia="Arial" w:hAnsiTheme="minorHAnsi" w:cstheme="minorHAnsi"/>
        </w:rPr>
      </w:pPr>
      <w:r w:rsidRPr="00F03605">
        <w:rPr>
          <w:rFonts w:asciiTheme="minorHAnsi" w:hAnsiTheme="minorHAnsi" w:cstheme="minorHAnsi"/>
        </w:rPr>
        <w:t xml:space="preserve">Za nájemce :                                                                     Za </w:t>
      </w:r>
      <w:proofErr w:type="gramStart"/>
      <w:r w:rsidRPr="00F03605">
        <w:rPr>
          <w:rFonts w:asciiTheme="minorHAnsi" w:hAnsiTheme="minorHAnsi" w:cstheme="minorHAnsi"/>
        </w:rPr>
        <w:t>pronajímatele :</w:t>
      </w:r>
      <w:r w:rsidR="008940E0">
        <w:rPr>
          <w:rFonts w:asciiTheme="minorHAnsi" w:eastAsia="Arial" w:hAnsiTheme="minorHAnsi" w:cstheme="minorHAnsi"/>
        </w:rPr>
        <w:t>XXXXXXXXXX</w:t>
      </w:r>
      <w:proofErr w:type="gramEnd"/>
      <w:r w:rsidR="00AB522E" w:rsidRPr="00F03605">
        <w:rPr>
          <w:rFonts w:asciiTheme="minorHAnsi" w:eastAsia="Arial" w:hAnsiTheme="minorHAnsi" w:cstheme="minorHAnsi"/>
        </w:rPr>
        <w:t xml:space="preserve">                 </w:t>
      </w:r>
      <w:r w:rsidR="00AB522E" w:rsidRPr="00F03605">
        <w:rPr>
          <w:rFonts w:asciiTheme="minorHAnsi" w:eastAsia="Arial" w:hAnsiTheme="minorHAnsi" w:cstheme="minorHAnsi"/>
        </w:rPr>
        <w:tab/>
      </w:r>
      <w:r w:rsidR="00AB522E" w:rsidRPr="00F03605">
        <w:rPr>
          <w:rFonts w:asciiTheme="minorHAnsi" w:eastAsia="Arial" w:hAnsiTheme="minorHAnsi" w:cstheme="minorHAnsi"/>
        </w:rPr>
        <w:tab/>
      </w:r>
    </w:p>
    <w:p w:rsidR="004046D1" w:rsidRDefault="008940E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XXXXXXXXXXX</w:t>
      </w:r>
    </w:p>
    <w:p w:rsidR="006C57DD" w:rsidRDefault="00AB522E" w:rsidP="008940E0">
      <w:pPr>
        <w:ind w:left="3540" w:firstLine="708"/>
        <w:pPrChange w:id="0" w:author="Miloš Mlynář" w:date="2026-02-02T11:47:00Z">
          <w:pPr/>
        </w:pPrChange>
      </w:pPr>
      <w:bookmarkStart w:id="1" w:name="_GoBack"/>
      <w:bookmarkEnd w:id="1"/>
      <w:r w:rsidRPr="00F03605">
        <w:rPr>
          <w:rFonts w:asciiTheme="minorHAnsi" w:hAnsiTheme="minorHAnsi" w:cstheme="minorHAnsi"/>
        </w:rPr>
        <w:t>ředitel léčebny</w:t>
      </w:r>
      <w:r w:rsidRPr="00F03605" w:rsidDel="00AB522E">
        <w:rPr>
          <w:rFonts w:asciiTheme="minorHAnsi" w:hAnsiTheme="minorHAnsi"/>
        </w:rPr>
        <w:t xml:space="preserve"> </w:t>
      </w:r>
      <w:r w:rsidR="0034796C" w:rsidRPr="00F03605">
        <w:rPr>
          <w:rFonts w:asciiTheme="minorHAnsi" w:hAnsiTheme="minorHAnsi"/>
        </w:rPr>
        <w:t xml:space="preserve">                                   </w:t>
      </w:r>
      <w:r w:rsidR="0034796C" w:rsidRPr="00BD5A8D">
        <w:rPr>
          <w:rFonts w:asciiTheme="minorHAnsi" w:hAnsiTheme="minorHAnsi"/>
          <w:sz w:val="22"/>
          <w:szCs w:val="22"/>
        </w:rPr>
        <w:t xml:space="preserve">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="0034796C"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6F5E1D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altName w:val="Times New Roman"/>
    <w:charset w:val="00"/>
    <w:family w:val="roman"/>
    <w:pitch w:val="variable"/>
  </w:font>
  <w:font w:name="BalloonCE Bd BT">
    <w:altName w:val="Courier New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oš Mlynář">
    <w15:presenceInfo w15:providerId="None" w15:userId="Miloš Mlynář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00410C"/>
    <w:rsid w:val="00084742"/>
    <w:rsid w:val="000B1899"/>
    <w:rsid w:val="000F3092"/>
    <w:rsid w:val="001321E0"/>
    <w:rsid w:val="0016639E"/>
    <w:rsid w:val="00172403"/>
    <w:rsid w:val="0021190F"/>
    <w:rsid w:val="00235409"/>
    <w:rsid w:val="002D41F6"/>
    <w:rsid w:val="00345017"/>
    <w:rsid w:val="0034796C"/>
    <w:rsid w:val="003803CF"/>
    <w:rsid w:val="004046D1"/>
    <w:rsid w:val="00440341"/>
    <w:rsid w:val="0044270F"/>
    <w:rsid w:val="00450470"/>
    <w:rsid w:val="00455DE7"/>
    <w:rsid w:val="004833E1"/>
    <w:rsid w:val="004F266A"/>
    <w:rsid w:val="005C67FF"/>
    <w:rsid w:val="005D454A"/>
    <w:rsid w:val="00607494"/>
    <w:rsid w:val="00613EA8"/>
    <w:rsid w:val="00622674"/>
    <w:rsid w:val="00631DC7"/>
    <w:rsid w:val="006A353F"/>
    <w:rsid w:val="006C57DD"/>
    <w:rsid w:val="006E07AF"/>
    <w:rsid w:val="006F5E1D"/>
    <w:rsid w:val="00747E22"/>
    <w:rsid w:val="007B6559"/>
    <w:rsid w:val="00802819"/>
    <w:rsid w:val="0087173C"/>
    <w:rsid w:val="008940E0"/>
    <w:rsid w:val="008B42E4"/>
    <w:rsid w:val="0094349D"/>
    <w:rsid w:val="00983846"/>
    <w:rsid w:val="009B2361"/>
    <w:rsid w:val="009E53DF"/>
    <w:rsid w:val="009E6E0E"/>
    <w:rsid w:val="00A214B5"/>
    <w:rsid w:val="00AB2971"/>
    <w:rsid w:val="00AB522E"/>
    <w:rsid w:val="00B41DCE"/>
    <w:rsid w:val="00B54522"/>
    <w:rsid w:val="00B93A10"/>
    <w:rsid w:val="00BC6255"/>
    <w:rsid w:val="00D23CE8"/>
    <w:rsid w:val="00D3438B"/>
    <w:rsid w:val="00D34F64"/>
    <w:rsid w:val="00D5199E"/>
    <w:rsid w:val="00E51CC7"/>
    <w:rsid w:val="00E56955"/>
    <w:rsid w:val="00E66C4D"/>
    <w:rsid w:val="00E8319F"/>
    <w:rsid w:val="00E96A5B"/>
    <w:rsid w:val="00EA1D7B"/>
    <w:rsid w:val="00EB5054"/>
    <w:rsid w:val="00EF39F7"/>
    <w:rsid w:val="00F03605"/>
    <w:rsid w:val="00F03F85"/>
    <w:rsid w:val="00F455B9"/>
    <w:rsid w:val="00F569E7"/>
    <w:rsid w:val="00F8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1CF9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084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07B08-31F7-4D7E-BEEE-9E7FDB67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2026-02-02T10:46:00Z</dcterms:created>
  <dcterms:modified xsi:type="dcterms:W3CDTF">2026-02-02T10:47:00Z</dcterms:modified>
</cp:coreProperties>
</file>