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0D" w:rsidRDefault="009C6D6A" w:rsidP="003411F3">
      <w:pPr>
        <w:pStyle w:val="Import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="003411F3">
        <w:rPr>
          <w:b/>
          <w:bCs/>
          <w:sz w:val="32"/>
          <w:szCs w:val="32"/>
        </w:rPr>
        <w:t xml:space="preserve">                           </w:t>
      </w:r>
      <w:r w:rsidR="0043250D">
        <w:rPr>
          <w:b/>
          <w:bCs/>
          <w:sz w:val="32"/>
          <w:szCs w:val="32"/>
        </w:rPr>
        <w:t>D O H O D A</w:t>
      </w:r>
    </w:p>
    <w:p w:rsidR="0043250D" w:rsidRDefault="00565699">
      <w:pPr>
        <w:pStyle w:val="Import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o </w:t>
      </w:r>
      <w:r w:rsidR="00D977DA">
        <w:rPr>
          <w:b/>
          <w:bCs/>
          <w:sz w:val="32"/>
          <w:szCs w:val="32"/>
        </w:rPr>
        <w:t xml:space="preserve">vypořádání závazků ze </w:t>
      </w:r>
      <w:r w:rsidR="00C85BF0">
        <w:rPr>
          <w:b/>
          <w:bCs/>
          <w:sz w:val="32"/>
          <w:szCs w:val="32"/>
        </w:rPr>
        <w:t xml:space="preserve">Smlouvy </w:t>
      </w:r>
      <w:r w:rsidR="00E74A07">
        <w:rPr>
          <w:b/>
          <w:bCs/>
          <w:sz w:val="32"/>
          <w:szCs w:val="32"/>
        </w:rPr>
        <w:t xml:space="preserve">o </w:t>
      </w:r>
      <w:r w:rsidR="00D977DA">
        <w:rPr>
          <w:b/>
          <w:bCs/>
          <w:sz w:val="32"/>
          <w:szCs w:val="32"/>
        </w:rPr>
        <w:t>sdružení</w:t>
      </w:r>
      <w:r w:rsidR="0043250D">
        <w:rPr>
          <w:b/>
          <w:bCs/>
          <w:sz w:val="32"/>
          <w:szCs w:val="32"/>
        </w:rPr>
        <w:t xml:space="preserve"> </w:t>
      </w:r>
    </w:p>
    <w:p w:rsidR="0043250D" w:rsidRPr="00C40255" w:rsidRDefault="00C40255">
      <w:pPr>
        <w:tabs>
          <w:tab w:val="left" w:pos="864"/>
        </w:tabs>
        <w:rPr>
          <w:b/>
          <w:sz w:val="28"/>
          <w:szCs w:val="28"/>
        </w:rPr>
      </w:pPr>
      <w:r>
        <w:t xml:space="preserve">                                     </w:t>
      </w:r>
      <w:r>
        <w:rPr>
          <w:b/>
          <w:sz w:val="28"/>
          <w:szCs w:val="28"/>
        </w:rPr>
        <w:t>ze dne 22.11.2002 v platném znění</w:t>
      </w:r>
    </w:p>
    <w:p w:rsidR="0043250D" w:rsidRDefault="0043250D">
      <w:pPr>
        <w:tabs>
          <w:tab w:val="left" w:pos="864"/>
        </w:tabs>
      </w:pPr>
    </w:p>
    <w:p w:rsidR="00FD79F1" w:rsidRDefault="0043250D">
      <w:pPr>
        <w:pStyle w:val="Import0"/>
        <w:tabs>
          <w:tab w:val="left" w:pos="864"/>
        </w:tabs>
      </w:pPr>
      <w:r>
        <w:t>Město Jindřichův Hradec,</w:t>
      </w:r>
    </w:p>
    <w:p w:rsidR="00554450" w:rsidRDefault="00FD79F1">
      <w:pPr>
        <w:pStyle w:val="Import0"/>
        <w:tabs>
          <w:tab w:val="left" w:pos="864"/>
        </w:tabs>
      </w:pPr>
      <w:r>
        <w:t>IČ</w:t>
      </w:r>
      <w:r w:rsidR="003C505B">
        <w:t xml:space="preserve"> </w:t>
      </w:r>
      <w:r>
        <w:t xml:space="preserve"> </w:t>
      </w:r>
      <w:r w:rsidR="00D977DA">
        <w:t>00</w:t>
      </w:r>
      <w:r>
        <w:t>246875</w:t>
      </w:r>
      <w:r w:rsidR="0043250D">
        <w:t xml:space="preserve"> </w:t>
      </w:r>
    </w:p>
    <w:p w:rsidR="0043250D" w:rsidRDefault="00C85BF0">
      <w:pPr>
        <w:pStyle w:val="Import0"/>
        <w:tabs>
          <w:tab w:val="left" w:pos="864"/>
        </w:tabs>
      </w:pPr>
      <w:r>
        <w:t>D</w:t>
      </w:r>
      <w:r w:rsidR="00554450">
        <w:t>IČ</w:t>
      </w:r>
      <w:r w:rsidR="003C505B">
        <w:t xml:space="preserve"> </w:t>
      </w:r>
      <w:r w:rsidR="00554450">
        <w:t xml:space="preserve"> CZ00246875</w:t>
      </w:r>
    </w:p>
    <w:p w:rsidR="00554450" w:rsidRDefault="00554450">
      <w:pPr>
        <w:pStyle w:val="Import0"/>
        <w:tabs>
          <w:tab w:val="left" w:pos="864"/>
        </w:tabs>
      </w:pPr>
      <w:r>
        <w:t>číslo účtu: 19-0603140379/0800</w:t>
      </w:r>
    </w:p>
    <w:p w:rsidR="00C85BF0" w:rsidRDefault="0043250D">
      <w:pPr>
        <w:pStyle w:val="Import0"/>
        <w:tabs>
          <w:tab w:val="left" w:pos="864"/>
        </w:tabs>
      </w:pPr>
      <w:r>
        <w:t xml:space="preserve">se sídlem Klášterská ul. 135/II, Jindřichův Hradec,  </w:t>
      </w:r>
      <w:r>
        <w:tab/>
      </w:r>
      <w:r>
        <w:tab/>
      </w:r>
      <w:r>
        <w:tab/>
      </w:r>
      <w:r>
        <w:tab/>
      </w:r>
      <w:r w:rsidR="00FD79F1">
        <w:tab/>
      </w:r>
    </w:p>
    <w:p w:rsidR="0043250D" w:rsidRDefault="0043250D">
      <w:pPr>
        <w:pStyle w:val="Import0"/>
        <w:tabs>
          <w:tab w:val="left" w:pos="864"/>
        </w:tabs>
      </w:pPr>
      <w:r>
        <w:t>zastoupené starostou města Ing.</w:t>
      </w:r>
      <w:r w:rsidR="00AF7C1E">
        <w:t xml:space="preserve"> Stanislavem Mrvkou</w:t>
      </w:r>
    </w:p>
    <w:p w:rsidR="0043250D" w:rsidRDefault="0043250D">
      <w:pPr>
        <w:tabs>
          <w:tab w:val="left" w:pos="864"/>
        </w:tabs>
      </w:pPr>
    </w:p>
    <w:p w:rsidR="0043250D" w:rsidRDefault="00805377">
      <w:pPr>
        <w:pStyle w:val="Export0"/>
        <w:tabs>
          <w:tab w:val="left" w:pos="864"/>
        </w:tabs>
      </w:pPr>
      <w:r>
        <w:t>a</w:t>
      </w:r>
    </w:p>
    <w:p w:rsidR="0043250D" w:rsidRDefault="0043250D">
      <w:pPr>
        <w:tabs>
          <w:tab w:val="left" w:pos="864"/>
        </w:tabs>
      </w:pPr>
    </w:p>
    <w:p w:rsidR="003C505B" w:rsidRDefault="00D977DA">
      <w:pPr>
        <w:pStyle w:val="Import0"/>
        <w:tabs>
          <w:tab w:val="left" w:pos="864"/>
        </w:tabs>
        <w:rPr>
          <w:bCs/>
        </w:rPr>
      </w:pPr>
      <w:r>
        <w:rPr>
          <w:bCs/>
        </w:rPr>
        <w:t xml:space="preserve">Bytové družstvo </w:t>
      </w:r>
      <w:r w:rsidR="00C40255">
        <w:rPr>
          <w:bCs/>
        </w:rPr>
        <w:t>Park</w:t>
      </w:r>
    </w:p>
    <w:p w:rsidR="00B4443B" w:rsidRDefault="003C505B">
      <w:pPr>
        <w:pStyle w:val="Import0"/>
        <w:tabs>
          <w:tab w:val="left" w:pos="864"/>
        </w:tabs>
        <w:rPr>
          <w:bCs/>
        </w:rPr>
      </w:pPr>
      <w:r>
        <w:rPr>
          <w:bCs/>
        </w:rPr>
        <w:t>IČ 2605</w:t>
      </w:r>
      <w:r w:rsidR="00C40255">
        <w:rPr>
          <w:bCs/>
        </w:rPr>
        <w:t>2491</w:t>
      </w:r>
      <w:r w:rsidR="00D977DA">
        <w:rPr>
          <w:bCs/>
        </w:rPr>
        <w:t xml:space="preserve"> </w:t>
      </w:r>
    </w:p>
    <w:p w:rsidR="00B4443B" w:rsidRDefault="00B4443B">
      <w:pPr>
        <w:pStyle w:val="Import0"/>
        <w:tabs>
          <w:tab w:val="left" w:pos="864"/>
        </w:tabs>
        <w:rPr>
          <w:bCs/>
        </w:rPr>
      </w:pPr>
      <w:r>
        <w:rPr>
          <w:bCs/>
        </w:rPr>
        <w:t xml:space="preserve">se sídlem </w:t>
      </w:r>
      <w:r w:rsidR="00C40255">
        <w:rPr>
          <w:bCs/>
        </w:rPr>
        <w:t>Janderova</w:t>
      </w:r>
      <w:r w:rsidR="00D977DA">
        <w:rPr>
          <w:bCs/>
        </w:rPr>
        <w:t xml:space="preserve"> 117</w:t>
      </w:r>
      <w:r w:rsidR="00C40255">
        <w:rPr>
          <w:bCs/>
        </w:rPr>
        <w:t>1</w:t>
      </w:r>
      <w:r w:rsidR="00D977DA">
        <w:rPr>
          <w:bCs/>
        </w:rPr>
        <w:t>/II, Jindřichův Hradec</w:t>
      </w:r>
    </w:p>
    <w:p w:rsidR="00B4443B" w:rsidRDefault="00D977DA">
      <w:pPr>
        <w:pStyle w:val="Import0"/>
        <w:tabs>
          <w:tab w:val="left" w:pos="864"/>
        </w:tabs>
        <w:rPr>
          <w:bCs/>
        </w:rPr>
      </w:pPr>
      <w:r>
        <w:rPr>
          <w:bCs/>
        </w:rPr>
        <w:t>zastoupené předsedou družstva M</w:t>
      </w:r>
      <w:r w:rsidR="00C40255">
        <w:rPr>
          <w:bCs/>
        </w:rPr>
        <w:t>UDr. Tomášem Vyhlídkou</w:t>
      </w:r>
    </w:p>
    <w:p w:rsidR="00682496" w:rsidRDefault="00682496">
      <w:pPr>
        <w:pStyle w:val="Import0"/>
        <w:tabs>
          <w:tab w:val="left" w:pos="864"/>
        </w:tabs>
      </w:pPr>
      <w:r>
        <w:t xml:space="preserve"> </w:t>
      </w:r>
    </w:p>
    <w:p w:rsidR="00C85BF0" w:rsidRDefault="00C85BF0">
      <w:pPr>
        <w:pStyle w:val="Import0"/>
        <w:tabs>
          <w:tab w:val="left" w:pos="864"/>
        </w:tabs>
      </w:pPr>
    </w:p>
    <w:p w:rsidR="00B4443B" w:rsidRDefault="00805377" w:rsidP="00C85BF0">
      <w:pPr>
        <w:pStyle w:val="Import0"/>
        <w:tabs>
          <w:tab w:val="left" w:pos="864"/>
        </w:tabs>
      </w:pPr>
      <w:r>
        <w:t>uzavírají dnešní</w:t>
      </w:r>
      <w:r w:rsidR="00B4443B">
        <w:t xml:space="preserve">ho dne </w:t>
      </w:r>
      <w:r>
        <w:t xml:space="preserve">tuto </w:t>
      </w:r>
    </w:p>
    <w:p w:rsidR="00B4443B" w:rsidRDefault="00B4443B" w:rsidP="00C85BF0">
      <w:pPr>
        <w:pStyle w:val="Import0"/>
        <w:tabs>
          <w:tab w:val="left" w:pos="864"/>
        </w:tabs>
      </w:pPr>
    </w:p>
    <w:p w:rsidR="0043250D" w:rsidRPr="00B4443B" w:rsidRDefault="00805377" w:rsidP="00B4443B">
      <w:pPr>
        <w:pStyle w:val="Import0"/>
        <w:tabs>
          <w:tab w:val="left" w:pos="864"/>
        </w:tabs>
        <w:jc w:val="center"/>
        <w:rPr>
          <w:b/>
        </w:rPr>
      </w:pPr>
      <w:r w:rsidRPr="00B4443B">
        <w:rPr>
          <w:b/>
        </w:rPr>
        <w:t xml:space="preserve">Dohodu o </w:t>
      </w:r>
      <w:r w:rsidR="00D977DA">
        <w:rPr>
          <w:b/>
        </w:rPr>
        <w:t xml:space="preserve">vypořádání závazků ze </w:t>
      </w:r>
      <w:r w:rsidRPr="00B4443B">
        <w:rPr>
          <w:b/>
        </w:rPr>
        <w:t xml:space="preserve">Smlouvy o </w:t>
      </w:r>
      <w:r w:rsidR="00D977DA">
        <w:rPr>
          <w:b/>
        </w:rPr>
        <w:t>sdružení</w:t>
      </w:r>
    </w:p>
    <w:p w:rsidR="0035797C" w:rsidRPr="00C40255" w:rsidRDefault="00C40255">
      <w:pPr>
        <w:pStyle w:val="Import0"/>
        <w:tabs>
          <w:tab w:val="left" w:pos="864"/>
        </w:tabs>
        <w:rPr>
          <w:b/>
        </w:rPr>
      </w:pPr>
      <w:r>
        <w:t xml:space="preserve">                                      </w:t>
      </w:r>
      <w:r w:rsidR="00BA0470">
        <w:t xml:space="preserve">     </w:t>
      </w:r>
      <w:r w:rsidR="00BA0470">
        <w:rPr>
          <w:b/>
        </w:rPr>
        <w:t>z</w:t>
      </w:r>
      <w:r>
        <w:rPr>
          <w:b/>
        </w:rPr>
        <w:t>e dne 22.11.2002 v platném znění</w:t>
      </w:r>
    </w:p>
    <w:p w:rsidR="0043250D" w:rsidRDefault="0043250D">
      <w:pPr>
        <w:pStyle w:val="Import0"/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I.</w:t>
      </w:r>
    </w:p>
    <w:p w:rsidR="00DB259E" w:rsidRDefault="003411F3" w:rsidP="001F39F8">
      <w:pPr>
        <w:pStyle w:val="Import0"/>
        <w:tabs>
          <w:tab w:val="left" w:pos="864"/>
        </w:tabs>
        <w:jc w:val="both"/>
      </w:pPr>
      <w:r>
        <w:t>M</w:t>
      </w:r>
      <w:r w:rsidR="00B4443B">
        <w:t>ěsto Jin</w:t>
      </w:r>
      <w:r w:rsidR="00517A47">
        <w:t>d</w:t>
      </w:r>
      <w:r w:rsidR="00B4443B">
        <w:t>řichův Hradec</w:t>
      </w:r>
      <w:r w:rsidR="00D977DA">
        <w:t xml:space="preserve"> a Bytové družstvo </w:t>
      </w:r>
      <w:r w:rsidR="00BA0470">
        <w:t>Park</w:t>
      </w:r>
      <w:r w:rsidR="00D977DA">
        <w:t xml:space="preserve"> </w:t>
      </w:r>
      <w:r w:rsidR="00DB259E">
        <w:t>uzavřel</w:t>
      </w:r>
      <w:r w:rsidR="00B4443B">
        <w:t>i</w:t>
      </w:r>
      <w:r w:rsidR="00DB259E">
        <w:t xml:space="preserve"> dne </w:t>
      </w:r>
      <w:r w:rsidR="00BA0470">
        <w:t>22</w:t>
      </w:r>
      <w:r w:rsidR="00DB259E">
        <w:t>.</w:t>
      </w:r>
      <w:r w:rsidR="00503F00">
        <w:t>11</w:t>
      </w:r>
      <w:r w:rsidR="00DB259E">
        <w:t>.200</w:t>
      </w:r>
      <w:r w:rsidR="00503F00">
        <w:t>2</w:t>
      </w:r>
      <w:r w:rsidR="00DB259E">
        <w:t xml:space="preserve"> Smlouvu o s</w:t>
      </w:r>
      <w:r w:rsidR="00503F00">
        <w:t>družení</w:t>
      </w:r>
      <w:r w:rsidR="00DB259E">
        <w:t xml:space="preserve">, jejímž předmětem bylo vymezení </w:t>
      </w:r>
      <w:r w:rsidR="00503F00">
        <w:t>sdružení prostředků za účelem výstavby bytového domu čp. 117</w:t>
      </w:r>
      <w:r w:rsidR="00BA0470">
        <w:t>1</w:t>
      </w:r>
      <w:r w:rsidR="00503F00">
        <w:t>/II, Jindřichův Hradec s 1</w:t>
      </w:r>
      <w:r w:rsidR="00BA0470">
        <w:t>6</w:t>
      </w:r>
      <w:r w:rsidR="00503F00">
        <w:t xml:space="preserve"> byty</w:t>
      </w:r>
      <w:r w:rsidR="00CC4765">
        <w:t xml:space="preserve"> zapsaném u Katastrálního úřadu v Jindřichově Hradci na LV 9720. Dům se nachází na stavební </w:t>
      </w:r>
      <w:r w:rsidR="00503F00">
        <w:t xml:space="preserve">parcele č. </w:t>
      </w:r>
      <w:r w:rsidR="00BA0470">
        <w:t>1613/5</w:t>
      </w:r>
      <w:r w:rsidR="00503F00">
        <w:t>, zapsané u Katastrálního úřadu v Jindřichově Hradci na LV č. 10001</w:t>
      </w:r>
      <w:r w:rsidR="00CC4765">
        <w:t>, vše obec i k. ú.</w:t>
      </w:r>
      <w:r w:rsidR="00503F00">
        <w:t xml:space="preserve"> Jindřichův Hradec.</w:t>
      </w:r>
    </w:p>
    <w:p w:rsidR="00B4443B" w:rsidRDefault="00B4443B" w:rsidP="001F39F8">
      <w:pPr>
        <w:pStyle w:val="Import0"/>
        <w:tabs>
          <w:tab w:val="left" w:pos="864"/>
        </w:tabs>
        <w:jc w:val="both"/>
      </w:pPr>
    </w:p>
    <w:p w:rsidR="00503F00" w:rsidRDefault="00503F00" w:rsidP="001F39F8">
      <w:pPr>
        <w:pStyle w:val="Import0"/>
        <w:tabs>
          <w:tab w:val="left" w:pos="864"/>
        </w:tabs>
        <w:jc w:val="both"/>
      </w:pPr>
      <w:r>
        <w:t>Město Jindřichův Hradec ke shora uvedenému účelu poskytlo:</w:t>
      </w:r>
    </w:p>
    <w:p w:rsidR="00503F00" w:rsidRDefault="00503F00" w:rsidP="00503F00">
      <w:pPr>
        <w:pStyle w:val="Import0"/>
        <w:numPr>
          <w:ilvl w:val="0"/>
          <w:numId w:val="1"/>
        </w:numPr>
        <w:tabs>
          <w:tab w:val="left" w:pos="864"/>
        </w:tabs>
        <w:jc w:val="both"/>
      </w:pPr>
      <w:r>
        <w:t>Věcný vklad – pozemk</w:t>
      </w:r>
      <w:r w:rsidR="00CC4765">
        <w:t>y</w:t>
      </w:r>
      <w:r>
        <w:t xml:space="preserve"> v hodnotě </w:t>
      </w:r>
      <w:r w:rsidR="00CC4765">
        <w:t>612</w:t>
      </w:r>
      <w:r>
        <w:t>.9</w:t>
      </w:r>
      <w:r w:rsidR="00CC4765">
        <w:t>0</w:t>
      </w:r>
      <w:r>
        <w:t>0,- Kč</w:t>
      </w:r>
    </w:p>
    <w:p w:rsidR="00503F00" w:rsidRDefault="00503F00" w:rsidP="00503F00">
      <w:pPr>
        <w:pStyle w:val="Import0"/>
        <w:numPr>
          <w:ilvl w:val="0"/>
          <w:numId w:val="1"/>
        </w:numPr>
        <w:tabs>
          <w:tab w:val="left" w:pos="864"/>
        </w:tabs>
        <w:jc w:val="both"/>
      </w:pPr>
      <w:r>
        <w:t xml:space="preserve">Finanční vklad ve formě vlastních investičních prostředků ve výši </w:t>
      </w:r>
      <w:r w:rsidR="00CC4765">
        <w:t>14</w:t>
      </w:r>
      <w:r>
        <w:t>.</w:t>
      </w:r>
      <w:r w:rsidR="00CC4765">
        <w:t>599</w:t>
      </w:r>
      <w:r>
        <w:t>.</w:t>
      </w:r>
      <w:r w:rsidR="00CC4765">
        <w:t>579</w:t>
      </w:r>
      <w:r>
        <w:t>,- Kč</w:t>
      </w:r>
    </w:p>
    <w:p w:rsidR="00503F00" w:rsidRDefault="00503F00" w:rsidP="00503F00">
      <w:pPr>
        <w:pStyle w:val="Import0"/>
        <w:numPr>
          <w:ilvl w:val="0"/>
          <w:numId w:val="1"/>
        </w:numPr>
        <w:tabs>
          <w:tab w:val="left" w:pos="864"/>
        </w:tabs>
        <w:jc w:val="both"/>
      </w:pPr>
      <w:r>
        <w:t>Investiční dotaci poskytnutou z prostředků SFRB ve výš</w:t>
      </w:r>
      <w:r w:rsidR="007E581E">
        <w:t>i</w:t>
      </w:r>
      <w:r>
        <w:t xml:space="preserve"> </w:t>
      </w:r>
      <w:r w:rsidR="00CC4765">
        <w:t>5</w:t>
      </w:r>
      <w:r>
        <w:t>.</w:t>
      </w:r>
      <w:r w:rsidR="00CC4765">
        <w:t>3</w:t>
      </w:r>
      <w:r>
        <w:t>00.000,- Kč</w:t>
      </w:r>
    </w:p>
    <w:p w:rsidR="004F4404" w:rsidRDefault="004F4404" w:rsidP="004F4404">
      <w:pPr>
        <w:pStyle w:val="Import0"/>
        <w:tabs>
          <w:tab w:val="left" w:pos="864"/>
        </w:tabs>
        <w:jc w:val="both"/>
      </w:pPr>
    </w:p>
    <w:p w:rsidR="004F4404" w:rsidRDefault="004F4404" w:rsidP="004F4404">
      <w:pPr>
        <w:pStyle w:val="Import0"/>
        <w:tabs>
          <w:tab w:val="left" w:pos="864"/>
        </w:tabs>
        <w:jc w:val="both"/>
      </w:pPr>
      <w:r>
        <w:t>Družstvo ke shora uvedenému účelu poskytlo:</w:t>
      </w:r>
    </w:p>
    <w:p w:rsidR="004F4404" w:rsidRDefault="004F4404" w:rsidP="004F4404">
      <w:pPr>
        <w:pStyle w:val="Import0"/>
        <w:numPr>
          <w:ilvl w:val="0"/>
          <w:numId w:val="1"/>
        </w:numPr>
        <w:tabs>
          <w:tab w:val="left" w:pos="864"/>
        </w:tabs>
        <w:jc w:val="both"/>
      </w:pPr>
      <w:r>
        <w:t xml:space="preserve"> Finanční vklad ve výši </w:t>
      </w:r>
      <w:r w:rsidR="00CC4765">
        <w:t>1</w:t>
      </w:r>
      <w:r>
        <w:t>1</w:t>
      </w:r>
      <w:r w:rsidR="00CC4765">
        <w:t>.182</w:t>
      </w:r>
      <w:r>
        <w:t>.</w:t>
      </w:r>
      <w:r w:rsidR="00CC4765">
        <w:t>00</w:t>
      </w:r>
      <w:r>
        <w:t>0,- Kč</w:t>
      </w:r>
    </w:p>
    <w:p w:rsidR="00A47E25" w:rsidRDefault="00A47E25" w:rsidP="00A47E25">
      <w:pPr>
        <w:pStyle w:val="Import0"/>
        <w:tabs>
          <w:tab w:val="left" w:pos="864"/>
        </w:tabs>
        <w:jc w:val="both"/>
      </w:pPr>
    </w:p>
    <w:p w:rsidR="00A47E25" w:rsidRDefault="00A47E25" w:rsidP="00A47E25">
      <w:pPr>
        <w:pStyle w:val="Import0"/>
        <w:tabs>
          <w:tab w:val="left" w:pos="864"/>
        </w:tabs>
        <w:jc w:val="both"/>
      </w:pPr>
      <w:r>
        <w:t xml:space="preserve">Družstvo se zavázalo, že po dobu nejméně 20 let od právní moci kolaudačního rozhodnutí tj. do </w:t>
      </w:r>
      <w:r w:rsidR="008E604C">
        <w:t>29</w:t>
      </w:r>
      <w:r>
        <w:t>.</w:t>
      </w:r>
      <w:r w:rsidR="008E604C">
        <w:t>9</w:t>
      </w:r>
      <w:r>
        <w:t>.202</w:t>
      </w:r>
      <w:r w:rsidR="008E604C">
        <w:t>3</w:t>
      </w:r>
      <w:r>
        <w:t xml:space="preserve"> nepřevede svůj spoluvlastnický podíl na jinou osobu s vyjímkou města a do uplynutí této doby bude respektovat právo města uzavírat nájemní smlouvy a stanovovat výši nájemného ke všem bytům v domě. Objekt bude po celou dobu užíván k trvalému nájemnímu bydlení za podmínek vybírání nájemného, jehož výši určuje město v souladu s platnými právními předpisy.</w:t>
      </w:r>
      <w:r w:rsidR="00CA44F0">
        <w:t xml:space="preserve"> Dojde</w:t>
      </w:r>
      <w:r w:rsidR="003C505B">
        <w:t>-</w:t>
      </w:r>
      <w:r w:rsidR="00CA44F0">
        <w:t>li k definitivnímu přiznání a vyúčtování dotace a k úplnému vyplacení vkladu města družstvem, převede město svůj spoluvlastnický podíl na bytovém domě včetně pozemku do vý</w:t>
      </w:r>
      <w:r w:rsidR="00F30230">
        <w:t>lučného</w:t>
      </w:r>
      <w:r w:rsidR="00CA44F0">
        <w:t xml:space="preserve"> vlastnictví družstva. </w:t>
      </w:r>
    </w:p>
    <w:p w:rsidR="00CA44F0" w:rsidRDefault="00E96A8A" w:rsidP="00A47E25">
      <w:pPr>
        <w:pStyle w:val="Import0"/>
        <w:tabs>
          <w:tab w:val="left" w:pos="864"/>
        </w:tabs>
        <w:jc w:val="both"/>
      </w:pPr>
      <w:r>
        <w:t>Dne 1.</w:t>
      </w:r>
      <w:r w:rsidR="008E604C">
        <w:t>3</w:t>
      </w:r>
      <w:r>
        <w:t>.201</w:t>
      </w:r>
      <w:r w:rsidR="008E604C">
        <w:t>6</w:t>
      </w:r>
      <w:r>
        <w:t xml:space="preserve"> </w:t>
      </w:r>
      <w:r w:rsidR="006A349B">
        <w:t>byla mezi městem Jindřichů</w:t>
      </w:r>
      <w:r w:rsidR="00981448">
        <w:t>v</w:t>
      </w:r>
      <w:r w:rsidR="006A349B">
        <w:t xml:space="preserve"> Hradec a Státním fondem rozvoje bydlení uzavřena dohoda o změně smlouvy č. 9255910</w:t>
      </w:r>
      <w:r w:rsidR="008E604C">
        <w:t>542</w:t>
      </w:r>
      <w:r w:rsidR="006A349B">
        <w:t xml:space="preserve">-D, </w:t>
      </w:r>
      <w:r w:rsidR="003411F3">
        <w:t>jejímž předmětem je ujednání, že</w:t>
      </w:r>
      <w:r w:rsidR="009C6D6A">
        <w:t xml:space="preserve"> </w:t>
      </w:r>
      <w:r w:rsidR="006A349B">
        <w:t>podmínky stanovené v čl.III</w:t>
      </w:r>
      <w:r w:rsidR="0039740A">
        <w:t>.</w:t>
      </w:r>
      <w:r w:rsidR="006A349B">
        <w:t xml:space="preserve"> odst.3</w:t>
      </w:r>
      <w:r w:rsidR="0039740A">
        <w:t>.</w:t>
      </w:r>
      <w:r w:rsidR="006A349B">
        <w:t xml:space="preserve"> a 4</w:t>
      </w:r>
      <w:r w:rsidR="0039740A">
        <w:t>.</w:t>
      </w:r>
      <w:r w:rsidR="006A349B">
        <w:t xml:space="preserve"> Smlouvy č. 9255910</w:t>
      </w:r>
      <w:r w:rsidR="008E604C">
        <w:t>542</w:t>
      </w:r>
      <w:r w:rsidR="006A349B">
        <w:t xml:space="preserve"> o poskytnutí dotace </w:t>
      </w:r>
      <w:r w:rsidR="006A349B">
        <w:lastRenderedPageBreak/>
        <w:t xml:space="preserve">z prostředků Státního fondu rozvoje bydlení na výstavbu nájemních bytů v obcích ze dne </w:t>
      </w:r>
      <w:r w:rsidR="008E604C">
        <w:t>31.12.2002</w:t>
      </w:r>
      <w:r w:rsidR="006A349B">
        <w:t xml:space="preserve"> již nejsou pro město Jindřichův Hradec závazné.</w:t>
      </w:r>
    </w:p>
    <w:p w:rsidR="0039740A" w:rsidRDefault="00B44ACE" w:rsidP="00A47E25">
      <w:pPr>
        <w:pStyle w:val="Import0"/>
        <w:tabs>
          <w:tab w:val="left" w:pos="864"/>
        </w:tabs>
        <w:jc w:val="both"/>
      </w:pPr>
      <w:r>
        <w:t>Ú</w:t>
      </w:r>
      <w:r w:rsidR="0039740A">
        <w:t xml:space="preserve">častníci </w:t>
      </w:r>
      <w:r>
        <w:t xml:space="preserve">dohody o změně smlouvy se </w:t>
      </w:r>
      <w:r w:rsidR="0039740A">
        <w:t xml:space="preserve">dohodli, že lhůta 20 let uvedená ve Smlouvě o </w:t>
      </w:r>
      <w:r w:rsidR="0029002A">
        <w:t>poskytnutí dotace</w:t>
      </w:r>
      <w:r w:rsidR="0039740A">
        <w:t xml:space="preserve"> uzavřená mezi nimi dne </w:t>
      </w:r>
      <w:r>
        <w:t>3</w:t>
      </w:r>
      <w:r w:rsidR="0039740A">
        <w:t>1.1</w:t>
      </w:r>
      <w:r>
        <w:t>2</w:t>
      </w:r>
      <w:r w:rsidR="0039740A">
        <w:t xml:space="preserve">.2002 v čl.IV. </w:t>
      </w:r>
      <w:r w:rsidR="00CD0607">
        <w:t>odst.</w:t>
      </w:r>
      <w:r>
        <w:t>2</w:t>
      </w:r>
      <w:r w:rsidR="00CD0607">
        <w:t xml:space="preserve">. a </w:t>
      </w:r>
      <w:r>
        <w:t>3</w:t>
      </w:r>
      <w:r w:rsidR="0039740A">
        <w:t>. již nadále není pro účastníky závazná.</w:t>
      </w:r>
    </w:p>
    <w:p w:rsidR="0039740A" w:rsidRDefault="0039740A" w:rsidP="00A47E25">
      <w:pPr>
        <w:pStyle w:val="Import0"/>
        <w:tabs>
          <w:tab w:val="left" w:pos="864"/>
        </w:tabs>
        <w:jc w:val="both"/>
      </w:pPr>
      <w:r>
        <w:t>Ke dni 31.8.201</w:t>
      </w:r>
      <w:r w:rsidR="00B44ACE">
        <w:t>7</w:t>
      </w:r>
      <w:r>
        <w:t xml:space="preserve"> bude ze strany Bytového družstva </w:t>
      </w:r>
      <w:r w:rsidR="00B44ACE">
        <w:t>Park</w:t>
      </w:r>
      <w:r>
        <w:t xml:space="preserve"> vklad města Jindřichův Hradec uhrazen ve výši </w:t>
      </w:r>
      <w:r w:rsidR="00B44ACE">
        <w:t>10</w:t>
      </w:r>
      <w:r>
        <w:t>.</w:t>
      </w:r>
      <w:r w:rsidR="00B44ACE">
        <w:t>422</w:t>
      </w:r>
      <w:r>
        <w:t>.</w:t>
      </w:r>
      <w:r w:rsidR="00B44ACE">
        <w:t>715</w:t>
      </w:r>
      <w:r w:rsidR="00E85476">
        <w:t>,</w:t>
      </w:r>
      <w:r w:rsidR="001C5D5E">
        <w:t>05</w:t>
      </w:r>
      <w:r>
        <w:t xml:space="preserve"> Kč a zbývající částka bude </w:t>
      </w:r>
      <w:r w:rsidR="001C5D5E">
        <w:t>čin</w:t>
      </w:r>
      <w:r w:rsidR="00E85476">
        <w:t xml:space="preserve">it </w:t>
      </w:r>
      <w:r w:rsidR="001C5D5E">
        <w:t>4.789.76</w:t>
      </w:r>
      <w:r w:rsidR="00325CF5">
        <w:t>3</w:t>
      </w:r>
      <w:r w:rsidR="001C5D5E">
        <w:t>,</w:t>
      </w:r>
      <w:r w:rsidR="00325CF5">
        <w:t xml:space="preserve">95 </w:t>
      </w:r>
      <w:r w:rsidR="002944E2" w:rsidRPr="00854BF3">
        <w:t>Kč</w:t>
      </w:r>
      <w:r w:rsidR="00E85476" w:rsidRPr="00854BF3">
        <w:t>.</w:t>
      </w:r>
      <w:r w:rsidR="00E85476">
        <w:t xml:space="preserve"> Bytové družstvo </w:t>
      </w:r>
      <w:r w:rsidR="001C5D5E">
        <w:t>Park</w:t>
      </w:r>
      <w:r w:rsidR="00E85476">
        <w:t xml:space="preserve"> se zavazuje zbývající částku ve výši </w:t>
      </w:r>
      <w:r w:rsidR="001C5D5E">
        <w:t xml:space="preserve">4.789.764,- </w:t>
      </w:r>
      <w:r w:rsidR="002944E2" w:rsidRPr="00854BF3">
        <w:t>Kč</w:t>
      </w:r>
      <w:r w:rsidR="00AE0BC5">
        <w:t xml:space="preserve"> </w:t>
      </w:r>
      <w:r w:rsidR="00E85476">
        <w:t>uhradit městu Jindřichův Hradec nejpozději do 3</w:t>
      </w:r>
      <w:r w:rsidR="00F30230">
        <w:t>0</w:t>
      </w:r>
      <w:r w:rsidR="00E85476">
        <w:t>.</w:t>
      </w:r>
      <w:r w:rsidR="001C5D5E">
        <w:t>1</w:t>
      </w:r>
      <w:r w:rsidR="00F30230">
        <w:t>1</w:t>
      </w:r>
      <w:r w:rsidR="00E85476">
        <w:t>.201</w:t>
      </w:r>
      <w:r w:rsidR="001C5D5E">
        <w:t>7</w:t>
      </w:r>
      <w:r w:rsidR="00E85476">
        <w:t>.</w:t>
      </w:r>
    </w:p>
    <w:p w:rsidR="00E85476" w:rsidRDefault="00E85476" w:rsidP="004F4404">
      <w:pPr>
        <w:pStyle w:val="Import0"/>
        <w:tabs>
          <w:tab w:val="left" w:pos="864"/>
        </w:tabs>
        <w:jc w:val="both"/>
      </w:pPr>
      <w:r>
        <w:t xml:space="preserve">Po zaplacení částky </w:t>
      </w:r>
      <w:r w:rsidR="001C5D5E">
        <w:t>4.789.76</w:t>
      </w:r>
      <w:r w:rsidR="00325CF5">
        <w:t>3</w:t>
      </w:r>
      <w:r w:rsidR="00A9477E" w:rsidRPr="00854BF3">
        <w:t>,</w:t>
      </w:r>
      <w:r w:rsidR="00325CF5">
        <w:t xml:space="preserve">95 </w:t>
      </w:r>
      <w:r w:rsidR="002944E2" w:rsidRPr="00854BF3">
        <w:t>Kč</w:t>
      </w:r>
      <w:r w:rsidR="00AE0BC5">
        <w:t xml:space="preserve"> </w:t>
      </w:r>
      <w:r>
        <w:t xml:space="preserve">bude </w:t>
      </w:r>
      <w:r w:rsidR="00CD0607">
        <w:t>v souladu s čl. V</w:t>
      </w:r>
      <w:r w:rsidR="001C5D5E">
        <w:t>III</w:t>
      </w:r>
      <w:r w:rsidR="00CD0607">
        <w:t xml:space="preserve">. </w:t>
      </w:r>
      <w:r w:rsidR="00854BF3">
        <w:t>o</w:t>
      </w:r>
      <w:r w:rsidR="00CD0607">
        <w:t xml:space="preserve">dst.4. Smlouvy o sdružení </w:t>
      </w:r>
      <w:r w:rsidR="001C5D5E">
        <w:t>ze dne 22.1</w:t>
      </w:r>
      <w:r w:rsidR="0029002A">
        <w:t>1</w:t>
      </w:r>
      <w:r w:rsidR="001C5D5E">
        <w:t>.200</w:t>
      </w:r>
      <w:r w:rsidR="0029002A">
        <w:t>2</w:t>
      </w:r>
      <w:r w:rsidR="00325CF5">
        <w:t>, v platném znění,</w:t>
      </w:r>
      <w:r w:rsidR="00CD0607">
        <w:t xml:space="preserve"> </w:t>
      </w:r>
      <w:r>
        <w:t>převod nemovitost</w:t>
      </w:r>
      <w:r w:rsidR="001C5D5E">
        <w:t>í</w:t>
      </w:r>
      <w:r>
        <w:t xml:space="preserve"> – </w:t>
      </w:r>
      <w:r w:rsidR="00FB3CC7">
        <w:t xml:space="preserve">bytového domu s čp. 1171/II ve výši podílu 2/3, </w:t>
      </w:r>
      <w:r>
        <w:t>pozemk</w:t>
      </w:r>
      <w:r w:rsidR="00CD0607">
        <w:t>u</w:t>
      </w:r>
      <w:r>
        <w:t xml:space="preserve"> </w:t>
      </w:r>
      <w:r w:rsidR="007E581E">
        <w:t xml:space="preserve">p.č. </w:t>
      </w:r>
      <w:r w:rsidR="00FB3CC7">
        <w:t>1613/5</w:t>
      </w:r>
      <w:r w:rsidR="007E581E">
        <w:t>, zastavěná plocha a nádvoří o výměře 5</w:t>
      </w:r>
      <w:r w:rsidR="00FB3CC7">
        <w:t>33</w:t>
      </w:r>
      <w:r w:rsidR="007E581E">
        <w:t xml:space="preserve"> m2</w:t>
      </w:r>
      <w:r w:rsidR="00FB3CC7">
        <w:t>,</w:t>
      </w:r>
      <w:r w:rsidR="007E581E">
        <w:t xml:space="preserve"> </w:t>
      </w:r>
      <w:r w:rsidR="00FB3CC7">
        <w:t>pozemku p.č. 1613/17, ostatní plocha, jiná plocha o výměře 122 m2, pozemku p.č. 1613/</w:t>
      </w:r>
      <w:r w:rsidR="00A61E7F">
        <w:t>1</w:t>
      </w:r>
      <w:r w:rsidR="00FB3CC7">
        <w:t>9, ostatní plocha, jiná plocha o výměře 280 m2, pozemku p.č. 1614/2, ostatní plocha, zeleň o výměře 334 m2 a poze</w:t>
      </w:r>
      <w:r w:rsidR="00BF5E86">
        <w:t>m</w:t>
      </w:r>
      <w:r w:rsidR="00FB3CC7">
        <w:t>ku p.č. 1614/3, ostatní plocha zeleň o výměře 81 m2, vše</w:t>
      </w:r>
      <w:r w:rsidR="007E581E">
        <w:t xml:space="preserve"> obec i k.ú. Jindřichův Hradec, </w:t>
      </w:r>
      <w:r>
        <w:t>řešen samostatně uzavřenou smlouvou o bezúplatném převodu</w:t>
      </w:r>
      <w:r w:rsidR="0077332D">
        <w:t>.</w:t>
      </w:r>
    </w:p>
    <w:p w:rsidR="001F39F8" w:rsidRDefault="00E85476" w:rsidP="004F4404">
      <w:pPr>
        <w:pStyle w:val="Import0"/>
        <w:tabs>
          <w:tab w:val="left" w:pos="864"/>
        </w:tabs>
        <w:jc w:val="both"/>
      </w:pPr>
      <w:r>
        <w:t xml:space="preserve">Uzavřením smlouvy o bezúplatném převodu </w:t>
      </w:r>
      <w:r w:rsidR="00FB3CC7">
        <w:t>výše uvedených nemovitostí</w:t>
      </w:r>
      <w:r>
        <w:t xml:space="preserve"> </w:t>
      </w:r>
      <w:r w:rsidR="00CD0607">
        <w:t>v souladu s č. V</w:t>
      </w:r>
      <w:r w:rsidR="00FB3CC7">
        <w:t>III</w:t>
      </w:r>
      <w:r w:rsidR="00CD0607">
        <w:t xml:space="preserve">. odst.4. Smlouvy o sdružení </w:t>
      </w:r>
      <w:r w:rsidR="00FB3CC7">
        <w:t xml:space="preserve">v platném znění </w:t>
      </w:r>
      <w:r w:rsidR="00CD0607">
        <w:t xml:space="preserve">ze dne </w:t>
      </w:r>
      <w:r w:rsidR="00FB3CC7">
        <w:t>22</w:t>
      </w:r>
      <w:r w:rsidR="00CD0607">
        <w:t>.1</w:t>
      </w:r>
      <w:r w:rsidR="0029002A">
        <w:t>1</w:t>
      </w:r>
      <w:r w:rsidR="00CD0607">
        <w:t>.200</w:t>
      </w:r>
      <w:r w:rsidR="0029002A">
        <w:t>2</w:t>
      </w:r>
      <w:r w:rsidR="00CD0607">
        <w:t xml:space="preserve"> </w:t>
      </w:r>
      <w:r>
        <w:t xml:space="preserve">budou závazky účastníků plynoucí ze Smlouvy o sdružení </w:t>
      </w:r>
      <w:r w:rsidR="00FB3CC7">
        <w:t xml:space="preserve">v platném znění </w:t>
      </w:r>
      <w:r>
        <w:t xml:space="preserve">uzavřené mezi nimi dne </w:t>
      </w:r>
      <w:r w:rsidR="00FB3CC7">
        <w:t>22</w:t>
      </w:r>
      <w:r>
        <w:t>.1</w:t>
      </w:r>
      <w:r w:rsidR="0029002A">
        <w:t>1</w:t>
      </w:r>
      <w:r>
        <w:t>.200</w:t>
      </w:r>
      <w:r w:rsidR="0029002A">
        <w:t>2</w:t>
      </w:r>
      <w:r>
        <w:t xml:space="preserve"> vypořádány.</w:t>
      </w:r>
      <w:r w:rsidR="00A62EC4">
        <w:t xml:space="preserve"> </w:t>
      </w:r>
      <w:r w:rsidR="001F39F8">
        <w:t xml:space="preserve"> </w:t>
      </w:r>
    </w:p>
    <w:p w:rsidR="00B4443B" w:rsidRDefault="003411F3">
      <w:pPr>
        <w:pStyle w:val="Import0"/>
        <w:tabs>
          <w:tab w:val="left" w:pos="864"/>
        </w:tabs>
        <w:jc w:val="both"/>
        <w:rPr>
          <w:b/>
          <w:bCs/>
        </w:rPr>
      </w:pPr>
      <w:r>
        <w:t xml:space="preserve">                        </w:t>
      </w:r>
      <w:r w:rsidR="0043250D">
        <w:tab/>
      </w:r>
      <w:r w:rsidR="0043250D">
        <w:tab/>
      </w:r>
      <w:r w:rsidR="0043250D">
        <w:tab/>
      </w:r>
      <w:r w:rsidR="0043250D">
        <w:rPr>
          <w:b/>
          <w:bCs/>
        </w:rPr>
        <w:tab/>
        <w:t>II.</w:t>
      </w:r>
    </w:p>
    <w:p w:rsidR="0043250D" w:rsidRDefault="0043250D">
      <w:pPr>
        <w:pStyle w:val="Import0"/>
        <w:tabs>
          <w:tab w:val="left" w:pos="864"/>
        </w:tabs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9C6D6A" w:rsidRDefault="009C6D6A">
      <w:pPr>
        <w:pStyle w:val="Import0"/>
        <w:tabs>
          <w:tab w:val="left" w:pos="864"/>
        </w:tabs>
        <w:jc w:val="both"/>
      </w:pPr>
    </w:p>
    <w:p w:rsidR="0043250D" w:rsidRDefault="00F26F73">
      <w:pPr>
        <w:pStyle w:val="Import0"/>
        <w:tabs>
          <w:tab w:val="left" w:pos="864"/>
        </w:tabs>
        <w:jc w:val="both"/>
      </w:pPr>
      <w:r>
        <w:t>Uzavření této D</w:t>
      </w:r>
      <w:r w:rsidR="0043250D">
        <w:t>ohod</w:t>
      </w:r>
      <w:r>
        <w:t>y</w:t>
      </w:r>
      <w:r w:rsidR="00BB5C68">
        <w:t xml:space="preserve"> o </w:t>
      </w:r>
      <w:r w:rsidR="00A62EC4">
        <w:t>vypořádání závazků ze Smlouvy o sdružení byl</w:t>
      </w:r>
      <w:r>
        <w:t>o</w:t>
      </w:r>
      <w:r w:rsidR="00A62EC4">
        <w:t xml:space="preserve"> schválen</w:t>
      </w:r>
      <w:r>
        <w:t>o</w:t>
      </w:r>
      <w:r w:rsidR="00A62EC4">
        <w:t xml:space="preserve"> </w:t>
      </w:r>
      <w:r>
        <w:t>Z</w:t>
      </w:r>
      <w:r w:rsidR="00CF438A">
        <w:t>astupitelstv</w:t>
      </w:r>
      <w:r w:rsidR="00A62EC4">
        <w:t>em</w:t>
      </w:r>
      <w:r w:rsidR="0043250D">
        <w:t xml:space="preserve"> města </w:t>
      </w:r>
      <w:r>
        <w:t xml:space="preserve">Jindřichův Hradec </w:t>
      </w:r>
      <w:r w:rsidR="0043250D">
        <w:t xml:space="preserve">na zasedání dne </w:t>
      </w:r>
      <w:r w:rsidR="00FB3CC7">
        <w:t>30</w:t>
      </w:r>
      <w:r w:rsidR="00CF438A">
        <w:t>.</w:t>
      </w:r>
      <w:r w:rsidR="00FB3CC7">
        <w:t>8</w:t>
      </w:r>
      <w:r w:rsidR="00CB587D">
        <w:t>.201</w:t>
      </w:r>
      <w:r w:rsidR="00FB3CC7">
        <w:t>7</w:t>
      </w:r>
      <w:r w:rsidR="00CB587D">
        <w:t xml:space="preserve"> </w:t>
      </w:r>
      <w:r w:rsidR="0043250D">
        <w:t xml:space="preserve">usnesením číslo </w:t>
      </w:r>
      <w:r w:rsidR="00A17082">
        <w:t>652</w:t>
      </w:r>
      <w:r w:rsidR="00750784">
        <w:t>/</w:t>
      </w:r>
      <w:r w:rsidR="00A17082">
        <w:t>31</w:t>
      </w:r>
      <w:r w:rsidR="00CF438A">
        <w:t>Z</w:t>
      </w:r>
      <w:r w:rsidR="00CB587D">
        <w:t>/201</w:t>
      </w:r>
      <w:r w:rsidR="00FB3CC7">
        <w:t>7</w:t>
      </w:r>
      <w:r w:rsidR="00C17546">
        <w:t>.</w:t>
      </w:r>
    </w:p>
    <w:p w:rsidR="0043250D" w:rsidRDefault="003411F3">
      <w:pPr>
        <w:pStyle w:val="Import0"/>
        <w:tabs>
          <w:tab w:val="left" w:pos="864"/>
        </w:tabs>
        <w:jc w:val="both"/>
        <w:rPr>
          <w:b/>
          <w:bCs/>
        </w:rPr>
      </w:pPr>
      <w:r>
        <w:t xml:space="preserve">                         </w:t>
      </w:r>
      <w:r w:rsidR="0043250D">
        <w:tab/>
      </w:r>
      <w:r w:rsidR="0043250D">
        <w:tab/>
      </w:r>
      <w:r w:rsidR="0043250D">
        <w:tab/>
      </w:r>
      <w:r w:rsidR="0043250D">
        <w:rPr>
          <w:b/>
          <w:bCs/>
        </w:rPr>
        <w:tab/>
        <w:t xml:space="preserve">III. </w:t>
      </w:r>
    </w:p>
    <w:p w:rsidR="00B4443B" w:rsidRDefault="00B4443B">
      <w:pPr>
        <w:pStyle w:val="Import0"/>
        <w:tabs>
          <w:tab w:val="left" w:pos="864"/>
        </w:tabs>
        <w:jc w:val="both"/>
        <w:rPr>
          <w:b/>
          <w:bCs/>
        </w:rPr>
      </w:pPr>
    </w:p>
    <w:p w:rsidR="00F26F73" w:rsidRDefault="00A62EC4">
      <w:pPr>
        <w:pStyle w:val="Import0"/>
        <w:tabs>
          <w:tab w:val="left" w:pos="864"/>
        </w:tabs>
        <w:jc w:val="both"/>
      </w:pPr>
      <w:r>
        <w:t>Účastníci d</w:t>
      </w:r>
      <w:r w:rsidR="00B4443B">
        <w:t>ohody</w:t>
      </w:r>
      <w:r w:rsidR="0043250D">
        <w:t xml:space="preserve"> prohlašují, že si tuto dohodu před jejím podpisem přečetl</w:t>
      </w:r>
      <w:r w:rsidR="00BE50FA">
        <w:t>i</w:t>
      </w:r>
      <w:r w:rsidR="0043250D">
        <w:t>, že byla uzavřena po vzájemném projednání, podle jejich pravé a svobodné vůle, vážně, určitě a srozumitelně, nikoliv v tísni za nápadně nevýhodných podmínek.</w:t>
      </w:r>
    </w:p>
    <w:p w:rsidR="00F26F73" w:rsidRDefault="00F26F73">
      <w:pPr>
        <w:pStyle w:val="Import0"/>
        <w:tabs>
          <w:tab w:val="left" w:pos="864"/>
        </w:tabs>
        <w:jc w:val="both"/>
      </w:pPr>
      <w:r>
        <w:t>Tato dohoda je vyhotovena ve dvou stejnopisech, z nichž každý účastník obdrží po jednom.</w:t>
      </w:r>
    </w:p>
    <w:p w:rsidR="00F26F73" w:rsidRDefault="00F26F73">
      <w:pPr>
        <w:pStyle w:val="Import0"/>
        <w:tabs>
          <w:tab w:val="left" w:pos="864"/>
        </w:tabs>
        <w:jc w:val="both"/>
      </w:pPr>
      <w:r>
        <w:t>Smluvní strany souhlasí se zveřejněním této dohody v „Registru smluv“ na Portále veřejné správy (</w:t>
      </w:r>
      <w:hyperlink r:id="rId5" w:history="1">
        <w:r w:rsidRPr="007831D6">
          <w:rPr>
            <w:rStyle w:val="Hypertextovodkaz"/>
          </w:rPr>
          <w:t>http://portal.gov.cz</w:t>
        </w:r>
      </w:hyperlink>
      <w:r>
        <w:t>). Smluvní strany dále prohlašují, že skutečnosti uvedené v této dohodě nepovažují za obchodní tajemství ve smyslu ustanovení § 504 zákona č. 89/2012 Sb., občanský zákoník.</w:t>
      </w:r>
    </w:p>
    <w:p w:rsidR="0043250D" w:rsidRDefault="00F26F73">
      <w:pPr>
        <w:pStyle w:val="Import0"/>
        <w:tabs>
          <w:tab w:val="left" w:pos="864"/>
        </w:tabs>
        <w:jc w:val="both"/>
      </w:pPr>
      <w:r>
        <w:t>Účastník dohody souhlasí se zpracováním osobních údajů ve vztahu k zákonu č. 106/1999 Sb., o svobodném přístupu k informacím, ve znění pozdějších předpisů</w:t>
      </w:r>
      <w:r w:rsidR="003411F3">
        <w:t>, a o změně některých zákonů, ve zn</w:t>
      </w:r>
      <w:r w:rsidR="0077332D">
        <w:t>ě</w:t>
      </w:r>
      <w:r w:rsidR="003411F3">
        <w:t>ní pozdějších předpisů. Tento souhlas je poskytován a udělován do budoucna na dobu neurčitou pro vnitřní potřeby města a dále pro účely informování veřejnosti o činnosti města.</w:t>
      </w:r>
      <w:r w:rsidR="0043250D">
        <w:t xml:space="preserve"> </w:t>
      </w:r>
    </w:p>
    <w:p w:rsidR="0043250D" w:rsidRDefault="0043250D">
      <w:pPr>
        <w:tabs>
          <w:tab w:val="left" w:pos="864"/>
        </w:tabs>
      </w:pPr>
    </w:p>
    <w:p w:rsidR="0043250D" w:rsidRDefault="0043250D">
      <w:pPr>
        <w:tabs>
          <w:tab w:val="left" w:pos="864"/>
        </w:tabs>
      </w:pPr>
    </w:p>
    <w:p w:rsidR="0043250D" w:rsidRDefault="0043250D">
      <w:pPr>
        <w:pStyle w:val="Import3"/>
        <w:ind w:left="576"/>
      </w:pPr>
      <w:r>
        <w:t xml:space="preserve">V Jindř.Hradci  dne  </w:t>
      </w:r>
      <w:r w:rsidR="00BC07BE">
        <w:t>8.9.2017</w:t>
      </w:r>
      <w:r w:rsidR="00C17546">
        <w:tab/>
      </w:r>
      <w:r w:rsidR="00C17546">
        <w:tab/>
        <w:t xml:space="preserve">V Jindř. Hradci dne </w:t>
      </w:r>
      <w:r w:rsidR="00BC07BE">
        <w:t xml:space="preserve"> 15.9.2017</w:t>
      </w:r>
    </w:p>
    <w:p w:rsidR="0043250D" w:rsidRDefault="0043250D">
      <w:pPr>
        <w:tabs>
          <w:tab w:val="left" w:pos="864"/>
        </w:tabs>
      </w:pPr>
    </w:p>
    <w:p w:rsidR="0043250D" w:rsidRDefault="0043250D">
      <w:pPr>
        <w:tabs>
          <w:tab w:val="left" w:pos="864"/>
        </w:tabs>
      </w:pPr>
    </w:p>
    <w:p w:rsidR="00B4443B" w:rsidRDefault="00B4443B">
      <w:pPr>
        <w:tabs>
          <w:tab w:val="left" w:pos="864"/>
        </w:tabs>
      </w:pPr>
    </w:p>
    <w:p w:rsidR="0043250D" w:rsidRDefault="0043250D">
      <w:pPr>
        <w:pStyle w:val="Import18"/>
        <w:ind w:left="576"/>
      </w:pPr>
      <w:r>
        <w:t>--------------------------</w:t>
      </w:r>
      <w:r>
        <w:tab/>
        <w:t>------------------------</w:t>
      </w:r>
    </w:p>
    <w:p w:rsidR="00BF5E86" w:rsidRDefault="00CF438A" w:rsidP="004F4404">
      <w:pPr>
        <w:pStyle w:val="Import18"/>
      </w:pPr>
      <w:r>
        <w:t xml:space="preserve">         </w:t>
      </w:r>
      <w:r w:rsidR="0043250D">
        <w:t>Ing.</w:t>
      </w:r>
      <w:r w:rsidR="00192E8D">
        <w:t xml:space="preserve"> Stanislav Mrvka</w:t>
      </w:r>
      <w:r w:rsidR="000C3895">
        <w:t> </w:t>
      </w:r>
      <w:r w:rsidR="000C3895">
        <w:tab/>
      </w:r>
      <w:r w:rsidR="00A62EC4">
        <w:t>M</w:t>
      </w:r>
      <w:r w:rsidR="00BF5E86">
        <w:t>UDr.Tomáš Vyhlídka</w:t>
      </w:r>
    </w:p>
    <w:p w:rsidR="00A62EC4" w:rsidRDefault="00A62EC4" w:rsidP="004F4404">
      <w:pPr>
        <w:pStyle w:val="Import18"/>
      </w:pPr>
      <w:r>
        <w:t xml:space="preserve">             starosta města                                                            předseda družstva</w:t>
      </w:r>
    </w:p>
    <w:sectPr w:rsidR="00A62EC4"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514"/>
    <w:multiLevelType w:val="hybridMultilevel"/>
    <w:tmpl w:val="2D7A04E4"/>
    <w:lvl w:ilvl="0" w:tplc="DE6456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D06A3"/>
    <w:rsid w:val="000C280A"/>
    <w:rsid w:val="000C3895"/>
    <w:rsid w:val="00127D58"/>
    <w:rsid w:val="001459E1"/>
    <w:rsid w:val="00153D19"/>
    <w:rsid w:val="00192E8D"/>
    <w:rsid w:val="00197EDE"/>
    <w:rsid w:val="001C3B47"/>
    <w:rsid w:val="001C5D5E"/>
    <w:rsid w:val="001F39F8"/>
    <w:rsid w:val="002366D1"/>
    <w:rsid w:val="00242E86"/>
    <w:rsid w:val="00265751"/>
    <w:rsid w:val="00266F1C"/>
    <w:rsid w:val="0029002A"/>
    <w:rsid w:val="002944E2"/>
    <w:rsid w:val="002A6870"/>
    <w:rsid w:val="002C1881"/>
    <w:rsid w:val="002D265C"/>
    <w:rsid w:val="002F050A"/>
    <w:rsid w:val="00325CF5"/>
    <w:rsid w:val="003411F3"/>
    <w:rsid w:val="003551C8"/>
    <w:rsid w:val="0035797C"/>
    <w:rsid w:val="0039740A"/>
    <w:rsid w:val="003C505B"/>
    <w:rsid w:val="003E6D18"/>
    <w:rsid w:val="003F2C3E"/>
    <w:rsid w:val="00430666"/>
    <w:rsid w:val="0043250D"/>
    <w:rsid w:val="004D06A3"/>
    <w:rsid w:val="004D0950"/>
    <w:rsid w:val="004F0220"/>
    <w:rsid w:val="004F4404"/>
    <w:rsid w:val="004F5BE4"/>
    <w:rsid w:val="00503F00"/>
    <w:rsid w:val="0051385F"/>
    <w:rsid w:val="00517A47"/>
    <w:rsid w:val="00554450"/>
    <w:rsid w:val="00565699"/>
    <w:rsid w:val="005742B8"/>
    <w:rsid w:val="005C20DB"/>
    <w:rsid w:val="005C3614"/>
    <w:rsid w:val="00615BC3"/>
    <w:rsid w:val="00616D8C"/>
    <w:rsid w:val="0062124A"/>
    <w:rsid w:val="006514D9"/>
    <w:rsid w:val="00682496"/>
    <w:rsid w:val="006976EE"/>
    <w:rsid w:val="006A349B"/>
    <w:rsid w:val="006C06E2"/>
    <w:rsid w:val="0071246B"/>
    <w:rsid w:val="00750784"/>
    <w:rsid w:val="0077332D"/>
    <w:rsid w:val="007831D6"/>
    <w:rsid w:val="007A3C98"/>
    <w:rsid w:val="007E581E"/>
    <w:rsid w:val="007F7BAF"/>
    <w:rsid w:val="00805377"/>
    <w:rsid w:val="0081112E"/>
    <w:rsid w:val="008425B2"/>
    <w:rsid w:val="00854BF3"/>
    <w:rsid w:val="008C5C6E"/>
    <w:rsid w:val="008E3F50"/>
    <w:rsid w:val="008E604C"/>
    <w:rsid w:val="0092034E"/>
    <w:rsid w:val="009549E2"/>
    <w:rsid w:val="00981448"/>
    <w:rsid w:val="009C1021"/>
    <w:rsid w:val="009C6D6A"/>
    <w:rsid w:val="00A17082"/>
    <w:rsid w:val="00A47E25"/>
    <w:rsid w:val="00A61E7F"/>
    <w:rsid w:val="00A62EC4"/>
    <w:rsid w:val="00A847F3"/>
    <w:rsid w:val="00A85685"/>
    <w:rsid w:val="00A9477E"/>
    <w:rsid w:val="00AE0BC5"/>
    <w:rsid w:val="00AE6118"/>
    <w:rsid w:val="00AF7C1E"/>
    <w:rsid w:val="00B4443B"/>
    <w:rsid w:val="00B44ACE"/>
    <w:rsid w:val="00BA0470"/>
    <w:rsid w:val="00BA0E70"/>
    <w:rsid w:val="00BB5C68"/>
    <w:rsid w:val="00BC07BE"/>
    <w:rsid w:val="00BD73FB"/>
    <w:rsid w:val="00BE50FA"/>
    <w:rsid w:val="00BF5E86"/>
    <w:rsid w:val="00C00F99"/>
    <w:rsid w:val="00C17546"/>
    <w:rsid w:val="00C40255"/>
    <w:rsid w:val="00C72290"/>
    <w:rsid w:val="00C807BA"/>
    <w:rsid w:val="00C85BF0"/>
    <w:rsid w:val="00CA44F0"/>
    <w:rsid w:val="00CB587D"/>
    <w:rsid w:val="00CC4765"/>
    <w:rsid w:val="00CD0607"/>
    <w:rsid w:val="00CF438A"/>
    <w:rsid w:val="00D977DA"/>
    <w:rsid w:val="00DA5335"/>
    <w:rsid w:val="00DB259E"/>
    <w:rsid w:val="00DC0740"/>
    <w:rsid w:val="00E35429"/>
    <w:rsid w:val="00E74A07"/>
    <w:rsid w:val="00E85476"/>
    <w:rsid w:val="00E96A8A"/>
    <w:rsid w:val="00F26F73"/>
    <w:rsid w:val="00F30230"/>
    <w:rsid w:val="00F40DD0"/>
    <w:rsid w:val="00F65E49"/>
    <w:rsid w:val="00F94A46"/>
    <w:rsid w:val="00FB3CC7"/>
    <w:rsid w:val="00FD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styleId="Textbubliny">
    <w:name w:val="Balloon Text"/>
    <w:basedOn w:val="Normln"/>
    <w:link w:val="TextbublinyChar"/>
    <w:uiPriority w:val="99"/>
    <w:semiHidden/>
    <w:rsid w:val="007A3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6F7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4625</Characters>
  <Application>Microsoft Office Word</Application>
  <DocSecurity>0</DocSecurity>
  <Lines>38</Lines>
  <Paragraphs>10</Paragraphs>
  <ScaleCrop>false</ScaleCrop>
  <Company>Městský úřad J.Hradec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Odbor ÚPA</dc:creator>
  <cp:lastModifiedBy>Karel Holý</cp:lastModifiedBy>
  <cp:revision>2</cp:revision>
  <cp:lastPrinted>2017-09-07T08:45:00Z</cp:lastPrinted>
  <dcterms:created xsi:type="dcterms:W3CDTF">2017-09-18T12:50:00Z</dcterms:created>
  <dcterms:modified xsi:type="dcterms:W3CDTF">2017-09-18T12:50:00Z</dcterms:modified>
</cp:coreProperties>
</file>