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07CCD4EE"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9A1A40">
        <w:rPr>
          <w:b/>
          <w:bCs/>
          <w:sz w:val="28"/>
          <w:szCs w:val="28"/>
        </w:rPr>
        <w:t>72196</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2AA412B" w14:textId="0B0F3881"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947F57">
        <w:rPr>
          <w:bCs/>
        </w:rPr>
        <w:t xml:space="preserve">Praha 1, </w:t>
      </w:r>
      <w:r w:rsidR="00AB30EC" w:rsidRPr="007D64F8">
        <w:rPr>
          <w:bCs/>
        </w:rPr>
        <w:t>Politických vězňů 909/4</w:t>
      </w:r>
      <w:r w:rsidRPr="007D64F8">
        <w:rPr>
          <w:bCs/>
        </w:rPr>
        <w:t xml:space="preserve">, </w:t>
      </w:r>
      <w:r w:rsidR="00947F57">
        <w:rPr>
          <w:bCs/>
        </w:rPr>
        <w:t xml:space="preserve">PSČ </w:t>
      </w:r>
      <w:r w:rsidRPr="007D64F8">
        <w:rPr>
          <w:bCs/>
        </w:rPr>
        <w:t>225 99</w:t>
      </w:r>
      <w:r w:rsidR="00AD744E">
        <w:rPr>
          <w:bCs/>
        </w:rPr>
        <w:t xml:space="preserve"> </w:t>
      </w:r>
    </w:p>
    <w:p w14:paraId="7892CA90"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B75CD0">
        <w:rPr>
          <w:b/>
          <w:bCs/>
        </w:rPr>
        <w:t xml:space="preserve">Ing. Tadeášem </w:t>
      </w:r>
      <w:proofErr w:type="spellStart"/>
      <w:r w:rsidR="00B75CD0">
        <w:rPr>
          <w:b/>
          <w:bCs/>
        </w:rPr>
        <w:t>Krzokem</w:t>
      </w:r>
      <w:proofErr w:type="spellEnd"/>
      <w:r w:rsidR="007D64F8" w:rsidRPr="00E97E16">
        <w:rPr>
          <w:b/>
          <w:bCs/>
        </w:rPr>
        <w:t xml:space="preserve">, </w:t>
      </w:r>
      <w:r w:rsidR="00E60B81">
        <w:rPr>
          <w:b/>
          <w:bCs/>
        </w:rPr>
        <w:t>manažerem specializovaného</w:t>
      </w:r>
    </w:p>
    <w:p w14:paraId="73FBD4DE" w14:textId="116E503A" w:rsidR="007D64F8" w:rsidRPr="00E97E16" w:rsidRDefault="00AA2477" w:rsidP="0087123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3E21EA76"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21CEA">
        <w:rPr>
          <w:bCs/>
        </w:rPr>
        <w:t>XXXXXXXXXX</w:t>
      </w:r>
    </w:p>
    <w:p w14:paraId="4DA5D561" w14:textId="5FDEC468"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721CEA">
        <w:rPr>
          <w:bCs/>
        </w:rPr>
        <w:t>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72F84A9"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55013144" w14:textId="77777777" w:rsidR="00BB5C51" w:rsidRDefault="00761F86" w:rsidP="009A1A4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6F5C922C"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9A1A40">
        <w:t xml:space="preserve"> 214104001</w:t>
      </w:r>
    </w:p>
    <w:p w14:paraId="28C58A69" w14:textId="77777777" w:rsidR="009A1A40" w:rsidRDefault="009A1A40" w:rsidP="009A1A4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rPr>
          <w:b/>
        </w:rPr>
      </w:pPr>
      <w:proofErr w:type="spellStart"/>
      <w:r w:rsidRPr="009A1A40">
        <w:rPr>
          <w:b/>
        </w:rPr>
        <w:t>Petrošová</w:t>
      </w:r>
      <w:proofErr w:type="spellEnd"/>
      <w:r w:rsidRPr="009A1A40">
        <w:rPr>
          <w:b/>
        </w:rPr>
        <w:t xml:space="preserve"> Marcela, Mgr. - soudní exekutorka</w:t>
      </w:r>
    </w:p>
    <w:p w14:paraId="6A939DA5" w14:textId="7DC56679"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9A1A40" w:rsidRPr="009A1A40">
        <w:t>17. listopadu 2995/</w:t>
      </w:r>
      <w:proofErr w:type="gramStart"/>
      <w:r w:rsidR="009A1A40" w:rsidRPr="009A1A40">
        <w:t>1a</w:t>
      </w:r>
      <w:proofErr w:type="gramEnd"/>
      <w:r w:rsidR="009A1A40" w:rsidRPr="009A1A40">
        <w:t>, 69002 Břeclav</w:t>
      </w:r>
    </w:p>
    <w:p w14:paraId="3C13B788" w14:textId="56699F1E"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9A1A40">
        <w:t>72987898</w:t>
      </w:r>
    </w:p>
    <w:p w14:paraId="5B74A828" w14:textId="0BD3ED7B"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9A1A40">
        <w:t>7862305561</w:t>
      </w:r>
    </w:p>
    <w:p w14:paraId="2563F8E0" w14:textId="67C5B2C4"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9A1A40">
        <w:t>a</w:t>
      </w:r>
      <w:r w:rsidR="00761F86">
        <w:t>:</w:t>
      </w:r>
      <w:r w:rsidR="00761F86">
        <w:tab/>
      </w:r>
      <w:r w:rsidR="009A1A40">
        <w:rPr>
          <w:b/>
        </w:rPr>
        <w:t xml:space="preserve">Mgr. Marcelou </w:t>
      </w:r>
      <w:proofErr w:type="spellStart"/>
      <w:r w:rsidR="009A1A40">
        <w:rPr>
          <w:b/>
        </w:rPr>
        <w:t>Petrošovou</w:t>
      </w:r>
      <w:proofErr w:type="spellEnd"/>
    </w:p>
    <w:p w14:paraId="0BB81CB7" w14:textId="75BE5423"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721CEA">
        <w:t>XXXXXXXXX</w:t>
      </w:r>
    </w:p>
    <w:p w14:paraId="313247C3" w14:textId="23E4C917"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721CEA">
        <w:t>XXXXXXXXX</w:t>
      </w: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6D621355" w14:textId="191FCEB6" w:rsidR="007A1F23" w:rsidRDefault="00951229" w:rsidP="007A1F2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rPr>
          <w:b/>
          <w:bCs/>
        </w:rPr>
      </w:pPr>
      <w:r w:rsidRPr="002A18DC">
        <w:t>dále jednotlivě i jako „Smluvní strana“ nebo společně jako „Smluvní strany“</w:t>
      </w:r>
    </w:p>
    <w:p w14:paraId="0EC8147D" w14:textId="2C0C428E" w:rsidR="00BB5C51" w:rsidRDefault="00BB5C51" w:rsidP="007A1F23">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before="360" w:line="300" w:lineRule="exact"/>
        <w:ind w:right="28" w:firstLine="0"/>
        <w:jc w:val="center"/>
        <w:rPr>
          <w:b/>
          <w:bCs/>
        </w:rPr>
      </w:pPr>
      <w:r>
        <w:rPr>
          <w:b/>
          <w:bCs/>
        </w:rPr>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5FF1674E" w14:textId="10375343" w:rsidR="00BB5C51" w:rsidRDefault="00BB5C51">
      <w:pPr>
        <w:spacing w:before="240" w:line="300" w:lineRule="exact"/>
        <w:ind w:left="539" w:hanging="539"/>
        <w:jc w:val="both"/>
      </w:pPr>
      <w:r>
        <w:t>1.1.</w:t>
      </w:r>
      <w:r>
        <w:tab/>
        <w:t xml:space="preserve">Zhotovitel se zavazuje pro účet </w:t>
      </w:r>
      <w:r w:rsidR="00C62BB3">
        <w:t>O</w:t>
      </w:r>
      <w:r>
        <w:t xml:space="preserve">bjednatele číslo: </w:t>
      </w:r>
      <w:r w:rsidR="00721CEA">
        <w:rPr>
          <w:b/>
          <w:bCs/>
        </w:rPr>
        <w:t>XXXXXXXXXXXXXXXXX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w:t>
      </w:r>
      <w:r w:rsidR="00B44387">
        <w:lastRenderedPageBreak/>
        <w:t xml:space="preserve">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7A1F23">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5601E555" w14:textId="77777777" w:rsidR="00BB5C51" w:rsidRDefault="00BB5C51" w:rsidP="009A1A40">
      <w:pPr>
        <w:pStyle w:val="Zkladntext3"/>
        <w:tabs>
          <w:tab w:val="clear" w:pos="360"/>
        </w:tabs>
        <w:spacing w:before="120" w:line="300" w:lineRule="exact"/>
        <w:ind w:left="539"/>
      </w:pPr>
      <w:r>
        <w:t>datovým souborem obsahujícím nasnímané obrazy (</w:t>
      </w:r>
      <w:proofErr w:type="spellStart"/>
      <w:r>
        <w:t>images</w:t>
      </w:r>
      <w:proofErr w:type="spellEnd"/>
      <w:r>
        <w:t>) adresních stran poštovních poukázek A, a to:</w:t>
      </w:r>
    </w:p>
    <w:p w14:paraId="21C7E445" w14:textId="77777777" w:rsidR="006B4F9A" w:rsidRPr="006B4F9A" w:rsidRDefault="006B4F9A" w:rsidP="006B4F9A">
      <w:pPr>
        <w:pStyle w:val="Zkladntext3"/>
        <w:tabs>
          <w:tab w:val="clear" w:pos="360"/>
        </w:tabs>
        <w:spacing w:before="120" w:line="300" w:lineRule="exact"/>
        <w:ind w:left="539"/>
        <w:rPr>
          <w:b w:val="0"/>
        </w:rPr>
      </w:pPr>
      <w:r>
        <w:rPr>
          <w:b w:val="0"/>
        </w:rPr>
        <w:t>- všech poukázek</w:t>
      </w:r>
    </w:p>
    <w:p w14:paraId="38573F73"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5B150410" w14:textId="71008D93" w:rsidR="00CF0602" w:rsidRDefault="003E6518" w:rsidP="00CF0602">
      <w:pPr>
        <w:spacing w:before="120" w:line="300" w:lineRule="exact"/>
        <w:ind w:left="567"/>
      </w:pPr>
      <w:r>
        <w:t xml:space="preserve">Objednatel může požadovat dodatečné předání nasnímaných obrazů pouze u těch poštovních poukázek, od jejichž podání neuplynulo více než </w:t>
      </w:r>
      <w:r w:rsidR="00F20F34">
        <w:t>12</w:t>
      </w:r>
      <w:r>
        <w:t xml:space="preserve"> měsíců.</w:t>
      </w:r>
    </w:p>
    <w:p w14:paraId="5049B334" w14:textId="2EDCDB05"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hyperlink r:id="rId8" w:history="1">
        <w:r w:rsidR="00721CEA">
          <w:rPr>
            <w:rStyle w:val="Hypertextovodkaz"/>
            <w:b/>
            <w:i/>
            <w:color w:val="auto"/>
          </w:rPr>
          <w:t>XXXXXXXXXXXXX.</w:t>
        </w:r>
      </w:hyperlink>
    </w:p>
    <w:p w14:paraId="0A986B1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4565A504"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67786E08"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4EF58EE3"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r w:rsidR="00721CEA">
        <w:t>XXXXXXXXXXXX</w:t>
      </w:r>
      <w:r>
        <w:t>.</w:t>
      </w:r>
    </w:p>
    <w:p w14:paraId="401D708C" w14:textId="77777777" w:rsidR="00A9556F" w:rsidRDefault="00A9556F" w:rsidP="00A9556F">
      <w:pPr>
        <w:widowControl w:val="0"/>
        <w:autoSpaceDE w:val="0"/>
        <w:autoSpaceDN w:val="0"/>
        <w:adjustRightInd w:val="0"/>
        <w:spacing w:line="300" w:lineRule="exact"/>
        <w:ind w:left="539" w:hanging="539"/>
        <w:jc w:val="both"/>
      </w:pPr>
      <w:r>
        <w:tab/>
      </w:r>
    </w:p>
    <w:p w14:paraId="4473836D" w14:textId="7793F3B7" w:rsidR="00BB5C51" w:rsidRDefault="00BB5C51" w:rsidP="00A9556F">
      <w:pPr>
        <w:widowControl w:val="0"/>
        <w:autoSpaceDE w:val="0"/>
        <w:autoSpaceDN w:val="0"/>
        <w:adjustRightInd w:val="0"/>
        <w:spacing w:line="300" w:lineRule="exact"/>
        <w:ind w:left="539" w:hanging="539"/>
        <w:jc w:val="both"/>
      </w:pPr>
      <w:r>
        <w:t>2.</w:t>
      </w:r>
      <w:r w:rsidR="00A9556F">
        <w:t>3</w:t>
      </w:r>
      <w:r>
        <w:t>.</w:t>
      </w:r>
      <w:r>
        <w:tab/>
        <w:t xml:space="preserve">Objednatel </w:t>
      </w:r>
      <w:r w:rsidR="00D81C59">
        <w:t xml:space="preserve">se se </w:t>
      </w:r>
      <w:r w:rsidR="004D2980">
        <w:t>Z</w:t>
      </w:r>
      <w:r w:rsidR="00D81C59">
        <w:t xml:space="preserve">hotovitelem dohodli, že </w:t>
      </w:r>
      <w:r>
        <w:t>soubor dle čl. II. odstavce 2.1.</w:t>
      </w:r>
      <w:r w:rsidR="00761F86">
        <w:t xml:space="preserve"> </w:t>
      </w:r>
      <w:r w:rsidR="00B6268F">
        <w:t>bude předáván:</w:t>
      </w:r>
    </w:p>
    <w:p w14:paraId="1E85BAE6" w14:textId="77777777" w:rsidR="00BB5C51" w:rsidRDefault="00BB5C51" w:rsidP="00B6268F">
      <w:pPr>
        <w:numPr>
          <w:ilvl w:val="0"/>
          <w:numId w:val="32"/>
        </w:numPr>
        <w:tabs>
          <w:tab w:val="left" w:pos="532"/>
        </w:tabs>
        <w:spacing w:line="300" w:lineRule="exact"/>
        <w:jc w:val="both"/>
        <w:rPr>
          <w:b/>
          <w:bCs/>
          <w:iCs/>
        </w:rPr>
      </w:pP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5A7A80BD" w14:textId="77777777" w:rsidR="009A1A40" w:rsidRDefault="009A1A40" w:rsidP="009A1A40">
      <w:pPr>
        <w:tabs>
          <w:tab w:val="left" w:pos="532"/>
        </w:tabs>
        <w:spacing w:line="300" w:lineRule="exact"/>
        <w:ind w:left="892"/>
        <w:jc w:val="both"/>
        <w:rPr>
          <w:b/>
          <w:bCs/>
          <w:iCs/>
        </w:rPr>
      </w:pPr>
    </w:p>
    <w:p w14:paraId="585FA6C5" w14:textId="308F5942" w:rsidR="009A1A40" w:rsidRPr="009A1A40" w:rsidRDefault="00721CEA" w:rsidP="009A1A40">
      <w:pPr>
        <w:tabs>
          <w:tab w:val="left" w:pos="532"/>
        </w:tabs>
        <w:spacing w:line="300" w:lineRule="exact"/>
        <w:ind w:left="892"/>
        <w:jc w:val="center"/>
        <w:rPr>
          <w:b/>
          <w:bCs/>
          <w:iCs/>
          <w:u w:val="single"/>
        </w:rPr>
      </w:pPr>
      <w:r>
        <w:rPr>
          <w:b/>
          <w:bCs/>
          <w:iCs/>
          <w:u w:val="single"/>
        </w:rPr>
        <w:t>XXXXXXXXXXXX</w:t>
      </w:r>
    </w:p>
    <w:p w14:paraId="0B5FDC47" w14:textId="77777777" w:rsidR="00111D43" w:rsidRDefault="00111D43">
      <w:pPr>
        <w:tabs>
          <w:tab w:val="left" w:pos="532"/>
        </w:tabs>
        <w:spacing w:line="300" w:lineRule="exact"/>
        <w:ind w:left="540"/>
        <w:jc w:val="both"/>
        <w:rPr>
          <w:b/>
          <w:bCs/>
          <w:iCs/>
        </w:rPr>
      </w:pPr>
    </w:p>
    <w:p w14:paraId="779257A5" w14:textId="77777777" w:rsidR="00111D43" w:rsidRDefault="00B6268F">
      <w:pPr>
        <w:tabs>
          <w:tab w:val="left" w:pos="532"/>
        </w:tabs>
        <w:spacing w:line="300" w:lineRule="exact"/>
        <w:ind w:left="540"/>
        <w:jc w:val="both"/>
        <w:rPr>
          <w:b/>
          <w:bCs/>
          <w:iCs/>
        </w:rPr>
      </w:pPr>
      <w:r>
        <w:rPr>
          <w:b/>
          <w:bCs/>
          <w:iCs/>
        </w:rPr>
        <w:tab/>
        <w:t xml:space="preserve">   </w:t>
      </w:r>
      <w:r w:rsidR="00111D43">
        <w:rPr>
          <w:b/>
          <w:bCs/>
          <w:iCs/>
        </w:rPr>
        <w:t xml:space="preserve">Podmínkou předání šifrovaného datového souboru je založení příslušného </w:t>
      </w:r>
      <w:r>
        <w:rPr>
          <w:b/>
          <w:bCs/>
          <w:iCs/>
        </w:rPr>
        <w:br/>
        <w:t xml:space="preserve">      </w:t>
      </w:r>
      <w:r w:rsidR="00111D43">
        <w:rPr>
          <w:b/>
          <w:bCs/>
          <w:iCs/>
        </w:rPr>
        <w:t>certifikátu (klíče) a jeho předepsaná aktualizace</w:t>
      </w:r>
      <w:r w:rsidR="00F56E01">
        <w:rPr>
          <w:b/>
          <w:bCs/>
          <w:iCs/>
        </w:rPr>
        <w:t xml:space="preserve"> (platný certifikát)</w:t>
      </w:r>
      <w:r w:rsidR="00111D43">
        <w:rPr>
          <w:b/>
          <w:bCs/>
          <w:iCs/>
        </w:rPr>
        <w:t>.</w:t>
      </w: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t>2.</w:t>
      </w:r>
      <w:r w:rsidR="00A9556F">
        <w:t>4</w:t>
      </w:r>
      <w:r>
        <w:t>.</w:t>
      </w:r>
      <w:r>
        <w:tab/>
        <w:t xml:space="preserve">Kontaktní osoby na straně </w:t>
      </w:r>
      <w:r w:rsidR="004D2980">
        <w:t>O</w:t>
      </w:r>
      <w:r>
        <w:t>bjednatele:</w:t>
      </w:r>
    </w:p>
    <w:p w14:paraId="025FA52F" w14:textId="259FB34C" w:rsidR="00FE400C" w:rsidRDefault="00FE400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721CEA">
        <w:t>XXXXXXXXXXXXXXXXX</w:t>
      </w:r>
      <w:r w:rsidR="001661AF">
        <w:tab/>
        <w:t>tel.:</w:t>
      </w:r>
      <w:r w:rsidR="009A1A40">
        <w:t xml:space="preserve"> </w:t>
      </w:r>
      <w:r w:rsidR="00721CEA">
        <w:t>XXXXXXXX</w:t>
      </w:r>
    </w:p>
    <w:p w14:paraId="52E09B18" w14:textId="5BA7F1BB" w:rsidR="009A1A40" w:rsidRPr="009A1A40" w:rsidRDefault="009A1A40"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721CEA">
        <w:rPr>
          <w:u w:val="single"/>
        </w:rPr>
        <w:t>XXXXXXXXXXXXXXXXX</w:t>
      </w:r>
    </w:p>
    <w:p w14:paraId="2A509ED8" w14:textId="3DC17ECD"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721CEA">
        <w:t>XXXXXXXXXXXXXXXXX</w:t>
      </w:r>
      <w:r>
        <w:tab/>
        <w:t>tel.:</w:t>
      </w:r>
      <w:r w:rsidR="009A1A40">
        <w:t xml:space="preserve"> </w:t>
      </w:r>
      <w:r w:rsidR="00721CEA">
        <w:t>XXXXXXXX</w:t>
      </w:r>
    </w:p>
    <w:p w14:paraId="6B041A4A" w14:textId="6D94E44D" w:rsidR="009A1A40" w:rsidRPr="009A1A40" w:rsidRDefault="009A1A40"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721CEA">
        <w:rPr>
          <w:u w:val="single"/>
        </w:rPr>
        <w:t>XXXXXXXXXXXXXXXXX</w:t>
      </w:r>
    </w:p>
    <w:p w14:paraId="71EA82BC" w14:textId="5DC353C2"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lastRenderedPageBreak/>
        <w:tab/>
      </w:r>
      <w:r w:rsidR="00721CEA">
        <w:t>XXXXXXXXXXXXXXXXX</w:t>
      </w:r>
      <w:r>
        <w:tab/>
        <w:t>tel.:</w:t>
      </w:r>
      <w:r w:rsidR="009A1A40">
        <w:t xml:space="preserve"> </w:t>
      </w:r>
      <w:r w:rsidR="00721CEA">
        <w:t>XXXXXXX</w:t>
      </w:r>
    </w:p>
    <w:p w14:paraId="79F55F1D" w14:textId="44DB6320" w:rsidR="009A1A40" w:rsidRPr="009A1A40" w:rsidRDefault="009A1A40"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721CEA">
        <w:rPr>
          <w:u w:val="single"/>
        </w:rPr>
        <w:t>XXXXXXXXXXXXXXXXX</w:t>
      </w:r>
    </w:p>
    <w:p w14:paraId="4CA654F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24166C83" w14:textId="3BDA86C6" w:rsidR="00BB5C51" w:rsidRPr="00FE400C" w:rsidRDefault="00721CEA" w:rsidP="00D8429E">
      <w:pPr>
        <w:tabs>
          <w:tab w:val="left" w:pos="4395"/>
        </w:tabs>
        <w:spacing w:before="60" w:line="300" w:lineRule="exact"/>
        <w:ind w:firstLine="539"/>
        <w:rPr>
          <w:bCs/>
        </w:rPr>
      </w:pPr>
      <w:r>
        <w:t>XXXXXXXXXXXXXXXXX</w:t>
      </w:r>
      <w:r w:rsidR="00D8429E">
        <w:tab/>
      </w:r>
      <w:r w:rsidR="00BB5C51" w:rsidRPr="00FE400C">
        <w:t>tel.:</w:t>
      </w:r>
      <w:r w:rsidR="00D63B13" w:rsidRPr="00FE400C">
        <w:rPr>
          <w:bCs/>
        </w:rPr>
        <w:t xml:space="preserve"> </w:t>
      </w:r>
      <w:r>
        <w:rPr>
          <w:bCs/>
        </w:rPr>
        <w:t>XXXXXXXX</w:t>
      </w:r>
    </w:p>
    <w:p w14:paraId="0B4D9CD5" w14:textId="384118B0" w:rsidR="00BB5C51" w:rsidRPr="00AF55D2" w:rsidRDefault="00BB5C51"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9" w:history="1">
        <w:r w:rsidR="00721CEA">
          <w:rPr>
            <w:rStyle w:val="Hypertextovodkaz"/>
            <w:b w:val="0"/>
            <w:i w:val="0"/>
            <w:snapToGrid w:val="0"/>
            <w:color w:val="auto"/>
          </w:rPr>
          <w:t>XXXXXXXXXXXXXXXXX</w:t>
        </w:r>
      </w:hyperlink>
    </w:p>
    <w:p w14:paraId="3B86568B" w14:textId="6A2407B8" w:rsidR="00BB5C51" w:rsidRPr="00FE400C" w:rsidRDefault="00721CEA"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XXXXXXXXXXXXXXXXX</w:t>
      </w:r>
      <w:r w:rsidR="00D8429E">
        <w:rPr>
          <w:b w:val="0"/>
          <w:i w:val="0"/>
          <w:iCs/>
        </w:rPr>
        <w:tab/>
      </w:r>
      <w:r w:rsidR="00BB5C51" w:rsidRPr="00FE400C">
        <w:rPr>
          <w:b w:val="0"/>
          <w:bCs/>
          <w:i w:val="0"/>
          <w:iCs/>
        </w:rPr>
        <w:t xml:space="preserve">tel.: </w:t>
      </w:r>
      <w:r>
        <w:rPr>
          <w:b w:val="0"/>
          <w:i w:val="0"/>
          <w:iCs/>
        </w:rPr>
        <w:t>XXXXXXXX</w:t>
      </w:r>
    </w:p>
    <w:p w14:paraId="2BB2F10F" w14:textId="6EDA1F8A" w:rsidR="00BB5C51" w:rsidRPr="00AF55D2" w:rsidRDefault="00BB5C51" w:rsidP="00FE400C">
      <w:pPr>
        <w:pStyle w:val="Zkladntextodsazen"/>
        <w:tabs>
          <w:tab w:val="clear" w:pos="720"/>
          <w:tab w:val="clear" w:pos="2700"/>
          <w:tab w:val="clear" w:pos="4860"/>
        </w:tabs>
        <w:spacing w:line="300" w:lineRule="exact"/>
        <w:ind w:hanging="181"/>
        <w:rPr>
          <w:b w:val="0"/>
          <w:i w:val="0"/>
          <w:u w:val="single"/>
        </w:rPr>
      </w:pPr>
      <w:hyperlink r:id="rId10" w:history="1">
        <w:r w:rsidR="00721CEA">
          <w:rPr>
            <w:rStyle w:val="Hypertextovodkaz"/>
            <w:b w:val="0"/>
            <w:i w:val="0"/>
            <w:iCs/>
            <w:snapToGrid w:val="0"/>
            <w:color w:val="auto"/>
          </w:rPr>
          <w:t>XXXXXXXXXXXXXXXXX</w:t>
        </w:r>
      </w:hyperlink>
      <w:r w:rsidRPr="00AF55D2">
        <w:rPr>
          <w:b w:val="0"/>
          <w:i w:val="0"/>
          <w:u w:val="single"/>
        </w:rPr>
        <w:t xml:space="preserve"> </w:t>
      </w:r>
    </w:p>
    <w:p w14:paraId="0AD688C5" w14:textId="549B9A47" w:rsidR="00BB5C51" w:rsidRPr="00FE400C" w:rsidRDefault="00721CEA"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XXXXXXXXXXXXXXXXX</w:t>
      </w:r>
      <w:r w:rsidR="00D8429E">
        <w:rPr>
          <w:bCs/>
        </w:rPr>
        <w:tab/>
      </w:r>
      <w:r w:rsidR="00BB5C51" w:rsidRPr="00FE400C">
        <w:t xml:space="preserve">tel.: </w:t>
      </w:r>
      <w:r>
        <w:rPr>
          <w:bCs/>
        </w:rPr>
        <w:t>XXXXXXXX</w:t>
      </w:r>
    </w:p>
    <w:p w14:paraId="6349A982" w14:textId="5EFFA6D3" w:rsidR="00D63B13" w:rsidRPr="00AF55D2" w:rsidRDefault="00BB5C51"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r>
        <w:fldChar w:fldCharType="begin"/>
      </w:r>
      <w:r>
        <w:instrText>HYPERLINK "mailto:provoz.vakvi@cpost.cz"</w:instrText>
      </w:r>
      <w:r>
        <w:fldChar w:fldCharType="separate"/>
      </w:r>
      <w:r w:rsidR="00721CEA">
        <w:rPr>
          <w:rStyle w:val="Hypertextovodkaz"/>
          <w:bCs/>
          <w:color w:val="auto"/>
        </w:rPr>
        <w:t>XXXXXXXXXXXXXXXXX</w:t>
      </w:r>
      <w:r>
        <w:fldChar w:fldCharType="end"/>
      </w:r>
    </w:p>
    <w:p w14:paraId="31D2DB28" w14:textId="77777777" w:rsidR="00BB5C51" w:rsidRDefault="00BB5C51" w:rsidP="007A1F23">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378287D1"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V případě nedodržení lhůty splatnosti faktury podle odst. 3.2.</w:t>
      </w:r>
      <w:r w:rsidR="00CD1241">
        <w:rPr>
          <w:rFonts w:ascii="Times New Roman" w:hAnsi="Times New Roman"/>
          <w:b w:val="0"/>
          <w:bCs w:val="0"/>
        </w:rPr>
        <w:t xml:space="preserve"> </w:t>
      </w:r>
      <w:r>
        <w:rPr>
          <w:rFonts w:ascii="Times New Roman" w:hAnsi="Times New Roman"/>
          <w:b w:val="0"/>
          <w:bCs w:val="0"/>
        </w:rPr>
        <w:t xml:space="preserve">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3D5A893" w14:textId="77777777" w:rsidR="00E22C07" w:rsidRDefault="00BB5C51" w:rsidP="007A1F23">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306B1D62" w14:textId="2D100BA4" w:rsidR="004926DA" w:rsidRPr="009A1A40" w:rsidRDefault="00877EB9" w:rsidP="009A1A40">
      <w:pPr>
        <w:pStyle w:val="Odstavecseseznamem"/>
        <w:spacing w:before="240"/>
        <w:ind w:left="539" w:hanging="539"/>
        <w:jc w:val="both"/>
      </w:pPr>
      <w:r>
        <w:t>4</w:t>
      </w:r>
      <w:r w:rsidR="004926DA">
        <w:t>.2.</w:t>
      </w:r>
      <w:r w:rsidR="004926DA">
        <w:tab/>
        <w:t xml:space="preserve">Smlouva se uzavírá na dobu neurčitou. </w:t>
      </w:r>
      <w:r w:rsidR="003E6518" w:rsidRPr="009A1A40">
        <w:t xml:space="preserve">Smlouva je uzavřena dnem podpisu Smluvními stranami. Uzavřením této Smlouvy </w:t>
      </w:r>
      <w:r w:rsidR="00DD1FBA" w:rsidRPr="009A1A40">
        <w:t>se ruší</w:t>
      </w:r>
      <w:r w:rsidR="003E6518" w:rsidRPr="009A1A40">
        <w:t xml:space="preserve"> Smlouva </w:t>
      </w:r>
      <w:r w:rsidR="009A1A40" w:rsidRPr="009A1A40">
        <w:rPr>
          <w:b/>
          <w:bCs/>
        </w:rPr>
        <w:t>72196</w:t>
      </w:r>
      <w:r w:rsidR="003E6518" w:rsidRPr="009A1A40">
        <w:t xml:space="preserve"> uzavřená dne </w:t>
      </w:r>
      <w:r w:rsidR="009A1A40">
        <w:t>12.7.2012</w:t>
      </w:r>
      <w:r w:rsidR="003E6518" w:rsidRPr="009A1A40">
        <w:t xml:space="preserve">, </w:t>
      </w:r>
      <w:r w:rsidR="00DD1FBA" w:rsidRPr="009A1A40">
        <w:t xml:space="preserve">upravující </w:t>
      </w:r>
      <w:r w:rsidR="003E6518" w:rsidRPr="009A1A40">
        <w:t>shodný předmět činnosti.</w:t>
      </w:r>
    </w:p>
    <w:p w14:paraId="1853166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F30C4E">
      <w:pPr>
        <w:pStyle w:val="Odstavecseseznamem"/>
        <w:spacing w:before="240"/>
        <w:ind w:left="539"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w:t>
      </w:r>
      <w:r w:rsidR="004926DA">
        <w:lastRenderedPageBreak/>
        <w:t xml:space="preserve">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C00CBE">
      <w:pPr>
        <w:spacing w:before="240" w:line="300" w:lineRule="exact"/>
        <w:ind w:left="567" w:right="-142"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C00CBE">
      <w:pPr>
        <w:spacing w:before="240" w:line="30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112CC04"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0989A169" w14:textId="77777777" w:rsidR="00C00CBE" w:rsidRDefault="00C00CBE" w:rsidP="00C00CBE">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w:t>
      </w:r>
      <w:r>
        <w:lastRenderedPageBreak/>
        <w:t xml:space="preserve">Smlouvě znečitelnit informace, na něž se nevztahuje </w:t>
      </w:r>
      <w:proofErr w:type="spellStart"/>
      <w:r>
        <w:t>uveřejňovací</w:t>
      </w:r>
      <w:proofErr w:type="spellEnd"/>
      <w:r>
        <w:t xml:space="preserve"> povinnost podle zákona o registru smluv.</w:t>
      </w:r>
    </w:p>
    <w:p w14:paraId="71FE2482" w14:textId="5B9B5BDB" w:rsidR="00585CC0" w:rsidRPr="009A1A40" w:rsidRDefault="00C00CBE" w:rsidP="00585CC0">
      <w:pPr>
        <w:pStyle w:val="Odstavecseseznamem"/>
        <w:spacing w:before="240"/>
        <w:ind w:left="539" w:hanging="539"/>
        <w:jc w:val="both"/>
      </w:pPr>
      <w:r>
        <w:t>4.12</w:t>
      </w:r>
      <w:r w:rsidR="00F2078B">
        <w:t>.</w:t>
      </w:r>
      <w:r w:rsidR="00F2078B">
        <w:tab/>
      </w:r>
      <w:r w:rsidR="00585CC0" w:rsidRPr="009A1A40">
        <w:t>Tato Smlouva se uzavírá písemně v elektronické podobě.</w:t>
      </w:r>
    </w:p>
    <w:p w14:paraId="64F38087"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27A92253" w14:textId="0B822FDE" w:rsidR="00D32B74" w:rsidRDefault="001229BE" w:rsidP="00F2078B">
      <w:pPr>
        <w:pStyle w:val="Odstavecseseznamem"/>
        <w:spacing w:before="240"/>
        <w:ind w:left="539" w:hanging="539"/>
        <w:jc w:val="both"/>
      </w:pPr>
      <w:r>
        <w:t>4.17</w:t>
      </w:r>
      <w:r w:rsidR="00440ECD">
        <w:t>.</w:t>
      </w:r>
      <w:r>
        <w:tab/>
      </w:r>
      <w:r w:rsidR="00D32B74">
        <w:t xml:space="preserve">Nedílnou součástí této Smlouvy je následující příloha: </w:t>
      </w:r>
    </w:p>
    <w:p w14:paraId="0F9E5EB3" w14:textId="028A72CE" w:rsidR="00D32B74" w:rsidRPr="007A1F23" w:rsidRDefault="00D32B74" w:rsidP="009A1A40">
      <w:pPr>
        <w:pStyle w:val="Odstavecseseznamem"/>
        <w:spacing w:before="120"/>
        <w:ind w:left="539" w:hanging="539"/>
        <w:jc w:val="both"/>
        <w:rPr>
          <w:b/>
          <w:bCs/>
          <w:color w:val="FF0000"/>
        </w:rPr>
      </w:pPr>
      <w:r>
        <w:tab/>
      </w:r>
      <w:r w:rsidRPr="007A1F23">
        <w:rPr>
          <w:b/>
          <w:bCs/>
        </w:rPr>
        <w:t>Příloha č. 1 – Ceník pro nadstandardní zpracování poukázek A</w:t>
      </w:r>
    </w:p>
    <w:p w14:paraId="49A3BA37" w14:textId="77777777" w:rsidR="005E25A1" w:rsidRPr="005E25A1" w:rsidRDefault="005E25A1" w:rsidP="005E25A1"/>
    <w:p w14:paraId="292BAADF" w14:textId="77777777" w:rsidR="0069268C" w:rsidRDefault="0069268C" w:rsidP="007A1F23">
      <w:pPr>
        <w:tabs>
          <w:tab w:val="left" w:pos="284"/>
        </w:tabs>
        <w:spacing w:before="24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0B46ED27" w14:textId="0B7BEDE9" w:rsidR="00BB5C51" w:rsidRDefault="001661AF" w:rsidP="007A1F23">
      <w:pPr>
        <w:pStyle w:val="Import26"/>
        <w:tabs>
          <w:tab w:val="clear" w:pos="5184"/>
          <w:tab w:val="left" w:leader="dot" w:pos="3544"/>
          <w:tab w:val="left" w:pos="5400"/>
          <w:tab w:val="left" w:leader="dot" w:pos="8931"/>
        </w:tabs>
        <w:spacing w:before="360" w:line="300" w:lineRule="exact"/>
        <w:ind w:firstLine="0"/>
      </w:pPr>
      <w:r>
        <w:t>V</w:t>
      </w:r>
      <w:r w:rsidR="009A1A40">
        <w:t xml:space="preserve"> Břeclavi</w:t>
      </w:r>
      <w:r w:rsidR="00BB5C51">
        <w:t>, d</w:t>
      </w:r>
      <w:r w:rsidR="006C5393">
        <w:t>ne</w:t>
      </w:r>
      <w:r w:rsidR="00BB5C51">
        <w:tab/>
      </w:r>
      <w:r w:rsidR="00AA2477">
        <w:tab/>
      </w:r>
      <w:r w:rsidR="00BB5C51">
        <w:t>V</w:t>
      </w:r>
      <w:r w:rsidR="006C5393">
        <w:t xml:space="preserve"> Ostravě</w:t>
      </w:r>
      <w:r w:rsidR="00AA2477">
        <w:t>, dne</w:t>
      </w:r>
      <w:r w:rsidR="00AA2477">
        <w:tab/>
      </w:r>
    </w:p>
    <w:p w14:paraId="3B04B73A" w14:textId="77777777" w:rsidR="00AA2477" w:rsidRDefault="00AA2477" w:rsidP="007A1F23">
      <w:pPr>
        <w:pStyle w:val="Import26"/>
        <w:tabs>
          <w:tab w:val="clear" w:pos="5184"/>
          <w:tab w:val="left" w:leader="dot" w:pos="3544"/>
          <w:tab w:val="left" w:pos="5400"/>
          <w:tab w:val="left" w:leader="dot" w:pos="8931"/>
        </w:tabs>
        <w:spacing w:before="600" w:line="300" w:lineRule="exact"/>
        <w:ind w:firstLine="0"/>
      </w:pPr>
      <w:r>
        <w:tab/>
      </w:r>
      <w:r>
        <w:tab/>
      </w:r>
      <w:r>
        <w:tab/>
      </w:r>
    </w:p>
    <w:p w14:paraId="3EF5FF8A" w14:textId="6FB279E8" w:rsidR="00BB5C51" w:rsidRDefault="009A1A40">
      <w:pPr>
        <w:pStyle w:val="Import27"/>
        <w:tabs>
          <w:tab w:val="left" w:pos="5400"/>
        </w:tabs>
        <w:spacing w:before="60" w:line="300" w:lineRule="exact"/>
        <w:ind w:firstLine="0"/>
      </w:pPr>
      <w:r>
        <w:t xml:space="preserve">Mgr. Marcela </w:t>
      </w:r>
      <w:proofErr w:type="spellStart"/>
      <w:r>
        <w:t>Petrošová</w:t>
      </w:r>
      <w:proofErr w:type="spellEnd"/>
      <w:r w:rsidR="006C5393">
        <w:tab/>
      </w:r>
      <w:r w:rsidR="00283084">
        <w:t>Ing. Tadeáš Krzok</w:t>
      </w:r>
      <w:r w:rsidR="00BB5C51">
        <w:tab/>
      </w:r>
    </w:p>
    <w:p w14:paraId="7E59384E" w14:textId="14103FF4" w:rsidR="00BB5C51" w:rsidRDefault="009A1A40"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podepsáno elektronicky</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FD20D1C" w14:textId="53888FBB" w:rsidR="00BB5C51" w:rsidRDefault="006C5393" w:rsidP="00871235">
      <w:pPr>
        <w:tabs>
          <w:tab w:val="left" w:pos="5400"/>
        </w:tabs>
        <w:spacing w:line="300" w:lineRule="exact"/>
        <w:ind w:left="5387" w:right="-398"/>
      </w:pPr>
      <w:r>
        <w:tab/>
      </w:r>
      <w:r w:rsidR="00283084">
        <w:t xml:space="preserve">regionálního </w:t>
      </w:r>
      <w:r w:rsidR="00F92E3A">
        <w:t xml:space="preserve">zpracování </w:t>
      </w:r>
      <w:r w:rsidR="00871235">
        <w:br/>
      </w:r>
      <w:r w:rsidR="00C123DE">
        <w:t>peněžních služeb</w:t>
      </w:r>
      <w:r w:rsidR="00871235">
        <w:t xml:space="preserve"> Ostrava</w:t>
      </w:r>
    </w:p>
    <w:p w14:paraId="784DBFEA" w14:textId="77777777" w:rsidR="00BB5C51" w:rsidRDefault="0069268C" w:rsidP="0069268C">
      <w:pPr>
        <w:tabs>
          <w:tab w:val="left" w:pos="5387"/>
        </w:tabs>
        <w:ind w:left="5387"/>
      </w:pPr>
      <w:r>
        <w:t xml:space="preserve">Česká pošta, </w:t>
      </w:r>
      <w:proofErr w:type="spellStart"/>
      <w:r>
        <w:t>s.p</w:t>
      </w:r>
      <w:proofErr w:type="spellEnd"/>
      <w:r>
        <w:t>.</w:t>
      </w:r>
      <w:r>
        <w:tab/>
      </w:r>
    </w:p>
    <w:p w14:paraId="59C85E8E" w14:textId="33527B43" w:rsidR="006F7ACA" w:rsidRDefault="009A1A40" w:rsidP="007A1F23">
      <w:pPr>
        <w:tabs>
          <w:tab w:val="left" w:pos="5387"/>
        </w:tabs>
        <w:ind w:left="5387"/>
      </w:pPr>
      <w:r>
        <w:t>podepsáno elektronicky</w:t>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11"/>
      <w:headerReference w:type="default" r:id="rId12"/>
      <w:footerReference w:type="even" r:id="rId13"/>
      <w:footerReference w:type="default" r:id="rId14"/>
      <w:headerReference w:type="first" r:id="rId15"/>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6B4F" w14:textId="0B943CFF" w:rsidR="00947F57" w:rsidRDefault="00947F57">
    <w:pPr>
      <w:pStyle w:val="Zhlav"/>
    </w:pPr>
    <w:r>
      <w:rPr>
        <w:noProof/>
      </w:rPr>
      <mc:AlternateContent>
        <mc:Choice Requires="wps">
          <w:drawing>
            <wp:anchor distT="0" distB="0" distL="0" distR="0" simplePos="0" relativeHeight="251663360" behindDoc="0" locked="0" layoutInCell="1" allowOverlap="1" wp14:anchorId="50F4AED9" wp14:editId="47010A41">
              <wp:simplePos x="635" y="635"/>
              <wp:positionH relativeFrom="page">
                <wp:align>left</wp:align>
              </wp:positionH>
              <wp:positionV relativeFrom="page">
                <wp:align>top</wp:align>
              </wp:positionV>
              <wp:extent cx="852805" cy="345440"/>
              <wp:effectExtent l="0" t="0" r="4445" b="16510"/>
              <wp:wrapNone/>
              <wp:docPr id="120710349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7FDF29BE" w14:textId="2F514919"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F4AED9"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7FDF29BE" w14:textId="2F514919"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676C" w14:textId="45467BF4" w:rsidR="00AD744E" w:rsidRPr="00E6080F" w:rsidRDefault="00947F57" w:rsidP="00AD744E">
    <w:pPr>
      <w:pStyle w:val="Zhlav"/>
      <w:spacing w:before="100"/>
      <w:ind w:left="1701"/>
      <w:rPr>
        <w:rFonts w:ascii="Arial" w:hAnsi="Arial" w:cs="Arial"/>
        <w:b/>
        <w:sz w:val="12"/>
        <w:szCs w:val="12"/>
      </w:rPr>
    </w:pPr>
    <w:r>
      <w:rPr>
        <w:noProof/>
      </w:rPr>
      <mc:AlternateContent>
        <mc:Choice Requires="wps">
          <w:drawing>
            <wp:anchor distT="0" distB="0" distL="0" distR="0" simplePos="0" relativeHeight="251664384" behindDoc="0" locked="0" layoutInCell="1" allowOverlap="1" wp14:anchorId="3C0E1522" wp14:editId="2D7C64C1">
              <wp:simplePos x="898497" y="453224"/>
              <wp:positionH relativeFrom="page">
                <wp:align>left</wp:align>
              </wp:positionH>
              <wp:positionV relativeFrom="page">
                <wp:align>top</wp:align>
              </wp:positionV>
              <wp:extent cx="852805" cy="345440"/>
              <wp:effectExtent l="0" t="0" r="4445" b="16510"/>
              <wp:wrapNone/>
              <wp:docPr id="480772729"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0B72A73F" w14:textId="4886E4B8"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0E1522"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67.1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0B72A73F" w14:textId="4886E4B8"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r w:rsidR="00AD744E">
      <w:rPr>
        <w:noProof/>
      </w:rPr>
      <mc:AlternateContent>
        <mc:Choice Requires="wps">
          <w:drawing>
            <wp:anchor distT="0" distB="0" distL="114299" distR="114299" simplePos="0" relativeHeight="251660288" behindDoc="0" locked="0" layoutInCell="1" allowOverlap="1" wp14:anchorId="495141CD" wp14:editId="4D563CB9">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E765FD8" w14:textId="405FEB92"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9A1A40">
      <w:rPr>
        <w:rFonts w:ascii="Arial" w:hAnsi="Arial" w:cs="Arial"/>
        <w:noProof/>
      </w:rPr>
      <w:t>72196</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58E0" w14:textId="0356D9C7" w:rsidR="00947F57" w:rsidRDefault="00947F57">
    <w:pPr>
      <w:pStyle w:val="Zhlav"/>
    </w:pPr>
    <w:r>
      <w:rPr>
        <w:noProof/>
      </w:rPr>
      <mc:AlternateContent>
        <mc:Choice Requires="wps">
          <w:drawing>
            <wp:anchor distT="0" distB="0" distL="0" distR="0" simplePos="0" relativeHeight="251662336" behindDoc="0" locked="0" layoutInCell="1" allowOverlap="1" wp14:anchorId="35ED4664" wp14:editId="598FF2F7">
              <wp:simplePos x="635" y="635"/>
              <wp:positionH relativeFrom="page">
                <wp:align>left</wp:align>
              </wp:positionH>
              <wp:positionV relativeFrom="page">
                <wp:align>top</wp:align>
              </wp:positionV>
              <wp:extent cx="852805" cy="345440"/>
              <wp:effectExtent l="0" t="0" r="4445" b="16510"/>
              <wp:wrapNone/>
              <wp:docPr id="118278211"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5E03B24B" w14:textId="4EDBD82A"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ED4664" id="_x0000_t202" coordsize="21600,21600" o:spt="202" path="m,l,21600r21600,l21600,xe">
              <v:stroke joinstyle="miter"/>
              <v:path gradientshapeok="t" o:connecttype="rect"/>
            </v:shapetype>
            <v:shape id="Textové pole 1" o:spid="_x0000_s1028"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" filled="f" stroked="f">
              <v:textbox style="mso-fit-shape-to-text:t" inset="20pt,15pt,0,0">
                <w:txbxContent>
                  <w:p w14:paraId="5E03B24B" w14:textId="4EDBD82A"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1"/>
  </w:num>
  <w:num w:numId="2" w16cid:durableId="585573994">
    <w:abstractNumId w:val="18"/>
  </w:num>
  <w:num w:numId="3" w16cid:durableId="845483153">
    <w:abstractNumId w:val="9"/>
  </w:num>
  <w:num w:numId="4" w16cid:durableId="1141728683">
    <w:abstractNumId w:val="20"/>
  </w:num>
  <w:num w:numId="5" w16cid:durableId="61636337">
    <w:abstractNumId w:val="17"/>
  </w:num>
  <w:num w:numId="6" w16cid:durableId="958148279">
    <w:abstractNumId w:val="13"/>
  </w:num>
  <w:num w:numId="7" w16cid:durableId="1605765122">
    <w:abstractNumId w:val="8"/>
  </w:num>
  <w:num w:numId="8" w16cid:durableId="1663773964">
    <w:abstractNumId w:val="28"/>
  </w:num>
  <w:num w:numId="9" w16cid:durableId="1488589272">
    <w:abstractNumId w:val="16"/>
  </w:num>
  <w:num w:numId="10" w16cid:durableId="723018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6"/>
  </w:num>
  <w:num w:numId="15" w16cid:durableId="459611505">
    <w:abstractNumId w:val="11"/>
  </w:num>
  <w:num w:numId="16" w16cid:durableId="1750542149">
    <w:abstractNumId w:val="2"/>
  </w:num>
  <w:num w:numId="17" w16cid:durableId="1968078149">
    <w:abstractNumId w:val="10"/>
  </w:num>
  <w:num w:numId="18" w16cid:durableId="899633583">
    <w:abstractNumId w:val="15"/>
  </w:num>
  <w:num w:numId="19" w16cid:durableId="1118142370">
    <w:abstractNumId w:val="0"/>
  </w:num>
  <w:num w:numId="20" w16cid:durableId="1660697289">
    <w:abstractNumId w:val="4"/>
  </w:num>
  <w:num w:numId="21" w16cid:durableId="43529095">
    <w:abstractNumId w:val="21"/>
  </w:num>
  <w:num w:numId="22" w16cid:durableId="960184611">
    <w:abstractNumId w:val="27"/>
  </w:num>
  <w:num w:numId="23" w16cid:durableId="926887560">
    <w:abstractNumId w:val="12"/>
  </w:num>
  <w:num w:numId="24" w16cid:durableId="2094934353">
    <w:abstractNumId w:val="3"/>
  </w:num>
  <w:num w:numId="25" w16cid:durableId="377434744">
    <w:abstractNumId w:val="26"/>
  </w:num>
  <w:num w:numId="26" w16cid:durableId="10737454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4"/>
  </w:num>
  <w:num w:numId="28" w16cid:durableId="1745563176">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2"/>
  </w:num>
  <w:num w:numId="30" w16cid:durableId="825902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4"/>
  </w:num>
  <w:num w:numId="32" w16cid:durableId="836572880">
    <w:abstractNumId w:val="25"/>
  </w:num>
  <w:num w:numId="33" w16cid:durableId="1522474423">
    <w:abstractNumId w:val="7"/>
  </w:num>
  <w:num w:numId="34" w16cid:durableId="1843547759">
    <w:abstractNumId w:val="19"/>
  </w:num>
  <w:num w:numId="35" w16cid:durableId="1230653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121A8"/>
    <w:rsid w:val="00032D24"/>
    <w:rsid w:val="00043AF5"/>
    <w:rsid w:val="0004741F"/>
    <w:rsid w:val="000A4F8E"/>
    <w:rsid w:val="000C708B"/>
    <w:rsid w:val="000F586A"/>
    <w:rsid w:val="00104B05"/>
    <w:rsid w:val="00111D43"/>
    <w:rsid w:val="00113E73"/>
    <w:rsid w:val="001155D6"/>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34F46"/>
    <w:rsid w:val="00264B64"/>
    <w:rsid w:val="002718D6"/>
    <w:rsid w:val="00272676"/>
    <w:rsid w:val="00283084"/>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40ECD"/>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6766B"/>
    <w:rsid w:val="005725A6"/>
    <w:rsid w:val="005804E4"/>
    <w:rsid w:val="00585CC0"/>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1CEA"/>
    <w:rsid w:val="007221AC"/>
    <w:rsid w:val="00724449"/>
    <w:rsid w:val="00736576"/>
    <w:rsid w:val="0074262C"/>
    <w:rsid w:val="00742A25"/>
    <w:rsid w:val="00747A72"/>
    <w:rsid w:val="00761F86"/>
    <w:rsid w:val="0077187B"/>
    <w:rsid w:val="007722EC"/>
    <w:rsid w:val="007766AC"/>
    <w:rsid w:val="00781BE5"/>
    <w:rsid w:val="007936C6"/>
    <w:rsid w:val="007A1F23"/>
    <w:rsid w:val="007A213F"/>
    <w:rsid w:val="007B4894"/>
    <w:rsid w:val="007D012F"/>
    <w:rsid w:val="007D64F8"/>
    <w:rsid w:val="007E3286"/>
    <w:rsid w:val="007F0043"/>
    <w:rsid w:val="007F6D56"/>
    <w:rsid w:val="008138C1"/>
    <w:rsid w:val="00833FA7"/>
    <w:rsid w:val="008657EF"/>
    <w:rsid w:val="00870463"/>
    <w:rsid w:val="00871235"/>
    <w:rsid w:val="00877EB9"/>
    <w:rsid w:val="008B004D"/>
    <w:rsid w:val="008C483C"/>
    <w:rsid w:val="008C6346"/>
    <w:rsid w:val="008E1089"/>
    <w:rsid w:val="008E211F"/>
    <w:rsid w:val="008E4F3C"/>
    <w:rsid w:val="008E67D7"/>
    <w:rsid w:val="00917301"/>
    <w:rsid w:val="00937A83"/>
    <w:rsid w:val="00943470"/>
    <w:rsid w:val="00947F57"/>
    <w:rsid w:val="00951229"/>
    <w:rsid w:val="00952D7E"/>
    <w:rsid w:val="009552E0"/>
    <w:rsid w:val="009703F4"/>
    <w:rsid w:val="00970E5F"/>
    <w:rsid w:val="00985C50"/>
    <w:rsid w:val="009939BC"/>
    <w:rsid w:val="009A1A40"/>
    <w:rsid w:val="009A3A8E"/>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E230F"/>
    <w:rsid w:val="00AF55D2"/>
    <w:rsid w:val="00B07626"/>
    <w:rsid w:val="00B168F5"/>
    <w:rsid w:val="00B32DA8"/>
    <w:rsid w:val="00B36535"/>
    <w:rsid w:val="00B44387"/>
    <w:rsid w:val="00B46401"/>
    <w:rsid w:val="00B46D00"/>
    <w:rsid w:val="00B56D30"/>
    <w:rsid w:val="00B6268F"/>
    <w:rsid w:val="00B75CD0"/>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24AFD"/>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318F5"/>
    <w:rsid w:val="00D323D1"/>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20F34"/>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1652</Words>
  <Characters>10583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12211</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2014-01-10T08:55:00Z</cp:lastPrinted>
  <dcterms:created xsi:type="dcterms:W3CDTF">2026-02-04T11:51:00Z</dcterms:created>
  <dcterms:modified xsi:type="dcterms:W3CDTF">2026-02-04T11:53:00Z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70cc843,47f2f002,1ca80279</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2025-04-07T08:10:58Z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78898f77-e3c6-47a5-a582-c5952a9dbe2d</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