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D2AFD" w14:paraId="6111F3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B81DCA7" w14:textId="77777777" w:rsidR="007D2AFD" w:rsidRDefault="007D2A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FFAF2C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94146F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84C36E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EE2956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58A82B0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4DC44D7D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7EDD8D0C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47900F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127DF07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71A3BF5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F08ED4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74A423C5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7FD24B7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25766CE7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4B3CAD6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1D49623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390C17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35BAD27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4F0E9BB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E78A08E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74B4690F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482F5FDB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5C7D34B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A5B45DD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A9407C7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0BFB24A1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CB8E4F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C34C594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2F8C7D2F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3BAB3350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1DC6997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6FCBA46A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26F593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4BD68D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16B06C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1F0970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5DEB5FE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BF8B1EF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ECEDD6F" w14:textId="77777777" w:rsidR="007D2AFD" w:rsidRDefault="007D2AFD">
            <w:pPr>
              <w:pStyle w:val="EMPTYCELLSTYLE"/>
            </w:pPr>
          </w:p>
        </w:tc>
      </w:tr>
      <w:tr w:rsidR="007D2AFD" w14:paraId="628011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BEBD9F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3AF4" w14:textId="77777777" w:rsidR="007D2AFD" w:rsidRDefault="00BD37F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86A523B" wp14:editId="61E170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295754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754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4B735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4949C22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436A1C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EE98945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043C91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386A44B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4F598D6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992EFE1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55095272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1ACB2BC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3951AF8A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DC8016D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CEB603B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CD782A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2BC755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42EDA23B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1758A60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54A4FA8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0EDE9E26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0D65E18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8A146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43E29F0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FDB803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2D3191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775A5DF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77695026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E34C78E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4EE7" w14:textId="77777777" w:rsidR="007D2AFD" w:rsidRDefault="00BD37F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D63A" w14:textId="77777777" w:rsidR="007D2AFD" w:rsidRDefault="00BD37F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C22E8A" w14:textId="77777777" w:rsidR="007D2AFD" w:rsidRDefault="007D2AFD">
            <w:pPr>
              <w:pStyle w:val="EMPTYCELLSTYLE"/>
            </w:pPr>
          </w:p>
        </w:tc>
      </w:tr>
      <w:tr w:rsidR="007D2AFD" w14:paraId="470E7A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39374D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68C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CBF720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78691A4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08E40A3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C524AA9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C071DF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8169488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054CF78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4C0D2E0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2466DD9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19502B19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339222D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8506EC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0B575E6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C78AA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C2783AE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2F399C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65F52E5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11FBC860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0342D2A9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3598515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F748BE9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5284150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45E6179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3CE166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43E5725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36A1E53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BE3EA8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1A89ADF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6C4A63C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CE3CD5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A499E6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54DE15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7CB2C0A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8653626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DDB4AB1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0CD1795" w14:textId="77777777" w:rsidR="007D2AFD" w:rsidRDefault="007D2AFD">
            <w:pPr>
              <w:pStyle w:val="EMPTYCELLSTYLE"/>
            </w:pPr>
          </w:p>
        </w:tc>
      </w:tr>
      <w:tr w:rsidR="007D2AFD" w14:paraId="698149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1731D3F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B32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F25F08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D882D7A" w14:textId="77777777" w:rsidR="007D2AFD" w:rsidRDefault="007D2AF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6608" w14:textId="77777777" w:rsidR="007D2AFD" w:rsidRDefault="00BD37F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0026010031</w:t>
            </w:r>
          </w:p>
        </w:tc>
        <w:tc>
          <w:tcPr>
            <w:tcW w:w="20" w:type="dxa"/>
          </w:tcPr>
          <w:p w14:paraId="7D680A0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B55DFE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87B524C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E10FBFC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C9FCC3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96B03E6" w14:textId="77777777" w:rsidR="007D2AFD" w:rsidRDefault="007D2AFD">
            <w:pPr>
              <w:pStyle w:val="EMPTYCELLSTYLE"/>
            </w:pPr>
          </w:p>
        </w:tc>
      </w:tr>
      <w:tr w:rsidR="007D2AFD" w14:paraId="24C01F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F9F121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51C9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4E25AD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AC3ED9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497F24AE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2DAF0B3E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F4F0FC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71E3A37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2DAC046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B32CF7F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274F0551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1D8BC786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16722404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33DC7A1B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C4530AE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569590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5885460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A19DEF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D8C49E8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59FC1362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36808918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7C18262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57D58A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4BDC8AA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2FC81A18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A9DD9C5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4B8263F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27A003E6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40C24D32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9184B4E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340DEEDD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1591741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82088F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332BB4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C46727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5A16458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B935125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1D9CD5BB" w14:textId="77777777" w:rsidR="007D2AFD" w:rsidRDefault="007D2AFD">
            <w:pPr>
              <w:pStyle w:val="EMPTYCELLSTYLE"/>
            </w:pPr>
          </w:p>
        </w:tc>
      </w:tr>
      <w:tr w:rsidR="007D2AFD" w14:paraId="32A27D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93D65F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005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3DDA69A" w14:textId="77777777" w:rsidR="007D2AFD" w:rsidRDefault="007D2AF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471A" w14:textId="77777777" w:rsidR="007D2AFD" w:rsidRDefault="00BD37F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4AD6C2B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5C1B582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012BD25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09EF0584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31B360F6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499B8632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6E781B48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0BB814F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45C79C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AB7DAF2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A575D18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49B19C3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7D3848F2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73535689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5F2BB1E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A5455DD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06ED78E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37501503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642F74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215F06F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3EB5934A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6E043D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4986826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15E0651B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C93747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FE86AF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25BC51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5A40062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FAF75F5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94D275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6FEB582C" w14:textId="77777777" w:rsidR="007D2AFD" w:rsidRDefault="007D2AFD">
            <w:pPr>
              <w:pStyle w:val="EMPTYCELLSTYLE"/>
            </w:pPr>
          </w:p>
        </w:tc>
      </w:tr>
      <w:tr w:rsidR="007D2AFD" w14:paraId="61B5F42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C212F2" w14:textId="77777777" w:rsidR="007D2AFD" w:rsidRDefault="007D2A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9B1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0139EA5" w14:textId="77777777" w:rsidR="007D2AFD" w:rsidRDefault="007D2A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D8E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3C2581B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BCE8" w14:textId="77777777" w:rsidR="007D2AFD" w:rsidRDefault="00BD37F0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37F" w14:textId="77777777" w:rsidR="007D2AFD" w:rsidRDefault="00BD37F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5FFE" w14:textId="77777777" w:rsidR="007D2AFD" w:rsidRDefault="007D2A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8A57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04168F9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864D993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FFB89F6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FE866A1" w14:textId="77777777" w:rsidR="007D2AFD" w:rsidRDefault="007D2AFD">
            <w:pPr>
              <w:pStyle w:val="EMPTYCELLSTYLE"/>
            </w:pPr>
          </w:p>
        </w:tc>
      </w:tr>
      <w:tr w:rsidR="007D2AFD" w14:paraId="00B0A0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6512FB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6C95D6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B48BEB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C8991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AA5ECCE" w14:textId="77777777" w:rsidR="007D2AFD" w:rsidRDefault="007D2A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98C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C44642F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4101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ACB6" w14:textId="77777777" w:rsidR="007D2AFD" w:rsidRDefault="007D2A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AAF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98EBDD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4149B6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5996EF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A41EED0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E73848C" w14:textId="77777777" w:rsidR="007D2AFD" w:rsidRDefault="007D2AFD">
            <w:pPr>
              <w:pStyle w:val="EMPTYCELLSTYLE"/>
            </w:pPr>
          </w:p>
        </w:tc>
      </w:tr>
      <w:tr w:rsidR="007D2AFD" w14:paraId="558C5E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02F269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A5559" w14:textId="77777777" w:rsidR="007D2AFD" w:rsidRDefault="00BD37F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26010031</w:t>
            </w:r>
          </w:p>
        </w:tc>
        <w:tc>
          <w:tcPr>
            <w:tcW w:w="20" w:type="dxa"/>
          </w:tcPr>
          <w:p w14:paraId="54492D4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65BF636" w14:textId="77777777" w:rsidR="007D2AFD" w:rsidRDefault="007D2A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262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4223470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66FC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912A" w14:textId="77777777" w:rsidR="007D2AFD" w:rsidRDefault="007D2A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B3E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4586EE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FA2459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F539C6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5A2DA67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3A17EDB" w14:textId="77777777" w:rsidR="007D2AFD" w:rsidRDefault="007D2AFD">
            <w:pPr>
              <w:pStyle w:val="EMPTYCELLSTYLE"/>
            </w:pPr>
          </w:p>
        </w:tc>
      </w:tr>
      <w:tr w:rsidR="007D2AFD" w14:paraId="2FFF2B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0FE873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553D9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29DF4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C68149D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B91B" w14:textId="77777777" w:rsidR="007D2AFD" w:rsidRDefault="00BD37F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A7F099" wp14:editId="65C5DE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583011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011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129142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FF60F3B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0AB8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2F35" w14:textId="77777777" w:rsidR="007D2AFD" w:rsidRDefault="00BD37F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A932" w14:textId="77777777" w:rsidR="007D2AFD" w:rsidRDefault="007D2A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11ABB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F49EE9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B8122EA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42555C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758AD5A" w14:textId="77777777" w:rsidR="007D2AFD" w:rsidRDefault="007D2AFD">
            <w:pPr>
              <w:pStyle w:val="EMPTYCELLSTYLE"/>
            </w:pPr>
          </w:p>
        </w:tc>
      </w:tr>
      <w:tr w:rsidR="007D2AFD" w14:paraId="6369BC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31538D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5F447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7D1F64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CE1B6FF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06C4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5AE548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BEDE29D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6884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168574B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DC0F8A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D4CE04C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945A22C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F6B2E4E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DDC2247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311BE39F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5F81EE9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AC68372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5CAD8C19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8E4734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F27164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98D7C9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3F0FFC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F90354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A57C38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63F5AFE4" w14:textId="77777777" w:rsidR="007D2AFD" w:rsidRDefault="007D2AFD">
            <w:pPr>
              <w:pStyle w:val="EMPTYCELLSTYLE"/>
            </w:pPr>
          </w:p>
        </w:tc>
      </w:tr>
      <w:tr w:rsidR="007D2AFD" w14:paraId="0BD809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6FAD4B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7F97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F099D8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EEC007B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4560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D0153C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6F80CAD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2DB4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189A" w14:textId="77777777" w:rsidR="007D2AFD" w:rsidRDefault="00BD37F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86FD" w14:textId="77777777" w:rsidR="007D2AFD" w:rsidRDefault="007D2A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6076D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5BC1BA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C7CBD3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872C223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58EA18A" w14:textId="77777777" w:rsidR="007D2AFD" w:rsidRDefault="007D2AFD">
            <w:pPr>
              <w:pStyle w:val="EMPTYCELLSTYLE"/>
            </w:pPr>
          </w:p>
        </w:tc>
      </w:tr>
      <w:tr w:rsidR="007D2AFD" w14:paraId="1584C0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ED2E7F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DB0E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D19586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0622FC1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D70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71B1DA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64E474C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F319" w14:textId="77777777" w:rsidR="007D2AFD" w:rsidRDefault="007D2A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BA4E" w14:textId="77777777" w:rsidR="007D2AFD" w:rsidRDefault="00BD37F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3354" w14:textId="77777777" w:rsidR="007D2AFD" w:rsidRDefault="007D2A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F4F40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343B56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793BF2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A185F75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412EFC1" w14:textId="77777777" w:rsidR="007D2AFD" w:rsidRDefault="007D2AFD">
            <w:pPr>
              <w:pStyle w:val="EMPTYCELLSTYLE"/>
            </w:pPr>
          </w:p>
        </w:tc>
      </w:tr>
      <w:tr w:rsidR="007D2AFD" w14:paraId="2279132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0E015D9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2E26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CA34DBA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FE98BAC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1AA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22C4CD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88CC6D1" w14:textId="77777777" w:rsidR="007D2AFD" w:rsidRDefault="007D2A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43A7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5D9434A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9B50CD1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51B96419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041F96F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E0AF5D0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5584E1E9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65DB8E12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32E62DFE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37F40DD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03E84517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0AF3EE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E0DCD1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281874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E30971F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9226DA8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8D5A75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78272C0" w14:textId="77777777" w:rsidR="007D2AFD" w:rsidRDefault="007D2AFD">
            <w:pPr>
              <w:pStyle w:val="EMPTYCELLSTYLE"/>
            </w:pPr>
          </w:p>
        </w:tc>
      </w:tr>
      <w:tr w:rsidR="007D2AFD" w14:paraId="29CDC0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E1A6FA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F817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3A57D8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ECC9335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395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CFBF7F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963F41B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669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3380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998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BCB1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944F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9BE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BFE8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C1217D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D28CCE6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414965D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7D43A6D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63D23B37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1336A219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31F548E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9FA01F6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729F781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20091876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7FC1F7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E4EEAD9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74945488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97BCD1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D786DA3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3012BE30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A17053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2FD74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662F03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CA6995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E558841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25903C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BF38F4F" w14:textId="77777777" w:rsidR="007D2AFD" w:rsidRDefault="007D2AFD">
            <w:pPr>
              <w:pStyle w:val="EMPTYCELLSTYLE"/>
            </w:pPr>
          </w:p>
        </w:tc>
      </w:tr>
      <w:tr w:rsidR="007D2AFD" w14:paraId="2204B8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56304A0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553C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15CCBF9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009C389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1B77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FED5CA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00843E4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63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8D3BA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8C1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4291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AA50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9FA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5BF3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2E75F6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143E25D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FCB7F" w14:textId="77777777" w:rsidR="007D2AFD" w:rsidRDefault="00BD37F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AC71" w14:textId="77777777" w:rsidR="007D2AFD" w:rsidRDefault="00BD37F0">
            <w:pPr>
              <w:pStyle w:val="default10"/>
              <w:ind w:left="40"/>
            </w:pPr>
            <w:r>
              <w:rPr>
                <w:b/>
              </w:rPr>
              <w:t>SolidVision, s.r.o.</w:t>
            </w:r>
            <w:r>
              <w:rPr>
                <w:b/>
              </w:rPr>
              <w:br/>
              <w:t>Čechyňská 547/5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36A34B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C74CC7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7D39F81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C9B0842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2989123" w14:textId="77777777" w:rsidR="007D2AFD" w:rsidRDefault="007D2AFD">
            <w:pPr>
              <w:pStyle w:val="EMPTYCELLSTYLE"/>
            </w:pPr>
          </w:p>
        </w:tc>
      </w:tr>
      <w:tr w:rsidR="007D2AFD" w14:paraId="3DF472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1EE126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048B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EE2937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540D165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BEF9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E84218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E075EC3" w14:textId="77777777" w:rsidR="007D2AFD" w:rsidRDefault="007D2AF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1828" w14:textId="77777777" w:rsidR="007D2AFD" w:rsidRDefault="00BD37F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B502" w14:textId="77777777" w:rsidR="007D2AFD" w:rsidRDefault="00BD37F0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3DAEFEF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D774EFF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E789B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C8C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1F40E1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ACCC6F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CF8F5C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5FA82A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6741272" w14:textId="77777777" w:rsidR="007D2AFD" w:rsidRDefault="007D2AFD">
            <w:pPr>
              <w:pStyle w:val="EMPTYCELLSTYLE"/>
            </w:pPr>
          </w:p>
        </w:tc>
      </w:tr>
      <w:tr w:rsidR="007D2AFD" w14:paraId="1CB08E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EB0F26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B0FF1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23710D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58DC8C5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FE1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330827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0ADB3D" w14:textId="77777777" w:rsidR="007D2AFD" w:rsidRDefault="007D2A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873B" w14:textId="77777777" w:rsidR="007D2AFD" w:rsidRDefault="00BD37F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B4A1" w14:textId="77777777" w:rsidR="007D2AFD" w:rsidRDefault="00BD37F0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3CBF684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10DCFD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AA44A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5E3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D94015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204BB5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A93531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0E68CF2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7B9C468" w14:textId="77777777" w:rsidR="007D2AFD" w:rsidRDefault="007D2AFD">
            <w:pPr>
              <w:pStyle w:val="EMPTYCELLSTYLE"/>
            </w:pPr>
          </w:p>
        </w:tc>
      </w:tr>
      <w:tr w:rsidR="007D2AFD" w14:paraId="71437E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65ABC2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B102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3275BB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7F67A7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5C5BC51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DD63E07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F165AC7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7A53BA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8EECB83" w14:textId="77777777" w:rsidR="007D2AFD" w:rsidRDefault="007D2A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49DE" w14:textId="77777777" w:rsidR="007D2AFD" w:rsidRDefault="007D2A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84FE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372D8B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7F0D985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59283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AB9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55CBCC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1C4109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9BD3DF6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BFEB653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5A54B38" w14:textId="77777777" w:rsidR="007D2AFD" w:rsidRDefault="007D2AFD">
            <w:pPr>
              <w:pStyle w:val="EMPTYCELLSTYLE"/>
            </w:pPr>
          </w:p>
        </w:tc>
      </w:tr>
      <w:tr w:rsidR="007D2AFD" w14:paraId="4B4B0F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5CE34A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865C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6B5393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161D0F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09AA4F1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7B68C24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712B0BB4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B6CF54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E0B36A8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4F3CA0E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3F57789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5AF7B6C2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C2B1135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4B400B33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2FA818F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F494995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9988BB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C346988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16AE3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503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C75DC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E66D19F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984B1A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2A12FC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CB3081E" w14:textId="77777777" w:rsidR="007D2AFD" w:rsidRDefault="007D2AFD">
            <w:pPr>
              <w:pStyle w:val="EMPTYCELLSTYLE"/>
            </w:pPr>
          </w:p>
        </w:tc>
      </w:tr>
      <w:tr w:rsidR="007D2AFD" w14:paraId="5283628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98D9A14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CACC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65C70D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3626E5A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06902" w14:textId="77777777" w:rsidR="007D2AFD" w:rsidRDefault="00BD37F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444D" w14:textId="77777777" w:rsidR="007D2AFD" w:rsidRDefault="00BD37F0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7DFDF7E4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31BCF5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CED99C4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0BC49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0C5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0496A6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B8499C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90B9039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BA8D85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178132B7" w14:textId="77777777" w:rsidR="007D2AFD" w:rsidRDefault="007D2AFD">
            <w:pPr>
              <w:pStyle w:val="EMPTYCELLSTYLE"/>
            </w:pPr>
          </w:p>
        </w:tc>
      </w:tr>
      <w:tr w:rsidR="007D2AFD" w14:paraId="677D62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567E343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62B6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F3AD7E5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F7933BF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31222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83F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6232807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DC340F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A085A6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3E814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18A4" w14:textId="77777777" w:rsidR="007D2AFD" w:rsidRDefault="007D2AF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ACD091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6E2BC6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3639237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DED220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D3FE694" w14:textId="77777777" w:rsidR="007D2AFD" w:rsidRDefault="007D2AFD">
            <w:pPr>
              <w:pStyle w:val="EMPTYCELLSTYLE"/>
            </w:pPr>
          </w:p>
        </w:tc>
      </w:tr>
      <w:tr w:rsidR="007D2AFD" w14:paraId="5977C1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038C52E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1592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1F5955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56F0D97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690B50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AB0B" w14:textId="77777777" w:rsidR="007D2AFD" w:rsidRDefault="00BD37F0">
            <w:pPr>
              <w:pStyle w:val="default10"/>
              <w:ind w:left="60" w:right="60"/>
            </w:pPr>
            <w:r>
              <w:rPr>
                <w:b/>
              </w:rPr>
              <w:t>doc. Ing. Kytýř Daniel, Ph.D.</w:t>
            </w:r>
          </w:p>
        </w:tc>
        <w:tc>
          <w:tcPr>
            <w:tcW w:w="240" w:type="dxa"/>
          </w:tcPr>
          <w:p w14:paraId="41259A9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5AA770C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49EAD21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4AA39" w14:textId="77777777" w:rsidR="007D2AFD" w:rsidRDefault="007D2A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216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A84437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F1CA25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88CBE58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A6F0E8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18D6C11" w14:textId="77777777" w:rsidR="007D2AFD" w:rsidRDefault="007D2AFD">
            <w:pPr>
              <w:pStyle w:val="EMPTYCELLSTYLE"/>
            </w:pPr>
          </w:p>
        </w:tc>
      </w:tr>
      <w:tr w:rsidR="007D2AFD" w14:paraId="617273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3DEF32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E326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4B12A3C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BAE00E9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5BE91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84EF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994B0E0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852320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45525C7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74632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AC3B" w14:textId="77777777" w:rsidR="007D2AFD" w:rsidRDefault="00BD37F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1287" w14:textId="77777777" w:rsidR="007D2AFD" w:rsidRDefault="00BD37F0">
            <w:pPr>
              <w:pStyle w:val="default10"/>
            </w:pPr>
            <w:r>
              <w:rPr>
                <w:b/>
              </w:rPr>
              <w:t>26280442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81C7" w14:textId="77777777" w:rsidR="007D2AFD" w:rsidRDefault="00BD37F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5804" w14:textId="77777777" w:rsidR="007D2AFD" w:rsidRDefault="00BD37F0">
            <w:pPr>
              <w:pStyle w:val="default10"/>
            </w:pPr>
            <w:r>
              <w:rPr>
                <w:b/>
              </w:rPr>
              <w:t>CZ26280442</w:t>
            </w:r>
          </w:p>
        </w:tc>
        <w:tc>
          <w:tcPr>
            <w:tcW w:w="20" w:type="dxa"/>
          </w:tcPr>
          <w:p w14:paraId="5F8373C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0FE2F4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2688C49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FDAB006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39FB869" w14:textId="77777777" w:rsidR="007D2AFD" w:rsidRDefault="007D2AFD">
            <w:pPr>
              <w:pStyle w:val="EMPTYCELLSTYLE"/>
            </w:pPr>
          </w:p>
        </w:tc>
      </w:tr>
      <w:tr w:rsidR="007D2AFD" w14:paraId="128EC0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B2C58D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1AA6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7033F1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298DB27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C5A2F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8FF2" w14:textId="449E4D45" w:rsidR="007D2AFD" w:rsidRDefault="00BD37F0">
            <w:pPr>
              <w:pStyle w:val="default10"/>
              <w:ind w:left="60" w:right="60"/>
            </w:pPr>
            <w:r>
              <w:rPr>
                <w:b/>
              </w:rPr>
              <w:t>Tel.: 225 443 270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kytyr@itam.cas.cz</w:t>
            </w:r>
          </w:p>
        </w:tc>
        <w:tc>
          <w:tcPr>
            <w:tcW w:w="240" w:type="dxa"/>
          </w:tcPr>
          <w:p w14:paraId="03EB0CB6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B5354C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6E7DB4F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56C7F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154A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607F" w14:textId="77777777" w:rsidR="007D2AFD" w:rsidRDefault="007D2A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ACDA" w14:textId="77777777" w:rsidR="007D2AFD" w:rsidRDefault="007D2A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C9F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8AC70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F00FC4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3DC03BF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A886DD6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EEA6E1A" w14:textId="77777777" w:rsidR="007D2AFD" w:rsidRDefault="007D2AFD">
            <w:pPr>
              <w:pStyle w:val="EMPTYCELLSTYLE"/>
            </w:pPr>
          </w:p>
        </w:tc>
      </w:tr>
      <w:tr w:rsidR="007D2AFD" w14:paraId="76A30D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7F8FAB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73DA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9C61CA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045B717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DBC68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AD7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6E84CE0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48DA126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0FFE76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45C73C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9D2060A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593E6D52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4AF4CBC3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2C39E40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3EE123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F3CFBB5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019105AE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3939D2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100E32C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5A17D394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F1CCCF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EEF6D9A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724C994A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FA19EE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659B07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9D4FB5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ABAEE2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0502FAE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F41FF4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1EC05B1" w14:textId="77777777" w:rsidR="007D2AFD" w:rsidRDefault="007D2AFD">
            <w:pPr>
              <w:pStyle w:val="EMPTYCELLSTYLE"/>
            </w:pPr>
          </w:p>
        </w:tc>
      </w:tr>
      <w:tr w:rsidR="007D2AFD" w14:paraId="3961CA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3D41D3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132AC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75CAFB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9CDEBC1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A10A5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795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AE59C16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5A1AD6A" w14:textId="77777777" w:rsidR="007D2AFD" w:rsidRDefault="007D2AF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A8E7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070A874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9F37A37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4CA47343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BE69EAA" w14:textId="77777777" w:rsidR="007D2AFD" w:rsidRDefault="007D2AFD">
            <w:pPr>
              <w:pStyle w:val="EMPTYCELLSTYLE"/>
            </w:pPr>
          </w:p>
        </w:tc>
      </w:tr>
      <w:tr w:rsidR="007D2AFD" w14:paraId="0F4618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B4D63F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C31A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05912B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42F712A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150FC8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35FD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322E595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CCE413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FA90C1B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5342497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1084187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24C6AAD7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7494C8ED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0AED2F9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847D20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6514165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64673E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7D9C90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900DB8B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40F33578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4D570B7E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F60C4E1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5E6DB8FD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325EA62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419747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F95156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563D28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190A6B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55979BF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4A09377" w14:textId="77777777" w:rsidR="007D2AFD" w:rsidRDefault="007D2AFD">
            <w:pPr>
              <w:pStyle w:val="EMPTYCELLSTYLE"/>
            </w:pPr>
          </w:p>
        </w:tc>
      </w:tr>
      <w:tr w:rsidR="007D2AFD" w14:paraId="7C84F2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257E13" w14:textId="77777777" w:rsidR="007D2AFD" w:rsidRDefault="007D2A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2678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629C07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AC87D34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7F8AD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D4F2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875286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19C8F4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E315AAE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6708E6B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714641B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5451335A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4A2BF1D7" w14:textId="77777777" w:rsidR="007D2AFD" w:rsidRDefault="007D2AF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9F66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BAD0" w14:textId="77777777" w:rsidR="007D2AFD" w:rsidRDefault="00BD37F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FCF7E3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62A478C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F077C7C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D3F647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3FEAECF" w14:textId="77777777" w:rsidR="007D2AFD" w:rsidRDefault="007D2AFD">
            <w:pPr>
              <w:pStyle w:val="EMPTYCELLSTYLE"/>
            </w:pPr>
          </w:p>
        </w:tc>
      </w:tr>
      <w:tr w:rsidR="007D2AFD" w14:paraId="04BBAD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634D69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639D6BC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93C280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3D7742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B8EA738" w14:textId="77777777" w:rsidR="007D2AFD" w:rsidRDefault="007D2A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20702" w14:textId="77777777" w:rsidR="007D2AFD" w:rsidRDefault="007D2A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8E5A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B38D622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E7B9C1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720BC23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DDE35A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0BCFE38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D7166D0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52820371" w14:textId="77777777" w:rsidR="007D2AFD" w:rsidRDefault="007D2A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E3A2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B90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546596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E16532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FF3E449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A89BC6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10DAD3D" w14:textId="77777777" w:rsidR="007D2AFD" w:rsidRDefault="007D2AFD">
            <w:pPr>
              <w:pStyle w:val="EMPTYCELLSTYLE"/>
            </w:pPr>
          </w:p>
        </w:tc>
      </w:tr>
      <w:tr w:rsidR="007D2AFD" w14:paraId="74C374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F2D4B5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4D7024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7EFBC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D8ECAC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A068B5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81C47EC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FFFEEDE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87B9517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813500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7F2BB24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66024BA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11D8EB4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65F84FF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22119B2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4AE36182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102099A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DB2D1CA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027087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47CFED8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5A498C18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52905693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65627C9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32411074" w14:textId="77777777" w:rsidR="007D2AFD" w:rsidRDefault="007D2A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0218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FEE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D95AA6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B634B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61206E9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C9FE0B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C7D0F5E" w14:textId="77777777" w:rsidR="007D2AFD" w:rsidRDefault="007D2AFD">
            <w:pPr>
              <w:pStyle w:val="EMPTYCELLSTYLE"/>
            </w:pPr>
          </w:p>
        </w:tc>
      </w:tr>
      <w:tr w:rsidR="007D2AFD" w14:paraId="2737D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4E77D7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2258315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C6AE12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B4D691F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3C681B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16AE67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D18BB7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28DCF33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F6A574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DA3D6CC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4174484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5064C93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7DB46962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D3BC778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49600B9A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4A9F7F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799F96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9027D6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F9191B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E90D7C6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5B2B826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44F4EF8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7195264E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01EB709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4B9DEF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B970" w14:textId="77777777" w:rsidR="007D2AFD" w:rsidRDefault="00BD37F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F7A" w14:textId="77777777" w:rsidR="007D2AFD" w:rsidRDefault="00BD37F0">
            <w:pPr>
              <w:pStyle w:val="default10"/>
              <w:ind w:left="40"/>
              <w:jc w:val="center"/>
            </w:pPr>
            <w:r>
              <w:rPr>
                <w:b/>
              </w:rPr>
              <w:t>17.02.2026</w:t>
            </w:r>
          </w:p>
        </w:tc>
        <w:tc>
          <w:tcPr>
            <w:tcW w:w="20" w:type="dxa"/>
          </w:tcPr>
          <w:p w14:paraId="2DA2713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BDEA9F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82B5826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1E18776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416BC04" w14:textId="77777777" w:rsidR="007D2AFD" w:rsidRDefault="007D2AFD">
            <w:pPr>
              <w:pStyle w:val="EMPTYCELLSTYLE"/>
            </w:pPr>
          </w:p>
        </w:tc>
      </w:tr>
      <w:tr w:rsidR="007D2AFD" w14:paraId="2CCCCC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A3901D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54DC5CF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4E80F1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59762C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BB6724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4B9205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B2D9D70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FFDA06F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000BED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7A6AD0D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3049AF3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5D4264E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06CE36D6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301A6192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7F1DEFDB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3A87B24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2CE0750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4FB352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43399C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AA01C8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B730C5C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27ADEA6F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560762F7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746C71D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F597789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C8F8" w14:textId="77777777" w:rsidR="007D2AFD" w:rsidRDefault="00BD37F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91DC" w14:textId="77777777" w:rsidR="007D2AFD" w:rsidRDefault="00BD37F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10D6E8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B550C9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8D048B5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982116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6DE2B1D3" w14:textId="77777777" w:rsidR="007D2AFD" w:rsidRDefault="007D2AFD">
            <w:pPr>
              <w:pStyle w:val="EMPTYCELLSTYLE"/>
            </w:pPr>
          </w:p>
        </w:tc>
      </w:tr>
      <w:tr w:rsidR="007D2AFD" w14:paraId="04AAA0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DAF7D9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6630BF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0CEA4D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295FEE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F61C6DB" w14:textId="77777777" w:rsidR="007D2AFD" w:rsidRDefault="007D2A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8398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5BC3355C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EDC6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BF9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6AC4A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907B289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758E026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79BFC5B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62CEDC7" w14:textId="77777777" w:rsidR="007D2AFD" w:rsidRDefault="007D2AFD">
            <w:pPr>
              <w:pStyle w:val="EMPTYCELLSTYLE"/>
            </w:pPr>
          </w:p>
        </w:tc>
      </w:tr>
      <w:tr w:rsidR="007D2AFD" w14:paraId="17AC1B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0CA9B0B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17AAAEB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9FC90E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94F7DC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99A0ECB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5C1C" w14:textId="77777777" w:rsidR="007D2AFD" w:rsidRDefault="00BD37F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7A42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7EF718E1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66F2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51D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9B39B1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A51850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468C51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25EE17F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CFD978F" w14:textId="77777777" w:rsidR="007D2AFD" w:rsidRDefault="007D2AFD">
            <w:pPr>
              <w:pStyle w:val="EMPTYCELLSTYLE"/>
            </w:pPr>
          </w:p>
        </w:tc>
      </w:tr>
      <w:tr w:rsidR="007D2AFD" w14:paraId="2B3D8D4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09FFDFD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54DFA26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266654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D47DAB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89E5F5E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7E87" w14:textId="77777777" w:rsidR="007D2AFD" w:rsidRDefault="007D2A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D1A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9751AF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61C6" w14:textId="77777777" w:rsidR="007D2AFD" w:rsidRDefault="00BD37F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8913" w14:textId="77777777" w:rsidR="007D2AFD" w:rsidRDefault="007D2AF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5AB74D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DAD792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30C9C7C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45DC356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BF9DA6F" w14:textId="77777777" w:rsidR="007D2AFD" w:rsidRDefault="007D2AFD">
            <w:pPr>
              <w:pStyle w:val="EMPTYCELLSTYLE"/>
            </w:pPr>
          </w:p>
        </w:tc>
      </w:tr>
      <w:tr w:rsidR="007D2AFD" w14:paraId="07BA46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616BB3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B6DB7D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B32E98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B36D1D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11C019C" w14:textId="77777777" w:rsidR="007D2AFD" w:rsidRDefault="007D2A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B0D6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166AE2A1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E8A6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D79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A4609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0199B0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15D3B3A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0B5F830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FFF144A" w14:textId="77777777" w:rsidR="007D2AFD" w:rsidRDefault="007D2AFD">
            <w:pPr>
              <w:pStyle w:val="EMPTYCELLSTYLE"/>
            </w:pPr>
          </w:p>
        </w:tc>
      </w:tr>
      <w:tr w:rsidR="007D2AFD" w14:paraId="643463B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028F07E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0D9EBB7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D896AD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BD57C7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8140B4B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E29D" w14:textId="77777777" w:rsidR="007D2AFD" w:rsidRDefault="00BD37F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5483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7F39F742" w14:textId="77777777" w:rsidR="007D2AFD" w:rsidRDefault="007D2A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9EBA" w14:textId="77777777" w:rsidR="007D2AFD" w:rsidRDefault="007D2A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3A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A0BE29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500B00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66E7321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643B0B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DDF8D16" w14:textId="77777777" w:rsidR="007D2AFD" w:rsidRDefault="007D2AFD">
            <w:pPr>
              <w:pStyle w:val="EMPTYCELLSTYLE"/>
            </w:pPr>
          </w:p>
        </w:tc>
      </w:tr>
      <w:tr w:rsidR="007D2AFD" w14:paraId="3865C5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E1BAA5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16C2260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38DAF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D341C9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339291E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2529" w14:textId="77777777" w:rsidR="007D2AFD" w:rsidRDefault="007D2A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77C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3E7FA2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573CE14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6B5CC66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76F5E1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6787323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5E5F210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31841C5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43F145C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72FCEB74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6BE1BFC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E86C18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2BA631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377E1B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91AEF18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9531560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36803C7" w14:textId="77777777" w:rsidR="007D2AFD" w:rsidRDefault="007D2AFD">
            <w:pPr>
              <w:pStyle w:val="EMPTYCELLSTYLE"/>
            </w:pPr>
          </w:p>
        </w:tc>
      </w:tr>
      <w:tr w:rsidR="007D2AFD" w14:paraId="28ED25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54DD04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59AFAF2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3E0518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FA55FE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65CAD94" w14:textId="77777777" w:rsidR="007D2AFD" w:rsidRDefault="007D2A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FB5B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7B669DCF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AC1008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493E8F2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00720B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C7ED9E2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9797EEF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507510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4BCF201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3F9CF67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3A9095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6D8A9C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F5CFD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3467A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279D3C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6BF40A7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2203711" w14:textId="77777777" w:rsidR="007D2AFD" w:rsidRDefault="007D2AFD">
            <w:pPr>
              <w:pStyle w:val="EMPTYCELLSTYLE"/>
            </w:pPr>
          </w:p>
        </w:tc>
      </w:tr>
      <w:tr w:rsidR="007D2AFD" w14:paraId="6D41EB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D68E0A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E13D22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972D93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6032CA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2D3F1AF" w14:textId="77777777" w:rsidR="007D2AFD" w:rsidRDefault="007D2AF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8E35" w14:textId="77777777" w:rsidR="007D2AFD" w:rsidRDefault="00BD37F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539B" w14:textId="77777777" w:rsidR="007D2AFD" w:rsidRDefault="007D2AFD">
            <w:pPr>
              <w:pStyle w:val="default10"/>
            </w:pPr>
          </w:p>
        </w:tc>
        <w:tc>
          <w:tcPr>
            <w:tcW w:w="20" w:type="dxa"/>
          </w:tcPr>
          <w:p w14:paraId="47833EAB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1080C67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CD07C91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6547CCDF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E8B6D24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5E6C7A9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186601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B21D11D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4B600F30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3F33937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8ADB6D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B4D2CA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AB7D45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95B0D2A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514D722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B8DE2C8" w14:textId="77777777" w:rsidR="007D2AFD" w:rsidRDefault="007D2AFD">
            <w:pPr>
              <w:pStyle w:val="EMPTYCELLSTYLE"/>
            </w:pPr>
          </w:p>
        </w:tc>
      </w:tr>
      <w:tr w:rsidR="007D2AFD" w14:paraId="36AF60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FAF73C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AEB72D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5A27FB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60AA45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1505A8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2AEBA1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542639FB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98B3769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CD9A03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3E36AF7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568B668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CE989AF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6653D856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399F4C4F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2F3F5036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2AF4F578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279CBDF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58EE43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5D68A72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0289F72F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1DC694B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7FC023F5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09306A4F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216B11B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393A27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1CBF11D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37EDCF7C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393D9BE4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B925D7C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091927D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251AACD0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B648082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29A29FA5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ED33B0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88D782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484C5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EA6427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B515973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7AE178D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6E62893" w14:textId="77777777" w:rsidR="007D2AFD" w:rsidRDefault="007D2AFD">
            <w:pPr>
              <w:pStyle w:val="EMPTYCELLSTYLE"/>
            </w:pPr>
          </w:p>
        </w:tc>
      </w:tr>
      <w:tr w:rsidR="007D2AFD" w14:paraId="4130558B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010690FA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3F47DE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58E811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6FA94D6" w14:textId="77777777" w:rsidR="007D2AFD" w:rsidRDefault="007D2AF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B4E7" w14:textId="77777777" w:rsidR="007D2AFD" w:rsidRDefault="00BD37F0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4C24CF9E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B3DC81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4C324FE8" w14:textId="77777777" w:rsidR="007D2AFD" w:rsidRDefault="007D2AFD">
            <w:pPr>
              <w:pStyle w:val="EMPTYCELLSTYLE"/>
            </w:pPr>
          </w:p>
        </w:tc>
      </w:tr>
      <w:tr w:rsidR="007D2AFD" w14:paraId="54E1D2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4E7C4D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C0388C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EA2852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BDBA4C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44D3E5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25D2D35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4B9BF410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38EEF14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41AB8EC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D925664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2209273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431A685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0FCE11BD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F8B35D5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4A9D12BB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06E46E92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4729A54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B97405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48C0972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B532AF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0A40352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6F20469D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4441EF78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308CA0F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E0708EE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EEE61F7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A30E97D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717A596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DC5451E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3F99BC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9DA7304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7C7B4A19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20D6A5A2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659CF7C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1D9F1B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1AFFA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3CF75E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8EAE187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5DAE450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1975BD09" w14:textId="77777777" w:rsidR="007D2AFD" w:rsidRDefault="007D2AFD">
            <w:pPr>
              <w:pStyle w:val="EMPTYCELLSTYLE"/>
            </w:pPr>
          </w:p>
        </w:tc>
      </w:tr>
      <w:tr w:rsidR="007D2AFD" w14:paraId="2B3CFB1E" w14:textId="77777777" w:rsidTr="00791028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140" w:type="dxa"/>
          </w:tcPr>
          <w:p w14:paraId="764D60C8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1186DB2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D935DB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97FCFF6" w14:textId="77777777" w:rsidR="007D2AFD" w:rsidRDefault="007D2AF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FE27" w14:textId="77777777" w:rsidR="00791028" w:rsidRDefault="00BD37F0" w:rsidP="00791028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14:paraId="5759E21D" w14:textId="36B95BD0" w:rsidR="007D2AFD" w:rsidRDefault="00BD37F0" w:rsidP="00791028">
            <w:pPr>
              <w:pStyle w:val="default10"/>
              <w:ind w:left="40"/>
              <w:jc w:val="both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2E4452E5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E2CE54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6B6560BC" w14:textId="77777777" w:rsidR="007D2AFD" w:rsidRDefault="007D2AFD">
            <w:pPr>
              <w:pStyle w:val="EMPTYCELLSTYLE"/>
            </w:pPr>
          </w:p>
        </w:tc>
      </w:tr>
      <w:tr w:rsidR="007D2AFD" w14:paraId="55677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7A7A40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EB0C69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EC034F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EBC25C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302BC95" w14:textId="77777777" w:rsidR="007D2AFD" w:rsidRDefault="007D2A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5FD2" w14:textId="77777777" w:rsidR="007D2AFD" w:rsidRDefault="00BD37F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1ADBDE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15B0CC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D0506AF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4DE0E64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5DAC941" w14:textId="77777777" w:rsidR="007D2AFD" w:rsidRDefault="007D2AFD">
            <w:pPr>
              <w:pStyle w:val="EMPTYCELLSTYLE"/>
            </w:pPr>
          </w:p>
        </w:tc>
      </w:tr>
      <w:tr w:rsidR="007D2AFD" w14:paraId="08A237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FBF895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467C71F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F2C610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492222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5351441" w14:textId="77777777" w:rsidR="007D2AFD" w:rsidRDefault="007D2A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AC2C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F46A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7DF1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7512" w14:textId="77777777" w:rsidR="007D2AFD" w:rsidRDefault="00BD37F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0A4E" w14:textId="77777777" w:rsidR="007D2AFD" w:rsidRDefault="00BD37F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C44393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53B59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66A4E0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7412DA7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A812CD8" w14:textId="77777777" w:rsidR="007D2AFD" w:rsidRDefault="007D2AFD">
            <w:pPr>
              <w:pStyle w:val="EMPTYCELLSTYLE"/>
            </w:pPr>
          </w:p>
        </w:tc>
      </w:tr>
      <w:tr w:rsidR="007D2AFD" w14:paraId="74DB37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41C66C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4065F8D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309627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A137F2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9026BD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CEFDB12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68B3EB59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9589CCF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784851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1F3BA85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2E476C5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51502EE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121E2175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28F63370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0820106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122FD0A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652417F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5CA78F4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331B24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4491FD5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FB052B0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1A60F53E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14AD140F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4EE7305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635FF2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08A3F94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42B5E463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570778B7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54AEDAA6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5306E7CC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4AF7609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F424945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7D01948F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40AD308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F2A96C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FE67EC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89A33C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EC1BFA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9E11E8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C5D5D91" w14:textId="77777777" w:rsidR="007D2AFD" w:rsidRDefault="007D2AFD">
            <w:pPr>
              <w:pStyle w:val="EMPTYCELLSTYLE"/>
            </w:pPr>
          </w:p>
        </w:tc>
      </w:tr>
      <w:tr w:rsidR="007D2AFD" w14:paraId="128BF0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8EB2453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0FDD4D3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E7C7E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1ED37C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4825425" w14:textId="77777777" w:rsidR="007D2AFD" w:rsidRDefault="007D2A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6E2CA68" w14:textId="77777777" w:rsidR="007D2AFD" w:rsidRDefault="00BD37F0">
            <w:pPr>
              <w:pStyle w:val="default10"/>
              <w:ind w:left="40" w:right="40"/>
            </w:pPr>
            <w:r>
              <w:rPr>
                <w:sz w:val="18"/>
              </w:rPr>
              <w:t>SOLIDWORKS Professional Networks University Research Subs. Service - 1 Year</w:t>
            </w:r>
            <w:r>
              <w:rPr>
                <w:sz w:val="18"/>
              </w:rPr>
              <w:br/>
              <w:t>S/N:9010015512108213P7PYNF8B</w:t>
            </w:r>
          </w:p>
        </w:tc>
        <w:tc>
          <w:tcPr>
            <w:tcW w:w="20" w:type="dxa"/>
          </w:tcPr>
          <w:p w14:paraId="257BF61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F9D737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662F677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4D961E74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131B1F49" w14:textId="77777777" w:rsidR="007D2AFD" w:rsidRDefault="007D2AFD">
            <w:pPr>
              <w:pStyle w:val="EMPTYCELLSTYLE"/>
            </w:pPr>
          </w:p>
        </w:tc>
      </w:tr>
      <w:tr w:rsidR="007D2AFD" w14:paraId="77C4F9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96A5E3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766B63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A68C05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FA755BF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1914458" w14:textId="77777777" w:rsidR="007D2AFD" w:rsidRDefault="007D2A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F7DA81" w14:textId="77777777" w:rsidR="007D2AFD" w:rsidRDefault="007D2AF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866E7C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499357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A65A07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D8AE43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42 400,00 Kč</w:t>
            </w:r>
          </w:p>
        </w:tc>
        <w:tc>
          <w:tcPr>
            <w:tcW w:w="20" w:type="dxa"/>
          </w:tcPr>
          <w:p w14:paraId="0FA2139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7D633C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F8CAA9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27A1CA7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1AA27C9" w14:textId="77777777" w:rsidR="007D2AFD" w:rsidRDefault="007D2AFD">
            <w:pPr>
              <w:pStyle w:val="EMPTYCELLSTYLE"/>
            </w:pPr>
          </w:p>
        </w:tc>
      </w:tr>
      <w:tr w:rsidR="007D2AFD" w14:paraId="1B564A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AB0E925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4FED1F8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6E0991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15E405C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7D7A898" w14:textId="77777777" w:rsidR="007D2AFD" w:rsidRDefault="007D2A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6B9846" w14:textId="77777777" w:rsidR="007D2AFD" w:rsidRDefault="00BD37F0">
            <w:pPr>
              <w:pStyle w:val="default10"/>
              <w:ind w:left="40" w:right="40"/>
            </w:pPr>
            <w:r>
              <w:rPr>
                <w:sz w:val="18"/>
              </w:rPr>
              <w:t>SOLIDWORKS Premium University Network Research Subs. Service - 1 Year</w:t>
            </w:r>
            <w:r>
              <w:rPr>
                <w:sz w:val="18"/>
              </w:rPr>
              <w:br/>
              <w:t>S/N:9010015512108213P7PYNF8B</w:t>
            </w:r>
          </w:p>
        </w:tc>
        <w:tc>
          <w:tcPr>
            <w:tcW w:w="20" w:type="dxa"/>
          </w:tcPr>
          <w:p w14:paraId="05BD9E9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679F14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F2921C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800CC7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21B0EBE4" w14:textId="77777777" w:rsidR="007D2AFD" w:rsidRDefault="007D2AFD">
            <w:pPr>
              <w:pStyle w:val="EMPTYCELLSTYLE"/>
            </w:pPr>
          </w:p>
        </w:tc>
      </w:tr>
      <w:tr w:rsidR="007D2AFD" w14:paraId="6092BC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77741E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9AE7BC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5CED20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A5BA5C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8F32088" w14:textId="77777777" w:rsidR="007D2AFD" w:rsidRDefault="007D2A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33AA17" w14:textId="77777777" w:rsidR="007D2AFD" w:rsidRDefault="007D2AF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112665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FADC38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DEF68F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A597DB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32 950,00 Kč</w:t>
            </w:r>
          </w:p>
        </w:tc>
        <w:tc>
          <w:tcPr>
            <w:tcW w:w="20" w:type="dxa"/>
          </w:tcPr>
          <w:p w14:paraId="30BF601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8D6EAD0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7FB02D5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3A873F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50762C6A" w14:textId="77777777" w:rsidR="007D2AFD" w:rsidRDefault="007D2AFD">
            <w:pPr>
              <w:pStyle w:val="EMPTYCELLSTYLE"/>
            </w:pPr>
          </w:p>
        </w:tc>
      </w:tr>
      <w:tr w:rsidR="007D2AFD" w14:paraId="1FCA3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4C7947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28D5821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1EBA7F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8973D6A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D1BFC6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5AFB12D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402CBB14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0F11BCC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684790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3232396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4618ED8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55C8106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08CE9322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77EF2B8E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2D66ED3C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60A7DA02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26355F2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57E4E8D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3C6A98D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7763475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6B4822A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45F24984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7AFB38FF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12C68BF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5F564C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22796B6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3CD7FFD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4DB3C56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4A8FEFA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624A6847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B8F531E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474923F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271B4764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C8E8C4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3A7C45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6256F2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52590D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D3377DB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A89D2EA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46D4A59" w14:textId="77777777" w:rsidR="007D2AFD" w:rsidRDefault="007D2AFD">
            <w:pPr>
              <w:pStyle w:val="EMPTYCELLSTYLE"/>
            </w:pPr>
          </w:p>
        </w:tc>
      </w:tr>
      <w:tr w:rsidR="007D2AFD" w14:paraId="521676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6EF6F3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5B0495E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9F79FA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BB49041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90EC52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9A0B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7907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E400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A16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B840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1BD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9724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14F9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6694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189B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A7CF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7E33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47B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F60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3DC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2833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F583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52EB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E14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594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D5A2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5D5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13B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70E0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19B7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613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403F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779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D43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50C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61B5D8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2DFDF7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18C561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4FCE4D19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8709525" w14:textId="77777777" w:rsidR="007D2AFD" w:rsidRDefault="007D2AFD">
            <w:pPr>
              <w:pStyle w:val="EMPTYCELLSTYLE"/>
            </w:pPr>
          </w:p>
        </w:tc>
      </w:tr>
      <w:tr w:rsidR="007D2AFD" w14:paraId="19FAD26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2DA2478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45B5EDE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75913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C51997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1794F03" w14:textId="77777777" w:rsidR="007D2AFD" w:rsidRDefault="007D2AF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E555" w14:textId="77777777" w:rsidR="007D2AFD" w:rsidRDefault="00BD37F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AD0B" w14:textId="77777777" w:rsidR="007D2AFD" w:rsidRDefault="00BD37F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75 350,00 Kč</w:t>
            </w:r>
          </w:p>
        </w:tc>
        <w:tc>
          <w:tcPr>
            <w:tcW w:w="20" w:type="dxa"/>
          </w:tcPr>
          <w:p w14:paraId="5F155D8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1B2F34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92B5A0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6F28E48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ED4EFA9" w14:textId="77777777" w:rsidR="007D2AFD" w:rsidRDefault="007D2AFD">
            <w:pPr>
              <w:pStyle w:val="EMPTYCELLSTYLE"/>
            </w:pPr>
          </w:p>
        </w:tc>
      </w:tr>
      <w:tr w:rsidR="007D2AFD" w14:paraId="47F031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659E9E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4382E2E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F4760A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054C5DB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0F3749D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6F93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5164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2DE4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3F0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8FB1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29D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8503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7E61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5B95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1ED9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3BC1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3B8C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3AE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AAD5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7636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BE60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2AA9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81AA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42B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CFF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C38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87A9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21E7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8E02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BC91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D85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A7B8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3283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780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4D0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4BBFC8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AD28BF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A4FADC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0DC9EC6E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16800298" w14:textId="77777777" w:rsidR="007D2AFD" w:rsidRDefault="007D2AFD">
            <w:pPr>
              <w:pStyle w:val="EMPTYCELLSTYLE"/>
            </w:pPr>
          </w:p>
        </w:tc>
      </w:tr>
      <w:tr w:rsidR="007D2AFD" w14:paraId="065CB0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A3E806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F09237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CA18A2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C3DEDC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ED7F5E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E01C6FB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553B7535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50C4CFD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3F284D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9DEFA68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6A393A8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0862EB9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26BB2A1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754AF871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5829EE73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BADA517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FA3521A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79174C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238EAA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2C8DE626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5AC31A77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9DB3F32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3B140D39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0B4C160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0F6E278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A5ABEB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2653DB10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7A07AC9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375391F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31D19BB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E70C8A3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7CE0DC7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26F348BC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E3A2C0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8B84A0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0FC086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DBB4A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AAF5FCF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4FB77EC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E34458B" w14:textId="77777777" w:rsidR="007D2AFD" w:rsidRDefault="007D2AFD">
            <w:pPr>
              <w:pStyle w:val="EMPTYCELLSTYLE"/>
            </w:pPr>
          </w:p>
        </w:tc>
      </w:tr>
      <w:tr w:rsidR="007D2AFD" w14:paraId="1C1097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CF77101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2BB7069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78560F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2E4E85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2B18BC5" w14:textId="77777777" w:rsidR="007D2AFD" w:rsidRDefault="007D2AF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F9AE" w14:textId="77777777" w:rsidR="007D2AFD" w:rsidRDefault="00BD37F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5E62" w14:textId="77777777" w:rsidR="007D2AFD" w:rsidRDefault="00BD37F0">
            <w:pPr>
              <w:pStyle w:val="default10"/>
              <w:ind w:left="40"/>
            </w:pPr>
            <w:r>
              <w:rPr>
                <w:sz w:val="24"/>
              </w:rPr>
              <w:t>03.02.2026</w:t>
            </w:r>
          </w:p>
        </w:tc>
        <w:tc>
          <w:tcPr>
            <w:tcW w:w="160" w:type="dxa"/>
          </w:tcPr>
          <w:p w14:paraId="284F84B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DA3DD7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6272F3E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045D3A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57978A1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70156405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7FAB021B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5E7CD465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75ED1A0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40B871C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694B02A1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7DB0C2EF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13352F9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902CF95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6BE258A6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56FD59F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E6319FE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0AE8E7F7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2417952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C2736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9D3108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12D4B5A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1B0ACC2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1E0926D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F5E347E" w14:textId="77777777" w:rsidR="007D2AFD" w:rsidRDefault="007D2AFD">
            <w:pPr>
              <w:pStyle w:val="EMPTYCELLSTYLE"/>
            </w:pPr>
          </w:p>
        </w:tc>
      </w:tr>
      <w:tr w:rsidR="007D2AFD" w14:paraId="7B8773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A00907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6D872D6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5E5BCC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98821F2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68AF9E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CA3286E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7A52DF4C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84D508F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291851C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506BC67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0E76853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3E1B252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3482F31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1EB4AA93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14008E7D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4671704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1EAEAD7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C4013A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13E7D1A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5523852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2E476E84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056797CC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7237186A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46B09A4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01ACAA5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1EDCC84D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6FCF9D5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020929AA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4900499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40D3103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591DF8E2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6DE1EA2A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0EE134F6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70B983D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8033A4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EDF7CC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EC1AC1C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6F4B0A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4428A6BE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66919ED6" w14:textId="77777777" w:rsidR="007D2AFD" w:rsidRDefault="007D2AFD">
            <w:pPr>
              <w:pStyle w:val="EMPTYCELLSTYLE"/>
            </w:pPr>
          </w:p>
        </w:tc>
      </w:tr>
      <w:tr w:rsidR="007D2AFD" w14:paraId="68DE37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64D859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35CC929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42096E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149F2E8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3CF8AA10" w14:textId="77777777" w:rsidR="007D2AFD" w:rsidRDefault="007D2AF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045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E30B0A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CF7080F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BFD033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4720231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4CAF322" w14:textId="77777777" w:rsidR="007D2AFD" w:rsidRDefault="007D2AFD">
            <w:pPr>
              <w:pStyle w:val="EMPTYCELLSTYLE"/>
            </w:pPr>
          </w:p>
        </w:tc>
      </w:tr>
      <w:tr w:rsidR="007D2AFD" w14:paraId="44AA2F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FD01B5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18374A1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C21CC7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7AEAE7A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3685AB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56CAA2C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4C91A5A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5204A34B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16F961B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82691C7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7AB3797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249073B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56A7334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7672A9E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7BDAEAF4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187480A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4877B99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416CD0A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9C4B88B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AE8AA60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0ADD04B6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5C0A79CE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18EFBCD0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402B3D6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5DF309E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6E5910EF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9EBA479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011955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D9B0D37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1056ABF5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680F9996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984098D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196F3BF1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5B5B5E9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5B48E97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730C0C3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45FC67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294DA3F7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2980151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3C7737F3" w14:textId="77777777" w:rsidR="007D2AFD" w:rsidRDefault="007D2AFD">
            <w:pPr>
              <w:pStyle w:val="EMPTYCELLSTYLE"/>
            </w:pPr>
          </w:p>
        </w:tc>
      </w:tr>
      <w:tr w:rsidR="007D2AFD" w14:paraId="73B9FF0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FF12E57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28BA20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1D50D3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568C2E3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6F093217" w14:textId="77777777" w:rsidR="007D2AFD" w:rsidRDefault="007D2AF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7BF7" w14:textId="488B0139" w:rsidR="007D2AFD" w:rsidRDefault="00BD37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Ing. Kytýř Daniel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225 443 270, </w:t>
            </w:r>
            <w:r>
              <w:rPr>
                <w:rFonts w:ascii="Times New Roman" w:eastAsia="Times New Roman" w:hAnsi="Times New Roman" w:cs="Times New Roman"/>
              </w:rPr>
              <w:t>E-mail: kytyr@itam.cas.cz</w:t>
            </w:r>
            <w:r>
              <w:br/>
            </w:r>
          </w:p>
        </w:tc>
        <w:tc>
          <w:tcPr>
            <w:tcW w:w="20" w:type="dxa"/>
          </w:tcPr>
          <w:p w14:paraId="224783E1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C9B1DB7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5CFBA30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1D26B2EF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0AB3916" w14:textId="77777777" w:rsidR="007D2AFD" w:rsidRDefault="007D2AFD">
            <w:pPr>
              <w:pStyle w:val="EMPTYCELLSTYLE"/>
            </w:pPr>
          </w:p>
        </w:tc>
      </w:tr>
      <w:tr w:rsidR="007D2AFD" w14:paraId="06CB00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7950BD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661B281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ADEEF59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5910B1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786432F2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37035ED5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1759E10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6E1AA69A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0F7652B7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94FF831" w14:textId="77777777" w:rsidR="007D2AFD" w:rsidRDefault="007D2AFD">
            <w:pPr>
              <w:pStyle w:val="EMPTYCELLSTYLE"/>
            </w:pPr>
          </w:p>
        </w:tc>
        <w:tc>
          <w:tcPr>
            <w:tcW w:w="100" w:type="dxa"/>
          </w:tcPr>
          <w:p w14:paraId="1BF1551B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145AB677" w14:textId="77777777" w:rsidR="007D2AFD" w:rsidRDefault="007D2AFD">
            <w:pPr>
              <w:pStyle w:val="EMPTYCELLSTYLE"/>
            </w:pPr>
          </w:p>
        </w:tc>
        <w:tc>
          <w:tcPr>
            <w:tcW w:w="820" w:type="dxa"/>
          </w:tcPr>
          <w:p w14:paraId="7716BBE8" w14:textId="77777777" w:rsidR="007D2AFD" w:rsidRDefault="007D2AFD">
            <w:pPr>
              <w:pStyle w:val="EMPTYCELLSTYLE"/>
            </w:pPr>
          </w:p>
        </w:tc>
        <w:tc>
          <w:tcPr>
            <w:tcW w:w="1380" w:type="dxa"/>
          </w:tcPr>
          <w:p w14:paraId="3E33BAD4" w14:textId="77777777" w:rsidR="007D2AFD" w:rsidRDefault="007D2AFD">
            <w:pPr>
              <w:pStyle w:val="EMPTYCELLSTYLE"/>
            </w:pPr>
          </w:p>
        </w:tc>
        <w:tc>
          <w:tcPr>
            <w:tcW w:w="520" w:type="dxa"/>
          </w:tcPr>
          <w:p w14:paraId="6193211E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646A6E63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6219BAC8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101F7D4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2316A301" w14:textId="77777777" w:rsidR="007D2AFD" w:rsidRDefault="007D2AFD">
            <w:pPr>
              <w:pStyle w:val="EMPTYCELLSTYLE"/>
            </w:pPr>
          </w:p>
        </w:tc>
        <w:tc>
          <w:tcPr>
            <w:tcW w:w="80" w:type="dxa"/>
          </w:tcPr>
          <w:p w14:paraId="36782166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39A61D32" w14:textId="77777777" w:rsidR="007D2AFD" w:rsidRDefault="007D2AFD">
            <w:pPr>
              <w:pStyle w:val="EMPTYCELLSTYLE"/>
            </w:pPr>
          </w:p>
        </w:tc>
        <w:tc>
          <w:tcPr>
            <w:tcW w:w="440" w:type="dxa"/>
          </w:tcPr>
          <w:p w14:paraId="34BAEA85" w14:textId="77777777" w:rsidR="007D2AFD" w:rsidRDefault="007D2AFD">
            <w:pPr>
              <w:pStyle w:val="EMPTYCELLSTYLE"/>
            </w:pPr>
          </w:p>
        </w:tc>
        <w:tc>
          <w:tcPr>
            <w:tcW w:w="180" w:type="dxa"/>
          </w:tcPr>
          <w:p w14:paraId="01C3C49D" w14:textId="77777777" w:rsidR="007D2AFD" w:rsidRDefault="007D2AFD">
            <w:pPr>
              <w:pStyle w:val="EMPTYCELLSTYLE"/>
            </w:pPr>
          </w:p>
        </w:tc>
        <w:tc>
          <w:tcPr>
            <w:tcW w:w="640" w:type="dxa"/>
          </w:tcPr>
          <w:p w14:paraId="4E5A7BC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04B3261" w14:textId="77777777" w:rsidR="007D2AFD" w:rsidRDefault="007D2AFD">
            <w:pPr>
              <w:pStyle w:val="EMPTYCELLSTYLE"/>
            </w:pPr>
          </w:p>
        </w:tc>
        <w:tc>
          <w:tcPr>
            <w:tcW w:w="240" w:type="dxa"/>
          </w:tcPr>
          <w:p w14:paraId="5FD85661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0976A85A" w14:textId="77777777" w:rsidR="007D2AFD" w:rsidRDefault="007D2AFD">
            <w:pPr>
              <w:pStyle w:val="EMPTYCELLSTYLE"/>
            </w:pPr>
          </w:p>
        </w:tc>
        <w:tc>
          <w:tcPr>
            <w:tcW w:w="300" w:type="dxa"/>
          </w:tcPr>
          <w:p w14:paraId="28252FC8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5A6D024" w14:textId="77777777" w:rsidR="007D2AFD" w:rsidRDefault="007D2AFD">
            <w:pPr>
              <w:pStyle w:val="EMPTYCELLSTYLE"/>
            </w:pPr>
          </w:p>
        </w:tc>
        <w:tc>
          <w:tcPr>
            <w:tcW w:w="740" w:type="dxa"/>
          </w:tcPr>
          <w:p w14:paraId="5B8BCFAA" w14:textId="77777777" w:rsidR="007D2AFD" w:rsidRDefault="007D2AFD">
            <w:pPr>
              <w:pStyle w:val="EMPTYCELLSTYLE"/>
            </w:pPr>
          </w:p>
        </w:tc>
        <w:tc>
          <w:tcPr>
            <w:tcW w:w="140" w:type="dxa"/>
          </w:tcPr>
          <w:p w14:paraId="1DAA9DC1" w14:textId="77777777" w:rsidR="007D2AFD" w:rsidRDefault="007D2AFD">
            <w:pPr>
              <w:pStyle w:val="EMPTYCELLSTYLE"/>
            </w:pPr>
          </w:p>
        </w:tc>
        <w:tc>
          <w:tcPr>
            <w:tcW w:w="60" w:type="dxa"/>
          </w:tcPr>
          <w:p w14:paraId="3572A54B" w14:textId="77777777" w:rsidR="007D2AFD" w:rsidRDefault="007D2AFD">
            <w:pPr>
              <w:pStyle w:val="EMPTYCELLSTYLE"/>
            </w:pPr>
          </w:p>
        </w:tc>
        <w:tc>
          <w:tcPr>
            <w:tcW w:w="1340" w:type="dxa"/>
          </w:tcPr>
          <w:p w14:paraId="0A3C0039" w14:textId="77777777" w:rsidR="007D2AFD" w:rsidRDefault="007D2AFD">
            <w:pPr>
              <w:pStyle w:val="EMPTYCELLSTYLE"/>
            </w:pPr>
          </w:p>
        </w:tc>
        <w:tc>
          <w:tcPr>
            <w:tcW w:w="160" w:type="dxa"/>
          </w:tcPr>
          <w:p w14:paraId="3AE1333E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C77B5A0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77FAEBD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085F6CFE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FE50811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20734C12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023A047E" w14:textId="77777777" w:rsidR="007D2AFD" w:rsidRDefault="007D2AFD">
            <w:pPr>
              <w:pStyle w:val="EMPTYCELLSTYLE"/>
            </w:pPr>
          </w:p>
        </w:tc>
      </w:tr>
      <w:tr w:rsidR="007D2AFD" w14:paraId="21C6C8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ECBC69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7904D35C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92D6F76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6F19EDD6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50C62121" w14:textId="77777777" w:rsidR="007D2AFD" w:rsidRDefault="007D2A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1C887" w14:textId="7D021A20" w:rsidR="007D2AFD" w:rsidRDefault="00BD37F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220026 Strategie VP26 Kytýř \ 0510</w:t>
            </w:r>
            <w:r>
              <w:rPr>
                <w:b/>
                <w:sz w:val="14"/>
              </w:rPr>
              <w:t xml:space="preserve"> \</w:t>
            </w:r>
            <w:r w:rsidR="00791028">
              <w:rPr>
                <w:b/>
                <w:sz w:val="14"/>
              </w:rPr>
              <w:t xml:space="preserve">- 21.200,--\ 100\110000 Režie ústav\0800 \-54.150,-- </w:t>
            </w:r>
            <w:r>
              <w:rPr>
                <w:b/>
                <w:sz w:val="14"/>
              </w:rPr>
              <w:t xml:space="preserve"> Praha - objednávky</w:t>
            </w:r>
          </w:p>
        </w:tc>
        <w:tc>
          <w:tcPr>
            <w:tcW w:w="20" w:type="dxa"/>
          </w:tcPr>
          <w:p w14:paraId="65A6BF3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90217C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05686E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283324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3E2D85B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36FC433" w14:textId="77777777" w:rsidR="007D2AFD" w:rsidRDefault="007D2AFD">
            <w:pPr>
              <w:pStyle w:val="EMPTYCELLSTYLE"/>
            </w:pPr>
          </w:p>
        </w:tc>
      </w:tr>
      <w:tr w:rsidR="007D2AFD" w14:paraId="7478DC9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219AAD6" w14:textId="77777777" w:rsidR="007D2AFD" w:rsidRDefault="007D2AFD">
            <w:pPr>
              <w:pStyle w:val="EMPTYCELLSTYLE"/>
            </w:pPr>
          </w:p>
        </w:tc>
        <w:tc>
          <w:tcPr>
            <w:tcW w:w="960" w:type="dxa"/>
          </w:tcPr>
          <w:p w14:paraId="0DBBC988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82F2E8F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51A2114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1673E34B" w14:textId="77777777" w:rsidR="007D2AFD" w:rsidRDefault="007D2A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84B7" w14:textId="77777777" w:rsidR="007D2AFD" w:rsidRDefault="00BD37F0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116763D5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466DA5E4" w14:textId="77777777" w:rsidR="007D2AFD" w:rsidRDefault="007D2AFD">
            <w:pPr>
              <w:pStyle w:val="EMPTYCELLSTYLE"/>
            </w:pPr>
          </w:p>
        </w:tc>
        <w:tc>
          <w:tcPr>
            <w:tcW w:w="20" w:type="dxa"/>
          </w:tcPr>
          <w:p w14:paraId="7781E88D" w14:textId="77777777" w:rsidR="007D2AFD" w:rsidRDefault="007D2AFD">
            <w:pPr>
              <w:pStyle w:val="EMPTYCELLSTYLE"/>
            </w:pPr>
          </w:p>
        </w:tc>
        <w:tc>
          <w:tcPr>
            <w:tcW w:w="40" w:type="dxa"/>
          </w:tcPr>
          <w:p w14:paraId="4DC3696D" w14:textId="77777777" w:rsidR="007D2AFD" w:rsidRDefault="007D2AFD">
            <w:pPr>
              <w:pStyle w:val="EMPTYCELLSTYLE"/>
            </w:pPr>
          </w:p>
        </w:tc>
        <w:tc>
          <w:tcPr>
            <w:tcW w:w="260" w:type="dxa"/>
          </w:tcPr>
          <w:p w14:paraId="5CB04C58" w14:textId="77777777" w:rsidR="007D2AFD" w:rsidRDefault="007D2AFD">
            <w:pPr>
              <w:pStyle w:val="EMPTYCELLSTYLE"/>
            </w:pPr>
          </w:p>
        </w:tc>
        <w:tc>
          <w:tcPr>
            <w:tcW w:w="460" w:type="dxa"/>
          </w:tcPr>
          <w:p w14:paraId="726DAC53" w14:textId="77777777" w:rsidR="007D2AFD" w:rsidRDefault="007D2AFD">
            <w:pPr>
              <w:pStyle w:val="EMPTYCELLSTYLE"/>
            </w:pPr>
          </w:p>
        </w:tc>
      </w:tr>
    </w:tbl>
    <w:p w14:paraId="5BB48BF6" w14:textId="77777777" w:rsidR="00BD37F0" w:rsidRDefault="00BD37F0"/>
    <w:sectPr w:rsidR="00BD37F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D"/>
    <w:rsid w:val="00791028"/>
    <w:rsid w:val="007D2AFD"/>
    <w:rsid w:val="00B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CF15"/>
  <w15:docId w15:val="{D15F4C3C-2886-4EF7-9F6D-FC8A92B1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505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2026-02-04T09:38:00Z</dcterms:created>
  <dcterms:modified xsi:type="dcterms:W3CDTF">2026-02-04T09:47:00Z</dcterms:modified>
</cp:coreProperties>
</file>