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76B" w:rsidRDefault="000420E9">
      <w:pPr>
        <w:spacing w:after="473" w:line="216" w:lineRule="auto"/>
        <w:ind w:left="1978" w:right="1992" w:firstLine="0"/>
        <w:jc w:val="center"/>
      </w:pPr>
      <w:r>
        <w:rPr>
          <w:sz w:val="30"/>
        </w:rPr>
        <w:t>Regionální knihovna Karviná, příspěvková organizace Centrum 2299/16, 734 11 Karviná-Mizerov IČO: 00306355</w:t>
      </w:r>
    </w:p>
    <w:p w:rsidR="0068576B" w:rsidRDefault="000420E9">
      <w:pPr>
        <w:pStyle w:val="Nadpis1"/>
        <w:tabs>
          <w:tab w:val="center" w:pos="4061"/>
        </w:tabs>
        <w:ind w:left="0"/>
      </w:pPr>
      <w:r>
        <w:t>BANKOVNÍ SPOJENÍ:</w:t>
      </w:r>
      <w:r>
        <w:tab/>
        <w:t>19-3425740227/01</w:t>
      </w:r>
      <w:r w:rsidR="00F77B84">
        <w:t>00</w:t>
      </w:r>
    </w:p>
    <w:tbl>
      <w:tblPr>
        <w:tblStyle w:val="TableGrid"/>
        <w:tblW w:w="10138" w:type="dxa"/>
        <w:tblInd w:w="-34" w:type="dxa"/>
        <w:tblCellMar>
          <w:top w:w="1" w:type="dxa"/>
          <w:right w:w="115" w:type="dxa"/>
        </w:tblCellMar>
        <w:tblLook w:val="04A0" w:firstRow="1" w:lastRow="0" w:firstColumn="1" w:lastColumn="0" w:noHBand="0" w:noVBand="1"/>
      </w:tblPr>
      <w:tblGrid>
        <w:gridCol w:w="2568"/>
        <w:gridCol w:w="7570"/>
      </w:tblGrid>
      <w:tr w:rsidR="0068576B">
        <w:trPr>
          <w:trHeight w:val="831"/>
        </w:trPr>
        <w:tc>
          <w:tcPr>
            <w:tcW w:w="25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8576B" w:rsidRDefault="000420E9">
            <w:pPr>
              <w:spacing w:after="0" w:line="259" w:lineRule="auto"/>
              <w:ind w:left="34" w:right="53" w:hanging="5"/>
              <w:jc w:val="left"/>
            </w:pPr>
            <w:r>
              <w:rPr>
                <w:sz w:val="24"/>
              </w:rPr>
              <w:t>V KARVINÉ DNE: VYSTAVIL:</w:t>
            </w:r>
          </w:p>
        </w:tc>
        <w:tc>
          <w:tcPr>
            <w:tcW w:w="757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8576B" w:rsidRDefault="000420E9">
            <w:pPr>
              <w:spacing w:after="0" w:line="259" w:lineRule="auto"/>
              <w:ind w:left="571" w:firstLine="0"/>
              <w:jc w:val="left"/>
            </w:pPr>
            <w:r>
              <w:rPr>
                <w:sz w:val="20"/>
              </w:rPr>
              <w:t>29.01.2026</w:t>
            </w:r>
          </w:p>
          <w:p w:rsidR="0068576B" w:rsidRDefault="00F77B84">
            <w:pPr>
              <w:spacing w:after="0" w:line="259" w:lineRule="auto"/>
              <w:ind w:left="576" w:firstLine="0"/>
              <w:jc w:val="left"/>
            </w:pPr>
            <w:r>
              <w:t>RKK</w:t>
            </w:r>
          </w:p>
        </w:tc>
      </w:tr>
      <w:tr w:rsidR="0068576B">
        <w:trPr>
          <w:trHeight w:val="1013"/>
        </w:trPr>
        <w:tc>
          <w:tcPr>
            <w:tcW w:w="25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8576B" w:rsidRDefault="0068576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8576B" w:rsidRDefault="000420E9">
            <w:pPr>
              <w:spacing w:after="0" w:line="259" w:lineRule="auto"/>
              <w:ind w:left="0" w:firstLine="0"/>
              <w:jc w:val="left"/>
            </w:pPr>
            <w:r>
              <w:rPr>
                <w:sz w:val="38"/>
              </w:rPr>
              <w:t xml:space="preserve">OBJEDNÁVKA </w:t>
            </w:r>
            <w:proofErr w:type="gramStart"/>
            <w:r>
              <w:rPr>
                <w:sz w:val="38"/>
              </w:rPr>
              <w:t>ČÍSLO :</w:t>
            </w:r>
            <w:proofErr w:type="gramEnd"/>
            <w:r>
              <w:rPr>
                <w:sz w:val="38"/>
              </w:rPr>
              <w:t xml:space="preserve"> 6/2026 7110</w:t>
            </w:r>
          </w:p>
        </w:tc>
      </w:tr>
    </w:tbl>
    <w:p w:rsidR="0068576B" w:rsidRDefault="000420E9">
      <w:pPr>
        <w:tabs>
          <w:tab w:val="center" w:pos="3271"/>
        </w:tabs>
        <w:spacing w:after="0" w:line="259" w:lineRule="auto"/>
        <w:ind w:left="0" w:firstLine="0"/>
        <w:jc w:val="left"/>
      </w:pPr>
      <w:r>
        <w:rPr>
          <w:sz w:val="30"/>
        </w:rPr>
        <w:t>DODAVATEL:</w:t>
      </w:r>
      <w:r>
        <w:rPr>
          <w:sz w:val="30"/>
        </w:rPr>
        <w:tab/>
        <w:t>KNIHAŘSTVÍ ČÁP s.r.o.</w:t>
      </w:r>
    </w:p>
    <w:p w:rsidR="0068576B" w:rsidRDefault="000420E9">
      <w:pPr>
        <w:tabs>
          <w:tab w:val="center" w:pos="2510"/>
          <w:tab w:val="center" w:pos="6943"/>
        </w:tabs>
        <w:spacing w:after="0" w:line="265" w:lineRule="auto"/>
        <w:ind w:left="0" w:firstLine="0"/>
        <w:jc w:val="left"/>
      </w:pPr>
      <w:r>
        <w:rPr>
          <w:sz w:val="28"/>
        </w:rPr>
        <w:t>IČO:</w:t>
      </w:r>
      <w:r>
        <w:rPr>
          <w:sz w:val="28"/>
        </w:rPr>
        <w:tab/>
        <w:t>09000488</w:t>
      </w:r>
      <w:r>
        <w:rPr>
          <w:sz w:val="28"/>
        </w:rPr>
        <w:tab/>
        <w:t>DIČ: CZ09000488</w:t>
      </w:r>
    </w:p>
    <w:p w:rsidR="0068576B" w:rsidRDefault="000420E9">
      <w:pPr>
        <w:tabs>
          <w:tab w:val="center" w:pos="4466"/>
        </w:tabs>
        <w:spacing w:after="450" w:line="265" w:lineRule="auto"/>
        <w:ind w:left="0" w:firstLine="0"/>
        <w:jc w:val="left"/>
      </w:pPr>
      <w:r>
        <w:rPr>
          <w:sz w:val="28"/>
        </w:rPr>
        <w:t>ADRESA:</w:t>
      </w:r>
      <w:r>
        <w:rPr>
          <w:sz w:val="28"/>
        </w:rPr>
        <w:tab/>
        <w:t>Žateckých č. p. 1078/24, Nusle, 14000 Praha 4</w:t>
      </w:r>
    </w:p>
    <w:p w:rsidR="0068576B" w:rsidRDefault="000420E9">
      <w:pPr>
        <w:spacing w:after="543"/>
        <w:ind w:left="47"/>
      </w:pPr>
      <w:r>
        <w:t>Objednáváme u vás knihy, CD, společenské hry a jiné zboží v ceně 199 990 Kč včetně DPH a poštovného.</w:t>
      </w:r>
    </w:p>
    <w:p w:rsidR="0068576B" w:rsidRDefault="000420E9">
      <w:pPr>
        <w:pStyle w:val="Nadpis1"/>
      </w:pPr>
      <w:r>
        <w:rPr>
          <w:sz w:val="26"/>
          <w:u w:val="single" w:color="000000"/>
        </w:rPr>
        <w:t>Akceptace objednávky</w:t>
      </w:r>
    </w:p>
    <w:p w:rsidR="0068576B" w:rsidRDefault="000420E9">
      <w:pPr>
        <w:spacing w:after="143"/>
        <w:ind w:left="47"/>
      </w:pPr>
      <w:r>
        <w:t xml:space="preserve">Akceptaci zašlete podepsanou elektronickým podpisem nebo </w:t>
      </w:r>
      <w:proofErr w:type="gramStart"/>
      <w:r>
        <w:t>podepsanou(</w:t>
      </w:r>
      <w:proofErr w:type="gramEnd"/>
      <w:r>
        <w:t xml:space="preserve">s vyznačením </w:t>
      </w:r>
      <w:proofErr w:type="spellStart"/>
      <w:r>
        <w:t>datumu</w:t>
      </w:r>
      <w:proofErr w:type="spellEnd"/>
      <w:r>
        <w:t xml:space="preserve"> podpisu) a oskenovanou na email </w:t>
      </w:r>
      <w:r>
        <w:rPr>
          <w:u w:val="single" w:color="000000"/>
        </w:rPr>
        <w:t>knihovna@rkka.cz</w:t>
      </w:r>
      <w:r>
        <w:t>. Dodavatel objednávku akceptuje a čestně prohlašuje, že se na něj nevztahují mezinárodní sankce.</w:t>
      </w:r>
    </w:p>
    <w:p w:rsidR="0068576B" w:rsidRDefault="000420E9">
      <w:pPr>
        <w:spacing w:after="527"/>
        <w:ind w:left="47"/>
      </w:pPr>
      <w:r>
        <w:t>Datum a podpis</w:t>
      </w:r>
      <w:r w:rsidR="00F77B84">
        <w:t>: 3. 2. 2026</w:t>
      </w:r>
      <w:r>
        <w:t xml:space="preserve"> </w:t>
      </w:r>
    </w:p>
    <w:p w:rsidR="0068576B" w:rsidRDefault="000420E9">
      <w:pPr>
        <w:tabs>
          <w:tab w:val="center" w:pos="5160"/>
        </w:tabs>
        <w:spacing w:after="0" w:line="259" w:lineRule="auto"/>
        <w:ind w:left="0" w:firstLine="0"/>
        <w:jc w:val="left"/>
      </w:pPr>
      <w:r>
        <w:rPr>
          <w:sz w:val="20"/>
        </w:rPr>
        <w:t>TERMÍN DODÁNÍ:</w:t>
      </w:r>
      <w:r>
        <w:rPr>
          <w:sz w:val="20"/>
        </w:rPr>
        <w:tab/>
        <w:t>od do 31.12.2026</w:t>
      </w:r>
    </w:p>
    <w:p w:rsidR="0068576B" w:rsidRDefault="000420E9">
      <w:pPr>
        <w:tabs>
          <w:tab w:val="center" w:pos="5784"/>
        </w:tabs>
        <w:spacing w:after="0" w:line="259" w:lineRule="auto"/>
        <w:ind w:left="0" w:firstLine="0"/>
        <w:jc w:val="left"/>
      </w:pPr>
      <w:r>
        <w:rPr>
          <w:sz w:val="20"/>
        </w:rPr>
        <w:t>MÍSTO DODÁNÍ:</w:t>
      </w:r>
      <w:r>
        <w:rPr>
          <w:sz w:val="20"/>
        </w:rPr>
        <w:tab/>
        <w:t>Centrum 2299/16, 73411, Karviná</w:t>
      </w:r>
    </w:p>
    <w:p w:rsidR="0068576B" w:rsidRDefault="000420E9">
      <w:pPr>
        <w:pStyle w:val="Nadpis1"/>
        <w:tabs>
          <w:tab w:val="center" w:pos="5030"/>
        </w:tabs>
        <w:ind w:left="0"/>
      </w:pPr>
      <w:r>
        <w:rPr>
          <w:sz w:val="24"/>
        </w:rPr>
        <w:t>PŘEDPOKLÁDANÁ CENA:</w:t>
      </w:r>
      <w:r>
        <w:rPr>
          <w:sz w:val="24"/>
        </w:rPr>
        <w:tab/>
        <w:t>199 990,00 Kč</w:t>
      </w:r>
    </w:p>
    <w:p w:rsidR="0068576B" w:rsidRDefault="000420E9">
      <w:pPr>
        <w:spacing w:after="458" w:line="259" w:lineRule="auto"/>
        <w:ind w:left="-5" w:right="-62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437376" cy="9146"/>
                <wp:effectExtent l="0" t="0" r="0" b="0"/>
                <wp:docPr id="3582" name="Group 3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7376" cy="9146"/>
                          <a:chOff x="0" y="0"/>
                          <a:chExt cx="6437376" cy="9146"/>
                        </a:xfrm>
                      </wpg:grpSpPr>
                      <wps:wsp>
                        <wps:cNvPr id="3581" name="Shape 3581"/>
                        <wps:cNvSpPr/>
                        <wps:spPr>
                          <a:xfrm>
                            <a:off x="0" y="0"/>
                            <a:ext cx="6437376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7376" h="9146">
                                <a:moveTo>
                                  <a:pt x="0" y="4573"/>
                                </a:moveTo>
                                <a:lnTo>
                                  <a:pt x="6437376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82" style="width:506.88pt;height:0.720184pt;mso-position-horizontal-relative:char;mso-position-vertical-relative:line" coordsize="64373,91">
                <v:shape id="Shape 3581" style="position:absolute;width:64373;height:91;left:0;top:0;" coordsize="6437376,9146" path="m0,4573l6437376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8576B" w:rsidRDefault="000420E9">
      <w:pPr>
        <w:ind w:left="47"/>
      </w:pPr>
      <w:r>
        <w:t>Za objednatele: Mgr. Markéta Kukrechtová, ředitelka</w:t>
      </w:r>
    </w:p>
    <w:p w:rsidR="0068576B" w:rsidRDefault="00F77B84" w:rsidP="00F77B84">
      <w:pPr>
        <w:spacing w:after="0" w:line="259" w:lineRule="auto"/>
        <w:ind w:left="0" w:right="1243" w:firstLine="0"/>
        <w:jc w:val="center"/>
      </w:pPr>
      <w:r>
        <w:t xml:space="preserve">                                                                                                   </w:t>
      </w:r>
      <w:r w:rsidR="000420E9">
        <w:t xml:space="preserve">Digitálně podepsal </w:t>
      </w:r>
    </w:p>
    <w:p w:rsidR="0068576B" w:rsidRDefault="000420E9">
      <w:pPr>
        <w:ind w:left="6346"/>
      </w:pPr>
      <w:r>
        <w:t>Datum: 02.02.2026</w:t>
      </w:r>
    </w:p>
    <w:p w:rsidR="0068576B" w:rsidRDefault="000420E9">
      <w:pPr>
        <w:tabs>
          <w:tab w:val="center" w:pos="7704"/>
        </w:tabs>
        <w:spacing w:after="113"/>
        <w:ind w:left="0" w:firstLine="0"/>
        <w:jc w:val="left"/>
      </w:pPr>
      <w:r>
        <w:t>Regionální knihovna Karviná je plátcem DPH.</w:t>
      </w:r>
      <w:r>
        <w:tab/>
      </w:r>
    </w:p>
    <w:p w:rsidR="0068576B" w:rsidRDefault="000420E9">
      <w:pPr>
        <w:ind w:left="47"/>
      </w:pPr>
      <w:r>
        <w:t>Lhůta splatnosti faktury činí 21 dní od jejího doručení objednateli Povinnost zaplatit je splněna dnem odepsání příslušné částky z účtu objednatele.</w:t>
      </w:r>
    </w:p>
    <w:p w:rsidR="0068576B" w:rsidRDefault="000420E9">
      <w:pPr>
        <w:spacing w:after="82"/>
        <w:ind w:left="47"/>
      </w:pPr>
      <w:r>
        <w:t>Dodavatel bude v dokladech při platebním styku s objednavatelem užívat číslo účtu uveřejněné dle S 98 zák. č. 235/2004 Sb. v registru plátců a identifikovaných osob.</w:t>
      </w:r>
    </w:p>
    <w:p w:rsidR="0068576B" w:rsidRDefault="000420E9">
      <w:pPr>
        <w:spacing w:after="130"/>
        <w:ind w:left="47"/>
      </w:pPr>
      <w:r>
        <w:t xml:space="preserve">Faktura bude doručena objednateli v digitální podobě na elektronickou adresu </w:t>
      </w:r>
      <w:r>
        <w:rPr>
          <w:u w:val="single" w:color="000000"/>
        </w:rPr>
        <w:t>knihovna@rkka</w:t>
      </w:r>
      <w:r w:rsidR="008A429D">
        <w:rPr>
          <w:u w:val="single" w:color="000000"/>
        </w:rPr>
        <w:t>.</w:t>
      </w:r>
      <w:r>
        <w:rPr>
          <w:u w:val="single" w:color="000000"/>
        </w:rPr>
        <w:t>cz</w:t>
      </w:r>
      <w:r>
        <w:t>, případně do datové schránky objednatele.</w:t>
      </w:r>
    </w:p>
    <w:p w:rsidR="0068576B" w:rsidRDefault="000420E9">
      <w:pPr>
        <w:ind w:left="47"/>
      </w:pPr>
      <w:r>
        <w:lastRenderedPageBreak/>
        <w:t>Regionální knihovna Karviná je povinným subjektem dle zákona č. 340/2015 Sb. o registru smluv. Povinnosti dle tohoto zákona v souvislosti s uveřejněn</w:t>
      </w:r>
      <w:bookmarkStart w:id="0" w:name="_GoBack"/>
      <w:bookmarkEnd w:id="0"/>
      <w:r>
        <w:t>ím objednávky zajistí objednatel.</w:t>
      </w:r>
    </w:p>
    <w:sectPr w:rsidR="0068576B">
      <w:pgSz w:w="11904" w:h="16834"/>
      <w:pgMar w:top="1440" w:right="1085" w:bottom="1440" w:left="74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76B"/>
    <w:rsid w:val="000420E9"/>
    <w:rsid w:val="0068576B"/>
    <w:rsid w:val="008A429D"/>
    <w:rsid w:val="00930B13"/>
    <w:rsid w:val="00F7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92DCE"/>
  <w15:docId w15:val="{9AC89CC7-54EB-422A-9C41-6980CBB6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40" w:line="222" w:lineRule="auto"/>
      <w:ind w:left="19" w:firstLine="4"/>
      <w:jc w:val="both"/>
    </w:pPr>
    <w:rPr>
      <w:rFonts w:ascii="Calibri" w:eastAsia="Calibri" w:hAnsi="Calibri" w:cs="Calibri"/>
      <w:color w:val="000000"/>
      <w:sz w:val="26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/>
      <w:outlineLvl w:val="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Jungová Monika</dc:creator>
  <cp:keywords/>
  <cp:lastModifiedBy>Brčica Tomáš</cp:lastModifiedBy>
  <cp:revision>3</cp:revision>
  <dcterms:created xsi:type="dcterms:W3CDTF">2026-02-04T06:12:00Z</dcterms:created>
  <dcterms:modified xsi:type="dcterms:W3CDTF">2026-02-04T06:15:00Z</dcterms:modified>
</cp:coreProperties>
</file>