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52" w:rsidRPr="009B4B52" w:rsidRDefault="00351EB4" w:rsidP="009B4B52">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 stavební práce</w:t>
      </w:r>
    </w:p>
    <w:p w:rsidR="009B4B52" w:rsidRPr="009B4B52" w:rsidRDefault="00351EB4" w:rsidP="009B4B52">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8B1624" w:rsidRPr="008B1624">
        <w:rPr>
          <w:rFonts w:ascii="Arial" w:eastAsia="Arial" w:hAnsi="Arial" w:cs="Arial"/>
          <w:bCs/>
          <w:sz w:val="28"/>
          <w:szCs w:val="28"/>
        </w:rPr>
        <w:t>Oprava komunikace II/171 Podmokly  zastávka BUS</w:t>
      </w:r>
      <w:r w:rsidRPr="009B4B52">
        <w:rPr>
          <w:rFonts w:ascii="Arial" w:eastAsia="Arial" w:hAnsi="Arial" w:cs="Arial"/>
          <w:bCs/>
          <w:sz w:val="22"/>
          <w:szCs w:val="22"/>
        </w:rPr>
        <w:t>"</w:t>
      </w:r>
    </w:p>
    <w:p w:rsidR="00B01BB2" w:rsidRPr="002A7DD5" w:rsidRDefault="00351EB4" w:rsidP="00B01BB2">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B01BB2" w:rsidRPr="002A7DD5" w:rsidRDefault="00351EB4" w:rsidP="00B01BB2">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1A0687" w:rsidRPr="002A7DD5" w:rsidRDefault="00457D1F">
      <w:pPr>
        <w:pStyle w:val="Bezseznamu1"/>
        <w:jc w:val="center"/>
        <w:rPr>
          <w:rFonts w:ascii="Arial" w:eastAsia="Arial" w:hAnsi="Arial" w:cs="Arial"/>
        </w:rPr>
      </w:pPr>
    </w:p>
    <w:p w:rsidR="00B01BB2" w:rsidRPr="00F61DCA" w:rsidRDefault="00351EB4" w:rsidP="00B01BB2">
      <w:pPr>
        <w:pStyle w:val="Bezseznamu1"/>
        <w:rPr>
          <w:rFonts w:ascii="Arial" w:hAnsi="Arial" w:cs="Arial"/>
          <w:bCs/>
        </w:rPr>
      </w:pPr>
      <w:r w:rsidRPr="002A7DD5">
        <w:rPr>
          <w:rFonts w:ascii="Arial" w:eastAsia="Arial" w:hAnsi="Arial" w:cs="Arial"/>
        </w:rPr>
        <w:t xml:space="preserve">číslo smlouvy objednatele: </w:t>
      </w:r>
      <w:r w:rsidR="008B1624" w:rsidRPr="00F61DCA">
        <w:rPr>
          <w:rFonts w:ascii="Arial" w:eastAsia="Arial" w:hAnsi="Arial" w:cs="Arial"/>
        </w:rPr>
        <w:t>850000</w:t>
      </w:r>
      <w:r w:rsidR="00F61DCA" w:rsidRPr="00F61DCA">
        <w:rPr>
          <w:rFonts w:ascii="Arial" w:eastAsia="Arial" w:hAnsi="Arial" w:cs="Arial"/>
        </w:rPr>
        <w:t>1012</w:t>
      </w:r>
    </w:p>
    <w:p w:rsidR="001A0687" w:rsidRPr="002A7DD5" w:rsidRDefault="00351EB4" w:rsidP="00B01BB2">
      <w:pPr>
        <w:pStyle w:val="Bezseznamu1"/>
        <w:rPr>
          <w:rFonts w:ascii="Arial" w:eastAsia="Arial" w:hAnsi="Arial" w:cs="Arial"/>
        </w:rPr>
      </w:pPr>
      <w:r w:rsidRPr="002A7DD5">
        <w:rPr>
          <w:rFonts w:ascii="Arial" w:eastAsia="Arial" w:hAnsi="Arial" w:cs="Arial"/>
        </w:rPr>
        <w:t>číslo smlouvy zhotovitele:</w:t>
      </w:r>
      <w:r w:rsidR="008B1624">
        <w:rPr>
          <w:rFonts w:ascii="Arial" w:eastAsia="Arial" w:hAnsi="Arial" w:cs="Arial"/>
        </w:rPr>
        <w:t xml:space="preserve">   </w:t>
      </w:r>
    </w:p>
    <w:p w:rsidR="0072539A" w:rsidRDefault="00351EB4" w:rsidP="0072539A">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8D7D22" w:rsidRPr="002A7DD5" w:rsidRDefault="00457D1F" w:rsidP="00B01BB2">
      <w:pPr>
        <w:pStyle w:val="Bezseznamu1"/>
        <w:spacing w:before="60"/>
        <w:jc w:val="both"/>
        <w:rPr>
          <w:rFonts w:ascii="Arial" w:hAnsi="Arial" w:cs="Arial"/>
        </w:rPr>
      </w:pP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1A0687" w:rsidRPr="002A7DD5" w:rsidRDefault="00351EB4"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B01BB2" w:rsidRPr="002A7DD5" w:rsidRDefault="00351EB4" w:rsidP="000150C6">
      <w:pPr>
        <w:pStyle w:val="Bezseznamu1"/>
        <w:rPr>
          <w:rFonts w:ascii="Arial" w:hAnsi="Arial" w:cs="Arial"/>
          <w:b/>
          <w:bCs/>
        </w:rPr>
      </w:pPr>
      <w:r w:rsidRPr="002A7DD5">
        <w:rPr>
          <w:rFonts w:ascii="Arial" w:hAnsi="Arial" w:cs="Arial"/>
          <w:b/>
          <w:bCs/>
        </w:rPr>
        <w:t>Správa a údržba silnic Plzeňského kraje, p.o.</w:t>
      </w:r>
    </w:p>
    <w:p w:rsidR="000D20E2" w:rsidRPr="000D20E2" w:rsidRDefault="00351EB4" w:rsidP="000150C6">
      <w:pPr>
        <w:pStyle w:val="Bezseznamu1"/>
        <w:rPr>
          <w:rFonts w:ascii="Arial" w:hAnsi="Arial" w:cs="Arial"/>
        </w:rPr>
      </w:pPr>
      <w:r w:rsidRPr="000D20E2">
        <w:rPr>
          <w:rFonts w:ascii="Arial" w:hAnsi="Arial" w:cs="Arial"/>
        </w:rPr>
        <w:t>zapsaná v obchodním rejstříku pod sp. zn.: Pr 737 vedenou u Krajského soudu v Plzni</w:t>
      </w:r>
    </w:p>
    <w:p w:rsidR="00B01BB2" w:rsidRPr="002A7DD5" w:rsidRDefault="00351EB4" w:rsidP="000150C6">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B01BB2" w:rsidRPr="002A7DD5" w:rsidRDefault="00351EB4" w:rsidP="000150C6">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B01BB2" w:rsidRPr="002A7DD5" w:rsidRDefault="00351EB4" w:rsidP="000150C6">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B01BB2" w:rsidRPr="002A7DD5" w:rsidRDefault="00351EB4" w:rsidP="000150C6">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B01BB2" w:rsidRPr="002A7DD5" w:rsidRDefault="00351EB4" w:rsidP="000150C6">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B01BB2" w:rsidRPr="002A7DD5" w:rsidRDefault="00351EB4" w:rsidP="000150C6">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B01BB2" w:rsidRPr="002A7DD5" w:rsidRDefault="00351EB4" w:rsidP="000150C6">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Pr>
          <w:rFonts w:ascii="Arial" w:hAnsi="Arial" w:cs="Arial"/>
        </w:rPr>
        <w:tab/>
      </w:r>
      <w:r w:rsidRPr="002A7DD5">
        <w:rPr>
          <w:rFonts w:ascii="Arial" w:hAnsi="Arial" w:cs="Arial"/>
        </w:rPr>
        <w:t>+420 377 172 101</w:t>
      </w:r>
    </w:p>
    <w:p w:rsidR="00B01BB2" w:rsidRPr="002A7DD5" w:rsidRDefault="00351EB4" w:rsidP="000150C6">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Pr>
          <w:rFonts w:ascii="Arial" w:eastAsia="Arial" w:hAnsi="Arial" w:cs="Arial"/>
          <w:bCs/>
        </w:rPr>
        <w:t>Martin Jůn</w:t>
      </w:r>
      <w:r w:rsidRPr="002A7DD5">
        <w:rPr>
          <w:rFonts w:ascii="Arial" w:eastAsia="Arial" w:hAnsi="Arial" w:cs="Arial"/>
        </w:rPr>
        <w:t>, tel. +420</w:t>
      </w:r>
      <w:r>
        <w:rPr>
          <w:rFonts w:ascii="Arial" w:eastAsia="Arial" w:hAnsi="Arial" w:cs="Arial"/>
        </w:rPr>
        <w:t> </w:t>
      </w:r>
      <w:r>
        <w:rPr>
          <w:rFonts w:ascii="Arial" w:eastAsia="Arial" w:hAnsi="Arial" w:cs="Arial"/>
          <w:bCs/>
        </w:rPr>
        <w:t>724 434 137</w:t>
      </w:r>
      <w:r w:rsidRPr="002A7DD5">
        <w:rPr>
          <w:rFonts w:ascii="Arial" w:eastAsia="Arial" w:hAnsi="Arial" w:cs="Arial"/>
        </w:rPr>
        <w:t xml:space="preserve">, e-mail: </w:t>
      </w:r>
      <w:r w:rsidRPr="00351EB4">
        <w:rPr>
          <w:rStyle w:val="Hypertextovodkaz"/>
          <w:rFonts w:ascii="Arial" w:hAnsi="Arial" w:cs="Arial"/>
          <w:bCs/>
        </w:rPr>
        <w:t>martin.jun@suspk.e</w:t>
      </w:r>
      <w:r w:rsidRPr="00351EB4">
        <w:rPr>
          <w:rStyle w:val="Hypertextovodkaz"/>
          <w:rFonts w:cs="Arial"/>
          <w:bCs/>
        </w:rPr>
        <w:t>u</w:t>
      </w:r>
    </w:p>
    <w:p w:rsidR="000150C6" w:rsidRPr="000150C6" w:rsidRDefault="00351EB4" w:rsidP="000150C6">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B01BB2" w:rsidRPr="002A7DD5" w:rsidRDefault="00351EB4" w:rsidP="000150C6">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1A0687" w:rsidRPr="002A7DD5" w:rsidRDefault="00351EB4"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0150C6" w:rsidRPr="000150C6" w:rsidRDefault="00351EB4" w:rsidP="000150C6">
      <w:pPr>
        <w:pStyle w:val="Bezseznamu1"/>
        <w:jc w:val="both"/>
        <w:rPr>
          <w:rFonts w:ascii="Arial" w:hAnsi="Arial" w:cs="Arial"/>
          <w:b/>
        </w:rPr>
      </w:pPr>
      <w:r>
        <w:rPr>
          <w:rFonts w:ascii="Arial" w:eastAsia="Arial" w:hAnsi="Arial" w:cs="Arial"/>
          <w:b/>
        </w:rPr>
        <w:t xml:space="preserve">SWIETELSKY s.r.o., </w:t>
      </w:r>
      <w:r w:rsidRPr="00351EB4">
        <w:rPr>
          <w:rFonts w:ascii="Arial" w:eastAsia="Arial" w:hAnsi="Arial" w:cs="Arial"/>
          <w:b/>
        </w:rPr>
        <w:t>Dopravní stavby Západ</w:t>
      </w:r>
      <w:r>
        <w:rPr>
          <w:rFonts w:ascii="Arial" w:eastAsia="Arial" w:hAnsi="Arial" w:cs="Arial"/>
          <w:b/>
        </w:rPr>
        <w:t xml:space="preserve">, </w:t>
      </w:r>
      <w:r w:rsidRPr="00351EB4">
        <w:rPr>
          <w:rFonts w:ascii="Arial" w:eastAsia="Arial" w:hAnsi="Arial" w:cs="Arial"/>
          <w:b/>
        </w:rPr>
        <w:t>oblast Sušice</w:t>
      </w:r>
    </w:p>
    <w:p w:rsidR="000150C6" w:rsidRPr="000150C6" w:rsidRDefault="00351EB4" w:rsidP="000150C6">
      <w:pPr>
        <w:pStyle w:val="Bezseznamu1"/>
        <w:jc w:val="both"/>
        <w:rPr>
          <w:rFonts w:ascii="Arial" w:hAnsi="Arial" w:cs="Arial"/>
        </w:rPr>
      </w:pPr>
      <w:r w:rsidRPr="000150C6">
        <w:rPr>
          <w:rFonts w:ascii="Arial" w:hAnsi="Arial" w:cs="Arial"/>
        </w:rPr>
        <w:t>zapsaná v obchodním rejstříku pod sp. zn.:</w:t>
      </w:r>
      <w:bookmarkStart w:id="1" w:name="Text13"/>
      <w:r w:rsidRPr="000150C6">
        <w:rPr>
          <w:rFonts w:ascii="Arial" w:hAnsi="Arial" w:cs="Arial"/>
        </w:rPr>
        <w:t xml:space="preserve"> </w:t>
      </w:r>
      <w:bookmarkEnd w:id="1"/>
      <w:r>
        <w:rPr>
          <w:rFonts w:ascii="Arial" w:hAnsi="Arial" w:cs="Arial"/>
        </w:rPr>
        <w:t>C 8032</w:t>
      </w:r>
      <w:r w:rsidRPr="000150C6">
        <w:rPr>
          <w:rFonts w:ascii="Arial" w:hAnsi="Arial" w:cs="Arial"/>
        </w:rPr>
        <w:t xml:space="preserve"> vedenou u </w:t>
      </w:r>
      <w:r>
        <w:rPr>
          <w:rFonts w:ascii="Arial" w:hAnsi="Arial" w:cs="Arial"/>
        </w:rPr>
        <w:t>Krajského soudu v Českých Budějovicích</w:t>
      </w:r>
    </w:p>
    <w:p w:rsidR="00351EB4" w:rsidRDefault="00351EB4" w:rsidP="000150C6">
      <w:pPr>
        <w:pStyle w:val="Bezseznamu1"/>
        <w:jc w:val="both"/>
        <w:rPr>
          <w:rFonts w:ascii="Arial" w:hAnsi="Arial" w:cs="Arial"/>
        </w:rPr>
      </w:pPr>
      <w:r w:rsidRPr="000150C6">
        <w:rPr>
          <w:rFonts w:ascii="Arial" w:hAnsi="Arial" w:cs="Arial"/>
        </w:rPr>
        <w:t>sídlo:</w:t>
      </w:r>
      <w:r w:rsidRPr="000150C6">
        <w:rPr>
          <w:rFonts w:ascii="Arial" w:hAnsi="Arial" w:cs="Arial"/>
        </w:rPr>
        <w:tab/>
      </w:r>
      <w:r w:rsidRPr="000150C6">
        <w:rPr>
          <w:rFonts w:ascii="Arial" w:hAnsi="Arial" w:cs="Arial"/>
        </w:rPr>
        <w:tab/>
      </w:r>
      <w:r>
        <w:rPr>
          <w:rFonts w:ascii="Arial" w:hAnsi="Arial" w:cs="Arial"/>
        </w:rPr>
        <w:tab/>
      </w:r>
      <w:r w:rsidRPr="00351EB4">
        <w:rPr>
          <w:rFonts w:ascii="Arial" w:hAnsi="Arial" w:cs="Arial"/>
        </w:rPr>
        <w:t xml:space="preserve">Pražská </w:t>
      </w:r>
      <w:r>
        <w:rPr>
          <w:rFonts w:ascii="Arial" w:hAnsi="Arial" w:cs="Arial"/>
        </w:rPr>
        <w:t>tř. 495/58, 370 04 České Budějovice</w:t>
      </w:r>
    </w:p>
    <w:p w:rsidR="000150C6" w:rsidRPr="000150C6" w:rsidRDefault="00351EB4" w:rsidP="000150C6">
      <w:pPr>
        <w:pStyle w:val="Bezseznamu1"/>
        <w:jc w:val="both"/>
        <w:rPr>
          <w:rFonts w:ascii="Arial" w:hAnsi="Arial" w:cs="Arial"/>
        </w:rPr>
      </w:pPr>
      <w:r w:rsidRPr="000150C6">
        <w:rPr>
          <w:rFonts w:ascii="Arial" w:hAnsi="Arial" w:cs="Arial"/>
        </w:rPr>
        <w:t>zastoupená:</w:t>
      </w:r>
      <w:r w:rsidRPr="000150C6">
        <w:rPr>
          <w:rFonts w:ascii="Arial" w:hAnsi="Arial" w:cs="Arial"/>
        </w:rPr>
        <w:tab/>
      </w:r>
      <w:r>
        <w:rPr>
          <w:rFonts w:ascii="Arial" w:hAnsi="Arial" w:cs="Arial"/>
        </w:rPr>
        <w:tab/>
        <w:t>Pavel Kavale a Michala Jedličková, na základě plné moci</w:t>
      </w:r>
    </w:p>
    <w:p w:rsidR="00351EB4" w:rsidRDefault="00351EB4" w:rsidP="000150C6">
      <w:pPr>
        <w:pStyle w:val="Bezseznamu1"/>
        <w:jc w:val="both"/>
        <w:rPr>
          <w:rFonts w:ascii="Arial" w:hAnsi="Arial" w:cs="Arial"/>
        </w:rPr>
      </w:pPr>
      <w:r w:rsidRPr="000150C6">
        <w:rPr>
          <w:rFonts w:ascii="Arial" w:hAnsi="Arial" w:cs="Arial"/>
        </w:rPr>
        <w:t>IČO:</w:t>
      </w:r>
      <w:r w:rsidRPr="000150C6">
        <w:rPr>
          <w:rFonts w:ascii="Arial" w:hAnsi="Arial" w:cs="Arial"/>
        </w:rPr>
        <w:tab/>
      </w:r>
      <w:r w:rsidRPr="000150C6">
        <w:rPr>
          <w:rFonts w:ascii="Arial" w:hAnsi="Arial" w:cs="Arial"/>
        </w:rPr>
        <w:tab/>
      </w:r>
      <w:r>
        <w:rPr>
          <w:rFonts w:ascii="Arial" w:hAnsi="Arial" w:cs="Arial"/>
        </w:rPr>
        <w:tab/>
      </w:r>
      <w:r w:rsidRPr="00351EB4">
        <w:rPr>
          <w:rFonts w:ascii="Arial" w:hAnsi="Arial" w:cs="Arial"/>
        </w:rPr>
        <w:t>48035599,</w:t>
      </w:r>
      <w:r w:rsidRPr="000150C6">
        <w:rPr>
          <w:rFonts w:ascii="Arial" w:hAnsi="Arial" w:cs="Arial"/>
        </w:rPr>
        <w:tab/>
      </w:r>
    </w:p>
    <w:p w:rsidR="000150C6" w:rsidRPr="000150C6" w:rsidRDefault="00351EB4" w:rsidP="000150C6">
      <w:pPr>
        <w:pStyle w:val="Bezseznamu1"/>
        <w:jc w:val="both"/>
        <w:rPr>
          <w:rFonts w:ascii="Arial" w:hAnsi="Arial" w:cs="Arial"/>
        </w:rPr>
      </w:pPr>
      <w:r w:rsidRPr="000150C6">
        <w:rPr>
          <w:rFonts w:ascii="Arial" w:hAnsi="Arial" w:cs="Arial"/>
        </w:rPr>
        <w:t>DIČ:</w:t>
      </w:r>
      <w:r w:rsidRPr="000150C6">
        <w:rPr>
          <w:rFonts w:ascii="Arial" w:hAnsi="Arial" w:cs="Arial"/>
        </w:rPr>
        <w:tab/>
      </w:r>
      <w:r>
        <w:rPr>
          <w:rFonts w:ascii="Arial" w:hAnsi="Arial" w:cs="Arial"/>
        </w:rPr>
        <w:tab/>
      </w:r>
      <w:r>
        <w:rPr>
          <w:rFonts w:ascii="Arial" w:hAnsi="Arial" w:cs="Arial"/>
        </w:rPr>
        <w:tab/>
      </w:r>
      <w:r w:rsidRPr="00351EB4">
        <w:rPr>
          <w:rFonts w:ascii="Arial" w:hAnsi="Arial" w:cs="Arial"/>
        </w:rPr>
        <w:t>CZ48035599</w:t>
      </w:r>
      <w:r w:rsidRPr="000150C6">
        <w:rPr>
          <w:rFonts w:ascii="Arial" w:hAnsi="Arial" w:cs="Arial"/>
        </w:rPr>
        <w:t xml:space="preserve"> </w:t>
      </w:r>
    </w:p>
    <w:p w:rsidR="000150C6" w:rsidRPr="000150C6" w:rsidRDefault="00351EB4" w:rsidP="000150C6">
      <w:pPr>
        <w:pStyle w:val="Bezseznamu1"/>
        <w:jc w:val="both"/>
        <w:rPr>
          <w:rFonts w:ascii="Arial" w:hAnsi="Arial" w:cs="Arial"/>
        </w:rPr>
      </w:pPr>
      <w:r w:rsidRPr="000150C6">
        <w:rPr>
          <w:rFonts w:ascii="Arial" w:hAnsi="Arial" w:cs="Arial"/>
        </w:rPr>
        <w:t>telefon:</w:t>
      </w:r>
      <w:r w:rsidRPr="000150C6">
        <w:rPr>
          <w:rFonts w:ascii="Arial" w:hAnsi="Arial" w:cs="Arial"/>
        </w:rPr>
        <w:tab/>
      </w:r>
      <w:r w:rsidRPr="000150C6">
        <w:rPr>
          <w:rFonts w:ascii="Arial" w:hAnsi="Arial" w:cs="Arial"/>
        </w:rPr>
        <w:tab/>
      </w:r>
      <w:r>
        <w:rPr>
          <w:rFonts w:ascii="Arial" w:hAnsi="Arial" w:cs="Arial"/>
        </w:rPr>
        <w:tab/>
      </w:r>
      <w:r>
        <w:rPr>
          <w:rFonts w:ascii="Arial" w:hAnsi="Arial" w:cs="Arial"/>
        </w:rPr>
        <w:fldChar w:fldCharType="begin">
          <w:ffData>
            <w:name w:val="Text12"/>
            <w:enabled/>
            <w:calcOnExit w:val="0"/>
            <w:textInput>
              <w:default w:val="+420 376 547 611 "/>
              <w:format w:val="None"/>
            </w:textInput>
          </w:ffData>
        </w:fldChar>
      </w:r>
      <w:bookmarkStart w:id="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+420 376 547 611 </w:t>
      </w:r>
      <w:r>
        <w:rPr>
          <w:rFonts w:ascii="Arial" w:hAnsi="Arial" w:cs="Arial"/>
        </w:rPr>
        <w:fldChar w:fldCharType="end"/>
      </w:r>
      <w:bookmarkEnd w:id="2"/>
    </w:p>
    <w:p w:rsidR="000150C6" w:rsidRPr="000150C6" w:rsidRDefault="00351EB4" w:rsidP="000150C6">
      <w:pPr>
        <w:pStyle w:val="Bezseznamu1"/>
        <w:jc w:val="both"/>
        <w:rPr>
          <w:rFonts w:ascii="Arial" w:hAnsi="Arial" w:cs="Arial"/>
        </w:rPr>
      </w:pPr>
      <w:r w:rsidRPr="000150C6">
        <w:rPr>
          <w:rFonts w:ascii="Arial" w:hAnsi="Arial" w:cs="Arial"/>
        </w:rPr>
        <w:t>e-mail:</w:t>
      </w:r>
      <w:r w:rsidRPr="000150C6">
        <w:rPr>
          <w:rFonts w:ascii="Arial" w:hAnsi="Arial" w:cs="Arial"/>
        </w:rPr>
        <w:tab/>
      </w:r>
      <w:bookmarkStart w:id="3" w:name="Text63"/>
      <w:r w:rsidRPr="000150C6">
        <w:rPr>
          <w:rFonts w:ascii="Arial" w:hAnsi="Arial" w:cs="Arial"/>
        </w:rPr>
        <w:tab/>
      </w:r>
      <w:bookmarkEnd w:id="3"/>
      <w:r>
        <w:rPr>
          <w:rFonts w:ascii="Arial" w:hAnsi="Arial" w:cs="Arial"/>
        </w:rPr>
        <w:t xml:space="preserve">   </w:t>
      </w:r>
      <w:r>
        <w:rPr>
          <w:rFonts w:ascii="Arial" w:hAnsi="Arial" w:cs="Arial"/>
        </w:rPr>
        <w:tab/>
        <w:t>office-susice@swietelsky.cz</w:t>
      </w:r>
    </w:p>
    <w:p w:rsidR="000150C6" w:rsidRPr="00351EB4" w:rsidRDefault="00351EB4" w:rsidP="000150C6">
      <w:pPr>
        <w:pStyle w:val="Bezseznamu1"/>
        <w:jc w:val="both"/>
        <w:rPr>
          <w:rFonts w:ascii="Arial" w:hAnsi="Arial" w:cs="Arial"/>
        </w:rPr>
      </w:pPr>
      <w:r w:rsidRPr="000150C6">
        <w:rPr>
          <w:rFonts w:ascii="Arial" w:hAnsi="Arial" w:cs="Arial"/>
        </w:rPr>
        <w:t>datová schránka:</w:t>
      </w:r>
      <w:r w:rsidRPr="000150C6">
        <w:rPr>
          <w:rFonts w:ascii="Arial" w:hAnsi="Arial" w:cs="Arial"/>
        </w:rPr>
        <w:tab/>
      </w:r>
      <w:r w:rsidRPr="00351EB4">
        <w:rPr>
          <w:rFonts w:ascii="Arial" w:hAnsi="Arial" w:cs="Arial"/>
        </w:rPr>
        <w:t>amx5p38</w:t>
      </w:r>
    </w:p>
    <w:p w:rsidR="000150C6" w:rsidRPr="000150C6" w:rsidRDefault="00351EB4" w:rsidP="000150C6">
      <w:pPr>
        <w:pStyle w:val="Bezseznamu1"/>
        <w:jc w:val="both"/>
        <w:rPr>
          <w:rFonts w:ascii="Arial" w:hAnsi="Arial" w:cs="Arial"/>
        </w:rPr>
      </w:pPr>
      <w:r w:rsidRPr="000150C6">
        <w:rPr>
          <w:rFonts w:ascii="Arial" w:hAnsi="Arial" w:cs="Arial"/>
        </w:rPr>
        <w:t xml:space="preserve">kontaktní osoba: </w:t>
      </w:r>
      <w:r>
        <w:rPr>
          <w:rFonts w:ascii="Arial" w:hAnsi="Arial" w:cs="Arial"/>
        </w:rPr>
        <w:t>Pavel Kavavle</w:t>
      </w:r>
      <w:r w:rsidRPr="000150C6">
        <w:rPr>
          <w:rFonts w:ascii="Arial" w:hAnsi="Arial" w:cs="Arial"/>
        </w:rPr>
        <w:t xml:space="preserve">, tel. </w:t>
      </w:r>
      <w:r>
        <w:rPr>
          <w:rFonts w:ascii="Arial" w:hAnsi="Arial" w:cs="Arial"/>
        </w:rPr>
        <w:t>+420 724 157 435</w:t>
      </w:r>
      <w:r w:rsidRPr="000150C6">
        <w:rPr>
          <w:rFonts w:ascii="Arial" w:hAnsi="Arial" w:cs="Arial"/>
        </w:rPr>
        <w:t>, e-mail:</w:t>
      </w:r>
      <w:bookmarkStart w:id="4" w:name="Text15"/>
      <w:r w:rsidRPr="000150C6">
        <w:rPr>
          <w:rFonts w:ascii="Arial" w:hAnsi="Arial" w:cs="Arial"/>
        </w:rPr>
        <w:t xml:space="preserve"> </w:t>
      </w:r>
      <w:bookmarkEnd w:id="4"/>
      <w:r>
        <w:rPr>
          <w:rFonts w:ascii="Arial" w:hAnsi="Arial" w:cs="Arial"/>
        </w:rPr>
        <w:t>office-susice@swietelsky.cz</w:t>
      </w:r>
    </w:p>
    <w:p w:rsidR="000150C6" w:rsidRPr="000150C6" w:rsidRDefault="00351EB4" w:rsidP="000150C6">
      <w:pPr>
        <w:pStyle w:val="Bezseznamu1"/>
        <w:jc w:val="both"/>
        <w:rPr>
          <w:rFonts w:ascii="Arial" w:hAnsi="Arial" w:cs="Arial"/>
        </w:rPr>
      </w:pPr>
      <w:r w:rsidRPr="000150C6">
        <w:rPr>
          <w:rFonts w:ascii="Arial" w:hAnsi="Arial" w:cs="Arial"/>
        </w:rPr>
        <w:t xml:space="preserve">korespondenční adresa, je-li odlišná od sídla: </w:t>
      </w:r>
      <w:r w:rsidRPr="00351EB4">
        <w:rPr>
          <w:rFonts w:ascii="Arial" w:hAnsi="Arial" w:cs="Arial"/>
        </w:rPr>
        <w:t>Pražská 58, 342 01 Sušice</w:t>
      </w:r>
    </w:p>
    <w:p w:rsidR="00B01BB2" w:rsidRPr="002A7DD5" w:rsidRDefault="00351EB4" w:rsidP="000150C6">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i/>
          <w:sz w:val="22"/>
          <w:szCs w:val="22"/>
        </w:rPr>
        <w:t xml:space="preserve"> (dále jen </w:t>
      </w:r>
      <w:r w:rsidRPr="002A7DD5">
        <w:rPr>
          <w:rFonts w:ascii="Arial" w:hAnsi="Arial" w:cs="Arial"/>
          <w:bCs/>
          <w:i/>
          <w:sz w:val="22"/>
          <w:szCs w:val="22"/>
        </w:rPr>
        <w:t>„zhotovitel“)</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1A0687" w:rsidRPr="002A7DD5" w:rsidRDefault="00351EB4"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Pr="00351EB4">
        <w:rPr>
          <w:rFonts w:ascii="Arial" w:eastAsia="Arial" w:hAnsi="Arial" w:cs="Arial"/>
          <w:b/>
          <w:bCs/>
        </w:rPr>
        <w:t>Oprava komunikace II/171 Podmokly  zastávka BUS</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1A0687" w:rsidRPr="00351EB4" w:rsidRDefault="00351EB4" w:rsidP="00E62C07">
      <w:pPr>
        <w:pStyle w:val="Odstavecseseznamem"/>
        <w:numPr>
          <w:ilvl w:val="1"/>
          <w:numId w:val="4"/>
        </w:numPr>
        <w:spacing w:after="120" w:line="276" w:lineRule="auto"/>
        <w:ind w:left="567" w:hanging="567"/>
        <w:contextualSpacing w:val="0"/>
        <w:rPr>
          <w:rFonts w:ascii="Arial" w:eastAsia="Arial" w:hAnsi="Arial" w:cs="Arial"/>
          <w:sz w:val="20"/>
        </w:rPr>
      </w:pPr>
      <w:r w:rsidRPr="00351EB4">
        <w:rPr>
          <w:rFonts w:ascii="Arial" w:eastAsia="Arial" w:hAnsi="Arial" w:cs="Arial"/>
          <w:sz w:val="20"/>
        </w:rPr>
        <w:t>Předmětem díla dle této smlouvy je položení nového asfaltového povrchu komunikace na ploše 827 m2 a osazení žlabu v délce 16 m.</w:t>
      </w:r>
    </w:p>
    <w:p w:rsidR="001A0687" w:rsidRPr="002A7DD5" w:rsidRDefault="00351EB4" w:rsidP="00E62C07">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2A7DD5">
        <w:rPr>
          <w:rFonts w:ascii="Arial" w:eastAsia="Arial" w:hAnsi="Arial" w:cs="Arial"/>
          <w:sz w:val="22"/>
          <w:szCs w:val="22"/>
        </w:rPr>
        <w:t>dále jen („dílo“).</w:t>
      </w:r>
    </w:p>
    <w:p w:rsidR="001A0687" w:rsidRPr="00351EB4" w:rsidRDefault="00351EB4" w:rsidP="00E62C07">
      <w:pPr>
        <w:pStyle w:val="Bezseznamu1"/>
        <w:numPr>
          <w:ilvl w:val="1"/>
          <w:numId w:val="4"/>
        </w:numPr>
        <w:spacing w:after="120"/>
        <w:ind w:left="567" w:hanging="567"/>
        <w:jc w:val="both"/>
        <w:rPr>
          <w:rFonts w:ascii="Arial" w:eastAsia="Arial" w:hAnsi="Arial" w:cs="Arial"/>
        </w:rPr>
      </w:pPr>
      <w:r w:rsidRPr="00351EB4">
        <w:rPr>
          <w:rFonts w:ascii="Arial" w:eastAsia="Arial" w:hAnsi="Arial" w:cs="Arial"/>
        </w:rPr>
        <w:t>Podkladem pro provedení díla je:</w:t>
      </w:r>
    </w:p>
    <w:p w:rsidR="001A0687" w:rsidRPr="00351EB4" w:rsidRDefault="00351EB4" w:rsidP="00720CCC">
      <w:pPr>
        <w:pStyle w:val="Odstavecseseznamem"/>
        <w:numPr>
          <w:ilvl w:val="2"/>
          <w:numId w:val="4"/>
        </w:numPr>
        <w:spacing w:before="120" w:after="120" w:line="276" w:lineRule="auto"/>
        <w:ind w:left="567" w:firstLine="0"/>
        <w:contextualSpacing w:val="0"/>
        <w:rPr>
          <w:rFonts w:ascii="Arial" w:eastAsia="Arial" w:hAnsi="Arial" w:cs="Arial"/>
          <w:sz w:val="20"/>
        </w:rPr>
      </w:pPr>
      <w:r w:rsidRPr="00351EB4">
        <w:rPr>
          <w:rFonts w:ascii="Arial" w:eastAsia="Arial" w:hAnsi="Arial" w:cs="Arial"/>
          <w:sz w:val="20"/>
        </w:rPr>
        <w:t>položkový rozpočet</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CENA DÍLA  A PLATEBNÍ PODMÍNKY</w:t>
      </w:r>
    </w:p>
    <w:p w:rsidR="00720CCC" w:rsidRPr="006C30A2" w:rsidRDefault="00351EB4" w:rsidP="00720CCC">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Pr="00351EB4">
        <w:rPr>
          <w:rStyle w:val="Zstupntext1"/>
          <w:rFonts w:ascii="Arial" w:eastAsia="Arial" w:hAnsi="Arial" w:cs="Arial"/>
          <w:b/>
          <w:color w:val="auto"/>
        </w:rPr>
        <w:t>469 07</w:t>
      </w:r>
      <w:r w:rsidR="00053508">
        <w:rPr>
          <w:rStyle w:val="Zstupntext1"/>
          <w:rFonts w:ascii="Arial" w:eastAsia="Arial" w:hAnsi="Arial" w:cs="Arial"/>
          <w:b/>
          <w:color w:val="auto"/>
        </w:rPr>
        <w:t>2</w:t>
      </w:r>
      <w:r w:rsidRPr="00351EB4">
        <w:rPr>
          <w:rStyle w:val="Zstupntext1"/>
          <w:rFonts w:ascii="Arial" w:eastAsia="Arial" w:hAnsi="Arial" w:cs="Arial"/>
          <w:b/>
          <w:color w:val="auto"/>
        </w:rPr>
        <w:t>,</w:t>
      </w:r>
      <w:r w:rsidR="00053508">
        <w:rPr>
          <w:rStyle w:val="Zstupntext1"/>
          <w:rFonts w:ascii="Arial" w:eastAsia="Arial" w:hAnsi="Arial" w:cs="Arial"/>
          <w:b/>
          <w:color w:val="auto"/>
        </w:rPr>
        <w:t>53</w:t>
      </w:r>
      <w:r w:rsidRPr="00351EB4">
        <w:rPr>
          <w:rFonts w:ascii="Arial" w:eastAsia="Arial" w:hAnsi="Arial" w:cs="Arial"/>
          <w:b/>
        </w:rPr>
        <w:t xml:space="preserve"> </w:t>
      </w:r>
      <w:r w:rsidRPr="006C30A2">
        <w:rPr>
          <w:rFonts w:ascii="Arial" w:eastAsia="Arial" w:hAnsi="Arial" w:cs="Arial"/>
          <w:b/>
        </w:rPr>
        <w:t>Kč bez DPH.</w:t>
      </w:r>
    </w:p>
    <w:p w:rsidR="00720CCC" w:rsidRPr="006C30A2" w:rsidRDefault="00351EB4" w:rsidP="00720CCC">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720CCC" w:rsidRPr="002A7DD5" w:rsidRDefault="00351EB4" w:rsidP="00720CCC">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471AD8" w:rsidRPr="00BE6BAF" w:rsidRDefault="00351EB4" w:rsidP="00471AD8">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1A0687" w:rsidRPr="002A7DD5" w:rsidRDefault="00351EB4">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1A0687" w:rsidRPr="00471AD8" w:rsidRDefault="00351EB4" w:rsidP="00471AD8">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1A0687" w:rsidRPr="002A7DD5" w:rsidRDefault="00351EB4">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1A0687" w:rsidRPr="002A7DD5" w:rsidRDefault="00351EB4">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1A0687" w:rsidRPr="002A7DD5" w:rsidRDefault="00351EB4">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1A0687" w:rsidRPr="002A7DD5" w:rsidRDefault="00351EB4">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1A0687" w:rsidRPr="002A7DD5" w:rsidRDefault="00351EB4">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1A0687" w:rsidRPr="002A7DD5" w:rsidRDefault="00351EB4" w:rsidP="00E62C07">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rsidR="007E6DF9" w:rsidRPr="002A7DD5" w:rsidRDefault="00351EB4" w:rsidP="007E6DF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PROVÁDĚNÍ DÍLA</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1A0687" w:rsidRPr="002A7DD5" w:rsidRDefault="00351EB4" w:rsidP="00E62C07">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Pr>
          <w:rFonts w:ascii="Arial" w:eastAsia="Arial" w:hAnsi="Arial" w:cs="Arial"/>
          <w:b/>
          <w:bCs/>
        </w:rPr>
        <w:fldChar w:fldCharType="begin">
          <w:ffData>
            <w:name w:val=""/>
            <w:enabled/>
            <w:calcOnExit w:val="0"/>
            <w:textInput>
              <w:default w:val="31. 10. 2017"/>
              <w:format w:val="None"/>
            </w:textInput>
          </w:ffData>
        </w:fldChar>
      </w:r>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noProof/>
        </w:rPr>
        <w:t>31. 10. 2017</w:t>
      </w:r>
      <w:r>
        <w:rPr>
          <w:rFonts w:ascii="Arial" w:eastAsia="Arial" w:hAnsi="Arial" w:cs="Arial"/>
          <w:b/>
          <w:bCs/>
        </w:rPr>
        <w:fldChar w:fldCharType="end"/>
      </w:r>
      <w:r w:rsidRPr="002A7DD5">
        <w:rPr>
          <w:rFonts w:ascii="Arial" w:eastAsia="Arial" w:hAnsi="Arial" w:cs="Arial"/>
          <w:b/>
        </w:rPr>
        <w:t xml:space="preserve"> </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1A0687" w:rsidRPr="00351EB4" w:rsidRDefault="00351EB4" w:rsidP="00E62C07">
      <w:pPr>
        <w:pStyle w:val="Bezseznamu1"/>
        <w:numPr>
          <w:ilvl w:val="1"/>
          <w:numId w:val="4"/>
        </w:numPr>
        <w:spacing w:after="120"/>
        <w:ind w:left="567" w:hanging="567"/>
        <w:jc w:val="both"/>
        <w:rPr>
          <w:rFonts w:ascii="Arial" w:eastAsia="Arial" w:hAnsi="Arial" w:cs="Arial"/>
        </w:rPr>
      </w:pPr>
      <w:r w:rsidRPr="00351EB4">
        <w:rPr>
          <w:rFonts w:ascii="Arial" w:eastAsia="Arial" w:hAnsi="Arial" w:cs="Arial"/>
        </w:rPr>
        <w:t xml:space="preserve">Místo plnění: </w:t>
      </w:r>
      <w:r w:rsidRPr="00351EB4">
        <w:rPr>
          <w:rFonts w:ascii="Arial" w:eastAsia="Arial" w:hAnsi="Arial" w:cs="Arial"/>
          <w:b/>
          <w:bCs/>
        </w:rPr>
        <w:t xml:space="preserve">komunikace II/171 – </w:t>
      </w:r>
      <w:r>
        <w:rPr>
          <w:rFonts w:ascii="Arial" w:eastAsia="Arial" w:hAnsi="Arial" w:cs="Arial"/>
          <w:b/>
          <w:bCs/>
        </w:rPr>
        <w:t xml:space="preserve">kolem </w:t>
      </w:r>
      <w:r w:rsidRPr="00351EB4">
        <w:rPr>
          <w:rFonts w:ascii="Arial" w:eastAsia="Arial" w:hAnsi="Arial" w:cs="Arial"/>
          <w:b/>
          <w:bCs/>
        </w:rPr>
        <w:t>zastávk</w:t>
      </w:r>
      <w:r>
        <w:rPr>
          <w:rFonts w:ascii="Arial" w:eastAsia="Arial" w:hAnsi="Arial" w:cs="Arial"/>
          <w:b/>
          <w:bCs/>
        </w:rPr>
        <w:t>y</w:t>
      </w:r>
      <w:r w:rsidRPr="00351EB4">
        <w:rPr>
          <w:rFonts w:ascii="Arial" w:eastAsia="Arial" w:hAnsi="Arial" w:cs="Arial"/>
          <w:b/>
          <w:bCs/>
        </w:rPr>
        <w:t xml:space="preserve"> BUS v obci Podmokly</w:t>
      </w:r>
      <w:r w:rsidRPr="00351EB4">
        <w:rPr>
          <w:rFonts w:ascii="Arial" w:eastAsia="Arial" w:hAnsi="Arial" w:cs="Arial"/>
        </w:rPr>
        <w:t>.</w:t>
      </w:r>
    </w:p>
    <w:p w:rsidR="00F42A48" w:rsidRPr="00351EB4" w:rsidRDefault="00351EB4" w:rsidP="00F42A48">
      <w:pPr>
        <w:pStyle w:val="Bezseznamu1"/>
        <w:numPr>
          <w:ilvl w:val="1"/>
          <w:numId w:val="4"/>
        </w:numPr>
        <w:spacing w:after="120"/>
        <w:ind w:left="567" w:hanging="567"/>
        <w:jc w:val="both"/>
        <w:rPr>
          <w:rFonts w:ascii="Arial" w:eastAsia="Arial" w:hAnsi="Arial" w:cs="Arial"/>
        </w:rPr>
      </w:pPr>
      <w:r w:rsidRPr="00351EB4">
        <w:rPr>
          <w:rFonts w:ascii="Arial" w:eastAsia="Arial" w:hAnsi="Arial" w:cs="Arial"/>
        </w:rPr>
        <w:t xml:space="preserve">Zhotovitel je povinen objednateli písemně oznámit nejpozději </w:t>
      </w:r>
      <w:r w:rsidRPr="00351EB4">
        <w:rPr>
          <w:rFonts w:ascii="Arial" w:eastAsia="Arial" w:hAnsi="Arial" w:cs="Arial"/>
          <w:bCs/>
        </w:rPr>
        <w:fldChar w:fldCharType="begin">
          <w:ffData>
            <w:name w:val=""/>
            <w:enabled/>
            <w:calcOnExit w:val="0"/>
            <w:textInput>
              <w:default w:val="5"/>
              <w:format w:val="None"/>
            </w:textInput>
          </w:ffData>
        </w:fldChar>
      </w:r>
      <w:r w:rsidRPr="00351EB4">
        <w:rPr>
          <w:rFonts w:ascii="Arial" w:eastAsia="Arial" w:hAnsi="Arial" w:cs="Arial"/>
          <w:bCs/>
        </w:rPr>
        <w:instrText xml:space="preserve"> FORMTEXT </w:instrText>
      </w:r>
      <w:r w:rsidRPr="00351EB4">
        <w:rPr>
          <w:rFonts w:ascii="Arial" w:eastAsia="Arial" w:hAnsi="Arial" w:cs="Arial"/>
          <w:bCs/>
        </w:rPr>
      </w:r>
      <w:r w:rsidRPr="00351EB4">
        <w:rPr>
          <w:rFonts w:ascii="Arial" w:eastAsia="Arial" w:hAnsi="Arial" w:cs="Arial"/>
          <w:bCs/>
        </w:rPr>
        <w:fldChar w:fldCharType="separate"/>
      </w:r>
      <w:r w:rsidRPr="00351EB4">
        <w:rPr>
          <w:rFonts w:ascii="Arial" w:eastAsia="Arial" w:hAnsi="Arial" w:cs="Arial"/>
          <w:bCs/>
          <w:noProof/>
        </w:rPr>
        <w:t>5</w:t>
      </w:r>
      <w:r w:rsidRPr="00351EB4">
        <w:rPr>
          <w:rFonts w:ascii="Arial" w:eastAsia="Arial" w:hAnsi="Arial" w:cs="Arial"/>
          <w:bCs/>
        </w:rPr>
        <w:fldChar w:fldCharType="end"/>
      </w:r>
      <w:r w:rsidRPr="00351EB4">
        <w:rPr>
          <w:rFonts w:ascii="Arial" w:eastAsia="Arial" w:hAnsi="Arial" w:cs="Arial"/>
        </w:rPr>
        <w:t xml:space="preserve"> kalendářních dnů předem, kdy bude dílo připraveno k předání.</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A4120C" w:rsidRPr="002A7DD5" w:rsidRDefault="00351EB4" w:rsidP="00A4120C">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povinen uhradit objednateli smluvní pokutu ve výši </w:t>
      </w:r>
      <w:r w:rsidRPr="00DD4965">
        <w:rPr>
          <w:rFonts w:ascii="Arial" w:eastAsia="Arial" w:hAnsi="Arial" w:cs="Arial"/>
        </w:rPr>
        <w:t>500,- Kč</w:t>
      </w:r>
      <w:r w:rsidRPr="002A7DD5">
        <w:rPr>
          <w:rFonts w:ascii="Arial" w:eastAsia="Arial" w:hAnsi="Arial" w:cs="Arial"/>
        </w:rPr>
        <w:t xml:space="preserve"> za každý i jen započatý kalendářní den prodlení s dokončením díla oproti lhůtě sjednané v čl. V. odst. 5.1. této smlouvy.</w:t>
      </w:r>
    </w:p>
    <w:p w:rsidR="001A0687" w:rsidRPr="002A7DD5" w:rsidRDefault="00351EB4"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3F1E5E" w:rsidRDefault="00351EB4"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3F1E5E" w:rsidRPr="003F1E5E" w:rsidRDefault="00351EB4"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1A0687" w:rsidRPr="002A7DD5" w:rsidRDefault="00351EB4"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791DD5" w:rsidRPr="00791DD5" w:rsidRDefault="00351EB4"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791DD5" w:rsidRPr="00791DD5" w:rsidRDefault="00351EB4"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791DD5" w:rsidRDefault="00351EB4"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6F6A89" w:rsidRDefault="00351EB4" w:rsidP="003F1E5E">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1A0687" w:rsidRPr="002A7DD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C95688" w:rsidRPr="00934828" w:rsidRDefault="00351EB4" w:rsidP="00C95688">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w:t>
      </w:r>
      <w:r w:rsidRPr="00934828">
        <w:rPr>
          <w:rFonts w:ascii="Arial" w:hAnsi="Arial" w:cs="Arial"/>
        </w:rPr>
        <w:lastRenderedPageBreak/>
        <w:t xml:space="preserve">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21246E" w:rsidRPr="0021246E" w:rsidRDefault="00351EB4" w:rsidP="0021246E">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0150C6" w:rsidRPr="000150C6" w:rsidRDefault="00351EB4" w:rsidP="000150C6">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0150C6" w:rsidRDefault="00351EB4"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0150C6" w:rsidRPr="000150C6" w:rsidRDefault="00351EB4"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2A7DD5" w:rsidRPr="002A7DD5" w:rsidRDefault="00351EB4" w:rsidP="002A7DD5">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7B6064" w:rsidRDefault="00351EB4" w:rsidP="007B6064">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7B6064" w:rsidRDefault="00351EB4" w:rsidP="007B6064">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C95688" w:rsidRPr="0019056B" w:rsidRDefault="00351EB4" w:rsidP="00C95688">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F42A48" w:rsidRPr="00DD4965" w:rsidRDefault="00351EB4"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DD4965">
        <w:rPr>
          <w:rFonts w:ascii="Arial" w:eastAsia="Arial" w:hAnsi="Arial" w:cs="Arial"/>
          <w:b/>
          <w:u w:val="single"/>
        </w:rPr>
        <w:t>PŘÍLOHY</w:t>
      </w:r>
    </w:p>
    <w:p w:rsidR="00F42A48" w:rsidRPr="00DD4965" w:rsidRDefault="00351EB4" w:rsidP="00F42A48">
      <w:pPr>
        <w:pStyle w:val="Bezseznamu1"/>
        <w:numPr>
          <w:ilvl w:val="0"/>
          <w:numId w:val="9"/>
        </w:numPr>
        <w:jc w:val="both"/>
        <w:rPr>
          <w:rFonts w:ascii="Arial" w:eastAsia="Arial" w:hAnsi="Arial" w:cs="Arial"/>
          <w:i/>
        </w:rPr>
      </w:pPr>
      <w:r w:rsidRPr="00DD4965">
        <w:rPr>
          <w:rFonts w:ascii="Arial" w:eastAsia="Arial" w:hAnsi="Arial" w:cs="Arial"/>
          <w:i/>
        </w:rPr>
        <w:t>položkový rozpočet</w:t>
      </w:r>
    </w:p>
    <w:p w:rsidR="00F42A48" w:rsidRPr="002A7DD5" w:rsidRDefault="00457D1F" w:rsidP="00F42A48">
      <w:pPr>
        <w:pStyle w:val="Bezseznamu1"/>
        <w:spacing w:after="120"/>
        <w:ind w:left="567"/>
        <w:jc w:val="both"/>
        <w:rPr>
          <w:rFonts w:ascii="Arial" w:eastAsia="Arial" w:hAnsi="Arial" w:cs="Arial"/>
        </w:rPr>
      </w:pPr>
    </w:p>
    <w:p w:rsidR="001A0687" w:rsidRPr="002A7DD5" w:rsidRDefault="00457D1F" w:rsidP="002A7DD5">
      <w:pPr>
        <w:pStyle w:val="Bezseznamu1"/>
        <w:jc w:val="both"/>
        <w:rPr>
          <w:rFonts w:ascii="Arial" w:eastAsia="Arial" w:hAnsi="Arial" w:cs="Arial"/>
        </w:rPr>
      </w:pPr>
    </w:p>
    <w:p w:rsidR="002A7DD5" w:rsidRPr="002A7DD5" w:rsidRDefault="00351EB4" w:rsidP="002A7DD5">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2A7DD5" w:rsidRPr="002A7DD5" w:rsidRDefault="00457D1F" w:rsidP="002A7DD5">
      <w:pPr>
        <w:pStyle w:val="Bezseznamu1"/>
        <w:rPr>
          <w:rFonts w:ascii="Arial" w:hAnsi="Arial" w:cs="Arial"/>
        </w:rPr>
      </w:pPr>
    </w:p>
    <w:p w:rsidR="002A7DD5" w:rsidRPr="002A7DD5" w:rsidRDefault="00351EB4" w:rsidP="002A7DD5">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V</w:t>
      </w:r>
      <w:r>
        <w:rPr>
          <w:rFonts w:ascii="Arial" w:eastAsia="Arial" w:hAnsi="Arial" w:cs="Arial"/>
        </w:rPr>
        <w:t xml:space="preserve"> Sušici </w:t>
      </w:r>
      <w:r w:rsidRPr="002A7DD5">
        <w:rPr>
          <w:rFonts w:ascii="Arial" w:eastAsia="Arial" w:hAnsi="Arial" w:cs="Arial"/>
        </w:rPr>
        <w:t xml:space="preserve">dne </w:t>
      </w:r>
      <w:r w:rsidRPr="002A7DD5">
        <w:rPr>
          <w:rFonts w:ascii="Arial" w:eastAsia="Arial" w:hAnsi="Arial" w:cs="Arial"/>
        </w:rPr>
        <w:tab/>
      </w:r>
    </w:p>
    <w:p w:rsidR="002A7DD5" w:rsidRDefault="00457D1F" w:rsidP="002A7DD5">
      <w:pPr>
        <w:pStyle w:val="Bezseznamu1"/>
        <w:tabs>
          <w:tab w:val="center" w:pos="2268"/>
          <w:tab w:val="center" w:pos="6804"/>
        </w:tabs>
        <w:rPr>
          <w:rFonts w:ascii="Arial" w:eastAsia="Arial" w:hAnsi="Arial" w:cs="Arial"/>
        </w:rPr>
      </w:pPr>
    </w:p>
    <w:p w:rsidR="002A7DD5" w:rsidRDefault="00457D1F" w:rsidP="002A7DD5">
      <w:pPr>
        <w:pStyle w:val="Bezseznamu1"/>
        <w:tabs>
          <w:tab w:val="center" w:pos="2268"/>
          <w:tab w:val="center" w:pos="6804"/>
        </w:tabs>
        <w:rPr>
          <w:rFonts w:ascii="Arial" w:eastAsia="Arial" w:hAnsi="Arial" w:cs="Arial"/>
        </w:rPr>
      </w:pPr>
    </w:p>
    <w:p w:rsidR="002A7DD5" w:rsidRDefault="00457D1F" w:rsidP="002A7DD5">
      <w:pPr>
        <w:pStyle w:val="Bezseznamu1"/>
        <w:tabs>
          <w:tab w:val="center" w:pos="2268"/>
          <w:tab w:val="center" w:pos="6804"/>
        </w:tabs>
        <w:rPr>
          <w:rFonts w:ascii="Arial" w:eastAsia="Arial" w:hAnsi="Arial" w:cs="Arial"/>
        </w:rPr>
      </w:pPr>
    </w:p>
    <w:p w:rsidR="00351EB4" w:rsidRDefault="00351EB4" w:rsidP="002A7DD5">
      <w:pPr>
        <w:pStyle w:val="Bezseznamu1"/>
        <w:tabs>
          <w:tab w:val="center" w:pos="2268"/>
          <w:tab w:val="center" w:pos="6804"/>
        </w:tabs>
        <w:rPr>
          <w:rFonts w:ascii="Arial" w:eastAsia="Arial" w:hAnsi="Arial" w:cs="Arial"/>
        </w:rPr>
      </w:pPr>
    </w:p>
    <w:p w:rsidR="00351EB4" w:rsidRPr="002A7DD5" w:rsidRDefault="00351EB4" w:rsidP="002A7DD5">
      <w:pPr>
        <w:pStyle w:val="Bezseznamu1"/>
        <w:tabs>
          <w:tab w:val="center" w:pos="2268"/>
          <w:tab w:val="center" w:pos="6804"/>
        </w:tabs>
        <w:rPr>
          <w:rFonts w:ascii="Arial" w:eastAsia="Arial" w:hAnsi="Arial" w:cs="Arial"/>
        </w:rPr>
      </w:pPr>
    </w:p>
    <w:p w:rsidR="002A7DD5" w:rsidRPr="002A7DD5" w:rsidRDefault="00457D1F" w:rsidP="002A7DD5">
      <w:pPr>
        <w:pStyle w:val="Bezseznamu1"/>
        <w:tabs>
          <w:tab w:val="center" w:pos="2268"/>
          <w:tab w:val="center" w:pos="6804"/>
        </w:tabs>
        <w:rPr>
          <w:rFonts w:ascii="Arial" w:eastAsia="Arial" w:hAnsi="Arial" w:cs="Arial"/>
        </w:rPr>
      </w:pPr>
    </w:p>
    <w:p w:rsidR="002A7DD5" w:rsidRPr="002A7DD5" w:rsidRDefault="00351EB4" w:rsidP="002A7DD5">
      <w:pPr>
        <w:pStyle w:val="Bezseznamu1"/>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 xml:space="preserve">      </w:t>
      </w:r>
      <w:r w:rsidRPr="002A7DD5">
        <w:rPr>
          <w:rFonts w:ascii="Arial" w:hAnsi="Arial" w:cs="Arial"/>
        </w:rPr>
        <w:t>_____________________</w:t>
      </w:r>
    </w:p>
    <w:p w:rsidR="002A7DD5" w:rsidRPr="002A7DD5" w:rsidRDefault="00351EB4" w:rsidP="002A7DD5">
      <w:pPr>
        <w:pStyle w:val="Bezseznamu1"/>
        <w:tabs>
          <w:tab w:val="center" w:pos="2268"/>
          <w:tab w:val="center" w:pos="6804"/>
        </w:tabs>
        <w:rPr>
          <w:rFonts w:ascii="Arial" w:eastAsia="Arial" w:hAnsi="Arial" w:cs="Arial"/>
        </w:rPr>
      </w:pPr>
      <w:r w:rsidRPr="002A7DD5">
        <w:rPr>
          <w:rFonts w:ascii="Arial" w:eastAsia="Arial" w:hAnsi="Arial" w:cs="Arial"/>
          <w:b/>
        </w:rPr>
        <w:t>Správa a údržba silnic Plzeňského kraje, p.o</w:t>
      </w:r>
      <w:r>
        <w:rPr>
          <w:rFonts w:ascii="Arial" w:eastAsia="Arial" w:hAnsi="Arial" w:cs="Arial"/>
        </w:rPr>
        <w:t xml:space="preserve">.                 </w:t>
      </w:r>
      <w:r>
        <w:rPr>
          <w:rFonts w:ascii="Arial" w:eastAsia="Arial" w:hAnsi="Arial" w:cs="Arial"/>
          <w:b/>
        </w:rPr>
        <w:t>SWIETELSKY s.r.o.</w:t>
      </w:r>
    </w:p>
    <w:p w:rsidR="002A7DD5" w:rsidRPr="002A7DD5" w:rsidRDefault="00351EB4" w:rsidP="002A7DD5">
      <w:pPr>
        <w:pStyle w:val="Bezseznamu1"/>
        <w:tabs>
          <w:tab w:val="center" w:pos="2268"/>
          <w:tab w:val="center" w:pos="6804"/>
        </w:tabs>
        <w:rPr>
          <w:rFonts w:ascii="Arial" w:eastAsia="Arial" w:hAnsi="Arial" w:cs="Arial"/>
        </w:rPr>
      </w:pPr>
      <w:r w:rsidRPr="002A7DD5">
        <w:rPr>
          <w:rFonts w:ascii="Arial" w:eastAsia="Arial" w:hAnsi="Arial" w:cs="Arial"/>
        </w:rPr>
        <w:t>Bc. Pavel Panuška</w:t>
      </w:r>
      <w:r w:rsidRPr="002A7DD5">
        <w:rPr>
          <w:rFonts w:ascii="Arial" w:eastAsia="Arial" w:hAnsi="Arial" w:cs="Arial"/>
        </w:rPr>
        <w:tab/>
      </w:r>
      <w:r w:rsidRPr="002A7DD5">
        <w:rPr>
          <w:rFonts w:ascii="Arial" w:eastAsia="Arial" w:hAnsi="Arial" w:cs="Arial"/>
        </w:rPr>
        <w:tab/>
      </w:r>
      <w:r>
        <w:rPr>
          <w:rFonts w:ascii="Arial" w:eastAsia="Arial" w:hAnsi="Arial" w:cs="Arial"/>
        </w:rPr>
        <w:t xml:space="preserve">   Dopravní stavby Západ oblast Sušice</w:t>
      </w:r>
    </w:p>
    <w:p w:rsidR="00351EB4" w:rsidRDefault="00351EB4" w:rsidP="002A7DD5">
      <w:pPr>
        <w:pStyle w:val="Bezseznamu1"/>
        <w:tabs>
          <w:tab w:val="center" w:pos="2268"/>
          <w:tab w:val="center" w:pos="6804"/>
        </w:tabs>
        <w:rPr>
          <w:rFonts w:ascii="Arial" w:eastAsia="Arial" w:hAnsi="Arial" w:cs="Arial"/>
        </w:rPr>
      </w:pPr>
      <w:r w:rsidRPr="002A7DD5">
        <w:rPr>
          <w:rFonts w:ascii="Arial" w:eastAsia="Arial" w:hAnsi="Arial" w:cs="Arial"/>
        </w:rPr>
        <w:t>generální ředitel</w:t>
      </w:r>
      <w:r w:rsidRPr="002A7DD5">
        <w:rPr>
          <w:rFonts w:ascii="Arial" w:eastAsia="Arial" w:hAnsi="Arial" w:cs="Arial"/>
        </w:rPr>
        <w:tab/>
      </w:r>
      <w:r w:rsidRPr="002A7DD5">
        <w:rPr>
          <w:rFonts w:ascii="Arial" w:eastAsia="Arial" w:hAnsi="Arial" w:cs="Arial"/>
        </w:rPr>
        <w:tab/>
      </w:r>
      <w:r>
        <w:rPr>
          <w:rFonts w:ascii="Arial" w:eastAsia="Arial" w:hAnsi="Arial" w:cs="Arial"/>
        </w:rPr>
        <w:t xml:space="preserve">   Pavel Kavale a  Michaela Jedličková, </w:t>
      </w:r>
    </w:p>
    <w:p w:rsidR="002A7DD5" w:rsidRDefault="00351EB4" w:rsidP="002A7DD5">
      <w:pPr>
        <w:pStyle w:val="Bezseznamu1"/>
        <w:tabs>
          <w:tab w:val="center" w:pos="2268"/>
          <w:tab w:val="center" w:pos="6804"/>
        </w:tabs>
        <w:rPr>
          <w:rFonts w:ascii="Arial" w:eastAsia="Arial" w:hAnsi="Arial" w:cs="Arial"/>
        </w:rPr>
      </w:pPr>
      <w:r>
        <w:rPr>
          <w:rFonts w:ascii="Arial" w:eastAsia="Arial" w:hAnsi="Arial" w:cs="Arial"/>
        </w:rPr>
        <w:t xml:space="preserve">                                                                                              na základě plné moci</w:t>
      </w:r>
    </w:p>
    <w:p w:rsidR="00351EB4" w:rsidRPr="002A7DD5" w:rsidRDefault="00351EB4" w:rsidP="002A7DD5">
      <w:pPr>
        <w:pStyle w:val="Bezseznamu1"/>
        <w:tabs>
          <w:tab w:val="center" w:pos="2268"/>
          <w:tab w:val="center" w:pos="6804"/>
        </w:tabs>
        <w:rPr>
          <w:rFonts w:ascii="Arial" w:eastAsia="Arial" w:hAnsi="Arial" w:cs="Arial"/>
          <w:b/>
          <w:bCs/>
        </w:rPr>
      </w:pPr>
      <w:r>
        <w:rPr>
          <w:rFonts w:ascii="Arial" w:eastAsia="Arial" w:hAnsi="Arial" w:cs="Arial"/>
        </w:rPr>
        <w:tab/>
        <w:t xml:space="preserve">                         </w:t>
      </w:r>
    </w:p>
    <w:p w:rsidR="002A7DD5" w:rsidRDefault="00457D1F" w:rsidP="002A7DD5">
      <w:pPr>
        <w:pStyle w:val="Bezseznamu1"/>
        <w:tabs>
          <w:tab w:val="num" w:pos="426"/>
        </w:tabs>
        <w:ind w:left="426" w:hanging="426"/>
        <w:rPr>
          <w:rFonts w:ascii="Arial" w:eastAsia="Arial" w:hAnsi="Arial" w:cs="Arial"/>
        </w:rPr>
      </w:pPr>
    </w:p>
    <w:p w:rsidR="002A7DD5" w:rsidRDefault="00457D1F" w:rsidP="002A7DD5">
      <w:pPr>
        <w:pStyle w:val="Bezseznamu1"/>
        <w:tabs>
          <w:tab w:val="num" w:pos="426"/>
        </w:tabs>
        <w:ind w:left="426" w:hanging="426"/>
        <w:rPr>
          <w:rFonts w:ascii="Arial" w:eastAsia="Arial" w:hAnsi="Arial" w:cs="Arial"/>
        </w:rPr>
      </w:pPr>
    </w:p>
    <w:p w:rsidR="002A7DD5" w:rsidRPr="00410C09" w:rsidRDefault="00457D1F" w:rsidP="002A7DD5">
      <w:pPr>
        <w:pStyle w:val="Bezseznamu1"/>
        <w:tabs>
          <w:tab w:val="num" w:pos="426"/>
        </w:tabs>
        <w:ind w:left="426" w:hanging="426"/>
        <w:rPr>
          <w:rFonts w:ascii="Arial" w:eastAsia="Arial" w:hAnsi="Arial" w:cs="Arial"/>
        </w:rPr>
      </w:pPr>
    </w:p>
    <w:p w:rsidR="002A7DD5" w:rsidRPr="00410C09" w:rsidRDefault="00457D1F" w:rsidP="002A7DD5">
      <w:pPr>
        <w:pStyle w:val="Bezseznamu1"/>
        <w:tabs>
          <w:tab w:val="num" w:pos="426"/>
        </w:tabs>
        <w:ind w:left="426" w:hanging="426"/>
        <w:rPr>
          <w:rFonts w:ascii="Arial" w:eastAsia="Arial" w:hAnsi="Arial" w:cs="Arial"/>
        </w:rPr>
      </w:pPr>
    </w:p>
    <w:sectPr w:rsidR="002A7DD5" w:rsidRPr="00410C09" w:rsidSect="000D20E2">
      <w:footerReference w:type="defaul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C4" w:rsidRDefault="00351EB4">
      <w:pPr>
        <w:spacing w:after="0" w:line="240" w:lineRule="auto"/>
      </w:pPr>
      <w:r>
        <w:separator/>
      </w:r>
    </w:p>
  </w:endnote>
  <w:endnote w:type="continuationSeparator" w:id="0">
    <w:p w:rsidR="00FB5EC4" w:rsidRDefault="0035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D5" w:rsidRDefault="00351EB4"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57D1F">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57D1F">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E2" w:rsidRDefault="00351EB4"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57D1F">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57D1F">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C4" w:rsidRDefault="00351EB4">
      <w:pPr>
        <w:spacing w:after="0" w:line="240" w:lineRule="auto"/>
      </w:pPr>
      <w:r>
        <w:separator/>
      </w:r>
    </w:p>
  </w:footnote>
  <w:footnote w:type="continuationSeparator" w:id="0">
    <w:p w:rsidR="00FB5EC4" w:rsidRDefault="00351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E078EC14">
      <w:numFmt w:val="bullet"/>
      <w:lvlText w:val="-"/>
      <w:lvlJc w:val="left"/>
      <w:pPr>
        <w:ind w:left="720" w:hanging="360"/>
      </w:pPr>
      <w:rPr>
        <w:rFonts w:ascii="Times New Roman" w:eastAsia="Times New Roman" w:hAnsi="Times New Roman" w:cs="Times New Roman" w:hint="default"/>
      </w:rPr>
    </w:lvl>
    <w:lvl w:ilvl="1" w:tplc="730E5BAE" w:tentative="1">
      <w:start w:val="1"/>
      <w:numFmt w:val="bullet"/>
      <w:lvlText w:val="o"/>
      <w:lvlJc w:val="left"/>
      <w:pPr>
        <w:ind w:left="1440" w:hanging="360"/>
      </w:pPr>
      <w:rPr>
        <w:rFonts w:ascii="Courier New" w:hAnsi="Courier New" w:cs="Courier New" w:hint="default"/>
      </w:rPr>
    </w:lvl>
    <w:lvl w:ilvl="2" w:tplc="BA525936" w:tentative="1">
      <w:start w:val="1"/>
      <w:numFmt w:val="bullet"/>
      <w:lvlText w:val=""/>
      <w:lvlJc w:val="left"/>
      <w:pPr>
        <w:ind w:left="2160" w:hanging="360"/>
      </w:pPr>
      <w:rPr>
        <w:rFonts w:ascii="Wingdings" w:hAnsi="Wingdings" w:hint="default"/>
      </w:rPr>
    </w:lvl>
    <w:lvl w:ilvl="3" w:tplc="0450E500" w:tentative="1">
      <w:start w:val="1"/>
      <w:numFmt w:val="bullet"/>
      <w:lvlText w:val=""/>
      <w:lvlJc w:val="left"/>
      <w:pPr>
        <w:ind w:left="2880" w:hanging="360"/>
      </w:pPr>
      <w:rPr>
        <w:rFonts w:ascii="Symbol" w:hAnsi="Symbol" w:hint="default"/>
      </w:rPr>
    </w:lvl>
    <w:lvl w:ilvl="4" w:tplc="EA88F1FA" w:tentative="1">
      <w:start w:val="1"/>
      <w:numFmt w:val="bullet"/>
      <w:lvlText w:val="o"/>
      <w:lvlJc w:val="left"/>
      <w:pPr>
        <w:ind w:left="3600" w:hanging="360"/>
      </w:pPr>
      <w:rPr>
        <w:rFonts w:ascii="Courier New" w:hAnsi="Courier New" w:cs="Courier New" w:hint="default"/>
      </w:rPr>
    </w:lvl>
    <w:lvl w:ilvl="5" w:tplc="B9EC40B8" w:tentative="1">
      <w:start w:val="1"/>
      <w:numFmt w:val="bullet"/>
      <w:lvlText w:val=""/>
      <w:lvlJc w:val="left"/>
      <w:pPr>
        <w:ind w:left="4320" w:hanging="360"/>
      </w:pPr>
      <w:rPr>
        <w:rFonts w:ascii="Wingdings" w:hAnsi="Wingdings" w:hint="default"/>
      </w:rPr>
    </w:lvl>
    <w:lvl w:ilvl="6" w:tplc="3F564860" w:tentative="1">
      <w:start w:val="1"/>
      <w:numFmt w:val="bullet"/>
      <w:lvlText w:val=""/>
      <w:lvlJc w:val="left"/>
      <w:pPr>
        <w:ind w:left="5040" w:hanging="360"/>
      </w:pPr>
      <w:rPr>
        <w:rFonts w:ascii="Symbol" w:hAnsi="Symbol" w:hint="default"/>
      </w:rPr>
    </w:lvl>
    <w:lvl w:ilvl="7" w:tplc="190C63CE" w:tentative="1">
      <w:start w:val="1"/>
      <w:numFmt w:val="bullet"/>
      <w:lvlText w:val="o"/>
      <w:lvlJc w:val="left"/>
      <w:pPr>
        <w:ind w:left="5760" w:hanging="360"/>
      </w:pPr>
      <w:rPr>
        <w:rFonts w:ascii="Courier New" w:hAnsi="Courier New" w:cs="Courier New" w:hint="default"/>
      </w:rPr>
    </w:lvl>
    <w:lvl w:ilvl="8" w:tplc="6242ED36"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6024A048">
      <w:start w:val="1"/>
      <w:numFmt w:val="lowerLetter"/>
      <w:lvlText w:val="%1)"/>
      <w:lvlJc w:val="left"/>
      <w:pPr>
        <w:tabs>
          <w:tab w:val="num" w:pos="720"/>
        </w:tabs>
        <w:ind w:left="720" w:hanging="360"/>
      </w:pPr>
      <w:rPr>
        <w:rFonts w:ascii="Arial" w:eastAsia="Times New Roman" w:hAnsi="Arial" w:cs="Arial"/>
      </w:rPr>
    </w:lvl>
    <w:lvl w:ilvl="1" w:tplc="58344D92" w:tentative="1">
      <w:start w:val="1"/>
      <w:numFmt w:val="bullet"/>
      <w:lvlText w:val="o"/>
      <w:lvlJc w:val="left"/>
      <w:pPr>
        <w:tabs>
          <w:tab w:val="num" w:pos="1440"/>
        </w:tabs>
        <w:ind w:left="1440" w:hanging="360"/>
      </w:pPr>
      <w:rPr>
        <w:rFonts w:ascii="Courier New" w:hAnsi="Courier New" w:hint="default"/>
      </w:rPr>
    </w:lvl>
    <w:lvl w:ilvl="2" w:tplc="5B88D00C" w:tentative="1">
      <w:start w:val="1"/>
      <w:numFmt w:val="bullet"/>
      <w:lvlText w:val=""/>
      <w:lvlJc w:val="left"/>
      <w:pPr>
        <w:tabs>
          <w:tab w:val="num" w:pos="2160"/>
        </w:tabs>
        <w:ind w:left="2160" w:hanging="360"/>
      </w:pPr>
      <w:rPr>
        <w:rFonts w:ascii="Wingdings" w:hAnsi="Wingdings" w:hint="default"/>
      </w:rPr>
    </w:lvl>
    <w:lvl w:ilvl="3" w:tplc="14C4049C" w:tentative="1">
      <w:start w:val="1"/>
      <w:numFmt w:val="bullet"/>
      <w:lvlText w:val=""/>
      <w:lvlJc w:val="left"/>
      <w:pPr>
        <w:tabs>
          <w:tab w:val="num" w:pos="2880"/>
        </w:tabs>
        <w:ind w:left="2880" w:hanging="360"/>
      </w:pPr>
      <w:rPr>
        <w:rFonts w:ascii="Symbol" w:hAnsi="Symbol" w:hint="default"/>
      </w:rPr>
    </w:lvl>
    <w:lvl w:ilvl="4" w:tplc="2886F940" w:tentative="1">
      <w:start w:val="1"/>
      <w:numFmt w:val="bullet"/>
      <w:lvlText w:val="o"/>
      <w:lvlJc w:val="left"/>
      <w:pPr>
        <w:tabs>
          <w:tab w:val="num" w:pos="3600"/>
        </w:tabs>
        <w:ind w:left="3600" w:hanging="360"/>
      </w:pPr>
      <w:rPr>
        <w:rFonts w:ascii="Courier New" w:hAnsi="Courier New" w:hint="default"/>
      </w:rPr>
    </w:lvl>
    <w:lvl w:ilvl="5" w:tplc="B7E662C4" w:tentative="1">
      <w:start w:val="1"/>
      <w:numFmt w:val="bullet"/>
      <w:lvlText w:val=""/>
      <w:lvlJc w:val="left"/>
      <w:pPr>
        <w:tabs>
          <w:tab w:val="num" w:pos="4320"/>
        </w:tabs>
        <w:ind w:left="4320" w:hanging="360"/>
      </w:pPr>
      <w:rPr>
        <w:rFonts w:ascii="Wingdings" w:hAnsi="Wingdings" w:hint="default"/>
      </w:rPr>
    </w:lvl>
    <w:lvl w:ilvl="6" w:tplc="6756B624" w:tentative="1">
      <w:start w:val="1"/>
      <w:numFmt w:val="bullet"/>
      <w:lvlText w:val=""/>
      <w:lvlJc w:val="left"/>
      <w:pPr>
        <w:tabs>
          <w:tab w:val="num" w:pos="5040"/>
        </w:tabs>
        <w:ind w:left="5040" w:hanging="360"/>
      </w:pPr>
      <w:rPr>
        <w:rFonts w:ascii="Symbol" w:hAnsi="Symbol" w:hint="default"/>
      </w:rPr>
    </w:lvl>
    <w:lvl w:ilvl="7" w:tplc="2E7EF2AA" w:tentative="1">
      <w:start w:val="1"/>
      <w:numFmt w:val="bullet"/>
      <w:lvlText w:val="o"/>
      <w:lvlJc w:val="left"/>
      <w:pPr>
        <w:tabs>
          <w:tab w:val="num" w:pos="5760"/>
        </w:tabs>
        <w:ind w:left="5760" w:hanging="360"/>
      </w:pPr>
      <w:rPr>
        <w:rFonts w:ascii="Courier New" w:hAnsi="Courier New" w:hint="default"/>
      </w:rPr>
    </w:lvl>
    <w:lvl w:ilvl="8" w:tplc="28E656E2"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E75EB0AE">
      <w:start w:val="1"/>
      <w:numFmt w:val="lowerLetter"/>
      <w:lvlText w:val="%1)"/>
      <w:lvlJc w:val="left"/>
      <w:pPr>
        <w:ind w:left="1287" w:hanging="360"/>
      </w:pPr>
      <w:rPr>
        <w:rFonts w:cs="Times New Roman"/>
        <w:b w:val="0"/>
        <w:i w:val="0"/>
        <w:sz w:val="20"/>
        <w:szCs w:val="20"/>
      </w:rPr>
    </w:lvl>
    <w:lvl w:ilvl="1" w:tplc="A26A3DA8">
      <w:start w:val="1"/>
      <w:numFmt w:val="lowerLetter"/>
      <w:lvlText w:val="%2."/>
      <w:lvlJc w:val="left"/>
      <w:pPr>
        <w:ind w:left="2007" w:hanging="360"/>
      </w:pPr>
    </w:lvl>
    <w:lvl w:ilvl="2" w:tplc="E140F6AC">
      <w:start w:val="1"/>
      <w:numFmt w:val="lowerRoman"/>
      <w:lvlText w:val="%3."/>
      <w:lvlJc w:val="right"/>
      <w:pPr>
        <w:ind w:left="2727" w:hanging="180"/>
      </w:pPr>
    </w:lvl>
    <w:lvl w:ilvl="3" w:tplc="B7302DB2">
      <w:start w:val="1"/>
      <w:numFmt w:val="decimal"/>
      <w:lvlText w:val="%4."/>
      <w:lvlJc w:val="left"/>
      <w:pPr>
        <w:ind w:left="3447" w:hanging="360"/>
      </w:pPr>
    </w:lvl>
    <w:lvl w:ilvl="4" w:tplc="4B1AB60E">
      <w:start w:val="1"/>
      <w:numFmt w:val="lowerLetter"/>
      <w:lvlText w:val="%5."/>
      <w:lvlJc w:val="left"/>
      <w:pPr>
        <w:ind w:left="4167" w:hanging="360"/>
      </w:pPr>
    </w:lvl>
    <w:lvl w:ilvl="5" w:tplc="BDC6D532">
      <w:start w:val="1"/>
      <w:numFmt w:val="lowerRoman"/>
      <w:lvlText w:val="%6."/>
      <w:lvlJc w:val="right"/>
      <w:pPr>
        <w:ind w:left="4887" w:hanging="180"/>
      </w:pPr>
    </w:lvl>
    <w:lvl w:ilvl="6" w:tplc="95F8E84C">
      <w:start w:val="1"/>
      <w:numFmt w:val="decimal"/>
      <w:lvlText w:val="%7."/>
      <w:lvlJc w:val="left"/>
      <w:pPr>
        <w:ind w:left="5607" w:hanging="360"/>
      </w:pPr>
    </w:lvl>
    <w:lvl w:ilvl="7" w:tplc="4AF0385E">
      <w:start w:val="1"/>
      <w:numFmt w:val="lowerLetter"/>
      <w:lvlText w:val="%8."/>
      <w:lvlJc w:val="left"/>
      <w:pPr>
        <w:ind w:left="6327" w:hanging="360"/>
      </w:pPr>
    </w:lvl>
    <w:lvl w:ilvl="8" w:tplc="FB26805C">
      <w:start w:val="1"/>
      <w:numFmt w:val="lowerRoman"/>
      <w:lvlText w:val="%9."/>
      <w:lvlJc w:val="right"/>
      <w:pPr>
        <w:ind w:left="7047" w:hanging="180"/>
      </w:pPr>
    </w:lvl>
  </w:abstractNum>
  <w:abstractNum w:abstractNumId="13">
    <w:nsid w:val="70716C38"/>
    <w:multiLevelType w:val="hybridMultilevel"/>
    <w:tmpl w:val="884A2A1C"/>
    <w:lvl w:ilvl="0" w:tplc="D870EDD4">
      <w:numFmt w:val="bullet"/>
      <w:lvlText w:val="-"/>
      <w:lvlJc w:val="left"/>
      <w:pPr>
        <w:ind w:left="405" w:hanging="360"/>
      </w:pPr>
      <w:rPr>
        <w:rFonts w:ascii="Times New Roman" w:eastAsia="Times New Roman" w:hAnsi="Times New Roman" w:cs="Times New Roman" w:hint="default"/>
      </w:rPr>
    </w:lvl>
    <w:lvl w:ilvl="1" w:tplc="9D0EB1BC" w:tentative="1">
      <w:start w:val="1"/>
      <w:numFmt w:val="bullet"/>
      <w:lvlText w:val="o"/>
      <w:lvlJc w:val="left"/>
      <w:pPr>
        <w:ind w:left="1125" w:hanging="360"/>
      </w:pPr>
      <w:rPr>
        <w:rFonts w:ascii="Courier New" w:hAnsi="Courier New" w:cs="Courier New" w:hint="default"/>
      </w:rPr>
    </w:lvl>
    <w:lvl w:ilvl="2" w:tplc="F0D01A72" w:tentative="1">
      <w:start w:val="1"/>
      <w:numFmt w:val="bullet"/>
      <w:lvlText w:val=""/>
      <w:lvlJc w:val="left"/>
      <w:pPr>
        <w:ind w:left="1845" w:hanging="360"/>
      </w:pPr>
      <w:rPr>
        <w:rFonts w:ascii="Wingdings" w:hAnsi="Wingdings" w:hint="default"/>
      </w:rPr>
    </w:lvl>
    <w:lvl w:ilvl="3" w:tplc="DC5C33E2" w:tentative="1">
      <w:start w:val="1"/>
      <w:numFmt w:val="bullet"/>
      <w:lvlText w:val=""/>
      <w:lvlJc w:val="left"/>
      <w:pPr>
        <w:ind w:left="2565" w:hanging="360"/>
      </w:pPr>
      <w:rPr>
        <w:rFonts w:ascii="Symbol" w:hAnsi="Symbol" w:hint="default"/>
      </w:rPr>
    </w:lvl>
    <w:lvl w:ilvl="4" w:tplc="E856DADC" w:tentative="1">
      <w:start w:val="1"/>
      <w:numFmt w:val="bullet"/>
      <w:lvlText w:val="o"/>
      <w:lvlJc w:val="left"/>
      <w:pPr>
        <w:ind w:left="3285" w:hanging="360"/>
      </w:pPr>
      <w:rPr>
        <w:rFonts w:ascii="Courier New" w:hAnsi="Courier New" w:cs="Courier New" w:hint="default"/>
      </w:rPr>
    </w:lvl>
    <w:lvl w:ilvl="5" w:tplc="B684752A" w:tentative="1">
      <w:start w:val="1"/>
      <w:numFmt w:val="bullet"/>
      <w:lvlText w:val=""/>
      <w:lvlJc w:val="left"/>
      <w:pPr>
        <w:ind w:left="4005" w:hanging="360"/>
      </w:pPr>
      <w:rPr>
        <w:rFonts w:ascii="Wingdings" w:hAnsi="Wingdings" w:hint="default"/>
      </w:rPr>
    </w:lvl>
    <w:lvl w:ilvl="6" w:tplc="317E2614" w:tentative="1">
      <w:start w:val="1"/>
      <w:numFmt w:val="bullet"/>
      <w:lvlText w:val=""/>
      <w:lvlJc w:val="left"/>
      <w:pPr>
        <w:ind w:left="4725" w:hanging="360"/>
      </w:pPr>
      <w:rPr>
        <w:rFonts w:ascii="Symbol" w:hAnsi="Symbol" w:hint="default"/>
      </w:rPr>
    </w:lvl>
    <w:lvl w:ilvl="7" w:tplc="43E88B3A" w:tentative="1">
      <w:start w:val="1"/>
      <w:numFmt w:val="bullet"/>
      <w:lvlText w:val="o"/>
      <w:lvlJc w:val="left"/>
      <w:pPr>
        <w:ind w:left="5445" w:hanging="360"/>
      </w:pPr>
      <w:rPr>
        <w:rFonts w:ascii="Courier New" w:hAnsi="Courier New" w:cs="Courier New" w:hint="default"/>
      </w:rPr>
    </w:lvl>
    <w:lvl w:ilvl="8" w:tplc="C53C47B2"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BC3CBF00">
      <w:numFmt w:val="bullet"/>
      <w:lvlText w:val="-"/>
      <w:lvlJc w:val="left"/>
      <w:pPr>
        <w:ind w:left="720" w:hanging="360"/>
      </w:pPr>
      <w:rPr>
        <w:rFonts w:ascii="Arial" w:eastAsia="Arial" w:hAnsi="Arial" w:cs="Arial" w:hint="default"/>
      </w:rPr>
    </w:lvl>
    <w:lvl w:ilvl="1" w:tplc="FEF81F90" w:tentative="1">
      <w:start w:val="1"/>
      <w:numFmt w:val="bullet"/>
      <w:lvlText w:val="o"/>
      <w:lvlJc w:val="left"/>
      <w:pPr>
        <w:ind w:left="1440" w:hanging="360"/>
      </w:pPr>
      <w:rPr>
        <w:rFonts w:ascii="Courier New" w:hAnsi="Courier New" w:cs="Courier New" w:hint="default"/>
      </w:rPr>
    </w:lvl>
    <w:lvl w:ilvl="2" w:tplc="50E6EE2C" w:tentative="1">
      <w:start w:val="1"/>
      <w:numFmt w:val="bullet"/>
      <w:lvlText w:val=""/>
      <w:lvlJc w:val="left"/>
      <w:pPr>
        <w:ind w:left="2160" w:hanging="360"/>
      </w:pPr>
      <w:rPr>
        <w:rFonts w:ascii="Wingdings" w:hAnsi="Wingdings" w:hint="default"/>
      </w:rPr>
    </w:lvl>
    <w:lvl w:ilvl="3" w:tplc="AD7AC596" w:tentative="1">
      <w:start w:val="1"/>
      <w:numFmt w:val="bullet"/>
      <w:lvlText w:val=""/>
      <w:lvlJc w:val="left"/>
      <w:pPr>
        <w:ind w:left="2880" w:hanging="360"/>
      </w:pPr>
      <w:rPr>
        <w:rFonts w:ascii="Symbol" w:hAnsi="Symbol" w:hint="default"/>
      </w:rPr>
    </w:lvl>
    <w:lvl w:ilvl="4" w:tplc="9E444144" w:tentative="1">
      <w:start w:val="1"/>
      <w:numFmt w:val="bullet"/>
      <w:lvlText w:val="o"/>
      <w:lvlJc w:val="left"/>
      <w:pPr>
        <w:ind w:left="3600" w:hanging="360"/>
      </w:pPr>
      <w:rPr>
        <w:rFonts w:ascii="Courier New" w:hAnsi="Courier New" w:cs="Courier New" w:hint="default"/>
      </w:rPr>
    </w:lvl>
    <w:lvl w:ilvl="5" w:tplc="5912A006" w:tentative="1">
      <w:start w:val="1"/>
      <w:numFmt w:val="bullet"/>
      <w:lvlText w:val=""/>
      <w:lvlJc w:val="left"/>
      <w:pPr>
        <w:ind w:left="4320" w:hanging="360"/>
      </w:pPr>
      <w:rPr>
        <w:rFonts w:ascii="Wingdings" w:hAnsi="Wingdings" w:hint="default"/>
      </w:rPr>
    </w:lvl>
    <w:lvl w:ilvl="6" w:tplc="B04020B2" w:tentative="1">
      <w:start w:val="1"/>
      <w:numFmt w:val="bullet"/>
      <w:lvlText w:val=""/>
      <w:lvlJc w:val="left"/>
      <w:pPr>
        <w:ind w:left="5040" w:hanging="360"/>
      </w:pPr>
      <w:rPr>
        <w:rFonts w:ascii="Symbol" w:hAnsi="Symbol" w:hint="default"/>
      </w:rPr>
    </w:lvl>
    <w:lvl w:ilvl="7" w:tplc="D580384E" w:tentative="1">
      <w:start w:val="1"/>
      <w:numFmt w:val="bullet"/>
      <w:lvlText w:val="o"/>
      <w:lvlJc w:val="left"/>
      <w:pPr>
        <w:ind w:left="5760" w:hanging="360"/>
      </w:pPr>
      <w:rPr>
        <w:rFonts w:ascii="Courier New" w:hAnsi="Courier New" w:cs="Courier New" w:hint="default"/>
      </w:rPr>
    </w:lvl>
    <w:lvl w:ilvl="8" w:tplc="80F4AAB8"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24"/>
    <w:rsid w:val="00053508"/>
    <w:rsid w:val="00351EB4"/>
    <w:rsid w:val="00457D1F"/>
    <w:rsid w:val="006C75F9"/>
    <w:rsid w:val="008B1624"/>
    <w:rsid w:val="00DD4965"/>
    <w:rsid w:val="00F61DCA"/>
    <w:rsid w:val="00FB5EC4"/>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678EA82E.dotm</Template>
  <TotalTime>0</TotalTime>
  <Pages>4</Pages>
  <Words>1708</Words>
  <Characters>10080</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2017-09-08T10:56:00Z</cp:lastPrinted>
  <dcterms:created xsi:type="dcterms:W3CDTF">2017-09-18T12:31:00Z</dcterms:created>
  <dcterms:modified xsi:type="dcterms:W3CDTF">2017-09-18T12:31:00Z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