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2A86" w14:textId="77777777" w:rsidR="00D31584" w:rsidRDefault="00D31584">
      <w:pPr>
        <w:spacing w:line="1" w:lineRule="exact"/>
      </w:pPr>
    </w:p>
    <w:p w14:paraId="47173098" w14:textId="77777777" w:rsidR="00D31584" w:rsidRDefault="00000000">
      <w:pPr>
        <w:pStyle w:val="Heading110"/>
        <w:framePr w:wrap="none" w:vAnchor="page" w:hAnchor="page" w:x="590" w:y="691"/>
        <w:spacing w:after="0"/>
      </w:pPr>
      <w:bookmarkStart w:id="0" w:name="bookmark0"/>
      <w:bookmarkStart w:id="1" w:name="bookmark1"/>
      <w:bookmarkStart w:id="2" w:name="bookmark2"/>
      <w:r>
        <w:t>REKAPITULACE STAVBY</w:t>
      </w:r>
      <w:bookmarkEnd w:id="0"/>
      <w:bookmarkEnd w:id="1"/>
      <w:bookmarkEnd w:id="2"/>
    </w:p>
    <w:p w14:paraId="5FB00FDB" w14:textId="77777777" w:rsidR="00D31584" w:rsidRDefault="00000000">
      <w:pPr>
        <w:pStyle w:val="Bodytext10"/>
        <w:framePr w:wrap="none" w:vAnchor="page" w:hAnchor="page" w:x="590" w:y="1051"/>
        <w:tabs>
          <w:tab w:val="left" w:pos="1651"/>
        </w:tabs>
        <w:spacing w:after="0"/>
      </w:pPr>
      <w:r>
        <w:t>Kód:</w:t>
      </w:r>
      <w:r>
        <w:tab/>
        <w:t>Z2024090</w:t>
      </w:r>
    </w:p>
    <w:p w14:paraId="005D4032" w14:textId="77777777" w:rsidR="00D31584" w:rsidRDefault="00000000">
      <w:pPr>
        <w:pStyle w:val="Tablecaption10"/>
        <w:framePr w:wrap="none" w:vAnchor="page" w:hAnchor="page" w:x="595" w:y="1301"/>
        <w:tabs>
          <w:tab w:val="left" w:pos="1670"/>
        </w:tabs>
      </w:pPr>
      <w:r>
        <w:t>Stavba:</w:t>
      </w:r>
      <w:r>
        <w:tab/>
        <w:t>Muzeum hudby - Rekonstrukce objektu lucerny nad hlavní dvoranou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3"/>
        <w:gridCol w:w="4262"/>
        <w:gridCol w:w="1478"/>
      </w:tblGrid>
      <w:tr w:rsidR="00D31584" w14:paraId="3A25133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123" w:type="dxa"/>
            <w:shd w:val="clear" w:color="auto" w:fill="FFFFFF"/>
          </w:tcPr>
          <w:p w14:paraId="14746667" w14:textId="77777777" w:rsidR="00D31584" w:rsidRDefault="00000000">
            <w:pPr>
              <w:pStyle w:val="Other10"/>
              <w:framePr w:w="12864" w:h="3048" w:wrap="none" w:vAnchor="page" w:hAnchor="page" w:x="595" w:y="19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KSO:</w:t>
            </w:r>
          </w:p>
          <w:p w14:paraId="508945A6" w14:textId="77777777" w:rsidR="00D31584" w:rsidRDefault="00000000">
            <w:pPr>
              <w:pStyle w:val="Other10"/>
              <w:framePr w:w="12864" w:h="3048" w:wrap="none" w:vAnchor="page" w:hAnchor="page" w:x="595" w:y="1930"/>
              <w:tabs>
                <w:tab w:val="left" w:pos="1666"/>
              </w:tabs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Místo:</w:t>
            </w:r>
            <w:r>
              <w:rPr>
                <w:sz w:val="20"/>
                <w:szCs w:val="20"/>
              </w:rPr>
              <w:tab/>
              <w:t>ul. Karmelitská, č.p. 388</w:t>
            </w:r>
          </w:p>
        </w:tc>
        <w:tc>
          <w:tcPr>
            <w:tcW w:w="4262" w:type="dxa"/>
            <w:shd w:val="clear" w:color="auto" w:fill="FFFFFF"/>
          </w:tcPr>
          <w:p w14:paraId="3D41DD68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CC-CZ:</w:t>
            </w:r>
          </w:p>
          <w:p w14:paraId="22D7C49C" w14:textId="77777777" w:rsidR="00D31584" w:rsidRDefault="00000000">
            <w:pPr>
              <w:pStyle w:val="Other10"/>
              <w:framePr w:w="12864" w:h="3048" w:wrap="none" w:vAnchor="page" w:hAnchor="page" w:x="595" w:y="1930"/>
              <w:spacing w:line="226" w:lineRule="auto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478" w:type="dxa"/>
            <w:shd w:val="clear" w:color="auto" w:fill="FFFFFF"/>
            <w:vAlign w:val="center"/>
          </w:tcPr>
          <w:p w14:paraId="4A9E68BE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31. 5. 2024</w:t>
            </w:r>
          </w:p>
        </w:tc>
      </w:tr>
      <w:tr w:rsidR="00D31584" w14:paraId="6478587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123" w:type="dxa"/>
            <w:shd w:val="clear" w:color="auto" w:fill="FFFFFF"/>
            <w:vAlign w:val="bottom"/>
          </w:tcPr>
          <w:p w14:paraId="3B5F2F26" w14:textId="77777777" w:rsidR="00D31584" w:rsidRDefault="00000000">
            <w:pPr>
              <w:pStyle w:val="Other10"/>
              <w:framePr w:w="12864" w:h="3048" w:wrap="none" w:vAnchor="page" w:hAnchor="page" w:x="595" w:y="19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Zadavatel:</w:t>
            </w:r>
          </w:p>
        </w:tc>
        <w:tc>
          <w:tcPr>
            <w:tcW w:w="4262" w:type="dxa"/>
            <w:shd w:val="clear" w:color="auto" w:fill="FFFFFF"/>
            <w:vAlign w:val="bottom"/>
          </w:tcPr>
          <w:p w14:paraId="4DA09C8C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IC:</w:t>
            </w:r>
          </w:p>
        </w:tc>
        <w:tc>
          <w:tcPr>
            <w:tcW w:w="1478" w:type="dxa"/>
            <w:shd w:val="clear" w:color="auto" w:fill="FFFFFF"/>
          </w:tcPr>
          <w:p w14:paraId="25A2753C" w14:textId="77777777" w:rsidR="00D31584" w:rsidRDefault="00D31584">
            <w:pPr>
              <w:framePr w:w="12864" w:h="3048" w:wrap="none" w:vAnchor="page" w:hAnchor="page" w:x="595" w:y="1930"/>
              <w:rPr>
                <w:sz w:val="10"/>
                <w:szCs w:val="10"/>
              </w:rPr>
            </w:pPr>
          </w:p>
        </w:tc>
      </w:tr>
      <w:tr w:rsidR="00D31584" w14:paraId="32DF71E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123" w:type="dxa"/>
            <w:shd w:val="clear" w:color="auto" w:fill="FFFFFF"/>
          </w:tcPr>
          <w:p w14:paraId="77E77724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muzeum</w:t>
            </w:r>
          </w:p>
        </w:tc>
        <w:tc>
          <w:tcPr>
            <w:tcW w:w="4262" w:type="dxa"/>
            <w:shd w:val="clear" w:color="auto" w:fill="FFFFFF"/>
          </w:tcPr>
          <w:p w14:paraId="05D2A814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1478" w:type="dxa"/>
            <w:shd w:val="clear" w:color="auto" w:fill="FFFFFF"/>
          </w:tcPr>
          <w:p w14:paraId="7D86AE73" w14:textId="77777777" w:rsidR="00D31584" w:rsidRDefault="00D31584">
            <w:pPr>
              <w:framePr w:w="12864" w:h="3048" w:wrap="none" w:vAnchor="page" w:hAnchor="page" w:x="595" w:y="1930"/>
              <w:rPr>
                <w:sz w:val="10"/>
                <w:szCs w:val="10"/>
              </w:rPr>
            </w:pPr>
          </w:p>
        </w:tc>
      </w:tr>
      <w:tr w:rsidR="00D31584" w14:paraId="547422A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123" w:type="dxa"/>
            <w:shd w:val="clear" w:color="auto" w:fill="FFFFFF"/>
            <w:vAlign w:val="bottom"/>
          </w:tcPr>
          <w:p w14:paraId="41219C23" w14:textId="77777777" w:rsidR="00D31584" w:rsidRDefault="00000000">
            <w:pPr>
              <w:pStyle w:val="Other10"/>
              <w:framePr w:w="12864" w:h="3048" w:wrap="none" w:vAnchor="page" w:hAnchor="page" w:x="595" w:y="19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Uchazeč:</w:t>
            </w:r>
          </w:p>
        </w:tc>
        <w:tc>
          <w:tcPr>
            <w:tcW w:w="4262" w:type="dxa"/>
            <w:shd w:val="clear" w:color="auto" w:fill="FFFFFF"/>
            <w:vAlign w:val="bottom"/>
          </w:tcPr>
          <w:p w14:paraId="416FAFCD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IC:</w:t>
            </w:r>
          </w:p>
        </w:tc>
        <w:tc>
          <w:tcPr>
            <w:tcW w:w="1478" w:type="dxa"/>
            <w:shd w:val="clear" w:color="auto" w:fill="FFFFFF"/>
            <w:vAlign w:val="bottom"/>
          </w:tcPr>
          <w:p w14:paraId="74B81114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41190840</w:t>
            </w:r>
          </w:p>
        </w:tc>
      </w:tr>
      <w:tr w:rsidR="00D31584" w14:paraId="77C2AF5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23" w:type="dxa"/>
            <w:shd w:val="clear" w:color="auto" w:fill="FFFFFF"/>
          </w:tcPr>
          <w:p w14:paraId="06623A36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AVERS, spol. s r.o.</w:t>
            </w:r>
          </w:p>
        </w:tc>
        <w:tc>
          <w:tcPr>
            <w:tcW w:w="4262" w:type="dxa"/>
            <w:shd w:val="clear" w:color="auto" w:fill="FFFFFF"/>
          </w:tcPr>
          <w:p w14:paraId="015FDF6B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1478" w:type="dxa"/>
            <w:shd w:val="clear" w:color="auto" w:fill="FFFFFF"/>
          </w:tcPr>
          <w:p w14:paraId="560ACF61" w14:textId="77777777" w:rsidR="00D31584" w:rsidRDefault="00000000">
            <w:pPr>
              <w:pStyle w:val="Other10"/>
              <w:framePr w:w="12864" w:h="3048" w:wrap="none" w:vAnchor="page" w:hAnchor="page" w:x="595" w:y="19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CZ41190840</w:t>
            </w:r>
          </w:p>
        </w:tc>
      </w:tr>
      <w:tr w:rsidR="00D31584" w14:paraId="0F6A6A6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123" w:type="dxa"/>
            <w:shd w:val="clear" w:color="auto" w:fill="FFFFFF"/>
            <w:vAlign w:val="bottom"/>
          </w:tcPr>
          <w:p w14:paraId="02CD0ED3" w14:textId="77777777" w:rsidR="00D31584" w:rsidRDefault="00000000">
            <w:pPr>
              <w:pStyle w:val="Other10"/>
              <w:framePr w:w="12864" w:h="3048" w:wrap="none" w:vAnchor="page" w:hAnchor="page" w:x="595" w:y="19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Projektant:</w:t>
            </w:r>
          </w:p>
        </w:tc>
        <w:tc>
          <w:tcPr>
            <w:tcW w:w="4262" w:type="dxa"/>
            <w:shd w:val="clear" w:color="auto" w:fill="FFFFFF"/>
            <w:vAlign w:val="bottom"/>
          </w:tcPr>
          <w:p w14:paraId="0FBE57F2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IC:</w:t>
            </w:r>
          </w:p>
        </w:tc>
        <w:tc>
          <w:tcPr>
            <w:tcW w:w="1478" w:type="dxa"/>
            <w:shd w:val="clear" w:color="auto" w:fill="FFFFFF"/>
          </w:tcPr>
          <w:p w14:paraId="1440A79A" w14:textId="77777777" w:rsidR="00D31584" w:rsidRDefault="00D31584">
            <w:pPr>
              <w:framePr w:w="12864" w:h="3048" w:wrap="none" w:vAnchor="page" w:hAnchor="page" w:x="595" w:y="1930"/>
              <w:rPr>
                <w:sz w:val="10"/>
                <w:szCs w:val="10"/>
              </w:rPr>
            </w:pPr>
          </w:p>
        </w:tc>
      </w:tr>
      <w:tr w:rsidR="00D31584" w14:paraId="688B33D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23" w:type="dxa"/>
            <w:shd w:val="clear" w:color="auto" w:fill="FFFFFF"/>
          </w:tcPr>
          <w:p w14:paraId="0080D8C0" w14:textId="631E8450" w:rsidR="00D31584" w:rsidRDefault="00DD483D">
            <w:pPr>
              <w:pStyle w:val="Other10"/>
              <w:framePr w:w="12864" w:h="3048" w:wrap="none" w:vAnchor="page" w:hAnchor="page" w:x="595" w:y="193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xxxxxxxxxxxxxxxxxx</w:t>
            </w:r>
          </w:p>
        </w:tc>
        <w:tc>
          <w:tcPr>
            <w:tcW w:w="4262" w:type="dxa"/>
            <w:shd w:val="clear" w:color="auto" w:fill="FFFFFF"/>
          </w:tcPr>
          <w:p w14:paraId="6A07DD5E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1478" w:type="dxa"/>
            <w:shd w:val="clear" w:color="auto" w:fill="FFFFFF"/>
          </w:tcPr>
          <w:p w14:paraId="4AC45204" w14:textId="77777777" w:rsidR="00D31584" w:rsidRDefault="00D31584">
            <w:pPr>
              <w:framePr w:w="12864" w:h="3048" w:wrap="none" w:vAnchor="page" w:hAnchor="page" w:x="595" w:y="1930"/>
              <w:rPr>
                <w:sz w:val="10"/>
                <w:szCs w:val="10"/>
              </w:rPr>
            </w:pPr>
          </w:p>
        </w:tc>
      </w:tr>
      <w:tr w:rsidR="00D31584" w14:paraId="1360857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23" w:type="dxa"/>
            <w:shd w:val="clear" w:color="auto" w:fill="FFFFFF"/>
            <w:vAlign w:val="bottom"/>
          </w:tcPr>
          <w:p w14:paraId="3F510837" w14:textId="77777777" w:rsidR="00D31584" w:rsidRDefault="00000000">
            <w:pPr>
              <w:pStyle w:val="Other10"/>
              <w:framePr w:w="12864" w:h="3048" w:wrap="none" w:vAnchor="page" w:hAnchor="page" w:x="595" w:y="19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Zpracovatel:</w:t>
            </w:r>
          </w:p>
        </w:tc>
        <w:tc>
          <w:tcPr>
            <w:tcW w:w="4262" w:type="dxa"/>
            <w:shd w:val="clear" w:color="auto" w:fill="FFFFFF"/>
            <w:vAlign w:val="bottom"/>
          </w:tcPr>
          <w:p w14:paraId="22B4ED8A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</w:t>
            </w:r>
          </w:p>
        </w:tc>
        <w:tc>
          <w:tcPr>
            <w:tcW w:w="1478" w:type="dxa"/>
            <w:shd w:val="clear" w:color="auto" w:fill="FFFFFF"/>
            <w:vAlign w:val="bottom"/>
          </w:tcPr>
          <w:p w14:paraId="12098C85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24853950</w:t>
            </w:r>
          </w:p>
        </w:tc>
      </w:tr>
      <w:tr w:rsidR="00D31584" w14:paraId="0FB05DF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123" w:type="dxa"/>
            <w:shd w:val="clear" w:color="auto" w:fill="FFFFFF"/>
            <w:vAlign w:val="bottom"/>
          </w:tcPr>
          <w:p w14:paraId="78EBD939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QSB s.r.o.</w:t>
            </w:r>
          </w:p>
        </w:tc>
        <w:tc>
          <w:tcPr>
            <w:tcW w:w="4262" w:type="dxa"/>
            <w:shd w:val="clear" w:color="auto" w:fill="FFFFFF"/>
            <w:vAlign w:val="bottom"/>
          </w:tcPr>
          <w:p w14:paraId="0AF9611D" w14:textId="77777777" w:rsidR="00D31584" w:rsidRDefault="00000000">
            <w:pPr>
              <w:pStyle w:val="Other10"/>
              <w:framePr w:w="12864" w:h="3048" w:wrap="none" w:vAnchor="page" w:hAnchor="page" w:x="595" w:y="1930"/>
              <w:ind w:left="3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1478" w:type="dxa"/>
            <w:shd w:val="clear" w:color="auto" w:fill="FFFFFF"/>
            <w:vAlign w:val="bottom"/>
          </w:tcPr>
          <w:p w14:paraId="1C0F3D53" w14:textId="77777777" w:rsidR="00D31584" w:rsidRDefault="00000000">
            <w:pPr>
              <w:pStyle w:val="Other10"/>
              <w:framePr w:w="12864" w:h="3048" w:wrap="none" w:vAnchor="page" w:hAnchor="page" w:x="595" w:y="1930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CZ24853950</w:t>
            </w:r>
          </w:p>
        </w:tc>
      </w:tr>
    </w:tbl>
    <w:p w14:paraId="7C109048" w14:textId="77777777" w:rsidR="00D31584" w:rsidRDefault="00000000">
      <w:pPr>
        <w:pStyle w:val="Bodytext10"/>
        <w:framePr w:w="15168" w:h="1579" w:hRule="exact" w:wrap="none" w:vAnchor="page" w:hAnchor="page" w:x="590" w:y="5141"/>
        <w:spacing w:line="254" w:lineRule="auto"/>
      </w:pPr>
      <w:r>
        <w:t>Poznámka:</w:t>
      </w:r>
    </w:p>
    <w:p w14:paraId="227C2108" w14:textId="77777777" w:rsidR="00D31584" w:rsidRDefault="00000000">
      <w:pPr>
        <w:pStyle w:val="Bodytext10"/>
        <w:framePr w:w="15168" w:h="1579" w:hRule="exact" w:wrap="none" w:vAnchor="page" w:hAnchor="page" w:x="590" w:y="5141"/>
        <w:spacing w:after="0" w:line="254" w:lineRule="auto"/>
        <w:ind w:left="260"/>
      </w:pPr>
      <w:r>
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 Položky, pokud není uvedeno jinak, obsahují veškeré náklady na provedení, tzn. dodávku, montáž a montážní prostředky, kotevní a spojovací prvky, přesuny a dopravu, skládkovné, systémové detaily, profily a řešení, úpravu povrchu, pomocné lešení a přípravné práce.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2717"/>
        <w:gridCol w:w="4886"/>
        <w:gridCol w:w="4238"/>
      </w:tblGrid>
      <w:tr w:rsidR="00D31584" w14:paraId="268D817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27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0BE196" w14:textId="77777777" w:rsidR="00D31584" w:rsidRDefault="00000000">
            <w:pPr>
              <w:pStyle w:val="Other10"/>
              <w:framePr w:w="13517" w:h="2045" w:wrap="none" w:vAnchor="page" w:hAnchor="page" w:x="590" w:y="695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4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D9FB60" w14:textId="77777777" w:rsidR="00D31584" w:rsidRDefault="00000000">
            <w:pPr>
              <w:pStyle w:val="Other10"/>
              <w:framePr w:w="13517" w:h="2045" w:wrap="none" w:vAnchor="page" w:hAnchor="page" w:x="590" w:y="695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14 499 820,06</w:t>
            </w:r>
          </w:p>
        </w:tc>
      </w:tr>
      <w:tr w:rsidR="00D31584" w14:paraId="5A09601E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ABB7A6" w14:textId="77777777" w:rsidR="00D31584" w:rsidRDefault="00000000">
            <w:pPr>
              <w:pStyle w:val="Other10"/>
              <w:framePr w:w="13517" w:h="2045" w:wrap="none" w:vAnchor="page" w:hAnchor="page" w:x="590" w:y="6950"/>
              <w:spacing w:line="271" w:lineRule="auto"/>
              <w:ind w:left="500" w:hanging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DPH základní snížená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B12ED9" w14:textId="77777777" w:rsidR="00D31584" w:rsidRDefault="00000000">
            <w:pPr>
              <w:pStyle w:val="Other10"/>
              <w:framePr w:w="13517" w:h="2045" w:wrap="none" w:vAnchor="page" w:hAnchor="page" w:x="590" w:y="6950"/>
              <w:spacing w:line="262" w:lineRule="auto"/>
              <w:ind w:left="240" w:firstLin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Sazba daně 21,00% 12,00%</w:t>
            </w:r>
          </w:p>
        </w:tc>
        <w:tc>
          <w:tcPr>
            <w:tcW w:w="4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5F28FA" w14:textId="77777777" w:rsidR="00D31584" w:rsidRDefault="00000000">
            <w:pPr>
              <w:pStyle w:val="Other10"/>
              <w:framePr w:w="13517" w:h="2045" w:wrap="none" w:vAnchor="page" w:hAnchor="page" w:x="590" w:y="6950"/>
              <w:spacing w:line="266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 daně</w:t>
            </w:r>
          </w:p>
          <w:p w14:paraId="7CB3D91B" w14:textId="77777777" w:rsidR="00D31584" w:rsidRDefault="00000000">
            <w:pPr>
              <w:pStyle w:val="Other10"/>
              <w:framePr w:w="13517" w:h="2045" w:wrap="none" w:vAnchor="page" w:hAnchor="page" w:x="590" w:y="6950"/>
              <w:spacing w:line="266" w:lineRule="auto"/>
              <w:ind w:right="26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14 499 820,06 0,00</w:t>
            </w:r>
          </w:p>
        </w:tc>
        <w:tc>
          <w:tcPr>
            <w:tcW w:w="4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9CDC4B" w14:textId="77777777" w:rsidR="00D31584" w:rsidRDefault="00000000">
            <w:pPr>
              <w:pStyle w:val="Other10"/>
              <w:framePr w:w="13517" w:h="2045" w:wrap="none" w:vAnchor="page" w:hAnchor="page" w:x="590" w:y="6950"/>
              <w:spacing w:line="26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daně</w:t>
            </w:r>
          </w:p>
          <w:p w14:paraId="0EBBE9EA" w14:textId="77777777" w:rsidR="00D31584" w:rsidRDefault="00000000">
            <w:pPr>
              <w:pStyle w:val="Other10"/>
              <w:framePr w:w="13517" w:h="2045" w:wrap="none" w:vAnchor="page" w:hAnchor="page" w:x="590" w:y="6950"/>
              <w:spacing w:line="26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3 044 962,21 0,00</w:t>
            </w:r>
          </w:p>
        </w:tc>
      </w:tr>
      <w:tr w:rsidR="00D31584" w14:paraId="75E3017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93BE3" w14:textId="77777777" w:rsidR="00D31584" w:rsidRDefault="00000000">
            <w:pPr>
              <w:pStyle w:val="Other10"/>
              <w:framePr w:w="13517" w:h="2045" w:wrap="none" w:vAnchor="page" w:hAnchor="page" w:x="590" w:y="695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s DPH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B36E7" w14:textId="77777777" w:rsidR="00D31584" w:rsidRDefault="00000000">
            <w:pPr>
              <w:pStyle w:val="Other10"/>
              <w:framePr w:w="13517" w:h="2045" w:wrap="none" w:vAnchor="page" w:hAnchor="page" w:x="590" w:y="6950"/>
              <w:ind w:left="21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601AE" w14:textId="77777777" w:rsidR="00D31584" w:rsidRDefault="00000000">
            <w:pPr>
              <w:pStyle w:val="Other10"/>
              <w:framePr w:w="13517" w:h="2045" w:wrap="none" w:vAnchor="page" w:hAnchor="page" w:x="590" w:y="6950"/>
              <w:ind w:firstLine="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CZK</w:t>
            </w:r>
          </w:p>
        </w:tc>
        <w:tc>
          <w:tcPr>
            <w:tcW w:w="4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27CF" w14:textId="77777777" w:rsidR="00D31584" w:rsidRDefault="00000000">
            <w:pPr>
              <w:pStyle w:val="Other10"/>
              <w:framePr w:w="13517" w:h="2045" w:wrap="none" w:vAnchor="page" w:hAnchor="page" w:x="590" w:y="695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17 544 782,27</w:t>
            </w:r>
          </w:p>
        </w:tc>
      </w:tr>
    </w:tbl>
    <w:p w14:paraId="20BD420D" w14:textId="77777777" w:rsidR="00D31584" w:rsidRDefault="00000000">
      <w:pPr>
        <w:pStyle w:val="Headerorfooter10"/>
        <w:framePr w:wrap="none" w:vAnchor="page" w:hAnchor="page" w:x="8035" w:y="11386"/>
      </w:pPr>
      <w:r>
        <w:t>Strana 1 z 2</w:t>
      </w:r>
    </w:p>
    <w:p w14:paraId="179BA931" w14:textId="77777777" w:rsidR="00D31584" w:rsidRDefault="00D31584">
      <w:pPr>
        <w:spacing w:line="1" w:lineRule="exact"/>
        <w:sectPr w:rsidR="00D3158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B686AE" w14:textId="77777777" w:rsidR="00D31584" w:rsidRDefault="00D31584">
      <w:pPr>
        <w:spacing w:line="1" w:lineRule="exact"/>
      </w:pPr>
    </w:p>
    <w:p w14:paraId="7A599ECB" w14:textId="77777777" w:rsidR="00D31584" w:rsidRDefault="00000000">
      <w:pPr>
        <w:pStyle w:val="Heading110"/>
        <w:framePr w:wrap="none" w:vAnchor="page" w:hAnchor="page" w:x="590" w:y="691"/>
        <w:spacing w:after="0"/>
      </w:pPr>
      <w:bookmarkStart w:id="3" w:name="bookmark3"/>
      <w:bookmarkStart w:id="4" w:name="bookmark4"/>
      <w:bookmarkStart w:id="5" w:name="bookmark5"/>
      <w:r>
        <w:t>REKAPITULACE OBJEKTŮ STAVBY A SOUPISŮ PRACÍ</w:t>
      </w:r>
      <w:bookmarkEnd w:id="3"/>
      <w:bookmarkEnd w:id="4"/>
      <w:bookmarkEnd w:id="5"/>
    </w:p>
    <w:p w14:paraId="5B2DCCED" w14:textId="77777777" w:rsidR="00D31584" w:rsidRDefault="00000000">
      <w:pPr>
        <w:pStyle w:val="Bodytext10"/>
        <w:framePr w:wrap="none" w:vAnchor="page" w:hAnchor="page" w:x="595" w:y="1205"/>
        <w:spacing w:after="0"/>
        <w:ind w:right="5"/>
        <w:jc w:val="both"/>
      </w:pPr>
      <w:r>
        <w:t>Kód:</w:t>
      </w:r>
    </w:p>
    <w:p w14:paraId="071B919E" w14:textId="77777777" w:rsidR="00D31584" w:rsidRDefault="00000000">
      <w:pPr>
        <w:pStyle w:val="Bodytext10"/>
        <w:framePr w:wrap="none" w:vAnchor="page" w:hAnchor="page" w:x="590" w:y="1205"/>
        <w:spacing w:after="0"/>
        <w:ind w:left="2261"/>
      </w:pPr>
      <w:r>
        <w:t>Z2024090</w:t>
      </w:r>
    </w:p>
    <w:p w14:paraId="47AE14FE" w14:textId="77777777" w:rsidR="00D31584" w:rsidRDefault="00000000">
      <w:pPr>
        <w:pStyle w:val="Bodytext10"/>
        <w:framePr w:wrap="none" w:vAnchor="page" w:hAnchor="page" w:x="590" w:y="1622"/>
        <w:tabs>
          <w:tab w:val="left" w:pos="2270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Stavba:</w:t>
      </w:r>
      <w:r>
        <w:rPr>
          <w:b/>
          <w:bCs/>
          <w:sz w:val="22"/>
          <w:szCs w:val="22"/>
        </w:rPr>
        <w:tab/>
        <w:t>Muzeum hudby - Rekonstrukce objektu lucerny nad hlavní dvoranou</w:t>
      </w:r>
    </w:p>
    <w:p w14:paraId="7C682FC2" w14:textId="77777777" w:rsidR="00D31584" w:rsidRDefault="00000000">
      <w:pPr>
        <w:pStyle w:val="Bodytext10"/>
        <w:framePr w:w="4589" w:h="888" w:hRule="exact" w:wrap="none" w:vAnchor="page" w:hAnchor="page" w:x="585" w:y="2198"/>
        <w:tabs>
          <w:tab w:val="left" w:pos="2194"/>
        </w:tabs>
        <w:spacing w:after="120"/>
      </w:pPr>
      <w:r>
        <w:t>Místo:</w:t>
      </w:r>
      <w:r>
        <w:tab/>
      </w:r>
      <w:r>
        <w:rPr>
          <w:b/>
          <w:bCs/>
        </w:rPr>
        <w:t>ul. Karmelitská, č.p. 388</w:t>
      </w:r>
    </w:p>
    <w:p w14:paraId="43FD1D5D" w14:textId="77777777" w:rsidR="00D31584" w:rsidRDefault="00000000">
      <w:pPr>
        <w:pStyle w:val="Bodytext10"/>
        <w:framePr w:w="4589" w:h="888" w:hRule="exact" w:wrap="none" w:vAnchor="page" w:hAnchor="page" w:x="585" w:y="2198"/>
        <w:tabs>
          <w:tab w:val="left" w:pos="2203"/>
        </w:tabs>
        <w:spacing w:after="0"/>
      </w:pPr>
      <w:r>
        <w:t>Zadavatel:</w:t>
      </w:r>
      <w:r>
        <w:tab/>
        <w:t>Národní muzeum</w:t>
      </w:r>
    </w:p>
    <w:p w14:paraId="605C443C" w14:textId="77777777" w:rsidR="00D31584" w:rsidRDefault="00000000">
      <w:pPr>
        <w:pStyle w:val="Bodytext10"/>
        <w:framePr w:w="4589" w:h="888" w:hRule="exact" w:wrap="none" w:vAnchor="page" w:hAnchor="page" w:x="585" w:y="2198"/>
        <w:tabs>
          <w:tab w:val="left" w:pos="2189"/>
        </w:tabs>
        <w:spacing w:after="0"/>
      </w:pPr>
      <w:r>
        <w:t>Uchazeč:</w:t>
      </w:r>
      <w:r>
        <w:tab/>
        <w:t>AVERS, spol. s r.o.</w:t>
      </w:r>
    </w:p>
    <w:p w14:paraId="4EB2AEA0" w14:textId="77777777" w:rsidR="00D31584" w:rsidRDefault="00000000">
      <w:pPr>
        <w:pStyle w:val="Bodytext10"/>
        <w:framePr w:w="1138" w:h="893" w:hRule="exact" w:wrap="none" w:vAnchor="page" w:hAnchor="page" w:x="8347" w:y="2198"/>
        <w:spacing w:after="120"/>
      </w:pPr>
      <w:r>
        <w:t>Datum:</w:t>
      </w:r>
    </w:p>
    <w:p w14:paraId="37E2217E" w14:textId="77777777" w:rsidR="00D31584" w:rsidRDefault="00000000">
      <w:pPr>
        <w:pStyle w:val="Bodytext10"/>
        <w:framePr w:w="1138" w:h="893" w:hRule="exact" w:wrap="none" w:vAnchor="page" w:hAnchor="page" w:x="8347" w:y="2198"/>
        <w:spacing w:after="0"/>
      </w:pPr>
      <w:r>
        <w:t>Projektant:</w:t>
      </w:r>
    </w:p>
    <w:p w14:paraId="792BB1CA" w14:textId="77777777" w:rsidR="00D31584" w:rsidRDefault="00000000">
      <w:pPr>
        <w:pStyle w:val="Bodytext10"/>
        <w:framePr w:w="1138" w:h="893" w:hRule="exact" w:wrap="none" w:vAnchor="page" w:hAnchor="page" w:x="8347" w:y="2198"/>
        <w:spacing w:after="0"/>
      </w:pPr>
      <w:r>
        <w:t>Zpracovatel:</w:t>
      </w:r>
    </w:p>
    <w:p w14:paraId="1C509C7A" w14:textId="77777777" w:rsidR="00D31584" w:rsidRDefault="00000000">
      <w:pPr>
        <w:pStyle w:val="Bodytext10"/>
        <w:framePr w:w="2021" w:h="912" w:hRule="exact" w:wrap="none" w:vAnchor="page" w:hAnchor="page" w:x="12326" w:y="2189"/>
        <w:spacing w:line="276" w:lineRule="auto"/>
      </w:pPr>
      <w:r>
        <w:t>31. 5. 2024</w:t>
      </w:r>
    </w:p>
    <w:p w14:paraId="5B8FC52B" w14:textId="628E53D1" w:rsidR="00D31584" w:rsidRDefault="00DD483D">
      <w:pPr>
        <w:pStyle w:val="Bodytext10"/>
        <w:framePr w:w="2021" w:h="912" w:hRule="exact" w:wrap="none" w:vAnchor="page" w:hAnchor="page" w:x="12326" w:y="2189"/>
        <w:spacing w:after="0" w:line="276" w:lineRule="auto"/>
      </w:pPr>
      <w:r>
        <w:t>xxxxxxxxxxxxxxxx</w:t>
      </w:r>
      <w:r w:rsidR="00000000">
        <w:t xml:space="preserve"> QSB s.r.o.</w:t>
      </w:r>
    </w:p>
    <w:p w14:paraId="358BDC16" w14:textId="77777777" w:rsidR="00D31584" w:rsidRDefault="00000000">
      <w:pPr>
        <w:pStyle w:val="Tablecaption10"/>
        <w:framePr w:wrap="none" w:vAnchor="page" w:hAnchor="page" w:x="1070" w:y="3427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Kód</w:t>
      </w:r>
    </w:p>
    <w:p w14:paraId="51870D2F" w14:textId="77777777" w:rsidR="00D31584" w:rsidRDefault="00000000">
      <w:pPr>
        <w:pStyle w:val="Tablecaption10"/>
        <w:framePr w:wrap="none" w:vAnchor="page" w:hAnchor="page" w:x="4747" w:y="3427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Popis</w:t>
      </w:r>
    </w:p>
    <w:p w14:paraId="4511B212" w14:textId="77777777" w:rsidR="00D31584" w:rsidRDefault="00000000">
      <w:pPr>
        <w:pStyle w:val="Tablecaption10"/>
        <w:framePr w:wrap="none" w:vAnchor="page" w:hAnchor="page" w:x="10857" w:y="3427"/>
        <w:tabs>
          <w:tab w:val="left" w:pos="4469"/>
        </w:tabs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Cena bez DPH [CZK] Cena s DPH [CZK]</w:t>
      </w:r>
      <w:r>
        <w:rPr>
          <w:b w:val="0"/>
          <w:bCs w:val="0"/>
          <w:sz w:val="16"/>
          <w:szCs w:val="16"/>
        </w:rPr>
        <w:tab/>
        <w:t>Typ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6749"/>
        <w:gridCol w:w="4224"/>
        <w:gridCol w:w="2117"/>
        <w:gridCol w:w="730"/>
      </w:tblGrid>
      <w:tr w:rsidR="00D31584" w14:paraId="3381AEF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079" w:type="dxa"/>
            <w:gridSpan w:val="2"/>
            <w:shd w:val="clear" w:color="auto" w:fill="FFFFFF"/>
          </w:tcPr>
          <w:p w14:paraId="52E928E4" w14:textId="77777777" w:rsidR="00D31584" w:rsidRDefault="00000000">
            <w:pPr>
              <w:pStyle w:val="Other10"/>
              <w:framePr w:w="15149" w:h="1882" w:wrap="none" w:vAnchor="page" w:hAnchor="page" w:x="609" w:y="415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Náklady stavby celkem</w:t>
            </w:r>
          </w:p>
        </w:tc>
        <w:tc>
          <w:tcPr>
            <w:tcW w:w="4224" w:type="dxa"/>
            <w:shd w:val="clear" w:color="auto" w:fill="FFFFFF"/>
          </w:tcPr>
          <w:p w14:paraId="55D29030" w14:textId="77777777" w:rsidR="00D31584" w:rsidRDefault="00000000">
            <w:pPr>
              <w:pStyle w:val="Other10"/>
              <w:framePr w:w="15149" w:h="1882" w:wrap="none" w:vAnchor="page" w:hAnchor="page" w:x="609" w:y="4152"/>
              <w:ind w:right="32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14 499 820,06</w:t>
            </w:r>
          </w:p>
        </w:tc>
        <w:tc>
          <w:tcPr>
            <w:tcW w:w="2847" w:type="dxa"/>
            <w:gridSpan w:val="2"/>
            <w:shd w:val="clear" w:color="auto" w:fill="FFFFFF"/>
          </w:tcPr>
          <w:p w14:paraId="09F267B8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3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17 544 782,27</w:t>
            </w:r>
          </w:p>
        </w:tc>
      </w:tr>
      <w:tr w:rsidR="00D31584" w14:paraId="23A6B47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30" w:type="dxa"/>
            <w:shd w:val="clear" w:color="auto" w:fill="FFFFFF"/>
            <w:vAlign w:val="bottom"/>
          </w:tcPr>
          <w:p w14:paraId="11234C79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3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ARS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12397DA6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Stavebně architektonické řešení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42960BEB" w14:textId="77777777" w:rsidR="00D31584" w:rsidRDefault="00000000">
            <w:pPr>
              <w:pStyle w:val="Other10"/>
              <w:framePr w:w="15149" w:h="1882" w:wrap="none" w:vAnchor="page" w:hAnchor="page" w:x="609" w:y="4152"/>
              <w:ind w:left="2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8 887 613,92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14:paraId="1153FC35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10 754 012,84</w:t>
            </w:r>
          </w:p>
        </w:tc>
        <w:tc>
          <w:tcPr>
            <w:tcW w:w="730" w:type="dxa"/>
            <w:shd w:val="clear" w:color="auto" w:fill="FFFFFF"/>
            <w:vAlign w:val="bottom"/>
          </w:tcPr>
          <w:p w14:paraId="5DFF3BD1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</w:t>
            </w:r>
          </w:p>
        </w:tc>
      </w:tr>
      <w:tr w:rsidR="00D31584" w14:paraId="0578DA5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30" w:type="dxa"/>
            <w:shd w:val="clear" w:color="auto" w:fill="FFFFFF"/>
            <w:vAlign w:val="bottom"/>
          </w:tcPr>
          <w:p w14:paraId="4D661684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3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ESIL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607AA543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Hromosvod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5C22D6FA" w14:textId="77777777" w:rsidR="00D31584" w:rsidRDefault="00000000">
            <w:pPr>
              <w:pStyle w:val="Other10"/>
              <w:framePr w:w="15149" w:h="1882" w:wrap="none" w:vAnchor="page" w:hAnchor="page" w:x="609" w:y="4152"/>
              <w:ind w:right="3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39 710,48</w:t>
            </w:r>
          </w:p>
        </w:tc>
        <w:tc>
          <w:tcPr>
            <w:tcW w:w="2117" w:type="dxa"/>
            <w:shd w:val="clear" w:color="auto" w:fill="FFFFFF"/>
            <w:vAlign w:val="bottom"/>
          </w:tcPr>
          <w:p w14:paraId="3F9E1448" w14:textId="77777777" w:rsidR="00D31584" w:rsidRDefault="00000000">
            <w:pPr>
              <w:pStyle w:val="Other10"/>
              <w:framePr w:w="15149" w:h="1882" w:wrap="none" w:vAnchor="page" w:hAnchor="page" w:x="609" w:y="4152"/>
              <w:ind w:right="2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48 049,68</w:t>
            </w:r>
          </w:p>
        </w:tc>
        <w:tc>
          <w:tcPr>
            <w:tcW w:w="730" w:type="dxa"/>
            <w:shd w:val="clear" w:color="auto" w:fill="FFFFFF"/>
            <w:vAlign w:val="bottom"/>
          </w:tcPr>
          <w:p w14:paraId="2E7CD15E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</w:t>
            </w:r>
          </w:p>
        </w:tc>
      </w:tr>
      <w:tr w:rsidR="00D31584" w14:paraId="7FC8E78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30" w:type="dxa"/>
            <w:shd w:val="clear" w:color="auto" w:fill="FFFFFF"/>
            <w:vAlign w:val="bottom"/>
          </w:tcPr>
          <w:p w14:paraId="085E0C1D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3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SKŘ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1B035E59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Stavebně konstrukční řešení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6B473D71" w14:textId="77777777" w:rsidR="00D31584" w:rsidRDefault="00000000">
            <w:pPr>
              <w:pStyle w:val="Other10"/>
              <w:framePr w:w="15149" w:h="1882" w:wrap="none" w:vAnchor="page" w:hAnchor="page" w:x="609" w:y="4152"/>
              <w:ind w:left="2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3 850 171,38</w:t>
            </w:r>
          </w:p>
        </w:tc>
        <w:tc>
          <w:tcPr>
            <w:tcW w:w="2117" w:type="dxa"/>
            <w:shd w:val="clear" w:color="auto" w:fill="FFFFFF"/>
            <w:vAlign w:val="bottom"/>
          </w:tcPr>
          <w:p w14:paraId="270D1256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4 658 707,37</w:t>
            </w:r>
          </w:p>
        </w:tc>
        <w:tc>
          <w:tcPr>
            <w:tcW w:w="730" w:type="dxa"/>
            <w:shd w:val="clear" w:color="auto" w:fill="FFFFFF"/>
            <w:vAlign w:val="bottom"/>
          </w:tcPr>
          <w:p w14:paraId="3B853181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</w:t>
            </w:r>
          </w:p>
        </w:tc>
      </w:tr>
      <w:tr w:rsidR="00D31584" w14:paraId="594CCAC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30" w:type="dxa"/>
            <w:shd w:val="clear" w:color="auto" w:fill="FFFFFF"/>
            <w:vAlign w:val="bottom"/>
          </w:tcPr>
          <w:p w14:paraId="5967BCDA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3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SLB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7BC4CCAF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Slaboproudé rozvody</w:t>
            </w:r>
          </w:p>
        </w:tc>
        <w:tc>
          <w:tcPr>
            <w:tcW w:w="4224" w:type="dxa"/>
            <w:shd w:val="clear" w:color="auto" w:fill="FFFFFF"/>
            <w:vAlign w:val="bottom"/>
          </w:tcPr>
          <w:p w14:paraId="47ED5F71" w14:textId="77777777" w:rsidR="00D31584" w:rsidRDefault="00000000">
            <w:pPr>
              <w:pStyle w:val="Other10"/>
              <w:framePr w:w="15149" w:h="1882" w:wrap="none" w:vAnchor="page" w:hAnchor="page" w:x="609" w:y="4152"/>
              <w:ind w:right="3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191 902,37</w:t>
            </w:r>
          </w:p>
        </w:tc>
        <w:tc>
          <w:tcPr>
            <w:tcW w:w="2117" w:type="dxa"/>
            <w:shd w:val="clear" w:color="auto" w:fill="FFFFFF"/>
            <w:vAlign w:val="bottom"/>
          </w:tcPr>
          <w:p w14:paraId="78735447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232 201,87</w:t>
            </w:r>
          </w:p>
        </w:tc>
        <w:tc>
          <w:tcPr>
            <w:tcW w:w="730" w:type="dxa"/>
            <w:shd w:val="clear" w:color="auto" w:fill="FFFFFF"/>
            <w:vAlign w:val="bottom"/>
          </w:tcPr>
          <w:p w14:paraId="7B752D03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</w:t>
            </w:r>
          </w:p>
        </w:tc>
      </w:tr>
      <w:tr w:rsidR="00D31584" w14:paraId="50ED35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30" w:type="dxa"/>
            <w:shd w:val="clear" w:color="auto" w:fill="FFFFFF"/>
          </w:tcPr>
          <w:p w14:paraId="720CAD94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3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VON</w:t>
            </w:r>
          </w:p>
        </w:tc>
        <w:tc>
          <w:tcPr>
            <w:tcW w:w="6749" w:type="dxa"/>
            <w:shd w:val="clear" w:color="auto" w:fill="FFFFFF"/>
          </w:tcPr>
          <w:p w14:paraId="6B6BECD1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Vedlejší a ostatní rozpočtové náklady</w:t>
            </w:r>
          </w:p>
        </w:tc>
        <w:tc>
          <w:tcPr>
            <w:tcW w:w="4224" w:type="dxa"/>
            <w:shd w:val="clear" w:color="auto" w:fill="FFFFFF"/>
          </w:tcPr>
          <w:p w14:paraId="2668F70D" w14:textId="77777777" w:rsidR="00D31584" w:rsidRDefault="00000000">
            <w:pPr>
              <w:pStyle w:val="Other10"/>
              <w:framePr w:w="15149" w:h="1882" w:wrap="none" w:vAnchor="page" w:hAnchor="page" w:x="609" w:y="4152"/>
              <w:ind w:left="2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1 530 421,91</w:t>
            </w:r>
          </w:p>
        </w:tc>
        <w:tc>
          <w:tcPr>
            <w:tcW w:w="2117" w:type="dxa"/>
            <w:shd w:val="clear" w:color="auto" w:fill="FFFFFF"/>
          </w:tcPr>
          <w:p w14:paraId="23DA8192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5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1 851 810,51</w:t>
            </w:r>
          </w:p>
        </w:tc>
        <w:tc>
          <w:tcPr>
            <w:tcW w:w="730" w:type="dxa"/>
            <w:shd w:val="clear" w:color="auto" w:fill="FFFFFF"/>
          </w:tcPr>
          <w:p w14:paraId="10A97B55" w14:textId="77777777" w:rsidR="00D31584" w:rsidRDefault="00000000">
            <w:pPr>
              <w:pStyle w:val="Other10"/>
              <w:framePr w:w="15149" w:h="1882" w:wrap="none" w:vAnchor="page" w:hAnchor="page" w:x="609" w:y="4152"/>
              <w:ind w:firstLine="2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</w:t>
            </w:r>
          </w:p>
        </w:tc>
      </w:tr>
    </w:tbl>
    <w:p w14:paraId="37315131" w14:textId="77777777" w:rsidR="00D31584" w:rsidRDefault="00000000">
      <w:pPr>
        <w:pStyle w:val="Headerorfooter10"/>
        <w:framePr w:wrap="none" w:vAnchor="page" w:hAnchor="page" w:x="8020" w:y="11434"/>
      </w:pPr>
      <w:r>
        <w:t>Strana 2 z 2</w:t>
      </w:r>
    </w:p>
    <w:p w14:paraId="7A049DBD" w14:textId="77777777" w:rsidR="00D31584" w:rsidRDefault="00D31584">
      <w:pPr>
        <w:spacing w:line="1" w:lineRule="exact"/>
        <w:sectPr w:rsidR="00D3158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244CCE" w14:textId="77777777" w:rsidR="00D31584" w:rsidRDefault="00D31584">
      <w:pPr>
        <w:spacing w:line="1" w:lineRule="exact"/>
      </w:pPr>
    </w:p>
    <w:p w14:paraId="71A33919" w14:textId="77777777" w:rsidR="00D31584" w:rsidRDefault="00000000">
      <w:pPr>
        <w:pStyle w:val="Heading210"/>
        <w:framePr w:w="13685" w:h="1334" w:hRule="exact" w:wrap="none" w:vAnchor="page" w:hAnchor="page" w:x="763" w:y="631"/>
        <w:spacing w:after="160"/>
      </w:pPr>
      <w:bookmarkStart w:id="6" w:name="bookmark6"/>
      <w:bookmarkStart w:id="7" w:name="bookmark7"/>
      <w:bookmarkStart w:id="8" w:name="bookmark8"/>
      <w:r>
        <w:t>KRYCÍ LIST SOUPISU PRACÍ</w:t>
      </w:r>
      <w:bookmarkEnd w:id="6"/>
      <w:bookmarkEnd w:id="7"/>
      <w:bookmarkEnd w:id="8"/>
    </w:p>
    <w:p w14:paraId="1DD2721D" w14:textId="77777777" w:rsidR="00D31584" w:rsidRDefault="00000000">
      <w:pPr>
        <w:pStyle w:val="Bodytext20"/>
        <w:framePr w:w="13685" w:h="1334" w:hRule="exact" w:wrap="none" w:vAnchor="page" w:hAnchor="page" w:x="763" w:y="631"/>
        <w:spacing w:line="295" w:lineRule="auto"/>
        <w:ind w:firstLine="0"/>
      </w:pPr>
      <w:r>
        <w:t>Stavba:</w:t>
      </w:r>
    </w:p>
    <w:p w14:paraId="2D708A18" w14:textId="77777777" w:rsidR="00D31584" w:rsidRDefault="00000000">
      <w:pPr>
        <w:pStyle w:val="Bodytext20"/>
        <w:framePr w:w="13685" w:h="1334" w:hRule="exact" w:wrap="none" w:vAnchor="page" w:hAnchor="page" w:x="763" w:y="631"/>
        <w:spacing w:line="295" w:lineRule="auto"/>
      </w:pPr>
      <w:r>
        <w:t>Muzeum hudby - Rekonstrukce objektu lucerny nad hlavní dvoranou Objekt:</w:t>
      </w:r>
    </w:p>
    <w:p w14:paraId="516E801A" w14:textId="77777777" w:rsidR="00D31584" w:rsidRDefault="00000000">
      <w:pPr>
        <w:pStyle w:val="Bodytext30"/>
        <w:framePr w:w="13685" w:h="1334" w:hRule="exact" w:wrap="none" w:vAnchor="page" w:hAnchor="page" w:x="763" w:y="631"/>
        <w:spacing w:after="0" w:line="262" w:lineRule="auto"/>
        <w:ind w:firstLine="340"/>
      </w:pPr>
      <w:r>
        <w:t>ARS - Stavebně architektonické řešení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3"/>
        <w:gridCol w:w="4555"/>
        <w:gridCol w:w="1325"/>
      </w:tblGrid>
      <w:tr w:rsidR="00D31584" w14:paraId="47C719C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123" w:type="dxa"/>
            <w:shd w:val="clear" w:color="auto" w:fill="FFFFFF"/>
          </w:tcPr>
          <w:p w14:paraId="173546EE" w14:textId="77777777" w:rsidR="00D31584" w:rsidRDefault="00000000">
            <w:pPr>
              <w:pStyle w:val="Other10"/>
              <w:framePr w:w="13003" w:h="2616" w:wrap="none" w:vAnchor="page" w:hAnchor="page" w:x="767" w:y="2115"/>
            </w:pPr>
            <w:r>
              <w:t>KSO:</w:t>
            </w:r>
          </w:p>
          <w:p w14:paraId="71EED7FF" w14:textId="77777777" w:rsidR="00D31584" w:rsidRDefault="00000000">
            <w:pPr>
              <w:pStyle w:val="Other10"/>
              <w:framePr w:w="13003" w:h="2616" w:wrap="none" w:vAnchor="page" w:hAnchor="page" w:x="767" w:y="2115"/>
              <w:tabs>
                <w:tab w:val="left" w:pos="1618"/>
              </w:tabs>
            </w:pPr>
            <w:r>
              <w:t>Místo:</w:t>
            </w:r>
            <w:r>
              <w:tab/>
              <w:t>ul. Karmelitská, č.p. 388</w:t>
            </w:r>
          </w:p>
        </w:tc>
        <w:tc>
          <w:tcPr>
            <w:tcW w:w="4555" w:type="dxa"/>
            <w:shd w:val="clear" w:color="auto" w:fill="FFFFFF"/>
          </w:tcPr>
          <w:p w14:paraId="72E15309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CC-CZ:</w:t>
            </w:r>
          </w:p>
          <w:p w14:paraId="493B74C8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Datum: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08FC07E2" w14:textId="77777777" w:rsidR="00D31584" w:rsidRDefault="00000000">
            <w:pPr>
              <w:pStyle w:val="Other10"/>
              <w:framePr w:w="13003" w:h="2616" w:wrap="none" w:vAnchor="page" w:hAnchor="page" w:x="767" w:y="2115"/>
              <w:ind w:firstLine="300"/>
            </w:pPr>
            <w:r>
              <w:t>31. 5. 2024</w:t>
            </w:r>
          </w:p>
        </w:tc>
      </w:tr>
      <w:tr w:rsidR="00D31584" w14:paraId="1DA30EF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23" w:type="dxa"/>
            <w:shd w:val="clear" w:color="auto" w:fill="FFFFFF"/>
            <w:vAlign w:val="bottom"/>
          </w:tcPr>
          <w:p w14:paraId="3C35D039" w14:textId="77777777" w:rsidR="00D31584" w:rsidRDefault="00000000">
            <w:pPr>
              <w:pStyle w:val="Other10"/>
              <w:framePr w:w="13003" w:h="2616" w:wrap="none" w:vAnchor="page" w:hAnchor="page" w:x="767" w:y="2115"/>
            </w:pPr>
            <w:r>
              <w:t>Zadavatel:</w:t>
            </w:r>
          </w:p>
        </w:tc>
        <w:tc>
          <w:tcPr>
            <w:tcW w:w="4555" w:type="dxa"/>
            <w:shd w:val="clear" w:color="auto" w:fill="FFFFFF"/>
            <w:vAlign w:val="bottom"/>
          </w:tcPr>
          <w:p w14:paraId="7781F31F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IČ:</w:t>
            </w:r>
          </w:p>
        </w:tc>
        <w:tc>
          <w:tcPr>
            <w:tcW w:w="1325" w:type="dxa"/>
            <w:shd w:val="clear" w:color="auto" w:fill="FFFFFF"/>
          </w:tcPr>
          <w:p w14:paraId="4F58D2FD" w14:textId="77777777" w:rsidR="00D31584" w:rsidRDefault="00D31584">
            <w:pPr>
              <w:framePr w:w="13003" w:h="2616" w:wrap="none" w:vAnchor="page" w:hAnchor="page" w:x="767" w:y="2115"/>
              <w:rPr>
                <w:sz w:val="10"/>
                <w:szCs w:val="10"/>
              </w:rPr>
            </w:pPr>
          </w:p>
        </w:tc>
      </w:tr>
      <w:tr w:rsidR="00D31584" w14:paraId="6F083E5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23" w:type="dxa"/>
            <w:shd w:val="clear" w:color="auto" w:fill="FFFFFF"/>
          </w:tcPr>
          <w:p w14:paraId="13814E5B" w14:textId="77777777" w:rsidR="00D31584" w:rsidRDefault="00000000">
            <w:pPr>
              <w:pStyle w:val="Other10"/>
              <w:framePr w:w="13003" w:h="2616" w:wrap="none" w:vAnchor="page" w:hAnchor="page" w:x="767" w:y="2115"/>
              <w:ind w:firstLine="320"/>
            </w:pPr>
            <w:r>
              <w:t>Národní muzeum</w:t>
            </w:r>
          </w:p>
        </w:tc>
        <w:tc>
          <w:tcPr>
            <w:tcW w:w="4555" w:type="dxa"/>
            <w:shd w:val="clear" w:color="auto" w:fill="FFFFFF"/>
          </w:tcPr>
          <w:p w14:paraId="62A7B6DF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DIČ:</w:t>
            </w:r>
          </w:p>
        </w:tc>
        <w:tc>
          <w:tcPr>
            <w:tcW w:w="1325" w:type="dxa"/>
            <w:shd w:val="clear" w:color="auto" w:fill="FFFFFF"/>
          </w:tcPr>
          <w:p w14:paraId="571F8398" w14:textId="77777777" w:rsidR="00D31584" w:rsidRDefault="00D31584">
            <w:pPr>
              <w:framePr w:w="13003" w:h="2616" w:wrap="none" w:vAnchor="page" w:hAnchor="page" w:x="767" w:y="2115"/>
              <w:rPr>
                <w:sz w:val="10"/>
                <w:szCs w:val="10"/>
              </w:rPr>
            </w:pPr>
          </w:p>
        </w:tc>
      </w:tr>
      <w:tr w:rsidR="00D31584" w14:paraId="0F4B9AB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23" w:type="dxa"/>
            <w:shd w:val="clear" w:color="auto" w:fill="FFFFFF"/>
            <w:vAlign w:val="bottom"/>
          </w:tcPr>
          <w:p w14:paraId="2A4CDE42" w14:textId="77777777" w:rsidR="00D31584" w:rsidRDefault="00000000">
            <w:pPr>
              <w:pStyle w:val="Other10"/>
              <w:framePr w:w="13003" w:h="2616" w:wrap="none" w:vAnchor="page" w:hAnchor="page" w:x="767" w:y="2115"/>
            </w:pPr>
            <w:r>
              <w:t>Uchazeč:</w:t>
            </w:r>
          </w:p>
        </w:tc>
        <w:tc>
          <w:tcPr>
            <w:tcW w:w="4555" w:type="dxa"/>
            <w:shd w:val="clear" w:color="auto" w:fill="FFFFFF"/>
            <w:vAlign w:val="bottom"/>
          </w:tcPr>
          <w:p w14:paraId="61F7629D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IČ: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6A8F1CAA" w14:textId="77777777" w:rsidR="00D31584" w:rsidRDefault="00000000">
            <w:pPr>
              <w:pStyle w:val="Other10"/>
              <w:framePr w:w="13003" w:h="2616" w:wrap="none" w:vAnchor="page" w:hAnchor="page" w:x="767" w:y="2115"/>
              <w:ind w:firstLine="300"/>
            </w:pPr>
            <w:r>
              <w:t>41190840</w:t>
            </w:r>
          </w:p>
        </w:tc>
      </w:tr>
      <w:tr w:rsidR="00D31584" w14:paraId="745E95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23" w:type="dxa"/>
            <w:shd w:val="clear" w:color="auto" w:fill="FFFFFF"/>
          </w:tcPr>
          <w:p w14:paraId="627B7370" w14:textId="77777777" w:rsidR="00D31584" w:rsidRDefault="00000000">
            <w:pPr>
              <w:pStyle w:val="Other10"/>
              <w:framePr w:w="13003" w:h="2616" w:wrap="none" w:vAnchor="page" w:hAnchor="page" w:x="767" w:y="2115"/>
              <w:ind w:firstLine="320"/>
            </w:pPr>
            <w:r>
              <w:t>AVERS, spol. s r.o.</w:t>
            </w:r>
          </w:p>
        </w:tc>
        <w:tc>
          <w:tcPr>
            <w:tcW w:w="4555" w:type="dxa"/>
            <w:shd w:val="clear" w:color="auto" w:fill="FFFFFF"/>
          </w:tcPr>
          <w:p w14:paraId="35086D6C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DIČ:</w:t>
            </w:r>
          </w:p>
        </w:tc>
        <w:tc>
          <w:tcPr>
            <w:tcW w:w="1325" w:type="dxa"/>
            <w:shd w:val="clear" w:color="auto" w:fill="FFFFFF"/>
          </w:tcPr>
          <w:p w14:paraId="1F5AAAFE" w14:textId="77777777" w:rsidR="00D31584" w:rsidRDefault="00000000">
            <w:pPr>
              <w:pStyle w:val="Other10"/>
              <w:framePr w:w="13003" w:h="2616" w:wrap="none" w:vAnchor="page" w:hAnchor="page" w:x="767" w:y="2115"/>
              <w:jc w:val="right"/>
            </w:pPr>
            <w:r>
              <w:t>CZ41190840</w:t>
            </w:r>
          </w:p>
        </w:tc>
      </w:tr>
      <w:tr w:rsidR="00D31584" w14:paraId="16BFEE5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23" w:type="dxa"/>
            <w:shd w:val="clear" w:color="auto" w:fill="FFFFFF"/>
            <w:vAlign w:val="bottom"/>
          </w:tcPr>
          <w:p w14:paraId="6B8E0DC7" w14:textId="77777777" w:rsidR="00D31584" w:rsidRDefault="00000000">
            <w:pPr>
              <w:pStyle w:val="Other10"/>
              <w:framePr w:w="13003" w:h="2616" w:wrap="none" w:vAnchor="page" w:hAnchor="page" w:x="767" w:y="2115"/>
            </w:pPr>
            <w:r>
              <w:t>Projektant:</w:t>
            </w:r>
          </w:p>
        </w:tc>
        <w:tc>
          <w:tcPr>
            <w:tcW w:w="4555" w:type="dxa"/>
            <w:shd w:val="clear" w:color="auto" w:fill="FFFFFF"/>
            <w:vAlign w:val="bottom"/>
          </w:tcPr>
          <w:p w14:paraId="43B3861A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IČ:</w:t>
            </w:r>
          </w:p>
        </w:tc>
        <w:tc>
          <w:tcPr>
            <w:tcW w:w="1325" w:type="dxa"/>
            <w:shd w:val="clear" w:color="auto" w:fill="FFFFFF"/>
          </w:tcPr>
          <w:p w14:paraId="592C6232" w14:textId="77777777" w:rsidR="00D31584" w:rsidRDefault="00D31584">
            <w:pPr>
              <w:framePr w:w="13003" w:h="2616" w:wrap="none" w:vAnchor="page" w:hAnchor="page" w:x="767" w:y="2115"/>
              <w:rPr>
                <w:sz w:val="10"/>
                <w:szCs w:val="10"/>
              </w:rPr>
            </w:pPr>
          </w:p>
        </w:tc>
      </w:tr>
      <w:tr w:rsidR="00D31584" w14:paraId="013E0F7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23" w:type="dxa"/>
            <w:shd w:val="clear" w:color="auto" w:fill="FFFFFF"/>
          </w:tcPr>
          <w:p w14:paraId="5C27085F" w14:textId="77789BAD" w:rsidR="00D31584" w:rsidRDefault="00143E4D">
            <w:pPr>
              <w:pStyle w:val="Other10"/>
              <w:framePr w:w="13003" w:h="2616" w:wrap="none" w:vAnchor="page" w:hAnchor="page" w:x="767" w:y="2115"/>
              <w:ind w:firstLine="320"/>
            </w:pPr>
            <w:r>
              <w:t>xxxxxxxxxxxxxxxxxxxx</w:t>
            </w:r>
          </w:p>
        </w:tc>
        <w:tc>
          <w:tcPr>
            <w:tcW w:w="4555" w:type="dxa"/>
            <w:shd w:val="clear" w:color="auto" w:fill="FFFFFF"/>
          </w:tcPr>
          <w:p w14:paraId="60790804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DIČ:</w:t>
            </w:r>
          </w:p>
        </w:tc>
        <w:tc>
          <w:tcPr>
            <w:tcW w:w="1325" w:type="dxa"/>
            <w:shd w:val="clear" w:color="auto" w:fill="FFFFFF"/>
          </w:tcPr>
          <w:p w14:paraId="1E3563B0" w14:textId="77777777" w:rsidR="00D31584" w:rsidRDefault="00D31584">
            <w:pPr>
              <w:framePr w:w="13003" w:h="2616" w:wrap="none" w:vAnchor="page" w:hAnchor="page" w:x="767" w:y="2115"/>
              <w:rPr>
                <w:sz w:val="10"/>
                <w:szCs w:val="10"/>
              </w:rPr>
            </w:pPr>
          </w:p>
        </w:tc>
      </w:tr>
      <w:tr w:rsidR="00D31584" w14:paraId="4A3B9F2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23" w:type="dxa"/>
            <w:shd w:val="clear" w:color="auto" w:fill="FFFFFF"/>
            <w:vAlign w:val="bottom"/>
          </w:tcPr>
          <w:p w14:paraId="44E2ED84" w14:textId="77777777" w:rsidR="00D31584" w:rsidRDefault="00000000">
            <w:pPr>
              <w:pStyle w:val="Other10"/>
              <w:framePr w:w="13003" w:h="2616" w:wrap="none" w:vAnchor="page" w:hAnchor="page" w:x="767" w:y="2115"/>
            </w:pPr>
            <w:r>
              <w:t>Zpracovatel:</w:t>
            </w:r>
          </w:p>
        </w:tc>
        <w:tc>
          <w:tcPr>
            <w:tcW w:w="4555" w:type="dxa"/>
            <w:shd w:val="clear" w:color="auto" w:fill="FFFFFF"/>
            <w:vAlign w:val="bottom"/>
          </w:tcPr>
          <w:p w14:paraId="50BEB2C6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IČ: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3EDD48B8" w14:textId="77777777" w:rsidR="00D31584" w:rsidRDefault="00000000">
            <w:pPr>
              <w:pStyle w:val="Other10"/>
              <w:framePr w:w="13003" w:h="2616" w:wrap="none" w:vAnchor="page" w:hAnchor="page" w:x="767" w:y="2115"/>
              <w:ind w:firstLine="300"/>
            </w:pPr>
            <w:r>
              <w:t>24853950</w:t>
            </w:r>
          </w:p>
        </w:tc>
      </w:tr>
      <w:tr w:rsidR="00D31584" w14:paraId="2923C21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123" w:type="dxa"/>
            <w:shd w:val="clear" w:color="auto" w:fill="FFFFFF"/>
            <w:vAlign w:val="bottom"/>
          </w:tcPr>
          <w:p w14:paraId="6C563D23" w14:textId="77777777" w:rsidR="00D31584" w:rsidRDefault="00000000">
            <w:pPr>
              <w:pStyle w:val="Other10"/>
              <w:framePr w:w="13003" w:h="2616" w:wrap="none" w:vAnchor="page" w:hAnchor="page" w:x="767" w:y="2115"/>
              <w:ind w:firstLine="320"/>
            </w:pPr>
            <w:r>
              <w:t>QSB s.r.o.</w:t>
            </w:r>
          </w:p>
        </w:tc>
        <w:tc>
          <w:tcPr>
            <w:tcW w:w="4555" w:type="dxa"/>
            <w:shd w:val="clear" w:color="auto" w:fill="FFFFFF"/>
            <w:vAlign w:val="bottom"/>
          </w:tcPr>
          <w:p w14:paraId="437465F8" w14:textId="77777777" w:rsidR="00D31584" w:rsidRDefault="00000000">
            <w:pPr>
              <w:pStyle w:val="Other10"/>
              <w:framePr w:w="13003" w:h="2616" w:wrap="none" w:vAnchor="page" w:hAnchor="page" w:x="767" w:y="2115"/>
              <w:ind w:left="3680"/>
            </w:pPr>
            <w:r>
              <w:t>DIČ: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6378B77A" w14:textId="77777777" w:rsidR="00D31584" w:rsidRDefault="00000000">
            <w:pPr>
              <w:pStyle w:val="Other10"/>
              <w:framePr w:w="13003" w:h="2616" w:wrap="none" w:vAnchor="page" w:hAnchor="page" w:x="767" w:y="2115"/>
              <w:jc w:val="right"/>
            </w:pPr>
            <w:r>
              <w:t>CZ24853950</w:t>
            </w:r>
          </w:p>
        </w:tc>
      </w:tr>
    </w:tbl>
    <w:p w14:paraId="5BDA1FCF" w14:textId="77777777" w:rsidR="00D31584" w:rsidRDefault="00000000">
      <w:pPr>
        <w:pStyle w:val="Tablecaption10"/>
        <w:framePr w:wrap="none" w:vAnchor="page" w:hAnchor="page" w:x="787" w:y="4875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Poznámka:</w:t>
      </w:r>
    </w:p>
    <w:p w14:paraId="5A032329" w14:textId="77777777" w:rsidR="00D31584" w:rsidRDefault="00000000">
      <w:pPr>
        <w:pStyle w:val="Tablecaption10"/>
        <w:framePr w:wrap="none" w:vAnchor="page" w:hAnchor="page" w:x="777" w:y="5590"/>
        <w:tabs>
          <w:tab w:val="left" w:pos="12384"/>
        </w:tabs>
        <w:rPr>
          <w:sz w:val="20"/>
          <w:szCs w:val="20"/>
        </w:rPr>
      </w:pPr>
      <w:r>
        <w:rPr>
          <w:sz w:val="17"/>
          <w:szCs w:val="17"/>
        </w:rPr>
        <w:t>Cena bez DPH</w:t>
      </w:r>
      <w:r>
        <w:rPr>
          <w:sz w:val="17"/>
          <w:szCs w:val="17"/>
        </w:rPr>
        <w:tab/>
      </w:r>
      <w:r>
        <w:rPr>
          <w:sz w:val="20"/>
          <w:szCs w:val="20"/>
        </w:rPr>
        <w:t>8 887 613,92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6091"/>
        <w:gridCol w:w="1363"/>
        <w:gridCol w:w="1555"/>
      </w:tblGrid>
      <w:tr w:rsidR="00D31584" w14:paraId="6A0BBBDB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68C95D" w14:textId="77777777" w:rsidR="00D31584" w:rsidRDefault="00000000">
            <w:pPr>
              <w:pStyle w:val="Other10"/>
              <w:framePr w:w="13685" w:h="1272" w:wrap="none" w:vAnchor="page" w:hAnchor="page" w:x="763" w:y="5892"/>
              <w:spacing w:line="295" w:lineRule="auto"/>
              <w:ind w:left="340" w:hanging="340"/>
            </w:pPr>
            <w:r>
              <w:rPr>
                <w:smallCaps/>
              </w:rPr>
              <w:t>dph</w:t>
            </w:r>
            <w:r>
              <w:t xml:space="preserve"> základní snížená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01DD15" w14:textId="77777777" w:rsidR="00D31584" w:rsidRDefault="00000000">
            <w:pPr>
              <w:pStyle w:val="Other10"/>
              <w:framePr w:w="13685" w:h="1272" w:wrap="none" w:vAnchor="page" w:hAnchor="page" w:x="763" w:y="5892"/>
              <w:spacing w:line="288" w:lineRule="auto"/>
              <w:jc w:val="center"/>
            </w:pPr>
            <w:r>
              <w:t>Základ daně 8 887 613,92 0,00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8B68D6" w14:textId="77777777" w:rsidR="00D31584" w:rsidRDefault="00000000">
            <w:pPr>
              <w:pStyle w:val="Other10"/>
              <w:framePr w:w="13685" w:h="1272" w:wrap="none" w:vAnchor="page" w:hAnchor="page" w:x="763" w:y="5892"/>
              <w:spacing w:line="288" w:lineRule="auto"/>
              <w:ind w:right="180"/>
              <w:jc w:val="right"/>
            </w:pPr>
            <w:r>
              <w:t>Sazba daně 21,00% 12,00%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41BD65" w14:textId="77777777" w:rsidR="00D31584" w:rsidRDefault="00000000">
            <w:pPr>
              <w:pStyle w:val="Other10"/>
              <w:framePr w:w="13685" w:h="1272" w:wrap="none" w:vAnchor="page" w:hAnchor="page" w:x="763" w:y="5892"/>
              <w:spacing w:line="288" w:lineRule="auto"/>
              <w:jc w:val="right"/>
            </w:pPr>
            <w:r>
              <w:t>Výše daně 1 866 398,92 0,00</w:t>
            </w:r>
          </w:p>
        </w:tc>
      </w:tr>
      <w:tr w:rsidR="00D31584" w14:paraId="6FCECD6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2BD9D" w14:textId="77777777" w:rsidR="00D31584" w:rsidRDefault="00000000">
            <w:pPr>
              <w:pStyle w:val="Other10"/>
              <w:framePr w:w="13685" w:h="1272" w:wrap="none" w:vAnchor="page" w:hAnchor="page" w:x="763" w:y="589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 DPH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10FF2" w14:textId="77777777" w:rsidR="00D31584" w:rsidRDefault="00000000">
            <w:pPr>
              <w:pStyle w:val="Other10"/>
              <w:framePr w:w="13685" w:h="1272" w:wrap="none" w:vAnchor="page" w:hAnchor="page" w:x="763" w:y="5892"/>
              <w:ind w:right="2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CZK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ED7D93" w14:textId="77777777" w:rsidR="00D31584" w:rsidRDefault="00D31584">
            <w:pPr>
              <w:framePr w:w="13685" w:h="1272" w:wrap="none" w:vAnchor="page" w:hAnchor="page" w:x="763" w:y="589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72EE4" w14:textId="77777777" w:rsidR="00D31584" w:rsidRDefault="00000000">
            <w:pPr>
              <w:pStyle w:val="Other10"/>
              <w:framePr w:w="13685" w:h="1272" w:wrap="none" w:vAnchor="page" w:hAnchor="page" w:x="763" w:y="589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10 754 012,84</w:t>
            </w:r>
          </w:p>
        </w:tc>
      </w:tr>
    </w:tbl>
    <w:p w14:paraId="6BAAA376" w14:textId="77777777" w:rsidR="00D31584" w:rsidRDefault="00D31584">
      <w:pPr>
        <w:spacing w:line="1" w:lineRule="exact"/>
        <w:sectPr w:rsidR="00D3158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C4DC4CE" w14:textId="77777777" w:rsidR="00D31584" w:rsidRDefault="00D31584">
      <w:pPr>
        <w:spacing w:line="1" w:lineRule="exact"/>
      </w:pPr>
    </w:p>
    <w:p w14:paraId="1E83CBB5" w14:textId="77777777" w:rsidR="00D31584" w:rsidRDefault="00000000">
      <w:pPr>
        <w:pStyle w:val="Heading210"/>
        <w:framePr w:w="13973" w:h="1315" w:hRule="exact" w:wrap="none" w:vAnchor="page" w:hAnchor="page" w:x="619" w:y="631"/>
        <w:spacing w:after="120"/>
      </w:pPr>
      <w:bookmarkStart w:id="9" w:name="bookmark10"/>
      <w:bookmarkStart w:id="10" w:name="bookmark11"/>
      <w:bookmarkStart w:id="11" w:name="bookmark9"/>
      <w:r>
        <w:t>REKAPITULACE ČLENĚNÍ SOUPISU PRACÍ</w:t>
      </w:r>
      <w:bookmarkEnd w:id="9"/>
      <w:bookmarkEnd w:id="10"/>
      <w:bookmarkEnd w:id="11"/>
    </w:p>
    <w:p w14:paraId="412AB36C" w14:textId="77777777" w:rsidR="00D31584" w:rsidRDefault="00000000">
      <w:pPr>
        <w:pStyle w:val="Bodytext20"/>
        <w:framePr w:w="13973" w:h="1315" w:hRule="exact" w:wrap="none" w:vAnchor="page" w:hAnchor="page" w:x="619" w:y="631"/>
        <w:spacing w:line="283" w:lineRule="auto"/>
        <w:ind w:firstLine="0"/>
      </w:pPr>
      <w:r>
        <w:t>Stavba:</w:t>
      </w:r>
    </w:p>
    <w:p w14:paraId="1E3219D1" w14:textId="77777777" w:rsidR="00D31584" w:rsidRDefault="00000000">
      <w:pPr>
        <w:pStyle w:val="Bodytext20"/>
        <w:framePr w:w="13973" w:h="1315" w:hRule="exact" w:wrap="none" w:vAnchor="page" w:hAnchor="page" w:x="619" w:y="631"/>
        <w:spacing w:line="283" w:lineRule="auto"/>
        <w:ind w:firstLine="640"/>
      </w:pPr>
      <w:r>
        <w:t>Muzeum hudby - Rekonstrukce objektu lucerny nad hlavní dvoranou Objekt:</w:t>
      </w:r>
    </w:p>
    <w:p w14:paraId="031529C4" w14:textId="77777777" w:rsidR="00D31584" w:rsidRDefault="00000000">
      <w:pPr>
        <w:pStyle w:val="Bodytext30"/>
        <w:framePr w:w="13973" w:h="1315" w:hRule="exact" w:wrap="none" w:vAnchor="page" w:hAnchor="page" w:x="619" w:y="631"/>
        <w:spacing w:after="0" w:line="240" w:lineRule="auto"/>
        <w:ind w:firstLine="640"/>
      </w:pPr>
      <w:r>
        <w:t>ARS - Stavebně architektonické řešení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0"/>
        <w:gridCol w:w="3619"/>
        <w:gridCol w:w="1834"/>
      </w:tblGrid>
      <w:tr w:rsidR="00D31584" w14:paraId="5F0DDB2F" w14:textId="77777777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8520" w:type="dxa"/>
            <w:shd w:val="clear" w:color="auto" w:fill="FFFFFF"/>
          </w:tcPr>
          <w:p w14:paraId="5DEFF894" w14:textId="77777777" w:rsidR="00D31584" w:rsidRDefault="00000000">
            <w:pPr>
              <w:pStyle w:val="Other10"/>
              <w:framePr w:w="13973" w:h="6840" w:wrap="none" w:vAnchor="page" w:hAnchor="page" w:x="619" w:y="2047"/>
              <w:tabs>
                <w:tab w:val="left" w:pos="1872"/>
                <w:tab w:val="right" w:pos="3720"/>
              </w:tabs>
              <w:spacing w:after="120"/>
            </w:pPr>
            <w:r>
              <w:t>Místo:</w:t>
            </w:r>
            <w:r>
              <w:tab/>
              <w:t>ul. Karmelitská, č.p.</w:t>
            </w:r>
            <w:r>
              <w:tab/>
              <w:t>388</w:t>
            </w:r>
          </w:p>
          <w:p w14:paraId="5A201E55" w14:textId="77777777" w:rsidR="00D31584" w:rsidRDefault="00000000">
            <w:pPr>
              <w:pStyle w:val="Other10"/>
              <w:framePr w:w="13973" w:h="6840" w:wrap="none" w:vAnchor="page" w:hAnchor="page" w:x="619" w:y="2047"/>
              <w:tabs>
                <w:tab w:val="left" w:pos="1882"/>
              </w:tabs>
              <w:spacing w:after="40"/>
            </w:pPr>
            <w:r>
              <w:t>Zadavatel:</w:t>
            </w:r>
            <w:r>
              <w:tab/>
              <w:t>Národní muzeum</w:t>
            </w:r>
          </w:p>
          <w:p w14:paraId="1D38882F" w14:textId="77777777" w:rsidR="00D31584" w:rsidRDefault="00000000">
            <w:pPr>
              <w:pStyle w:val="Other10"/>
              <w:framePr w:w="13973" w:h="6840" w:wrap="none" w:vAnchor="page" w:hAnchor="page" w:x="619" w:y="2047"/>
              <w:tabs>
                <w:tab w:val="left" w:pos="1867"/>
              </w:tabs>
              <w:spacing w:after="320"/>
            </w:pPr>
            <w:r>
              <w:t>Uchazeč:</w:t>
            </w:r>
            <w:r>
              <w:tab/>
              <w:t>AVERS, spol. s r.o.</w:t>
            </w:r>
          </w:p>
          <w:p w14:paraId="1CCD3CBB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3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dílu - Popis</w:t>
            </w:r>
          </w:p>
          <w:p w14:paraId="089F9A9E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Náklady stavby celkem</w:t>
            </w:r>
          </w:p>
          <w:p w14:paraId="6DFB5A37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220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HSV - Práce a dodávky HSV</w:t>
            </w:r>
          </w:p>
        </w:tc>
        <w:tc>
          <w:tcPr>
            <w:tcW w:w="3619" w:type="dxa"/>
            <w:shd w:val="clear" w:color="auto" w:fill="FFFFFF"/>
          </w:tcPr>
          <w:p w14:paraId="5EC0E05F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120"/>
              <w:ind w:left="2580"/>
            </w:pPr>
            <w:r>
              <w:t>Datum:</w:t>
            </w:r>
          </w:p>
          <w:p w14:paraId="286C8809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40"/>
              <w:ind w:left="2580"/>
            </w:pPr>
            <w:r>
              <w:t>Projektant:</w:t>
            </w:r>
          </w:p>
          <w:p w14:paraId="66AB8DD8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80"/>
              <w:ind w:left="2580"/>
            </w:pPr>
            <w:r>
              <w:t>Zpracovatel:</w:t>
            </w:r>
          </w:p>
        </w:tc>
        <w:tc>
          <w:tcPr>
            <w:tcW w:w="1834" w:type="dxa"/>
            <w:shd w:val="clear" w:color="auto" w:fill="FFFFFF"/>
          </w:tcPr>
          <w:p w14:paraId="5E6D89BC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140"/>
            </w:pPr>
            <w:r>
              <w:t>31. 5. 2024</w:t>
            </w:r>
          </w:p>
          <w:p w14:paraId="2B49CB36" w14:textId="0464EC2D" w:rsidR="00D31584" w:rsidRDefault="00143E4D">
            <w:pPr>
              <w:pStyle w:val="Other10"/>
              <w:framePr w:w="13973" w:h="6840" w:wrap="none" w:vAnchor="page" w:hAnchor="page" w:x="619" w:y="2047"/>
              <w:spacing w:after="120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xxxxxxxxxxxxxxxxx</w:t>
            </w:r>
          </w:p>
          <w:p w14:paraId="4905AF42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320"/>
              <w:ind w:firstLine="140"/>
            </w:pPr>
            <w:r>
              <w:t>QSB s.r.o.</w:t>
            </w:r>
          </w:p>
          <w:p w14:paraId="7A214C3E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32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[CZK]</w:t>
            </w:r>
          </w:p>
          <w:p w14:paraId="6A76DB7C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12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8 887 613,92</w:t>
            </w:r>
          </w:p>
          <w:p w14:paraId="6CCF12B7" w14:textId="77777777" w:rsidR="00D31584" w:rsidRDefault="00000000">
            <w:pPr>
              <w:pStyle w:val="Other10"/>
              <w:framePr w:w="13973" w:h="6840" w:wrap="none" w:vAnchor="page" w:hAnchor="page" w:x="619" w:y="2047"/>
              <w:spacing w:after="220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4 873 291,11</w:t>
            </w:r>
          </w:p>
        </w:tc>
      </w:tr>
      <w:tr w:rsidR="00D31584" w14:paraId="6DC65C2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9E78B6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3 - Svislé a kompletní konstrukce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2789A168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01CA9A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4 050,00</w:t>
            </w:r>
          </w:p>
        </w:tc>
      </w:tr>
      <w:tr w:rsidR="00D31584" w14:paraId="72E96A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C9EE5A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6 - Úpravy povrchů, podlahy a osazování výplní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76C9D6B9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3F63EE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760"/>
            </w:pPr>
            <w:r>
              <w:t>1 095 332,29</w:t>
            </w:r>
          </w:p>
        </w:tc>
      </w:tr>
      <w:tr w:rsidR="00D31584" w14:paraId="398134A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A8279C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9 - Ostatní konstrukce a práce, bourání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71048DF8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C75E80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760"/>
            </w:pPr>
            <w:r>
              <w:t>3 322 456,53</w:t>
            </w:r>
          </w:p>
        </w:tc>
      </w:tr>
      <w:tr w:rsidR="00D31584" w14:paraId="5796CFB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</w:tcPr>
          <w:p w14:paraId="2CCD066A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997 - Přesun sutě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507BE8FF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14:paraId="3CA66C55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900"/>
              <w:jc w:val="both"/>
            </w:pPr>
            <w:r>
              <w:t>249 514,79</w:t>
            </w:r>
          </w:p>
        </w:tc>
      </w:tr>
      <w:tr w:rsidR="00D31584" w14:paraId="3B1CB82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ABB3B0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998 - Přesun hmot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09194BB8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7A9116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900"/>
              <w:jc w:val="both"/>
            </w:pPr>
            <w:r>
              <w:t>201 937,50</w:t>
            </w:r>
          </w:p>
        </w:tc>
      </w:tr>
      <w:tr w:rsidR="00D31584" w14:paraId="0124A23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D1B517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 - Práce a dodávky PSV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231D160A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E33994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3 934 322,81</w:t>
            </w:r>
          </w:p>
        </w:tc>
      </w:tr>
      <w:tr w:rsidR="00D31584" w14:paraId="24AA10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708580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712 - Povlakové krytiny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78BE780F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10C6DE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79 836,22</w:t>
            </w:r>
          </w:p>
        </w:tc>
      </w:tr>
      <w:tr w:rsidR="00D31584" w14:paraId="58FA8AE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43625C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751 - Vzduchotechnika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53212655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C86C96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3 200,00</w:t>
            </w:r>
          </w:p>
        </w:tc>
      </w:tr>
      <w:tr w:rsidR="00D31584" w14:paraId="64D9C48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B0E7DD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762 - Konstrukce tesařské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03BBD87D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6CE6A9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76 354,61</w:t>
            </w:r>
          </w:p>
        </w:tc>
      </w:tr>
      <w:tr w:rsidR="00D31584" w14:paraId="6BD3A06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552E6F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764 - Konstrukce klempířské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0BE3256E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1F9CEB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900"/>
              <w:jc w:val="both"/>
            </w:pPr>
            <w:r>
              <w:t>325 652,00</w:t>
            </w:r>
          </w:p>
        </w:tc>
      </w:tr>
      <w:tr w:rsidR="00D31584" w14:paraId="165C47E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BEC3F4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766 - Konstrukce truhlářské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21702469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318F88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900"/>
              <w:jc w:val="both"/>
            </w:pPr>
            <w:r>
              <w:t>409 164,80</w:t>
            </w:r>
          </w:p>
        </w:tc>
      </w:tr>
      <w:tr w:rsidR="00D31584" w14:paraId="2274013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3E0C54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767 - Konstrukce zámečnické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006BD5F3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FB8040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760"/>
            </w:pPr>
            <w:r>
              <w:t>2 566 614,28</w:t>
            </w:r>
          </w:p>
        </w:tc>
      </w:tr>
      <w:tr w:rsidR="00D31584" w14:paraId="470D32D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5EE0AF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783 - Dokončovací práce - nátěry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6DDE8DA3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EC8DEB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189 709,21</w:t>
            </w:r>
          </w:p>
        </w:tc>
      </w:tr>
      <w:tr w:rsidR="00D31584" w14:paraId="58C323A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63F3A3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784 - Dokončovací práce - malby a tapety</w:t>
            </w:r>
          </w:p>
        </w:tc>
        <w:tc>
          <w:tcPr>
            <w:tcW w:w="3619" w:type="dxa"/>
            <w:tcBorders>
              <w:top w:val="single" w:sz="4" w:space="0" w:color="auto"/>
            </w:tcBorders>
            <w:shd w:val="clear" w:color="auto" w:fill="FFFFFF"/>
          </w:tcPr>
          <w:p w14:paraId="7586A162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EA1F64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70 140,49</w:t>
            </w:r>
          </w:p>
        </w:tc>
      </w:tr>
      <w:tr w:rsidR="00D31584" w14:paraId="7991EF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3BC630" w14:textId="77777777" w:rsidR="00D31584" w:rsidRDefault="00000000">
            <w:pPr>
              <w:pStyle w:val="Other10"/>
              <w:framePr w:w="13973" w:h="6840" w:wrap="none" w:vAnchor="page" w:hAnchor="page" w:x="619" w:y="2047"/>
              <w:ind w:firstLine="500"/>
            </w:pPr>
            <w:r>
              <w:t>789 - Povrchové úpravy ocelových konstrukcí a technologických zařízení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2EF753" w14:textId="77777777" w:rsidR="00D31584" w:rsidRDefault="00D31584">
            <w:pPr>
              <w:framePr w:w="13973" w:h="6840" w:wrap="none" w:vAnchor="page" w:hAnchor="page" w:x="619" w:y="2047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32DD5" w14:textId="77777777" w:rsidR="00D31584" w:rsidRDefault="00000000">
            <w:pPr>
              <w:pStyle w:val="Other10"/>
              <w:framePr w:w="13973" w:h="6840" w:wrap="none" w:vAnchor="page" w:hAnchor="page" w:x="619" w:y="2047"/>
              <w:jc w:val="right"/>
            </w:pPr>
            <w:r>
              <w:t>213 651,20</w:t>
            </w:r>
          </w:p>
        </w:tc>
      </w:tr>
    </w:tbl>
    <w:p w14:paraId="6E9C6CB6" w14:textId="77777777" w:rsidR="00D31584" w:rsidRDefault="00000000">
      <w:pPr>
        <w:pStyle w:val="Bodytext10"/>
        <w:framePr w:wrap="none" w:vAnchor="page" w:hAnchor="page" w:x="619" w:y="8940"/>
        <w:spacing w:after="0"/>
        <w:ind w:firstLine="320"/>
      </w:pPr>
      <w:r>
        <w:t>VRN - Vedlejší rozpočtové náklady</w:t>
      </w:r>
    </w:p>
    <w:p w14:paraId="02038339" w14:textId="77777777" w:rsidR="00D31584" w:rsidRDefault="00000000">
      <w:pPr>
        <w:pStyle w:val="Bodytext10"/>
        <w:framePr w:wrap="none" w:vAnchor="page" w:hAnchor="page" w:x="13607" w:y="8950"/>
        <w:spacing w:after="0"/>
      </w:pPr>
      <w:r>
        <w:t>80 000,00</w:t>
      </w:r>
    </w:p>
    <w:p w14:paraId="5BCDD3FC" w14:textId="77777777" w:rsidR="00D31584" w:rsidRDefault="00D31584">
      <w:pPr>
        <w:spacing w:line="1" w:lineRule="exact"/>
      </w:pPr>
    </w:p>
    <w:sectPr w:rsidR="00D3158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7070" w14:textId="77777777" w:rsidR="001B4032" w:rsidRDefault="001B4032">
      <w:r>
        <w:separator/>
      </w:r>
    </w:p>
  </w:endnote>
  <w:endnote w:type="continuationSeparator" w:id="0">
    <w:p w14:paraId="4ED84596" w14:textId="77777777" w:rsidR="001B4032" w:rsidRDefault="001B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B646" w14:textId="77777777" w:rsidR="001B4032" w:rsidRDefault="001B4032"/>
  </w:footnote>
  <w:footnote w:type="continuationSeparator" w:id="0">
    <w:p w14:paraId="04BF698A" w14:textId="77777777" w:rsidR="001B4032" w:rsidRDefault="001B40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84"/>
    <w:rsid w:val="00143E4D"/>
    <w:rsid w:val="001A0FE5"/>
    <w:rsid w:val="001B4032"/>
    <w:rsid w:val="00D31584"/>
    <w:rsid w:val="00D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8F46"/>
  <w15:docId w15:val="{0EA0357E-03E2-4C6A-A722-F07331C8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13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pPr>
      <w:spacing w:after="14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line="288" w:lineRule="auto"/>
      <w:ind w:firstLine="340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after="140" w:line="250" w:lineRule="auto"/>
      <w:ind w:firstLine="49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587</Words>
  <Characters>3077</Characters>
  <Application>Microsoft Office Word</Application>
  <DocSecurity>0</DocSecurity>
  <Lines>236</Lines>
  <Paragraphs>203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Vacková Jana</cp:lastModifiedBy>
  <cp:revision>3</cp:revision>
  <dcterms:created xsi:type="dcterms:W3CDTF">2026-01-16T07:22:00Z</dcterms:created>
  <dcterms:modified xsi:type="dcterms:W3CDTF">2026-01-16T07:24:00Z</dcterms:modified>
</cp:coreProperties>
</file>