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Smlouva č. 123/2026</w:t>
      </w:r>
    </w:p>
    <w:p>
      <w:pPr>
        <w:pStyle w:val="Style2"/>
        <w:keepNext w:val="0"/>
        <w:keepLines w:val="0"/>
        <w:widowControl w:val="0"/>
        <w:shd w:val="clear" w:color="auto" w:fill="auto"/>
        <w:bidi w:val="0"/>
        <w:spacing w:before="0"/>
        <w:ind w:left="0" w:right="0" w:firstLine="0"/>
        <w:jc w:val="center"/>
        <w:rPr>
          <w:sz w:val="22"/>
          <w:szCs w:val="22"/>
        </w:rPr>
      </w:pPr>
      <w:r>
        <w:rPr>
          <w:color w:val="000000"/>
          <w:spacing w:val="0"/>
          <w:w w:val="100"/>
          <w:position w:val="0"/>
          <w:sz w:val="28"/>
          <w:szCs w:val="28"/>
          <w:shd w:val="clear" w:color="auto" w:fill="auto"/>
          <w:lang w:val="cs-CZ" w:eastAsia="cs-CZ" w:bidi="cs-CZ"/>
        </w:rPr>
        <w:t>o výkonu činnosti koordinátora BOZP při realizaci stavby</w:t>
        <w:br/>
        <w:t>„Jílovský potok - spárování opevnění v k.ú. Libouchec“</w:t>
        <w:br/>
      </w:r>
      <w:r>
        <w:rPr>
          <w:b w:val="0"/>
          <w:bCs w:val="0"/>
          <w:color w:val="000000"/>
          <w:spacing w:val="0"/>
          <w:w w:val="100"/>
          <w:position w:val="0"/>
          <w:sz w:val="22"/>
          <w:szCs w:val="22"/>
          <w:shd w:val="clear" w:color="auto" w:fill="auto"/>
          <w:lang w:val="cs-CZ" w:eastAsia="cs-CZ" w:bidi="cs-CZ"/>
        </w:rPr>
        <w:t>uzavřená podle § 1746 odst. 2 ) z. č. 89/2012 Sb. občanský zákoník a § 14 a násl. z. č.</w:t>
        <w:br/>
        <w:t>309/2006 Sb.</w:t>
      </w:r>
    </w:p>
    <w:p>
      <w:pPr>
        <w:pStyle w:val="Style9"/>
        <w:keepNext w:val="0"/>
        <w:keepLines w:val="0"/>
        <w:widowControl w:val="0"/>
        <w:shd w:val="clear" w:color="auto" w:fill="auto"/>
        <w:bidi w:val="0"/>
        <w:spacing w:before="0" w:after="0" w:line="240" w:lineRule="auto"/>
        <w:ind w:left="0" w:right="0" w:firstLine="0"/>
        <w:jc w:val="center"/>
      </w:pPr>
      <w:bookmarkStart w:id="0" w:name="bookmark0"/>
      <w:r>
        <w:rPr>
          <w:b/>
          <w:bCs/>
          <w:color w:val="000000"/>
          <w:spacing w:val="0"/>
          <w:w w:val="100"/>
          <w:position w:val="0"/>
          <w:shd w:val="clear" w:color="auto" w:fill="auto"/>
          <w:lang w:val="cs-CZ" w:eastAsia="cs-CZ" w:bidi="cs-CZ"/>
        </w:rPr>
        <w:t>1</w:t>
      </w:r>
      <w:bookmarkEnd w:id="0"/>
      <w:r>
        <w:rPr>
          <w:b/>
          <w:bCs/>
          <w:color w:val="000000"/>
          <w:spacing w:val="0"/>
          <w:w w:val="100"/>
          <w:position w:val="0"/>
          <w:shd w:val="clear" w:color="auto" w:fill="auto"/>
          <w:lang w:val="cs-CZ" w:eastAsia="cs-CZ" w:bidi="cs-CZ"/>
        </w:rPr>
        <w:t>.</w:t>
      </w:r>
    </w:p>
    <w:p>
      <w:pPr>
        <w:pStyle w:val="Style9"/>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Smluvní strany</w:t>
      </w:r>
    </w:p>
    <w:p>
      <w:pPr>
        <w:pStyle w:val="Style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Povodí Ohře, státní podnik</w:t>
      </w:r>
    </w:p>
    <w:p>
      <w:pPr>
        <w:pStyle w:val="Style9"/>
        <w:keepNext w:val="0"/>
        <w:keepLines w:val="0"/>
        <w:widowControl w:val="0"/>
        <w:shd w:val="clear" w:color="auto" w:fill="auto"/>
        <w:tabs>
          <w:tab w:pos="4205" w:val="left"/>
        </w:tabs>
        <w:bidi w:val="0"/>
        <w:spacing w:before="0" w:after="0" w:line="240" w:lineRule="auto"/>
        <w:ind w:left="0" w:right="0" w:firstLine="0"/>
        <w:jc w:val="left"/>
      </w:pPr>
      <w:r>
        <w:rPr>
          <w:color w:val="000000"/>
          <w:spacing w:val="0"/>
          <w:w w:val="100"/>
          <w:position w:val="0"/>
          <w:shd w:val="clear" w:color="auto" w:fill="auto"/>
          <w:lang w:val="cs-CZ" w:eastAsia="cs-CZ" w:bidi="cs-CZ"/>
        </w:rPr>
        <w:t>se sídlem:</w:t>
        <w:tab/>
        <w:t>Bezručova 4219, 430 03 Chomutov</w:t>
      </w:r>
    </w:p>
    <w:p>
      <w:pPr>
        <w:pStyle w:val="Style9"/>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statutární orgán: zastoupen ve věcech smluvních: zástupce ve věcech technických</w:t>
      </w:r>
    </w:p>
    <w:p>
      <w:pPr>
        <w:pStyle w:val="Style9"/>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technický dozor investora:</w:t>
      </w:r>
    </w:p>
    <w:p>
      <w:pPr>
        <w:pStyle w:val="Style9"/>
        <w:keepNext w:val="0"/>
        <w:keepLines w:val="0"/>
        <w:widowControl w:val="0"/>
        <w:shd w:val="clear" w:color="auto" w:fill="auto"/>
        <w:tabs>
          <w:tab w:pos="4205" w:val="left"/>
        </w:tabs>
        <w:bidi w:val="0"/>
        <w:spacing w:before="0" w:after="0" w:line="240" w:lineRule="auto"/>
        <w:ind w:left="0" w:right="0" w:firstLine="0"/>
        <w:jc w:val="left"/>
      </w:pPr>
      <w:r>
        <w:rPr>
          <w:color w:val="000000"/>
          <w:spacing w:val="0"/>
          <w:w w:val="100"/>
          <w:position w:val="0"/>
          <w:shd w:val="clear" w:color="auto" w:fill="auto"/>
          <w:lang w:val="cs-CZ" w:eastAsia="cs-CZ" w:bidi="cs-CZ"/>
        </w:rPr>
        <w:t>IČO:</w:t>
        <w:tab/>
        <w:t>70889988</w:t>
      </w:r>
    </w:p>
    <w:p>
      <w:pPr>
        <w:pStyle w:val="Style9"/>
        <w:keepNext w:val="0"/>
        <w:keepLines w:val="0"/>
        <w:widowControl w:val="0"/>
        <w:shd w:val="clear" w:color="auto" w:fill="auto"/>
        <w:tabs>
          <w:tab w:pos="4205" w:val="left"/>
        </w:tabs>
        <w:bidi w:val="0"/>
        <w:spacing w:before="0" w:after="0" w:line="240" w:lineRule="auto"/>
        <w:ind w:left="0" w:right="0" w:firstLine="0"/>
        <w:jc w:val="left"/>
      </w:pPr>
      <w:r>
        <w:rPr>
          <w:color w:val="000000"/>
          <w:spacing w:val="0"/>
          <w:w w:val="100"/>
          <w:position w:val="0"/>
          <w:shd w:val="clear" w:color="auto" w:fill="auto"/>
          <w:lang w:val="cs-CZ" w:eastAsia="cs-CZ" w:bidi="cs-CZ"/>
        </w:rPr>
        <w:t>DIČ:</w:t>
        <w:tab/>
        <w:t>CZ70889988</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9"/>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 xml:space="preserve">zapsán v obchodním rejstříku u Krajského soudu v Ústí nad Labem, oddíl A, vložka 13052 </w:t>
      </w:r>
      <w:r>
        <w:rPr>
          <w:i/>
          <w:iCs/>
          <w:color w:val="000000"/>
          <w:spacing w:val="0"/>
          <w:w w:val="100"/>
          <w:position w:val="0"/>
          <w:shd w:val="clear" w:color="auto" w:fill="auto"/>
          <w:lang w:val="cs-CZ" w:eastAsia="cs-CZ" w:bidi="cs-CZ"/>
        </w:rPr>
        <w:t>(dále jen objednatel)</w:t>
      </w:r>
    </w:p>
    <w:p>
      <w:pPr>
        <w:pStyle w:val="Style9"/>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a</w:t>
      </w:r>
    </w:p>
    <w:p>
      <w:pPr>
        <w:pStyle w:val="Style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Jan Rottenberg</w:t>
      </w:r>
    </w:p>
    <w:p>
      <w:pPr>
        <w:pStyle w:val="Style9"/>
        <w:keepNext w:val="0"/>
        <w:keepLines w:val="0"/>
        <w:widowControl w:val="0"/>
        <w:shd w:val="clear" w:color="auto" w:fill="auto"/>
        <w:tabs>
          <w:tab w:pos="4205" w:val="left"/>
        </w:tabs>
        <w:bidi w:val="0"/>
        <w:spacing w:before="0" w:after="0" w:line="240" w:lineRule="auto"/>
        <w:ind w:left="0" w:right="0" w:firstLine="0"/>
        <w:jc w:val="left"/>
      </w:pPr>
      <w:r>
        <w:rPr>
          <w:color w:val="000000"/>
          <w:spacing w:val="0"/>
          <w:w w:val="100"/>
          <w:position w:val="0"/>
          <w:shd w:val="clear" w:color="auto" w:fill="auto"/>
          <w:lang w:val="cs-CZ" w:eastAsia="cs-CZ" w:bidi="cs-CZ"/>
        </w:rPr>
        <w:t>se sídlem:</w:t>
        <w:tab/>
        <w:t>Školní 374, Meziboří 435 13</w:t>
      </w:r>
    </w:p>
    <w:p>
      <w:pPr>
        <w:pStyle w:val="Style9"/>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odborně způsobilá osoba:</w:t>
      </w:r>
    </w:p>
    <w:p>
      <w:pPr>
        <w:pStyle w:val="Style9"/>
        <w:keepNext w:val="0"/>
        <w:keepLines w:val="0"/>
        <w:widowControl w:val="0"/>
        <w:shd w:val="clear" w:color="auto" w:fill="auto"/>
        <w:tabs>
          <w:tab w:pos="4205" w:val="left"/>
        </w:tabs>
        <w:bidi w:val="0"/>
        <w:spacing w:before="0" w:after="0" w:line="240" w:lineRule="auto"/>
        <w:ind w:left="0" w:right="0" w:firstLine="0"/>
        <w:jc w:val="left"/>
      </w:pPr>
      <w:r>
        <w:rPr>
          <w:color w:val="000000"/>
          <w:spacing w:val="0"/>
          <w:w w:val="100"/>
          <w:position w:val="0"/>
          <w:shd w:val="clear" w:color="auto" w:fill="auto"/>
          <w:lang w:val="cs-CZ" w:eastAsia="cs-CZ" w:bidi="cs-CZ"/>
        </w:rPr>
        <w:t>IČO:</w:t>
        <w:tab/>
        <w:t>42140862</w:t>
      </w:r>
    </w:p>
    <w:p>
      <w:pPr>
        <w:pStyle w:val="Style9"/>
        <w:keepNext w:val="0"/>
        <w:keepLines w:val="0"/>
        <w:widowControl w:val="0"/>
        <w:shd w:val="clear" w:color="auto" w:fill="auto"/>
        <w:tabs>
          <w:tab w:pos="4205" w:val="left"/>
        </w:tabs>
        <w:bidi w:val="0"/>
        <w:spacing w:before="0" w:after="0" w:line="240" w:lineRule="auto"/>
        <w:ind w:left="0" w:right="0" w:firstLine="0"/>
        <w:jc w:val="left"/>
      </w:pPr>
      <w:r>
        <w:rPr>
          <w:color w:val="000000"/>
          <w:spacing w:val="0"/>
          <w:w w:val="100"/>
          <w:position w:val="0"/>
          <w:shd w:val="clear" w:color="auto" w:fill="auto"/>
          <w:lang w:val="cs-CZ" w:eastAsia="cs-CZ" w:bidi="cs-CZ"/>
        </w:rPr>
        <w:t>plátce DPH:</w:t>
        <w:tab/>
        <w:t>ne</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Fyzická osoba podnikající dle živnostenského zákona nezapsaná v obchodním rejstříku.</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Držitel ŽL vydaného Městským úřadem Most</w:t>
      </w:r>
    </w:p>
    <w:p>
      <w:pPr>
        <w:pStyle w:val="Style9"/>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w:t>
      </w:r>
      <w:r>
        <w:rPr>
          <w:i/>
          <w:iCs/>
          <w:color w:val="000000"/>
          <w:spacing w:val="0"/>
          <w:w w:val="100"/>
          <w:position w:val="0"/>
          <w:shd w:val="clear" w:color="auto" w:fill="auto"/>
          <w:lang w:val="cs-CZ" w:eastAsia="cs-CZ" w:bidi="cs-CZ"/>
        </w:rPr>
        <w:t>dále jen koordinátor)</w:t>
      </w:r>
    </w:p>
    <w:p>
      <w:pPr>
        <w:pStyle w:val="Style9"/>
        <w:keepNext w:val="0"/>
        <w:keepLines w:val="0"/>
        <w:widowControl w:val="0"/>
        <w:shd w:val="clear" w:color="auto" w:fill="auto"/>
        <w:bidi w:val="0"/>
        <w:spacing w:before="0" w:after="0" w:line="240" w:lineRule="auto"/>
        <w:ind w:left="0" w:right="0" w:firstLine="0"/>
        <w:jc w:val="center"/>
      </w:pPr>
      <w:bookmarkStart w:id="1" w:name="bookmark1"/>
      <w:r>
        <w:rPr>
          <w:b/>
          <w:bCs/>
          <w:color w:val="000000"/>
          <w:spacing w:val="0"/>
          <w:w w:val="100"/>
          <w:position w:val="0"/>
          <w:shd w:val="clear" w:color="auto" w:fill="auto"/>
          <w:lang w:val="cs-CZ" w:eastAsia="cs-CZ" w:bidi="cs-CZ"/>
        </w:rPr>
        <w:t>2</w:t>
      </w:r>
      <w:bookmarkEnd w:id="1"/>
      <w:r>
        <w:rPr>
          <w:b/>
          <w:bCs/>
          <w:color w:val="000000"/>
          <w:spacing w:val="0"/>
          <w:w w:val="100"/>
          <w:position w:val="0"/>
          <w:shd w:val="clear" w:color="auto" w:fill="auto"/>
          <w:lang w:val="cs-CZ" w:eastAsia="cs-CZ" w:bidi="cs-CZ"/>
        </w:rPr>
        <w:t>.</w:t>
      </w:r>
    </w:p>
    <w:p>
      <w:pPr>
        <w:pStyle w:val="Style9"/>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Předmět a účel smlouvy</w:t>
      </w:r>
    </w:p>
    <w:p>
      <w:pPr>
        <w:pStyle w:val="Style9"/>
        <w:keepNext w:val="0"/>
        <w:keepLines w:val="0"/>
        <w:widowControl w:val="0"/>
        <w:shd w:val="clear" w:color="auto" w:fill="auto"/>
        <w:bidi w:val="0"/>
        <w:spacing w:before="0" w:line="240" w:lineRule="auto"/>
        <w:ind w:left="720" w:right="0" w:hanging="720"/>
        <w:jc w:val="both"/>
      </w:pPr>
      <w:r>
        <w:rPr>
          <w:color w:val="000000"/>
          <w:spacing w:val="0"/>
          <w:w w:val="100"/>
          <w:position w:val="0"/>
          <w:shd w:val="clear" w:color="auto" w:fill="auto"/>
          <w:lang w:val="cs-CZ" w:eastAsia="cs-CZ" w:bidi="cs-CZ"/>
        </w:rPr>
        <w:t xml:space="preserve">2.1. Objednatel je investorem stavby </w:t>
      </w:r>
      <w:r>
        <w:rPr>
          <w:b/>
          <w:bCs/>
          <w:i/>
          <w:iCs/>
          <w:color w:val="000000"/>
          <w:spacing w:val="0"/>
          <w:w w:val="100"/>
          <w:position w:val="0"/>
          <w:shd w:val="clear" w:color="auto" w:fill="auto"/>
          <w:lang w:val="cs-CZ" w:eastAsia="cs-CZ" w:bidi="cs-CZ"/>
        </w:rPr>
        <w:t>„Jílovský potok - spárování opevnění v k.ú. Libouchec“</w:t>
      </w:r>
      <w:r>
        <w:rPr>
          <w:color w:val="000000"/>
          <w:spacing w:val="0"/>
          <w:w w:val="100"/>
          <w:position w:val="0"/>
          <w:shd w:val="clear" w:color="auto" w:fill="auto"/>
          <w:lang w:val="cs-CZ" w:eastAsia="cs-CZ" w:bidi="cs-CZ"/>
        </w:rPr>
        <w:t xml:space="preserve"> (dále jen stavba). Předmětem smlouvy je závazek koordinátora vykonávat činnost koordinátora bezpečnosti a ochrany zdraví při práci na staveništi (dále jen „koordinátor") při realizaci stavby 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„zákon č. 309/2006 Sb.") a nařízení vlády č. 591/2006 Sb., o bližších minimálních požadavcích na bezpečnost a ochranu zdraví při práci na staveništích, ve znění pozdějších předpisů (dále jen nařízení vlády č. 591/2006 Sb.).</w:t>
      </w:r>
    </w:p>
    <w:p>
      <w:pPr>
        <w:pStyle w:val="Style9"/>
        <w:keepNext w:val="0"/>
        <w:keepLines w:val="0"/>
        <w:widowControl w:val="0"/>
        <w:numPr>
          <w:ilvl w:val="1"/>
          <w:numId w:val="1"/>
        </w:numPr>
        <w:shd w:val="clear" w:color="auto" w:fill="auto"/>
        <w:tabs>
          <w:tab w:pos="702" w:val="left"/>
        </w:tabs>
        <w:bidi w:val="0"/>
        <w:spacing w:before="0" w:line="240" w:lineRule="auto"/>
        <w:ind w:left="720" w:right="0" w:hanging="720"/>
        <w:jc w:val="both"/>
      </w:pPr>
      <w:bookmarkStart w:id="2" w:name="bookmark2"/>
      <w:bookmarkEnd w:id="2"/>
      <w:r>
        <w:rPr>
          <w:color w:val="000000"/>
          <w:spacing w:val="0"/>
          <w:w w:val="100"/>
          <w:position w:val="0"/>
          <w:shd w:val="clear" w:color="auto" w:fill="auto"/>
          <w:lang w:val="cs-CZ" w:eastAsia="cs-CZ" w:bidi="cs-CZ"/>
        </w:rPr>
        <w:t xml:space="preserve">Účelem této smlouvy je zajištění bezpečnosti a ochrany zdraví při práci na staveništi </w:t>
      </w:r>
      <w:r>
        <w:rPr>
          <w:b/>
          <w:bCs/>
          <w:i/>
          <w:iCs/>
          <w:color w:val="000000"/>
          <w:spacing w:val="0"/>
          <w:w w:val="100"/>
          <w:position w:val="0"/>
          <w:shd w:val="clear" w:color="auto" w:fill="auto"/>
          <w:lang w:val="cs-CZ" w:eastAsia="cs-CZ" w:bidi="cs-CZ"/>
        </w:rPr>
        <w:t>„Jílovský potok - spárování opevnění v k.ú. Libouchec“</w:t>
      </w:r>
      <w:r>
        <w:rPr>
          <w:color w:val="000000"/>
          <w:spacing w:val="0"/>
          <w:w w:val="100"/>
          <w:position w:val="0"/>
          <w:shd w:val="clear" w:color="auto" w:fill="auto"/>
          <w:lang w:val="cs-CZ" w:eastAsia="cs-CZ" w:bidi="cs-CZ"/>
        </w:rPr>
        <w:t xml:space="preserve"> v souladu s platnou právní úpravou.</w:t>
      </w:r>
    </w:p>
    <w:p>
      <w:pPr>
        <w:pStyle w:val="Style9"/>
        <w:keepNext w:val="0"/>
        <w:keepLines w:val="0"/>
        <w:widowControl w:val="0"/>
        <w:numPr>
          <w:ilvl w:val="1"/>
          <w:numId w:val="1"/>
        </w:numPr>
        <w:shd w:val="clear" w:color="auto" w:fill="auto"/>
        <w:tabs>
          <w:tab w:pos="702" w:val="left"/>
        </w:tabs>
        <w:bidi w:val="0"/>
        <w:spacing w:before="0" w:line="240" w:lineRule="auto"/>
        <w:ind w:left="0" w:right="0" w:firstLine="0"/>
        <w:jc w:val="left"/>
      </w:pPr>
      <w:bookmarkStart w:id="3" w:name="bookmark3"/>
      <w:bookmarkEnd w:id="3"/>
      <w:r>
        <w:rPr>
          <w:color w:val="000000"/>
          <w:spacing w:val="0"/>
          <w:w w:val="100"/>
          <w:position w:val="0"/>
          <w:shd w:val="clear" w:color="auto" w:fill="auto"/>
          <w:lang w:val="cs-CZ" w:eastAsia="cs-CZ" w:bidi="cs-CZ"/>
        </w:rPr>
        <w:t>Koordinátor prohlašuje, že je odborně způsobilý k zajištění předmětu smlouvy.</w:t>
      </w:r>
    </w:p>
    <w:p>
      <w:pPr>
        <w:pStyle w:val="Style9"/>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3.</w:t>
      </w:r>
    </w:p>
    <w:p>
      <w:pPr>
        <w:pStyle w:val="Style9"/>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Povinnosti koordinátora</w:t>
      </w:r>
    </w:p>
    <w:p>
      <w:pPr>
        <w:pStyle w:val="Style9"/>
        <w:keepNext w:val="0"/>
        <w:keepLines w:val="0"/>
        <w:widowControl w:val="0"/>
        <w:numPr>
          <w:ilvl w:val="0"/>
          <w:numId w:val="3"/>
        </w:numPr>
        <w:shd w:val="clear" w:color="auto" w:fill="auto"/>
        <w:tabs>
          <w:tab w:pos="702" w:val="left"/>
        </w:tabs>
        <w:bidi w:val="0"/>
        <w:spacing w:before="0" w:line="240" w:lineRule="auto"/>
        <w:ind w:left="0" w:right="0" w:firstLine="0"/>
        <w:jc w:val="left"/>
      </w:pPr>
      <w:bookmarkStart w:id="4" w:name="bookmark4"/>
      <w:bookmarkEnd w:id="4"/>
      <w:r>
        <w:rPr>
          <w:color w:val="000000"/>
          <w:spacing w:val="0"/>
          <w:w w:val="100"/>
          <w:position w:val="0"/>
          <w:shd w:val="clear" w:color="auto" w:fill="auto"/>
          <w:lang w:val="cs-CZ" w:eastAsia="cs-CZ" w:bidi="cs-CZ"/>
        </w:rPr>
        <w:t>Koordinátor je povinen:</w:t>
      </w:r>
    </w:p>
    <w:p>
      <w:pPr>
        <w:pStyle w:val="Style9"/>
        <w:keepNext w:val="0"/>
        <w:keepLines w:val="0"/>
        <w:widowControl w:val="0"/>
        <w:numPr>
          <w:ilvl w:val="0"/>
          <w:numId w:val="5"/>
        </w:numPr>
        <w:shd w:val="clear" w:color="auto" w:fill="auto"/>
        <w:tabs>
          <w:tab w:pos="747" w:val="left"/>
        </w:tabs>
        <w:bidi w:val="0"/>
        <w:spacing w:before="0" w:line="240" w:lineRule="auto"/>
        <w:ind w:left="720" w:right="0" w:hanging="720"/>
        <w:jc w:val="left"/>
      </w:pPr>
      <w:bookmarkStart w:id="5" w:name="bookmark5"/>
      <w:bookmarkEnd w:id="5"/>
      <w:r>
        <w:rPr>
          <w:color w:val="000000"/>
          <w:spacing w:val="0"/>
          <w:w w:val="100"/>
          <w:position w:val="0"/>
          <w:shd w:val="clear" w:color="auto" w:fill="auto"/>
          <w:lang w:val="cs-CZ" w:eastAsia="cs-CZ" w:bidi="cs-CZ"/>
        </w:rPr>
        <w:t>Předkládat objednateli k odsouhlasení všechnu korespondenci koordinátorem zasílanou s výjimkou korespondence zasílané objednateli. S objednatelem budou projednány písemnosti koordinátora vůči zhotoviteli mající dopad na případné zastavování prací na stavbě.</w:t>
      </w:r>
    </w:p>
    <w:p>
      <w:pPr>
        <w:pStyle w:val="Style9"/>
        <w:keepNext w:val="0"/>
        <w:keepLines w:val="0"/>
        <w:widowControl w:val="0"/>
        <w:numPr>
          <w:ilvl w:val="0"/>
          <w:numId w:val="5"/>
        </w:numPr>
        <w:shd w:val="clear" w:color="auto" w:fill="auto"/>
        <w:tabs>
          <w:tab w:pos="747" w:val="left"/>
        </w:tabs>
        <w:bidi w:val="0"/>
        <w:spacing w:before="0" w:line="240" w:lineRule="auto"/>
        <w:ind w:left="0" w:right="0" w:firstLine="0"/>
        <w:jc w:val="left"/>
      </w:pPr>
      <w:bookmarkStart w:id="6" w:name="bookmark6"/>
      <w:bookmarkEnd w:id="6"/>
      <w:r>
        <w:rPr>
          <w:color w:val="000000"/>
          <w:spacing w:val="0"/>
          <w:w w:val="100"/>
          <w:position w:val="0"/>
          <w:shd w:val="clear" w:color="auto" w:fill="auto"/>
          <w:lang w:val="cs-CZ" w:eastAsia="cs-CZ" w:bidi="cs-CZ"/>
        </w:rPr>
        <w:t>Řídit se pokyny objednatele a jednat v jeho zájmu v souladu s legislativou.</w:t>
      </w:r>
    </w:p>
    <w:p>
      <w:pPr>
        <w:pStyle w:val="Style9"/>
        <w:keepNext w:val="0"/>
        <w:keepLines w:val="0"/>
        <w:widowControl w:val="0"/>
        <w:numPr>
          <w:ilvl w:val="0"/>
          <w:numId w:val="5"/>
        </w:numPr>
        <w:shd w:val="clear" w:color="auto" w:fill="auto"/>
        <w:tabs>
          <w:tab w:pos="747" w:val="left"/>
        </w:tabs>
        <w:bidi w:val="0"/>
        <w:spacing w:before="0" w:line="240" w:lineRule="auto"/>
        <w:ind w:left="720" w:right="0" w:hanging="720"/>
        <w:jc w:val="left"/>
      </w:pPr>
      <w:bookmarkStart w:id="7" w:name="bookmark7"/>
      <w:bookmarkEnd w:id="7"/>
      <w:r>
        <w:rPr>
          <w:color w:val="000000"/>
          <w:spacing w:val="0"/>
          <w:w w:val="100"/>
          <w:position w:val="0"/>
          <w:shd w:val="clear" w:color="auto" w:fill="auto"/>
          <w:lang w:val="cs-CZ" w:eastAsia="cs-CZ" w:bidi="cs-CZ"/>
        </w:rPr>
        <w:t>V nejkratším možném termínu oznámit objednateli veškeré skutečnosti, které by mohly mít vliv na rozhodování a případnou změnu pokynů objednatele.</w:t>
      </w:r>
    </w:p>
    <w:p>
      <w:pPr>
        <w:pStyle w:val="Style9"/>
        <w:keepNext w:val="0"/>
        <w:keepLines w:val="0"/>
        <w:widowControl w:val="0"/>
        <w:numPr>
          <w:ilvl w:val="0"/>
          <w:numId w:val="5"/>
        </w:numPr>
        <w:shd w:val="clear" w:color="auto" w:fill="auto"/>
        <w:tabs>
          <w:tab w:pos="747" w:val="left"/>
        </w:tabs>
        <w:bidi w:val="0"/>
        <w:spacing w:before="0" w:line="240" w:lineRule="auto"/>
        <w:ind w:left="720" w:right="0" w:hanging="720"/>
        <w:jc w:val="left"/>
      </w:pPr>
      <w:bookmarkStart w:id="8" w:name="bookmark8"/>
      <w:bookmarkEnd w:id="8"/>
      <w:r>
        <w:rPr>
          <w:color w:val="000000"/>
          <w:spacing w:val="0"/>
          <w:w w:val="100"/>
          <w:position w:val="0"/>
          <w:shd w:val="clear" w:color="auto" w:fill="auto"/>
          <w:lang w:val="cs-CZ" w:eastAsia="cs-CZ" w:bidi="cs-CZ"/>
        </w:rPr>
        <w:t>Dodržovat ustanovení zákona č. 309/2006 Sb. a nařízení vlády č. 591/2006 Sb. a zajistit všechny povinnosti stavebníka (objednatele) týkající se činnosti koordinátora a plynoucí z těchto předpisů.</w:t>
      </w:r>
    </w:p>
    <w:p>
      <w:pPr>
        <w:pStyle w:val="Style9"/>
        <w:keepNext w:val="0"/>
        <w:keepLines w:val="0"/>
        <w:widowControl w:val="0"/>
        <w:numPr>
          <w:ilvl w:val="0"/>
          <w:numId w:val="5"/>
        </w:numPr>
        <w:shd w:val="clear" w:color="auto" w:fill="auto"/>
        <w:tabs>
          <w:tab w:pos="747" w:val="left"/>
        </w:tabs>
        <w:bidi w:val="0"/>
        <w:spacing w:before="0" w:line="240" w:lineRule="auto"/>
        <w:ind w:left="720" w:right="0" w:hanging="720"/>
        <w:jc w:val="left"/>
      </w:pPr>
      <w:bookmarkStart w:id="9" w:name="bookmark9"/>
      <w:bookmarkEnd w:id="9"/>
      <w:r>
        <w:rPr>
          <w:color w:val="000000"/>
          <w:spacing w:val="0"/>
          <w:w w:val="100"/>
          <w:position w:val="0"/>
          <w:shd w:val="clear" w:color="auto" w:fill="auto"/>
          <w:lang w:val="cs-CZ" w:eastAsia="cs-CZ" w:bidi="cs-CZ"/>
        </w:rPr>
        <w:t>Poskytovat objednateli veškeré informace, doklady apod., a to v písemné nebo elektronické podobě.</w:t>
      </w:r>
    </w:p>
    <w:p>
      <w:pPr>
        <w:pStyle w:val="Style9"/>
        <w:keepNext w:val="0"/>
        <w:keepLines w:val="0"/>
        <w:widowControl w:val="0"/>
        <w:numPr>
          <w:ilvl w:val="0"/>
          <w:numId w:val="5"/>
        </w:numPr>
        <w:shd w:val="clear" w:color="auto" w:fill="auto"/>
        <w:tabs>
          <w:tab w:pos="747" w:val="left"/>
        </w:tabs>
        <w:bidi w:val="0"/>
        <w:spacing w:before="0" w:line="240" w:lineRule="auto"/>
        <w:ind w:left="720" w:right="0" w:hanging="720"/>
        <w:jc w:val="left"/>
      </w:pPr>
      <w:bookmarkStart w:id="10" w:name="bookmark10"/>
      <w:bookmarkEnd w:id="10"/>
      <w:r>
        <w:rPr>
          <w:color w:val="000000"/>
          <w:spacing w:val="0"/>
          <w:w w:val="100"/>
          <w:position w:val="0"/>
          <w:shd w:val="clear" w:color="auto" w:fill="auto"/>
          <w:lang w:val="cs-CZ" w:eastAsia="cs-CZ" w:bidi="cs-CZ"/>
        </w:rPr>
        <w:t>Koordinátor může jednat odlišně od pokynů objednatele jen v případě, pokud je to nezbytné v zájmu objednatele, a to pouze pokud nemůže včas obdržet jeho souhlas. Bezodkladně poté je však povinen informovat o těchto skutečnostech objednatele a vyžádat si dodatečný souhlas</w:t>
      </w:r>
    </w:p>
    <w:p>
      <w:pPr>
        <w:pStyle w:val="Style9"/>
        <w:keepNext w:val="0"/>
        <w:keepLines w:val="0"/>
        <w:widowControl w:val="0"/>
        <w:numPr>
          <w:ilvl w:val="0"/>
          <w:numId w:val="5"/>
        </w:numPr>
        <w:shd w:val="clear" w:color="auto" w:fill="auto"/>
        <w:tabs>
          <w:tab w:pos="747" w:val="left"/>
        </w:tabs>
        <w:bidi w:val="0"/>
        <w:spacing w:before="0" w:line="240" w:lineRule="auto"/>
        <w:ind w:left="720" w:right="0" w:hanging="720"/>
        <w:jc w:val="left"/>
      </w:pPr>
      <w:bookmarkStart w:id="11" w:name="bookmark11"/>
      <w:bookmarkEnd w:id="11"/>
      <w:r>
        <w:rPr>
          <w:color w:val="000000"/>
          <w:spacing w:val="0"/>
          <w:w w:val="100"/>
          <w:position w:val="0"/>
          <w:shd w:val="clear" w:color="auto" w:fill="auto"/>
          <w:lang w:val="cs-CZ" w:eastAsia="cs-CZ" w:bidi="cs-CZ"/>
        </w:rPr>
        <w:t>Kontrolovat vyvěšení stejnopisu oznámení oblastnímu inspektorátu práce na staveništi v souladu s ust. § 15 odst. 1 zákona č. 309/2006 Sb.</w:t>
      </w:r>
    </w:p>
    <w:p>
      <w:pPr>
        <w:pStyle w:val="Style9"/>
        <w:keepNext w:val="0"/>
        <w:keepLines w:val="0"/>
        <w:widowControl w:val="0"/>
        <w:numPr>
          <w:ilvl w:val="0"/>
          <w:numId w:val="5"/>
        </w:numPr>
        <w:shd w:val="clear" w:color="auto" w:fill="auto"/>
        <w:tabs>
          <w:tab w:pos="747" w:val="left"/>
        </w:tabs>
        <w:bidi w:val="0"/>
        <w:spacing w:before="0" w:line="240" w:lineRule="auto"/>
        <w:ind w:left="720" w:right="0" w:hanging="720"/>
        <w:jc w:val="left"/>
      </w:pPr>
      <w:bookmarkStart w:id="12" w:name="bookmark12"/>
      <w:bookmarkEnd w:id="12"/>
      <w:r>
        <w:rPr>
          <w:color w:val="000000"/>
          <w:spacing w:val="0"/>
          <w:w w:val="100"/>
          <w:position w:val="0"/>
          <w:shd w:val="clear" w:color="auto" w:fill="auto"/>
          <w:lang w:val="cs-CZ" w:eastAsia="cs-CZ" w:bidi="cs-CZ"/>
        </w:rPr>
        <w:t>Provádět zápisy do stavebního deníku o provedených kontrolách staveniště koordinátorem.</w:t>
      </w:r>
    </w:p>
    <w:p>
      <w:pPr>
        <w:pStyle w:val="Style9"/>
        <w:keepNext w:val="0"/>
        <w:keepLines w:val="0"/>
        <w:widowControl w:val="0"/>
        <w:numPr>
          <w:ilvl w:val="0"/>
          <w:numId w:val="5"/>
        </w:numPr>
        <w:shd w:val="clear" w:color="auto" w:fill="auto"/>
        <w:tabs>
          <w:tab w:pos="747" w:val="left"/>
        </w:tabs>
        <w:bidi w:val="0"/>
        <w:spacing w:before="0" w:line="240" w:lineRule="auto"/>
        <w:ind w:left="720" w:right="0" w:hanging="720"/>
        <w:jc w:val="left"/>
      </w:pPr>
      <w:bookmarkStart w:id="13" w:name="bookmark13"/>
      <w:bookmarkEnd w:id="13"/>
      <w:r>
        <w:rPr>
          <w:color w:val="000000"/>
          <w:spacing w:val="0"/>
          <w:w w:val="100"/>
          <w:position w:val="0"/>
          <w:shd w:val="clear" w:color="auto" w:fill="auto"/>
          <w:lang w:val="cs-CZ" w:eastAsia="cs-CZ" w:bidi="cs-CZ"/>
        </w:rPr>
        <w:t>Vést bezpečnostní deník, do kterého jsou zaznamenávány veškeré skutečnosti týkající se bezpečnosti a ochrany zdraví při práci na staveništi.</w:t>
      </w:r>
    </w:p>
    <w:p>
      <w:pPr>
        <w:pStyle w:val="Style9"/>
        <w:keepNext w:val="0"/>
        <w:keepLines w:val="0"/>
        <w:widowControl w:val="0"/>
        <w:numPr>
          <w:ilvl w:val="0"/>
          <w:numId w:val="5"/>
        </w:numPr>
        <w:shd w:val="clear" w:color="auto" w:fill="auto"/>
        <w:tabs>
          <w:tab w:pos="872" w:val="left"/>
        </w:tabs>
        <w:bidi w:val="0"/>
        <w:spacing w:before="0" w:line="240" w:lineRule="auto"/>
        <w:ind w:left="720" w:right="0" w:hanging="720"/>
        <w:jc w:val="left"/>
      </w:pPr>
      <w:bookmarkStart w:id="14" w:name="bookmark14"/>
      <w:bookmarkEnd w:id="14"/>
      <w:r>
        <w:rPr>
          <w:color w:val="000000"/>
          <w:spacing w:val="0"/>
          <w:w w:val="100"/>
          <w:position w:val="0"/>
          <w:shd w:val="clear" w:color="auto" w:fill="auto"/>
          <w:lang w:val="cs-CZ" w:eastAsia="cs-CZ" w:bidi="cs-CZ"/>
        </w:rPr>
        <w:t>Při ukončení činnosti vystavit závěrečnou zprávu pro objednatele a protokol o ukončení činnosti koordinátora BOZP, potvrzený technickým dozorem investora.</w:t>
      </w:r>
    </w:p>
    <w:p>
      <w:pPr>
        <w:pStyle w:val="Style9"/>
        <w:keepNext w:val="0"/>
        <w:keepLines w:val="0"/>
        <w:widowControl w:val="0"/>
        <w:numPr>
          <w:ilvl w:val="0"/>
          <w:numId w:val="3"/>
        </w:numPr>
        <w:shd w:val="clear" w:color="auto" w:fill="auto"/>
        <w:tabs>
          <w:tab w:pos="702" w:val="left"/>
        </w:tabs>
        <w:bidi w:val="0"/>
        <w:spacing w:before="0" w:line="240" w:lineRule="auto"/>
        <w:ind w:left="0" w:right="0" w:firstLine="0"/>
        <w:jc w:val="left"/>
      </w:pPr>
      <w:bookmarkStart w:id="15" w:name="bookmark15"/>
      <w:bookmarkEnd w:id="15"/>
      <w:r>
        <w:rPr>
          <w:color w:val="000000"/>
          <w:spacing w:val="0"/>
          <w:w w:val="100"/>
          <w:position w:val="0"/>
          <w:shd w:val="clear" w:color="auto" w:fill="auto"/>
          <w:lang w:val="cs-CZ" w:eastAsia="cs-CZ" w:bidi="cs-CZ"/>
        </w:rPr>
        <w:t>Zpracování plánu BOZP:</w:t>
      </w:r>
    </w:p>
    <w:p>
      <w:pPr>
        <w:pStyle w:val="Style9"/>
        <w:keepNext w:val="0"/>
        <w:keepLines w:val="0"/>
        <w:widowControl w:val="0"/>
        <w:numPr>
          <w:ilvl w:val="0"/>
          <w:numId w:val="7"/>
        </w:numPr>
        <w:shd w:val="clear" w:color="auto" w:fill="auto"/>
        <w:tabs>
          <w:tab w:pos="747" w:val="left"/>
        </w:tabs>
        <w:bidi w:val="0"/>
        <w:spacing w:before="0" w:line="240" w:lineRule="auto"/>
        <w:ind w:left="0" w:right="0" w:firstLine="0"/>
        <w:jc w:val="left"/>
      </w:pPr>
      <w:bookmarkStart w:id="16" w:name="bookmark16"/>
      <w:bookmarkEnd w:id="16"/>
      <w:r>
        <w:rPr>
          <w:color w:val="000000"/>
          <w:spacing w:val="0"/>
          <w:w w:val="100"/>
          <w:position w:val="0"/>
          <w:shd w:val="clear" w:color="auto" w:fill="auto"/>
          <w:lang w:val="cs-CZ" w:eastAsia="cs-CZ" w:bidi="cs-CZ"/>
        </w:rPr>
        <w:t>Plán BOZP bude předán koordinátorem v počtu 2 x tištěné paré.</w:t>
      </w:r>
    </w:p>
    <w:p>
      <w:pPr>
        <w:pStyle w:val="Style9"/>
        <w:keepNext w:val="0"/>
        <w:keepLines w:val="0"/>
        <w:widowControl w:val="0"/>
        <w:numPr>
          <w:ilvl w:val="0"/>
          <w:numId w:val="7"/>
        </w:numPr>
        <w:shd w:val="clear" w:color="auto" w:fill="auto"/>
        <w:tabs>
          <w:tab w:pos="747" w:val="left"/>
        </w:tabs>
        <w:bidi w:val="0"/>
        <w:spacing w:before="0" w:line="240" w:lineRule="auto"/>
        <w:ind w:left="720" w:right="0" w:hanging="720"/>
        <w:jc w:val="both"/>
      </w:pPr>
      <w:bookmarkStart w:id="17" w:name="bookmark17"/>
      <w:bookmarkEnd w:id="17"/>
      <w:r>
        <w:rPr>
          <w:color w:val="000000"/>
          <w:spacing w:val="0"/>
          <w:w w:val="100"/>
          <w:position w:val="0"/>
          <w:shd w:val="clear" w:color="auto" w:fill="auto"/>
          <w:lang w:val="cs-CZ" w:eastAsia="cs-CZ" w:bidi="cs-CZ"/>
        </w:rPr>
        <w:t>Plán BOZP bude obsahovat kromě náležitostí uvedených v §15 odst. 2 zákona č. 309/2006 Sb. také přehled právních předpisů vztahujících se ke stavbě, informace o rizicích, které se mohou při realizaci stavby vyskytnout se zřetelem na práce a činnosti vystavující fyzickou osobu zvýšenému ohrožení života nebo poškození zdraví, a další podklady nutné pro zajištění bezpečného a zdraví neohrožujícího pracovního prostředí a podmínek výkonu práce, na které je třeba vzít zřetel s ohledem na charakter stavby a její realizaci. V průběhu stavby zajistit jeho potřebnou aktualizaci.</w:t>
      </w:r>
    </w:p>
    <w:p>
      <w:pPr>
        <w:pStyle w:val="Style9"/>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4.</w:t>
      </w:r>
    </w:p>
    <w:p>
      <w:pPr>
        <w:pStyle w:val="Style9"/>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Povinnosti objednatele</w:t>
      </w:r>
    </w:p>
    <w:p>
      <w:pPr>
        <w:pStyle w:val="Style9"/>
        <w:keepNext w:val="0"/>
        <w:keepLines w:val="0"/>
        <w:widowControl w:val="0"/>
        <w:numPr>
          <w:ilvl w:val="0"/>
          <w:numId w:val="9"/>
        </w:numPr>
        <w:shd w:val="clear" w:color="auto" w:fill="auto"/>
        <w:tabs>
          <w:tab w:pos="704" w:val="left"/>
        </w:tabs>
        <w:bidi w:val="0"/>
        <w:spacing w:before="0" w:line="240" w:lineRule="auto"/>
        <w:ind w:left="720" w:right="0" w:hanging="720"/>
        <w:jc w:val="both"/>
      </w:pPr>
      <w:bookmarkStart w:id="18" w:name="bookmark18"/>
      <w:bookmarkEnd w:id="18"/>
      <w:r>
        <w:rPr>
          <w:color w:val="000000"/>
          <w:spacing w:val="0"/>
          <w:w w:val="100"/>
          <w:position w:val="0"/>
          <w:shd w:val="clear" w:color="auto" w:fill="auto"/>
          <w:lang w:val="cs-CZ" w:eastAsia="cs-CZ" w:bidi="cs-CZ"/>
        </w:rPr>
        <w:t>Objednatel je povinen přizvat koordinátora ke všem podstatným jednáním, které se týkají stavby a její realizace. V případě neúčasti koordinátora na takovém jednání, je povinen mu předat zápis nebo informace o tomto jednání.</w:t>
      </w:r>
    </w:p>
    <w:p>
      <w:pPr>
        <w:pStyle w:val="Style9"/>
        <w:keepNext w:val="0"/>
        <w:keepLines w:val="0"/>
        <w:widowControl w:val="0"/>
        <w:numPr>
          <w:ilvl w:val="0"/>
          <w:numId w:val="9"/>
        </w:numPr>
        <w:shd w:val="clear" w:color="auto" w:fill="auto"/>
        <w:tabs>
          <w:tab w:pos="704" w:val="left"/>
        </w:tabs>
        <w:bidi w:val="0"/>
        <w:spacing w:before="0" w:line="240" w:lineRule="auto"/>
        <w:ind w:left="720" w:right="0" w:hanging="720"/>
        <w:jc w:val="both"/>
      </w:pPr>
      <w:bookmarkStart w:id="19" w:name="bookmark19"/>
      <w:bookmarkEnd w:id="19"/>
      <w:r>
        <w:rPr>
          <w:color w:val="000000"/>
          <w:spacing w:val="0"/>
          <w:w w:val="100"/>
          <w:position w:val="0"/>
          <w:shd w:val="clear" w:color="auto" w:fill="auto"/>
          <w:lang w:val="cs-CZ" w:eastAsia="cs-CZ" w:bidi="cs-CZ"/>
        </w:rPr>
        <w:t>Objednatel se zavazuje, že v rozsahu nezbytně nutném poskytne koordinátorovi pomoc při zajištění podkladů, doplňujících údajů, upřesnění vyjádření a stanovisek, jejichž potřeba vznikne v průběhu plnění této smlouvy.</w:t>
      </w:r>
    </w:p>
    <w:p>
      <w:pPr>
        <w:pStyle w:val="Style9"/>
        <w:keepNext w:val="0"/>
        <w:keepLines w:val="0"/>
        <w:widowControl w:val="0"/>
        <w:numPr>
          <w:ilvl w:val="0"/>
          <w:numId w:val="9"/>
        </w:numPr>
        <w:shd w:val="clear" w:color="auto" w:fill="auto"/>
        <w:tabs>
          <w:tab w:pos="704" w:val="left"/>
        </w:tabs>
        <w:bidi w:val="0"/>
        <w:spacing w:before="0" w:line="240" w:lineRule="auto"/>
        <w:ind w:left="0" w:right="0" w:firstLine="0"/>
        <w:jc w:val="both"/>
      </w:pPr>
      <w:bookmarkStart w:id="20" w:name="bookmark20"/>
      <w:bookmarkEnd w:id="20"/>
      <w:r>
        <w:rPr>
          <w:color w:val="000000"/>
          <w:spacing w:val="0"/>
          <w:w w:val="100"/>
          <w:position w:val="0"/>
          <w:shd w:val="clear" w:color="auto" w:fill="auto"/>
          <w:lang w:val="cs-CZ" w:eastAsia="cs-CZ" w:bidi="cs-CZ"/>
        </w:rPr>
        <w:t>Předat koordinátorovi rizika plynoucí z prostředí místa budoucího pracoviště.</w:t>
      </w:r>
    </w:p>
    <w:p>
      <w:pPr>
        <w:pStyle w:val="Style9"/>
        <w:keepNext w:val="0"/>
        <w:keepLines w:val="0"/>
        <w:widowControl w:val="0"/>
        <w:numPr>
          <w:ilvl w:val="0"/>
          <w:numId w:val="9"/>
        </w:numPr>
        <w:shd w:val="clear" w:color="auto" w:fill="auto"/>
        <w:tabs>
          <w:tab w:pos="704" w:val="left"/>
        </w:tabs>
        <w:bidi w:val="0"/>
        <w:spacing w:before="0" w:line="240" w:lineRule="auto"/>
        <w:ind w:left="720" w:right="0" w:hanging="720"/>
        <w:jc w:val="both"/>
      </w:pPr>
      <w:bookmarkStart w:id="21" w:name="bookmark21"/>
      <w:bookmarkEnd w:id="21"/>
      <w:r>
        <w:rPr>
          <w:color w:val="000000"/>
          <w:spacing w:val="0"/>
          <w:w w:val="100"/>
          <w:position w:val="0"/>
          <w:shd w:val="clear" w:color="auto" w:fill="auto"/>
          <w:lang w:val="cs-CZ" w:eastAsia="cs-CZ" w:bidi="cs-CZ"/>
        </w:rPr>
        <w:t>Objednatel se zavazuje předat koordinátorovi vždy před zahájením prací časový harmonogram průběhu stavby, ze kterého bude vyplývat kontrolní činnost koordinátora.</w:t>
      </w:r>
    </w:p>
    <w:p>
      <w:pPr>
        <w:pStyle w:val="Style9"/>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5.</w:t>
      </w:r>
    </w:p>
    <w:p>
      <w:pPr>
        <w:pStyle w:val="Style9"/>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Doba plnění</w:t>
      </w:r>
    </w:p>
    <w:p>
      <w:pPr>
        <w:pStyle w:val="Style9"/>
        <w:keepNext w:val="0"/>
        <w:keepLines w:val="0"/>
        <w:widowControl w:val="0"/>
        <w:numPr>
          <w:ilvl w:val="0"/>
          <w:numId w:val="11"/>
        </w:numPr>
        <w:shd w:val="clear" w:color="auto" w:fill="auto"/>
        <w:tabs>
          <w:tab w:pos="704" w:val="left"/>
        </w:tabs>
        <w:bidi w:val="0"/>
        <w:spacing w:before="0" w:line="240" w:lineRule="auto"/>
        <w:ind w:left="720" w:right="0" w:hanging="720"/>
        <w:jc w:val="both"/>
      </w:pPr>
      <w:bookmarkStart w:id="22" w:name="bookmark22"/>
      <w:bookmarkEnd w:id="22"/>
      <w:r>
        <w:rPr>
          <w:color w:val="000000"/>
          <w:spacing w:val="0"/>
          <w:w w:val="100"/>
          <w:position w:val="0"/>
          <w:shd w:val="clear" w:color="auto" w:fill="auto"/>
          <w:lang w:val="cs-CZ" w:eastAsia="cs-CZ" w:bidi="cs-CZ"/>
        </w:rPr>
        <w:t>Smlouva se uzavírá na dobu určitou s účinností od data zveřejnění v Registru smluv a je platná po dobu zákonné potřeby vykonávání činnosti koordinátora.</w:t>
      </w:r>
    </w:p>
    <w:p>
      <w:pPr>
        <w:pStyle w:val="Style9"/>
        <w:keepNext w:val="0"/>
        <w:keepLines w:val="0"/>
        <w:widowControl w:val="0"/>
        <w:numPr>
          <w:ilvl w:val="0"/>
          <w:numId w:val="11"/>
        </w:numPr>
        <w:shd w:val="clear" w:color="auto" w:fill="auto"/>
        <w:tabs>
          <w:tab w:pos="704" w:val="left"/>
        </w:tabs>
        <w:bidi w:val="0"/>
        <w:spacing w:before="0" w:line="240" w:lineRule="auto"/>
        <w:ind w:left="720" w:right="0" w:hanging="720"/>
        <w:jc w:val="both"/>
      </w:pPr>
      <w:bookmarkStart w:id="23" w:name="bookmark23"/>
      <w:bookmarkEnd w:id="23"/>
      <w:r>
        <w:rPr>
          <w:color w:val="000000"/>
          <w:spacing w:val="0"/>
          <w:w w:val="100"/>
          <w:position w:val="0"/>
          <w:shd w:val="clear" w:color="auto" w:fill="auto"/>
          <w:lang w:val="cs-CZ" w:eastAsia="cs-CZ" w:bidi="cs-CZ"/>
        </w:rPr>
        <w:t>Termín odevzdání plánu BOZP ve fázi realizace stavby je do 14 dnů po předání nezbytných podkladů objednatelem.</w:t>
      </w:r>
    </w:p>
    <w:p>
      <w:pPr>
        <w:pStyle w:val="Style9"/>
        <w:keepNext w:val="0"/>
        <w:keepLines w:val="0"/>
        <w:widowControl w:val="0"/>
        <w:numPr>
          <w:ilvl w:val="0"/>
          <w:numId w:val="11"/>
        </w:numPr>
        <w:shd w:val="clear" w:color="auto" w:fill="auto"/>
        <w:tabs>
          <w:tab w:pos="704" w:val="left"/>
        </w:tabs>
        <w:bidi w:val="0"/>
        <w:spacing w:before="0" w:line="240" w:lineRule="auto"/>
        <w:ind w:left="720" w:right="0" w:hanging="720"/>
        <w:jc w:val="both"/>
      </w:pPr>
      <w:bookmarkStart w:id="24" w:name="bookmark24"/>
      <w:bookmarkEnd w:id="24"/>
      <w:r>
        <w:rPr>
          <w:color w:val="000000"/>
          <w:spacing w:val="0"/>
          <w:w w:val="100"/>
          <w:position w:val="0"/>
          <w:shd w:val="clear" w:color="auto" w:fill="auto"/>
          <w:lang w:val="cs-CZ" w:eastAsia="cs-CZ" w:bidi="cs-CZ"/>
        </w:rPr>
        <w:t>K datu protokolárního ukončení činnosti koordinátora předá objednateli závěrečné vyhodnocení stavby z hlediska BOZP a bude vystavena konečná faktura.</w:t>
      </w:r>
    </w:p>
    <w:p>
      <w:pPr>
        <w:pStyle w:val="Style9"/>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6.</w:t>
      </w:r>
    </w:p>
    <w:p>
      <w:pPr>
        <w:pStyle w:val="Style9"/>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Cena za výkon činností koordinátora</w:t>
      </w:r>
    </w:p>
    <w:p>
      <w:pPr>
        <w:pStyle w:val="Style9"/>
        <w:keepNext w:val="0"/>
        <w:keepLines w:val="0"/>
        <w:widowControl w:val="0"/>
        <w:numPr>
          <w:ilvl w:val="0"/>
          <w:numId w:val="13"/>
        </w:numPr>
        <w:shd w:val="clear" w:color="auto" w:fill="auto"/>
        <w:tabs>
          <w:tab w:pos="704" w:val="left"/>
        </w:tabs>
        <w:bidi w:val="0"/>
        <w:spacing w:before="0" w:line="240" w:lineRule="auto"/>
        <w:ind w:left="720" w:right="0" w:hanging="720"/>
        <w:jc w:val="both"/>
      </w:pPr>
      <w:bookmarkStart w:id="25" w:name="bookmark25"/>
      <w:bookmarkEnd w:id="25"/>
      <w:r>
        <w:rPr>
          <w:color w:val="000000"/>
          <w:spacing w:val="0"/>
          <w:w w:val="100"/>
          <w:position w:val="0"/>
          <w:shd w:val="clear" w:color="auto" w:fill="auto"/>
          <w:lang w:val="cs-CZ" w:eastAsia="cs-CZ" w:bidi="cs-CZ"/>
        </w:rPr>
        <w:t>Cena za vypracování plánu BOZP ve fázi realizace se sjednává ve výši 10 000,- Kč. Cena za výkon činnosti koordinátora ve fázi realizace stavby včetně případné aktualizace plánu BOZP se sjednává ve výši 2000,- Kč/týden počítán je i započatý kalendářní týden. V cenách za výkon činnosti koordinátora jsou zahrnuty veškeré náklady nutně nebo účelně vynaložené při plnění jeho závazku vyplývajících z této smlouvy, a to včetně případných dalších výloh souvisejících s předmětem smlouvy. V cenách za výkon činnosti koordinátora je kalkulováno i cestovné. Po dobu přerušení stavby, např. zimní technologická přestávka, bude výkon koordinátora BOZP omezen na nezbytně nutný rozsah.</w:t>
      </w:r>
    </w:p>
    <w:p>
      <w:pPr>
        <w:pStyle w:val="Style9"/>
        <w:keepNext w:val="0"/>
        <w:keepLines w:val="0"/>
        <w:widowControl w:val="0"/>
        <w:shd w:val="clear" w:color="auto" w:fill="auto"/>
        <w:bidi w:val="0"/>
        <w:spacing w:before="0" w:line="240" w:lineRule="auto"/>
        <w:ind w:left="0" w:right="0" w:firstLine="720"/>
        <w:jc w:val="both"/>
      </w:pPr>
      <w:bookmarkStart w:id="26" w:name="bookmark26"/>
      <w:r>
        <w:rPr>
          <w:color w:val="000000"/>
          <w:spacing w:val="0"/>
          <w:w w:val="100"/>
          <w:position w:val="0"/>
          <w:shd w:val="clear" w:color="auto" w:fill="auto"/>
          <w:lang w:val="cs-CZ" w:eastAsia="cs-CZ" w:bidi="cs-CZ"/>
        </w:rPr>
        <w:t>M</w:t>
      </w:r>
      <w:bookmarkEnd w:id="26"/>
      <w:r>
        <w:rPr>
          <w:color w:val="000000"/>
          <w:spacing w:val="0"/>
          <w:w w:val="100"/>
          <w:position w:val="0"/>
          <w:shd w:val="clear" w:color="auto" w:fill="auto"/>
          <w:lang w:val="cs-CZ" w:eastAsia="cs-CZ" w:bidi="cs-CZ"/>
        </w:rPr>
        <w:t>aximální cena činí: 88 000,- Kč.</w:t>
      </w:r>
    </w:p>
    <w:p>
      <w:pPr>
        <w:pStyle w:val="Style9"/>
        <w:keepNext w:val="0"/>
        <w:keepLines w:val="0"/>
        <w:widowControl w:val="0"/>
        <w:numPr>
          <w:ilvl w:val="0"/>
          <w:numId w:val="13"/>
        </w:numPr>
        <w:shd w:val="clear" w:color="auto" w:fill="auto"/>
        <w:tabs>
          <w:tab w:pos="704" w:val="left"/>
        </w:tabs>
        <w:bidi w:val="0"/>
        <w:spacing w:before="0" w:line="240" w:lineRule="auto"/>
        <w:ind w:left="720" w:right="0" w:hanging="720"/>
        <w:jc w:val="left"/>
      </w:pPr>
      <w:bookmarkStart w:id="27" w:name="bookmark27"/>
      <w:bookmarkEnd w:id="27"/>
      <w:r>
        <w:rPr>
          <w:color w:val="000000"/>
          <w:spacing w:val="0"/>
          <w:w w:val="100"/>
          <w:position w:val="0"/>
          <w:shd w:val="clear" w:color="auto" w:fill="auto"/>
          <w:lang w:val="cs-CZ" w:eastAsia="cs-CZ" w:bidi="cs-CZ"/>
        </w:rPr>
        <w:t>Cena je stanovená jako pevná smluvní cena v souladu splatným zněním zákona č. 526/90 Sb. ve znění pozdějších předpisů, platná po dobu provádění prací.</w:t>
      </w:r>
    </w:p>
    <w:p>
      <w:pPr>
        <w:pStyle w:val="Style9"/>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7.</w:t>
      </w:r>
    </w:p>
    <w:p>
      <w:pPr>
        <w:pStyle w:val="Style9"/>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Platební podmínky</w:t>
      </w:r>
    </w:p>
    <w:p>
      <w:pPr>
        <w:pStyle w:val="Style9"/>
        <w:keepNext w:val="0"/>
        <w:keepLines w:val="0"/>
        <w:widowControl w:val="0"/>
        <w:numPr>
          <w:ilvl w:val="0"/>
          <w:numId w:val="15"/>
        </w:numPr>
        <w:shd w:val="clear" w:color="auto" w:fill="auto"/>
        <w:tabs>
          <w:tab w:pos="704" w:val="left"/>
        </w:tabs>
        <w:bidi w:val="0"/>
        <w:spacing w:before="0" w:line="240" w:lineRule="auto"/>
        <w:ind w:left="720" w:right="0" w:hanging="720"/>
        <w:jc w:val="both"/>
      </w:pPr>
      <w:bookmarkStart w:id="28" w:name="bookmark28"/>
      <w:bookmarkEnd w:id="28"/>
      <w:r>
        <w:rPr>
          <w:color w:val="000000"/>
          <w:spacing w:val="0"/>
          <w:w w:val="100"/>
          <w:position w:val="0"/>
          <w:shd w:val="clear" w:color="auto" w:fill="auto"/>
          <w:lang w:val="cs-CZ" w:eastAsia="cs-CZ" w:bidi="cs-CZ"/>
        </w:rPr>
        <w:t>Cena za výkon činnosti koordinátora včetně aktualizace plánu BOZP bude fakturována dle skutečného rozsahu prací (počtu týdnů) odsouhlasených zástupcem objednatele – technickým dozorem investora. Cena za zpracování plánu BOZP bude fakturována na základě předávacího protokolu potvrzeného zástupcem objednatele. Předávací protokoly musí být přiloženy k vystavené faktuře.</w:t>
      </w:r>
    </w:p>
    <w:p>
      <w:pPr>
        <w:pStyle w:val="Style9"/>
        <w:keepNext w:val="0"/>
        <w:keepLines w:val="0"/>
        <w:widowControl w:val="0"/>
        <w:numPr>
          <w:ilvl w:val="0"/>
          <w:numId w:val="15"/>
        </w:numPr>
        <w:shd w:val="clear" w:color="auto" w:fill="auto"/>
        <w:tabs>
          <w:tab w:pos="701" w:val="left"/>
        </w:tabs>
        <w:bidi w:val="0"/>
        <w:spacing w:before="0" w:line="240" w:lineRule="auto"/>
        <w:ind w:left="720" w:right="0" w:hanging="720"/>
        <w:jc w:val="both"/>
      </w:pPr>
      <w:bookmarkStart w:id="29" w:name="bookmark29"/>
      <w:bookmarkEnd w:id="29"/>
      <w:r>
        <w:rPr>
          <w:color w:val="000000"/>
          <w:spacing w:val="0"/>
          <w:w w:val="100"/>
          <w:position w:val="0"/>
          <w:shd w:val="clear" w:color="auto" w:fill="auto"/>
          <w:lang w:val="cs-CZ" w:eastAsia="cs-CZ" w:bidi="cs-CZ"/>
        </w:rPr>
        <w:t>Koordinátor je povinen vystavit příslušnou fakturu do 7 dnů ode dne uskutečnění plnění ke dni předání a převzetí plánu BOZP, u výkonu činnosti koordinátora na stavbě k poslednímu dni v měsíci a k datu protokolárního ukončení činnosti koordinátora.</w:t>
      </w:r>
    </w:p>
    <w:p>
      <w:pPr>
        <w:pStyle w:val="Style9"/>
        <w:keepNext w:val="0"/>
        <w:keepLines w:val="0"/>
        <w:widowControl w:val="0"/>
        <w:numPr>
          <w:ilvl w:val="0"/>
          <w:numId w:val="15"/>
        </w:numPr>
        <w:shd w:val="clear" w:color="auto" w:fill="auto"/>
        <w:tabs>
          <w:tab w:pos="701" w:val="left"/>
        </w:tabs>
        <w:bidi w:val="0"/>
        <w:spacing w:before="0" w:line="240" w:lineRule="auto"/>
        <w:ind w:left="0" w:right="0" w:firstLine="0"/>
        <w:jc w:val="left"/>
      </w:pPr>
      <w:bookmarkStart w:id="30" w:name="bookmark30"/>
      <w:bookmarkEnd w:id="30"/>
      <w:r>
        <w:rPr>
          <w:color w:val="000000"/>
          <w:spacing w:val="0"/>
          <w:w w:val="100"/>
          <w:position w:val="0"/>
          <w:shd w:val="clear" w:color="auto" w:fill="auto"/>
          <w:lang w:val="cs-CZ" w:eastAsia="cs-CZ" w:bidi="cs-CZ"/>
        </w:rPr>
        <w:t xml:space="preserve">Lhůta splatnosti faktury je </w:t>
      </w:r>
      <w:r>
        <w:rPr>
          <w:b/>
          <w:bCs/>
          <w:color w:val="000000"/>
          <w:spacing w:val="0"/>
          <w:w w:val="100"/>
          <w:position w:val="0"/>
          <w:shd w:val="clear" w:color="auto" w:fill="auto"/>
          <w:lang w:val="cs-CZ" w:eastAsia="cs-CZ" w:bidi="cs-CZ"/>
        </w:rPr>
        <w:t xml:space="preserve">30 dní </w:t>
      </w:r>
      <w:r>
        <w:rPr>
          <w:color w:val="000000"/>
          <w:spacing w:val="0"/>
          <w:w w:val="100"/>
          <w:position w:val="0"/>
          <w:shd w:val="clear" w:color="auto" w:fill="auto"/>
          <w:lang w:val="cs-CZ" w:eastAsia="cs-CZ" w:bidi="cs-CZ"/>
        </w:rPr>
        <w:t>ode dne doručení objednateli.</w:t>
      </w:r>
    </w:p>
    <w:p>
      <w:pPr>
        <w:pStyle w:val="Style9"/>
        <w:keepNext w:val="0"/>
        <w:keepLines w:val="0"/>
        <w:widowControl w:val="0"/>
        <w:numPr>
          <w:ilvl w:val="0"/>
          <w:numId w:val="15"/>
        </w:numPr>
        <w:shd w:val="clear" w:color="auto" w:fill="auto"/>
        <w:tabs>
          <w:tab w:pos="701" w:val="left"/>
        </w:tabs>
        <w:bidi w:val="0"/>
        <w:spacing w:before="0" w:line="240" w:lineRule="auto"/>
        <w:ind w:left="0" w:right="0" w:firstLine="0"/>
        <w:jc w:val="left"/>
      </w:pPr>
      <w:bookmarkStart w:id="31" w:name="bookmark31"/>
      <w:bookmarkEnd w:id="31"/>
      <w:r>
        <w:rPr>
          <w:color w:val="000000"/>
          <w:spacing w:val="0"/>
          <w:w w:val="100"/>
          <w:position w:val="0"/>
          <w:shd w:val="clear" w:color="auto" w:fill="auto"/>
          <w:lang w:val="cs-CZ" w:eastAsia="cs-CZ" w:bidi="cs-CZ"/>
        </w:rPr>
        <w:t>Faktury musí obsahovat všechny náležitosti dle platných zákonných předpisů.</w:t>
      </w:r>
    </w:p>
    <w:p>
      <w:pPr>
        <w:pStyle w:val="Style9"/>
        <w:keepNext w:val="0"/>
        <w:keepLines w:val="0"/>
        <w:widowControl w:val="0"/>
        <w:numPr>
          <w:ilvl w:val="0"/>
          <w:numId w:val="15"/>
        </w:numPr>
        <w:shd w:val="clear" w:color="auto" w:fill="auto"/>
        <w:tabs>
          <w:tab w:pos="701" w:val="left"/>
        </w:tabs>
        <w:bidi w:val="0"/>
        <w:spacing w:before="0" w:line="240" w:lineRule="auto"/>
        <w:ind w:left="720" w:right="0" w:hanging="720"/>
        <w:jc w:val="both"/>
      </w:pPr>
      <w:bookmarkStart w:id="32" w:name="bookmark32"/>
      <w:bookmarkEnd w:id="32"/>
      <w:r>
        <w:rPr>
          <w:color w:val="000000"/>
          <w:spacing w:val="0"/>
          <w:w w:val="100"/>
          <w:position w:val="0"/>
          <w:shd w:val="clear" w:color="auto" w:fill="auto"/>
          <w:lang w:val="cs-CZ" w:eastAsia="cs-CZ" w:bidi="cs-CZ"/>
        </w:rPr>
        <w:t>V případě chybějících údajů na faktuře vrátí objednatel koordinátorovi fakturu k doplnění. Lhůta pro zaplacení se pak počítá od doby vrácení doplněné faktury objednateli.</w:t>
      </w:r>
    </w:p>
    <w:p>
      <w:pPr>
        <w:pStyle w:val="Style9"/>
        <w:keepNext w:val="0"/>
        <w:keepLines w:val="0"/>
        <w:widowControl w:val="0"/>
        <w:shd w:val="clear" w:color="auto" w:fill="auto"/>
        <w:bidi w:val="0"/>
        <w:spacing w:before="0" w:after="0" w:line="240" w:lineRule="auto"/>
        <w:ind w:left="0" w:right="0" w:firstLine="0"/>
        <w:jc w:val="center"/>
      </w:pPr>
      <w:bookmarkStart w:id="33" w:name="bookmark33"/>
      <w:r>
        <w:rPr>
          <w:b/>
          <w:bCs/>
          <w:color w:val="000000"/>
          <w:spacing w:val="0"/>
          <w:w w:val="100"/>
          <w:position w:val="0"/>
          <w:shd w:val="clear" w:color="auto" w:fill="auto"/>
          <w:lang w:val="cs-CZ" w:eastAsia="cs-CZ" w:bidi="cs-CZ"/>
        </w:rPr>
        <w:t>8</w:t>
      </w:r>
      <w:bookmarkEnd w:id="33"/>
      <w:r>
        <w:rPr>
          <w:b/>
          <w:bCs/>
          <w:color w:val="000000"/>
          <w:spacing w:val="0"/>
          <w:w w:val="100"/>
          <w:position w:val="0"/>
          <w:shd w:val="clear" w:color="auto" w:fill="auto"/>
          <w:lang w:val="cs-CZ" w:eastAsia="cs-CZ" w:bidi="cs-CZ"/>
        </w:rPr>
        <w:t>.</w:t>
      </w:r>
    </w:p>
    <w:p>
      <w:pPr>
        <w:pStyle w:val="Style9"/>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Odpovědnost za škodu</w:t>
      </w:r>
    </w:p>
    <w:p>
      <w:pPr>
        <w:pStyle w:val="Style9"/>
        <w:keepNext w:val="0"/>
        <w:keepLines w:val="0"/>
        <w:widowControl w:val="0"/>
        <w:numPr>
          <w:ilvl w:val="1"/>
          <w:numId w:val="17"/>
        </w:numPr>
        <w:shd w:val="clear" w:color="auto" w:fill="auto"/>
        <w:tabs>
          <w:tab w:pos="701" w:val="left"/>
        </w:tabs>
        <w:bidi w:val="0"/>
        <w:spacing w:before="0" w:line="240" w:lineRule="auto"/>
        <w:ind w:left="720" w:right="0" w:hanging="720"/>
        <w:jc w:val="both"/>
      </w:pPr>
      <w:bookmarkStart w:id="34" w:name="bookmark34"/>
      <w:bookmarkEnd w:id="34"/>
      <w:r>
        <w:rPr>
          <w:color w:val="000000"/>
          <w:spacing w:val="0"/>
          <w:w w:val="100"/>
          <w:position w:val="0"/>
          <w:shd w:val="clear" w:color="auto" w:fill="auto"/>
          <w:lang w:val="cs-CZ" w:eastAsia="cs-CZ" w:bidi="cs-CZ"/>
        </w:rPr>
        <w:t>Odpovědnost za škodu se řídí příslušnými ustanoveními občanského zákoníku, nestanoví-li smlouva jinak.</w:t>
      </w:r>
    </w:p>
    <w:p>
      <w:pPr>
        <w:pStyle w:val="Style9"/>
        <w:keepNext w:val="0"/>
        <w:keepLines w:val="0"/>
        <w:widowControl w:val="0"/>
        <w:numPr>
          <w:ilvl w:val="1"/>
          <w:numId w:val="17"/>
        </w:numPr>
        <w:shd w:val="clear" w:color="auto" w:fill="auto"/>
        <w:tabs>
          <w:tab w:pos="701" w:val="left"/>
        </w:tabs>
        <w:bidi w:val="0"/>
        <w:spacing w:before="0" w:line="240" w:lineRule="auto"/>
        <w:ind w:left="720" w:right="0" w:hanging="720"/>
        <w:jc w:val="both"/>
      </w:pPr>
      <w:bookmarkStart w:id="35" w:name="bookmark35"/>
      <w:bookmarkEnd w:id="35"/>
      <w:r>
        <w:rPr>
          <w:color w:val="000000"/>
          <w:spacing w:val="0"/>
          <w:w w:val="100"/>
          <w:position w:val="0"/>
          <w:shd w:val="clear" w:color="auto" w:fill="auto"/>
          <w:lang w:val="cs-CZ" w:eastAsia="cs-CZ" w:bidi="cs-CZ"/>
        </w:rPr>
        <w:t>Koordinátor odpovídá za škodu, která objednateli vznikne v důsledku vadného plnění, a to v plném rozsahu. Za škodu se považuje i újma, která objednateli vznikla tím, že musel vynaložit náklady v důsledku porušení povinností koordinátora stavby.</w:t>
      </w:r>
    </w:p>
    <w:p>
      <w:pPr>
        <w:pStyle w:val="Style9"/>
        <w:keepNext w:val="0"/>
        <w:keepLines w:val="0"/>
        <w:widowControl w:val="0"/>
        <w:shd w:val="clear" w:color="auto" w:fill="auto"/>
        <w:bidi w:val="0"/>
        <w:spacing w:before="0" w:after="0" w:line="240" w:lineRule="auto"/>
        <w:ind w:left="0" w:right="0" w:firstLine="0"/>
        <w:jc w:val="center"/>
      </w:pPr>
      <w:bookmarkStart w:id="36" w:name="bookmark36"/>
      <w:r>
        <w:rPr>
          <w:b/>
          <w:bCs/>
          <w:color w:val="000000"/>
          <w:spacing w:val="0"/>
          <w:w w:val="100"/>
          <w:position w:val="0"/>
          <w:shd w:val="clear" w:color="auto" w:fill="auto"/>
          <w:lang w:val="cs-CZ" w:eastAsia="cs-CZ" w:bidi="cs-CZ"/>
        </w:rPr>
        <w:t>9</w:t>
      </w:r>
      <w:bookmarkEnd w:id="36"/>
      <w:r>
        <w:rPr>
          <w:b/>
          <w:bCs/>
          <w:color w:val="000000"/>
          <w:spacing w:val="0"/>
          <w:w w:val="100"/>
          <w:position w:val="0"/>
          <w:shd w:val="clear" w:color="auto" w:fill="auto"/>
          <w:lang w:val="cs-CZ" w:eastAsia="cs-CZ" w:bidi="cs-CZ"/>
        </w:rPr>
        <w:t>.</w:t>
      </w:r>
    </w:p>
    <w:p>
      <w:pPr>
        <w:pStyle w:val="Style9"/>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Sankční ujednání</w:t>
      </w:r>
    </w:p>
    <w:p>
      <w:pPr>
        <w:pStyle w:val="Style9"/>
        <w:keepNext w:val="0"/>
        <w:keepLines w:val="0"/>
        <w:widowControl w:val="0"/>
        <w:numPr>
          <w:ilvl w:val="1"/>
          <w:numId w:val="17"/>
        </w:numPr>
        <w:shd w:val="clear" w:color="auto" w:fill="auto"/>
        <w:tabs>
          <w:tab w:pos="701" w:val="left"/>
        </w:tabs>
        <w:bidi w:val="0"/>
        <w:spacing w:before="0" w:line="240" w:lineRule="auto"/>
        <w:ind w:left="720" w:right="0" w:hanging="720"/>
        <w:jc w:val="left"/>
      </w:pPr>
      <w:bookmarkStart w:id="37" w:name="bookmark37"/>
      <w:bookmarkEnd w:id="37"/>
      <w:r>
        <w:rPr>
          <w:color w:val="000000"/>
          <w:spacing w:val="0"/>
          <w:w w:val="100"/>
          <w:position w:val="0"/>
          <w:shd w:val="clear" w:color="auto" w:fill="auto"/>
          <w:lang w:val="cs-CZ" w:eastAsia="cs-CZ" w:bidi="cs-CZ"/>
        </w:rPr>
        <w:t>V případě nedodržení smluvního závazku je koordinátor povinen uhradit objednateli smluvní pokutu ve výši 2000,- Kč za každé jednotlivé porušení povinností dle čl. 3. této smlouvy.</w:t>
      </w:r>
    </w:p>
    <w:p>
      <w:pPr>
        <w:pStyle w:val="Style9"/>
        <w:keepNext w:val="0"/>
        <w:keepLines w:val="0"/>
        <w:widowControl w:val="0"/>
        <w:numPr>
          <w:ilvl w:val="1"/>
          <w:numId w:val="17"/>
        </w:numPr>
        <w:shd w:val="clear" w:color="auto" w:fill="auto"/>
        <w:tabs>
          <w:tab w:pos="701" w:val="left"/>
        </w:tabs>
        <w:bidi w:val="0"/>
        <w:spacing w:before="0" w:line="240" w:lineRule="auto"/>
        <w:ind w:left="720" w:right="0" w:hanging="720"/>
        <w:jc w:val="both"/>
      </w:pPr>
      <w:bookmarkStart w:id="38" w:name="bookmark38"/>
      <w:bookmarkEnd w:id="38"/>
      <w:r>
        <w:rPr>
          <w:color w:val="000000"/>
          <w:spacing w:val="0"/>
          <w:w w:val="100"/>
          <w:position w:val="0"/>
          <w:shd w:val="clear" w:color="auto" w:fill="auto"/>
          <w:lang w:val="cs-CZ" w:eastAsia="cs-CZ" w:bidi="cs-CZ"/>
        </w:rPr>
        <w:t>V případě, že koordinátor nesplní některou povinnost vyplývající ze zákona č. 309/2006 Sb., případně nařízení vlády č. 591/2006 Sb. a objednateli bude uložena pokuta za nesplnění takovéto povinnosti, bude tato pokuta uplatňována v plné výši po koordinátorovi, a to jako smluvními stranami sjednaná smluvní pokuta a koordinátor se zavazuje tuto pokutu zaplatit. Totéž platí v případě způsobení škody při nesplnění povinností vyplývajících z uvedených právních předpisů. Sjednané smluvní pokuty zaplatí povinná strana nezávisle na zavinění a na tom, zda a v jaké výši vznikne druhé straně škoda. Náhradu škody lze vymáhat samostatně v plné výši vedle smluvní pokuty. Sankce je objednatel oprávněn započíst proti jakékoliv pohledávce koordinátora vůči objednateli.</w:t>
      </w:r>
    </w:p>
    <w:p>
      <w:pPr>
        <w:pStyle w:val="Style9"/>
        <w:keepNext w:val="0"/>
        <w:keepLines w:val="0"/>
        <w:widowControl w:val="0"/>
        <w:numPr>
          <w:ilvl w:val="1"/>
          <w:numId w:val="17"/>
        </w:numPr>
        <w:shd w:val="clear" w:color="auto" w:fill="auto"/>
        <w:tabs>
          <w:tab w:pos="701" w:val="left"/>
        </w:tabs>
        <w:bidi w:val="0"/>
        <w:spacing w:before="0" w:line="240" w:lineRule="auto"/>
        <w:ind w:left="720" w:right="0" w:hanging="720"/>
        <w:jc w:val="left"/>
      </w:pPr>
      <w:bookmarkStart w:id="39" w:name="bookmark39"/>
      <w:bookmarkEnd w:id="39"/>
      <w:r>
        <w:rPr>
          <w:color w:val="000000"/>
          <w:spacing w:val="0"/>
          <w:w w:val="100"/>
          <w:position w:val="0"/>
          <w:shd w:val="clear" w:color="auto" w:fill="auto"/>
          <w:lang w:val="cs-CZ" w:eastAsia="cs-CZ" w:bidi="cs-CZ"/>
        </w:rPr>
        <w:t>Pro případ prodlení se zaplacením ceny za výkon činnosti koordinátora sjednávají smluvní strany úrok z prodlení ve výši 0,3 % za každý i započatý den prodlení.</w:t>
      </w:r>
    </w:p>
    <w:p>
      <w:pPr>
        <w:pStyle w:val="Style9"/>
        <w:keepNext w:val="0"/>
        <w:keepLines w:val="0"/>
        <w:widowControl w:val="0"/>
        <w:numPr>
          <w:ilvl w:val="1"/>
          <w:numId w:val="17"/>
        </w:numPr>
        <w:shd w:val="clear" w:color="auto" w:fill="auto"/>
        <w:tabs>
          <w:tab w:pos="701" w:val="left"/>
        </w:tabs>
        <w:bidi w:val="0"/>
        <w:spacing w:before="0" w:line="240" w:lineRule="auto"/>
        <w:ind w:left="720" w:right="0" w:hanging="720"/>
        <w:jc w:val="left"/>
      </w:pPr>
      <w:bookmarkStart w:id="40" w:name="bookmark40"/>
      <w:bookmarkEnd w:id="40"/>
      <w:r>
        <w:rPr>
          <w:color w:val="000000"/>
          <w:spacing w:val="0"/>
          <w:w w:val="100"/>
          <w:position w:val="0"/>
          <w:shd w:val="clear" w:color="auto" w:fill="auto"/>
          <w:lang w:val="cs-CZ" w:eastAsia="cs-CZ" w:bidi="cs-CZ"/>
        </w:rPr>
        <w:t>Pokud závazek některé ze smluvních stran vyplývající z této smlouvy zanikne před jeho řádným ukončením, nezaniká nárok na smluvní pokutu, pokud vznikl dřívějším porušením povinnosti.</w:t>
      </w:r>
    </w:p>
    <w:p>
      <w:pPr>
        <w:pStyle w:val="Style9"/>
        <w:keepNext w:val="0"/>
        <w:keepLines w:val="0"/>
        <w:widowControl w:val="0"/>
        <w:numPr>
          <w:ilvl w:val="1"/>
          <w:numId w:val="17"/>
        </w:numPr>
        <w:shd w:val="clear" w:color="auto" w:fill="auto"/>
        <w:tabs>
          <w:tab w:pos="701" w:val="left"/>
        </w:tabs>
        <w:bidi w:val="0"/>
        <w:spacing w:before="0" w:line="240" w:lineRule="auto"/>
        <w:ind w:left="720" w:right="0" w:hanging="720"/>
        <w:jc w:val="left"/>
      </w:pPr>
      <w:bookmarkStart w:id="41" w:name="bookmark41"/>
      <w:bookmarkEnd w:id="41"/>
      <w:r>
        <w:rPr>
          <w:color w:val="000000"/>
          <w:spacing w:val="0"/>
          <w:w w:val="100"/>
          <w:position w:val="0"/>
          <w:shd w:val="clear" w:color="auto" w:fill="auto"/>
          <w:lang w:val="cs-CZ" w:eastAsia="cs-CZ" w:bidi="cs-CZ"/>
        </w:rPr>
        <w:t>Zánik závazku vyplývajícího z této smlouvy jeho pozdním splněním, neznamená zánik nároku na smluvní pokutu za prodlení s plněním.</w:t>
      </w:r>
    </w:p>
    <w:p>
      <w:pPr>
        <w:pStyle w:val="Style9"/>
        <w:keepNext w:val="0"/>
        <w:keepLines w:val="0"/>
        <w:widowControl w:val="0"/>
        <w:numPr>
          <w:ilvl w:val="1"/>
          <w:numId w:val="17"/>
        </w:numPr>
        <w:shd w:val="clear" w:color="auto" w:fill="auto"/>
        <w:tabs>
          <w:tab w:pos="701" w:val="left"/>
        </w:tabs>
        <w:bidi w:val="0"/>
        <w:spacing w:before="0" w:line="240" w:lineRule="auto"/>
        <w:ind w:left="720" w:right="0" w:hanging="720"/>
        <w:jc w:val="left"/>
      </w:pPr>
      <w:bookmarkStart w:id="42" w:name="bookmark42"/>
      <w:bookmarkEnd w:id="42"/>
      <w:r>
        <w:rPr>
          <w:color w:val="000000"/>
          <w:spacing w:val="0"/>
          <w:w w:val="100"/>
          <w:position w:val="0"/>
          <w:shd w:val="clear" w:color="auto" w:fill="auto"/>
          <w:lang w:val="cs-CZ" w:eastAsia="cs-CZ" w:bidi="cs-CZ"/>
        </w:rPr>
        <w:t>Sankce se smluvní strany zavazují zaplatit do 21 kalendářních dnů od doručení písemné výzvy.</w:t>
      </w:r>
    </w:p>
    <w:p>
      <w:pPr>
        <w:pStyle w:val="Style9"/>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10.</w:t>
      </w:r>
    </w:p>
    <w:p>
      <w:pPr>
        <w:pStyle w:val="Style9"/>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Ukončení smlouvy</w:t>
      </w:r>
    </w:p>
    <w:p>
      <w:pPr>
        <w:pStyle w:val="Style9"/>
        <w:keepNext w:val="0"/>
        <w:keepLines w:val="0"/>
        <w:widowControl w:val="0"/>
        <w:numPr>
          <w:ilvl w:val="0"/>
          <w:numId w:val="19"/>
        </w:numPr>
        <w:shd w:val="clear" w:color="auto" w:fill="auto"/>
        <w:tabs>
          <w:tab w:pos="702" w:val="left"/>
        </w:tabs>
        <w:bidi w:val="0"/>
        <w:spacing w:before="0" w:line="240" w:lineRule="auto"/>
        <w:ind w:left="0" w:right="0" w:firstLine="0"/>
        <w:jc w:val="both"/>
      </w:pPr>
      <w:bookmarkStart w:id="43" w:name="bookmark43"/>
      <w:bookmarkEnd w:id="43"/>
      <w:r>
        <w:rPr>
          <w:color w:val="000000"/>
          <w:spacing w:val="0"/>
          <w:w w:val="100"/>
          <w:position w:val="0"/>
          <w:shd w:val="clear" w:color="auto" w:fill="auto"/>
          <w:lang w:val="cs-CZ" w:eastAsia="cs-CZ" w:bidi="cs-CZ"/>
        </w:rPr>
        <w:t>Smluvní vztah je možno ukončit písemnou dohodou smluvních stran.</w:t>
      </w:r>
    </w:p>
    <w:p>
      <w:pPr>
        <w:pStyle w:val="Style9"/>
        <w:keepNext w:val="0"/>
        <w:keepLines w:val="0"/>
        <w:widowControl w:val="0"/>
        <w:numPr>
          <w:ilvl w:val="0"/>
          <w:numId w:val="19"/>
        </w:numPr>
        <w:shd w:val="clear" w:color="auto" w:fill="auto"/>
        <w:tabs>
          <w:tab w:pos="702" w:val="left"/>
        </w:tabs>
        <w:bidi w:val="0"/>
        <w:spacing w:before="0" w:line="240" w:lineRule="auto"/>
        <w:ind w:left="720" w:right="0" w:hanging="720"/>
        <w:jc w:val="left"/>
      </w:pPr>
      <w:bookmarkStart w:id="44" w:name="bookmark44"/>
      <w:bookmarkEnd w:id="44"/>
      <w:r>
        <w:rPr>
          <w:color w:val="000000"/>
          <w:spacing w:val="0"/>
          <w:w w:val="100"/>
          <w:position w:val="0"/>
          <w:shd w:val="clear" w:color="auto" w:fill="auto"/>
          <w:lang w:val="cs-CZ" w:eastAsia="cs-CZ" w:bidi="cs-CZ"/>
        </w:rPr>
        <w:t>Objednatel je oprávněn smlouvu částečně nebo v celém rozsahu kdykoliv písemně vypovědět. Výpověď nabude účinnosti dnem, kdy se o ní koordinátor dověděl nebo mohl dovědět.</w:t>
      </w:r>
    </w:p>
    <w:p>
      <w:pPr>
        <w:pStyle w:val="Style9"/>
        <w:keepNext w:val="0"/>
        <w:keepLines w:val="0"/>
        <w:widowControl w:val="0"/>
        <w:numPr>
          <w:ilvl w:val="0"/>
          <w:numId w:val="19"/>
        </w:numPr>
        <w:shd w:val="clear" w:color="auto" w:fill="auto"/>
        <w:tabs>
          <w:tab w:pos="702" w:val="left"/>
        </w:tabs>
        <w:bidi w:val="0"/>
        <w:spacing w:before="0" w:line="240" w:lineRule="auto"/>
        <w:ind w:left="720" w:right="0" w:hanging="720"/>
        <w:jc w:val="left"/>
      </w:pPr>
      <w:bookmarkStart w:id="45" w:name="bookmark45"/>
      <w:bookmarkEnd w:id="45"/>
      <w:r>
        <w:rPr>
          <w:color w:val="000000"/>
          <w:spacing w:val="0"/>
          <w:w w:val="100"/>
          <w:position w:val="0"/>
          <w:shd w:val="clear" w:color="auto" w:fill="auto"/>
          <w:lang w:val="cs-CZ" w:eastAsia="cs-CZ" w:bidi="cs-CZ"/>
        </w:rPr>
        <w:t>Ode dne účinnosti výpovědi je koordinátor povinen nepokračovat v činnosti, na kterou se výpověď vztahuje. Je však povinen ihned upozornit objednatele na potřebná opatření k tomu, aby nedošlo ke vzniku škody hrozící z nedokončené činnosti. Koordinátor neprodleně předá objednavateli i nedokončené práce.</w:t>
      </w:r>
    </w:p>
    <w:p>
      <w:pPr>
        <w:pStyle w:val="Style9"/>
        <w:keepNext w:val="0"/>
        <w:keepLines w:val="0"/>
        <w:widowControl w:val="0"/>
        <w:shd w:val="clear" w:color="auto" w:fill="auto"/>
        <w:bidi w:val="0"/>
        <w:spacing w:before="0" w:after="0" w:line="240" w:lineRule="auto"/>
        <w:ind w:left="0" w:right="0" w:firstLine="0"/>
        <w:jc w:val="center"/>
      </w:pPr>
      <w:bookmarkStart w:id="46" w:name="bookmark46"/>
      <w:r>
        <w:rPr>
          <w:b/>
          <w:bCs/>
          <w:color w:val="000000"/>
          <w:spacing w:val="0"/>
          <w:w w:val="100"/>
          <w:position w:val="0"/>
          <w:shd w:val="clear" w:color="auto" w:fill="auto"/>
          <w:lang w:val="cs-CZ" w:eastAsia="cs-CZ" w:bidi="cs-CZ"/>
        </w:rPr>
        <w:t>1</w:t>
      </w:r>
      <w:bookmarkEnd w:id="46"/>
      <w:r>
        <w:rPr>
          <w:b/>
          <w:bCs/>
          <w:color w:val="000000"/>
          <w:spacing w:val="0"/>
          <w:w w:val="100"/>
          <w:position w:val="0"/>
          <w:shd w:val="clear" w:color="auto" w:fill="auto"/>
          <w:lang w:val="cs-CZ" w:eastAsia="cs-CZ" w:bidi="cs-CZ"/>
        </w:rPr>
        <w:t>1.</w:t>
      </w:r>
    </w:p>
    <w:p>
      <w:pPr>
        <w:pStyle w:val="Style14"/>
        <w:keepNext/>
        <w:keepLines/>
        <w:widowControl w:val="0"/>
        <w:shd w:val="clear" w:color="auto" w:fill="auto"/>
        <w:bidi w:val="0"/>
        <w:spacing w:before="0" w:line="240" w:lineRule="auto"/>
        <w:ind w:left="0" w:right="0" w:firstLine="0"/>
        <w:jc w:val="center"/>
      </w:pPr>
      <w:bookmarkStart w:id="47" w:name="bookmark47"/>
      <w:bookmarkStart w:id="48" w:name="bookmark48"/>
      <w:bookmarkStart w:id="49" w:name="bookmark49"/>
      <w:r>
        <w:rPr>
          <w:color w:val="000000"/>
          <w:spacing w:val="0"/>
          <w:w w:val="100"/>
          <w:position w:val="0"/>
          <w:shd w:val="clear" w:color="auto" w:fill="auto"/>
          <w:lang w:val="cs-CZ" w:eastAsia="cs-CZ" w:bidi="cs-CZ"/>
        </w:rPr>
        <w:t>Compliance doložka</w:t>
      </w:r>
      <w:bookmarkEnd w:id="47"/>
      <w:bookmarkEnd w:id="48"/>
      <w:bookmarkEnd w:id="49"/>
    </w:p>
    <w:p>
      <w:pPr>
        <w:pStyle w:val="Style9"/>
        <w:keepNext w:val="0"/>
        <w:keepLines w:val="0"/>
        <w:widowControl w:val="0"/>
        <w:numPr>
          <w:ilvl w:val="1"/>
          <w:numId w:val="21"/>
        </w:numPr>
        <w:shd w:val="clear" w:color="auto" w:fill="auto"/>
        <w:tabs>
          <w:tab w:pos="702" w:val="left"/>
        </w:tabs>
        <w:bidi w:val="0"/>
        <w:spacing w:before="0" w:line="240" w:lineRule="auto"/>
        <w:ind w:left="720" w:right="0" w:hanging="720"/>
        <w:jc w:val="both"/>
      </w:pPr>
      <w:bookmarkStart w:id="50" w:name="bookmark50"/>
      <w:bookmarkEnd w:id="50"/>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9"/>
        <w:keepNext w:val="0"/>
        <w:keepLines w:val="0"/>
        <w:widowControl w:val="0"/>
        <w:numPr>
          <w:ilvl w:val="1"/>
          <w:numId w:val="21"/>
        </w:numPr>
        <w:shd w:val="clear" w:color="auto" w:fill="auto"/>
        <w:tabs>
          <w:tab w:pos="702" w:val="left"/>
        </w:tabs>
        <w:bidi w:val="0"/>
        <w:spacing w:before="0" w:line="240" w:lineRule="auto"/>
        <w:ind w:left="720" w:right="0" w:hanging="720"/>
        <w:jc w:val="both"/>
      </w:pPr>
      <w:bookmarkStart w:id="51" w:name="bookmark51"/>
      <w:bookmarkEnd w:id="51"/>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9"/>
        <w:keepNext w:val="0"/>
        <w:keepLines w:val="0"/>
        <w:widowControl w:val="0"/>
        <w:numPr>
          <w:ilvl w:val="1"/>
          <w:numId w:val="21"/>
        </w:numPr>
        <w:shd w:val="clear" w:color="auto" w:fill="auto"/>
        <w:tabs>
          <w:tab w:pos="702" w:val="left"/>
        </w:tabs>
        <w:bidi w:val="0"/>
        <w:spacing w:before="0" w:after="0" w:line="240" w:lineRule="auto"/>
        <w:ind w:left="0" w:right="0" w:firstLine="0"/>
        <w:jc w:val="both"/>
      </w:pPr>
      <w:bookmarkStart w:id="52" w:name="bookmark52"/>
      <w:bookmarkEnd w:id="52"/>
      <w:r>
        <w:rPr>
          <w:color w:val="000000"/>
          <w:spacing w:val="0"/>
          <w:w w:val="100"/>
          <w:position w:val="0"/>
          <w:shd w:val="clear" w:color="auto" w:fill="auto"/>
          <w:lang w:val="cs-CZ" w:eastAsia="cs-CZ" w:bidi="cs-CZ"/>
        </w:rPr>
        <w:t>Koordinátor prohlašuje, že se seznámil se zásadami, hodnotami a cíli Compliance</w:t>
      </w:r>
    </w:p>
    <w:p>
      <w:pPr>
        <w:pStyle w:val="Style9"/>
        <w:keepNext w:val="0"/>
        <w:keepLines w:val="0"/>
        <w:widowControl w:val="0"/>
        <w:shd w:val="clear" w:color="auto" w:fill="auto"/>
        <w:tabs>
          <w:tab w:pos="3586" w:val="left"/>
          <w:tab w:pos="6192" w:val="left"/>
          <w:tab w:pos="8669" w:val="left"/>
        </w:tabs>
        <w:bidi w:val="0"/>
        <w:spacing w:before="0" w:after="0" w:line="240" w:lineRule="auto"/>
        <w:ind w:left="0" w:right="0" w:firstLine="720"/>
        <w:jc w:val="both"/>
      </w:pPr>
      <w:r>
        <w:rPr>
          <w:color w:val="000000"/>
          <w:spacing w:val="0"/>
          <w:w w:val="100"/>
          <w:position w:val="0"/>
          <w:shd w:val="clear" w:color="auto" w:fill="auto"/>
          <w:lang w:val="cs-CZ" w:eastAsia="cs-CZ" w:bidi="cs-CZ"/>
        </w:rPr>
        <w:t>programu</w:t>
        <w:tab/>
        <w:t>Povodí</w:t>
        <w:tab/>
        <w:t>Ohře,</w:t>
        <w:tab/>
        <w:t>s.p.(viz</w:t>
      </w:r>
    </w:p>
    <w:p>
      <w:pPr>
        <w:pStyle w:val="Style9"/>
        <w:keepNext w:val="0"/>
        <w:keepLines w:val="0"/>
        <w:widowControl w:val="0"/>
        <w:shd w:val="clear" w:color="auto" w:fill="auto"/>
        <w:bidi w:val="0"/>
        <w:spacing w:before="0" w:line="240" w:lineRule="auto"/>
        <w:ind w:left="72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Koordinátor se při plnění této Smlouvy zavazuje po celou dobu jejího trvání dodržovat zásady a hodnoty obsažené v uvedených dokumentech, pokud to jejich povaha umožňuje.</w:t>
      </w:r>
    </w:p>
    <w:p>
      <w:pPr>
        <w:pStyle w:val="Style9"/>
        <w:keepNext w:val="0"/>
        <w:keepLines w:val="0"/>
        <w:widowControl w:val="0"/>
        <w:numPr>
          <w:ilvl w:val="1"/>
          <w:numId w:val="21"/>
        </w:numPr>
        <w:shd w:val="clear" w:color="auto" w:fill="auto"/>
        <w:tabs>
          <w:tab w:pos="702" w:val="left"/>
        </w:tabs>
        <w:bidi w:val="0"/>
        <w:spacing w:before="0" w:line="240" w:lineRule="auto"/>
        <w:ind w:left="720" w:right="0" w:hanging="720"/>
        <w:jc w:val="both"/>
      </w:pPr>
      <w:bookmarkStart w:id="53" w:name="bookmark53"/>
      <w:bookmarkEnd w:id="53"/>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9"/>
        <w:keepNext w:val="0"/>
        <w:keepLines w:val="0"/>
        <w:widowControl w:val="0"/>
        <w:shd w:val="clear" w:color="auto" w:fill="auto"/>
        <w:bidi w:val="0"/>
        <w:spacing w:before="0" w:after="0" w:line="240" w:lineRule="auto"/>
        <w:ind w:left="0" w:right="0" w:firstLine="0"/>
        <w:jc w:val="center"/>
      </w:pPr>
      <w:bookmarkStart w:id="54" w:name="bookmark54"/>
      <w:r>
        <w:rPr>
          <w:b/>
          <w:bCs/>
          <w:color w:val="000000"/>
          <w:spacing w:val="0"/>
          <w:w w:val="100"/>
          <w:position w:val="0"/>
          <w:shd w:val="clear" w:color="auto" w:fill="auto"/>
          <w:lang w:val="cs-CZ" w:eastAsia="cs-CZ" w:bidi="cs-CZ"/>
        </w:rPr>
        <w:t>1</w:t>
      </w:r>
      <w:bookmarkEnd w:id="54"/>
      <w:r>
        <w:rPr>
          <w:b/>
          <w:bCs/>
          <w:color w:val="000000"/>
          <w:spacing w:val="0"/>
          <w:w w:val="100"/>
          <w:position w:val="0"/>
          <w:shd w:val="clear" w:color="auto" w:fill="auto"/>
          <w:lang w:val="cs-CZ" w:eastAsia="cs-CZ" w:bidi="cs-CZ"/>
        </w:rPr>
        <w:t>2.</w:t>
      </w:r>
    </w:p>
    <w:p>
      <w:pPr>
        <w:pStyle w:val="Style9"/>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Závěrečná ustanovení</w:t>
      </w:r>
    </w:p>
    <w:p>
      <w:pPr>
        <w:pStyle w:val="Style9"/>
        <w:keepNext w:val="0"/>
        <w:keepLines w:val="0"/>
        <w:widowControl w:val="0"/>
        <w:numPr>
          <w:ilvl w:val="1"/>
          <w:numId w:val="21"/>
        </w:numPr>
        <w:shd w:val="clear" w:color="auto" w:fill="auto"/>
        <w:tabs>
          <w:tab w:pos="702" w:val="left"/>
        </w:tabs>
        <w:bidi w:val="0"/>
        <w:spacing w:before="0" w:line="240" w:lineRule="auto"/>
        <w:ind w:left="0" w:right="0" w:firstLine="0"/>
        <w:jc w:val="both"/>
      </w:pPr>
      <w:bookmarkStart w:id="55" w:name="bookmark55"/>
      <w:bookmarkEnd w:id="55"/>
      <w:r>
        <w:rPr>
          <w:color w:val="000000"/>
          <w:spacing w:val="0"/>
          <w:w w:val="100"/>
          <w:position w:val="0"/>
          <w:shd w:val="clear" w:color="auto" w:fill="auto"/>
          <w:lang w:val="cs-CZ" w:eastAsia="cs-CZ" w:bidi="cs-CZ"/>
        </w:rPr>
        <w:t>Ve věcech touto smlouvou neupravených se smluvní vztah řídí občanským zákoníkem.</w:t>
      </w:r>
    </w:p>
    <w:p>
      <w:pPr>
        <w:pStyle w:val="Style9"/>
        <w:keepNext w:val="0"/>
        <w:keepLines w:val="0"/>
        <w:widowControl w:val="0"/>
        <w:numPr>
          <w:ilvl w:val="1"/>
          <w:numId w:val="21"/>
        </w:numPr>
        <w:shd w:val="clear" w:color="auto" w:fill="auto"/>
        <w:tabs>
          <w:tab w:pos="702" w:val="left"/>
        </w:tabs>
        <w:bidi w:val="0"/>
        <w:spacing w:before="0" w:line="240" w:lineRule="auto"/>
        <w:ind w:left="720" w:right="0" w:hanging="720"/>
        <w:jc w:val="left"/>
      </w:pPr>
      <w:bookmarkStart w:id="56" w:name="bookmark56"/>
      <w:bookmarkEnd w:id="56"/>
      <w:r>
        <w:rPr>
          <w:color w:val="000000"/>
          <w:spacing w:val="0"/>
          <w:w w:val="100"/>
          <w:position w:val="0"/>
          <w:shd w:val="clear" w:color="auto" w:fill="auto"/>
          <w:lang w:val="cs-CZ" w:eastAsia="cs-CZ" w:bidi="cs-CZ"/>
        </w:rPr>
        <w:t>Tato smlouva může být změněna nebo doplněna smluvními stranami pouze formou písemných dodatků, které budou vzestupně číslovány a výslovně prohlášeny za dodatek této smlouvy a podepsány oprávněnými zástupci smluvních stran.</w:t>
      </w:r>
    </w:p>
    <w:p>
      <w:pPr>
        <w:pStyle w:val="Style9"/>
        <w:keepNext w:val="0"/>
        <w:keepLines w:val="0"/>
        <w:widowControl w:val="0"/>
        <w:numPr>
          <w:ilvl w:val="1"/>
          <w:numId w:val="21"/>
        </w:numPr>
        <w:shd w:val="clear" w:color="auto" w:fill="auto"/>
        <w:tabs>
          <w:tab w:pos="702" w:val="left"/>
        </w:tabs>
        <w:bidi w:val="0"/>
        <w:spacing w:before="0" w:line="240" w:lineRule="auto"/>
        <w:ind w:left="720" w:right="0" w:hanging="720"/>
        <w:jc w:val="left"/>
      </w:pPr>
      <w:bookmarkStart w:id="57" w:name="bookmark57"/>
      <w:bookmarkEnd w:id="57"/>
      <w:r>
        <w:rPr>
          <w:color w:val="000000"/>
          <w:spacing w:val="0"/>
          <w:w w:val="100"/>
          <w:position w:val="0"/>
          <w:shd w:val="clear" w:color="auto" w:fill="auto"/>
          <w:lang w:val="cs-CZ" w:eastAsia="cs-CZ" w:bidi="cs-CZ"/>
        </w:rPr>
        <w:t>Obě strany se zavazují, že jakékoliv informace, které se dovědí v souvislosti s plněním předmětu smlouvy, nebo které jsou obsahem předmětu smlouvy, neposkytnou třetím osobám, a že se zdrží jednání, která by mohla poškodit smluvní strany.</w:t>
      </w:r>
    </w:p>
    <w:p>
      <w:pPr>
        <w:pStyle w:val="Style9"/>
        <w:keepNext w:val="0"/>
        <w:keepLines w:val="0"/>
        <w:widowControl w:val="0"/>
        <w:numPr>
          <w:ilvl w:val="1"/>
          <w:numId w:val="21"/>
        </w:numPr>
        <w:shd w:val="clear" w:color="auto" w:fill="auto"/>
        <w:tabs>
          <w:tab w:pos="704" w:val="left"/>
        </w:tabs>
        <w:bidi w:val="0"/>
        <w:spacing w:before="0" w:line="240" w:lineRule="auto"/>
        <w:ind w:left="720" w:right="0" w:hanging="720"/>
        <w:jc w:val="left"/>
      </w:pPr>
      <w:bookmarkStart w:id="58" w:name="bookmark58"/>
      <w:bookmarkEnd w:id="58"/>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27.04.2016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 osobnich-udaju/d-1369/p1=1459</w:t>
      </w:r>
      <w:r>
        <w:fldChar w:fldCharType="end"/>
      </w:r>
    </w:p>
    <w:p>
      <w:pPr>
        <w:pStyle w:val="Style9"/>
        <w:keepNext w:val="0"/>
        <w:keepLines w:val="0"/>
        <w:widowControl w:val="0"/>
        <w:numPr>
          <w:ilvl w:val="1"/>
          <w:numId w:val="21"/>
        </w:numPr>
        <w:shd w:val="clear" w:color="auto" w:fill="auto"/>
        <w:tabs>
          <w:tab w:pos="704" w:val="left"/>
        </w:tabs>
        <w:bidi w:val="0"/>
        <w:spacing w:before="0" w:line="240" w:lineRule="auto"/>
        <w:ind w:left="720" w:right="0" w:hanging="720"/>
        <w:jc w:val="left"/>
      </w:pPr>
      <w:bookmarkStart w:id="59" w:name="bookmark59"/>
      <w:bookmarkEnd w:id="59"/>
      <w:r>
        <w:rPr>
          <w:color w:val="000000"/>
          <w:spacing w:val="0"/>
          <w:w w:val="100"/>
          <w:position w:val="0"/>
          <w:shd w:val="clear" w:color="auto" w:fill="auto"/>
          <w:lang w:val="cs-CZ" w:eastAsia="cs-CZ" w:bidi="cs-CZ"/>
        </w:rPr>
        <w:t>Koordinátor nesmí bez souhlasu objednatele postoupit svá práva a povinnosti plynoucí ze smlouvy třetí osobě.</w:t>
      </w:r>
    </w:p>
    <w:p>
      <w:pPr>
        <w:pStyle w:val="Style9"/>
        <w:keepNext w:val="0"/>
        <w:keepLines w:val="0"/>
        <w:widowControl w:val="0"/>
        <w:numPr>
          <w:ilvl w:val="1"/>
          <w:numId w:val="21"/>
        </w:numPr>
        <w:shd w:val="clear" w:color="auto" w:fill="auto"/>
        <w:tabs>
          <w:tab w:pos="704" w:val="left"/>
        </w:tabs>
        <w:bidi w:val="0"/>
        <w:spacing w:before="0" w:line="240" w:lineRule="auto"/>
        <w:ind w:left="720" w:right="0" w:hanging="720"/>
        <w:jc w:val="left"/>
      </w:pPr>
      <w:bookmarkStart w:id="60" w:name="bookmark60"/>
      <w:bookmarkEnd w:id="60"/>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w:t>
      </w:r>
    </w:p>
    <w:p>
      <w:pPr>
        <w:pStyle w:val="Style9"/>
        <w:keepNext w:val="0"/>
        <w:keepLines w:val="0"/>
        <w:widowControl w:val="0"/>
        <w:numPr>
          <w:ilvl w:val="1"/>
          <w:numId w:val="21"/>
        </w:numPr>
        <w:shd w:val="clear" w:color="auto" w:fill="auto"/>
        <w:tabs>
          <w:tab w:pos="704" w:val="left"/>
        </w:tabs>
        <w:bidi w:val="0"/>
        <w:spacing w:before="0" w:line="240" w:lineRule="auto"/>
        <w:ind w:left="0" w:right="0" w:firstLine="0"/>
        <w:jc w:val="left"/>
      </w:pPr>
      <w:bookmarkStart w:id="61" w:name="bookmark61"/>
      <w:bookmarkEnd w:id="61"/>
      <w:r>
        <w:rPr>
          <w:color w:val="000000"/>
          <w:spacing w:val="0"/>
          <w:w w:val="100"/>
          <w:position w:val="0"/>
          <w:shd w:val="clear" w:color="auto" w:fill="auto"/>
          <w:lang w:val="cs-CZ" w:eastAsia="cs-CZ" w:bidi="cs-CZ"/>
        </w:rPr>
        <w:t>Smluvní strany nepovažují žádné ustanovení smlouvy za obchodní tajemství.</w:t>
      </w:r>
    </w:p>
    <w:p>
      <w:pPr>
        <w:pStyle w:val="Style9"/>
        <w:keepNext w:val="0"/>
        <w:keepLines w:val="0"/>
        <w:widowControl w:val="0"/>
        <w:numPr>
          <w:ilvl w:val="1"/>
          <w:numId w:val="21"/>
        </w:numPr>
        <w:shd w:val="clear" w:color="auto" w:fill="auto"/>
        <w:tabs>
          <w:tab w:pos="704" w:val="left"/>
        </w:tabs>
        <w:bidi w:val="0"/>
        <w:spacing w:before="0" w:line="240" w:lineRule="auto"/>
        <w:ind w:left="720" w:right="0" w:hanging="720"/>
        <w:jc w:val="left"/>
      </w:pPr>
      <w:bookmarkStart w:id="62" w:name="bookmark62"/>
      <w:bookmarkEnd w:id="62"/>
      <w:r>
        <w:rPr>
          <w:color w:val="000000"/>
          <w:spacing w:val="0"/>
          <w:w w:val="100"/>
          <w:position w:val="0"/>
          <w:shd w:val="clear" w:color="auto" w:fill="auto"/>
          <w:lang w:val="cs-CZ" w:eastAsia="cs-CZ" w:bidi="cs-CZ"/>
        </w:rPr>
        <w:t>Smluvní strany shodně prohlašují, že si tuto smlouvu před jejím podepsáním přečetly, že je uzavřena po vzájemném projednání podle jejich pravé a svobodné vůle určitě, vážně a srozumitelně, nikoliv v tísni za nápadně nevýhodných podmínek, a že se dohodly o celém jejím obsahu, což stvrzují svými podpisy.</w:t>
      </w:r>
    </w:p>
    <w:p>
      <w:pPr>
        <w:pStyle w:val="Style9"/>
        <w:keepNext w:val="0"/>
        <w:keepLines w:val="0"/>
        <w:widowControl w:val="0"/>
        <w:numPr>
          <w:ilvl w:val="1"/>
          <w:numId w:val="21"/>
        </w:numPr>
        <w:shd w:val="clear" w:color="auto" w:fill="auto"/>
        <w:tabs>
          <w:tab w:pos="704" w:val="left"/>
        </w:tabs>
        <w:bidi w:val="0"/>
        <w:spacing w:before="0" w:line="240" w:lineRule="auto"/>
        <w:ind w:left="720" w:right="0" w:hanging="720"/>
        <w:jc w:val="left"/>
      </w:pPr>
      <w:bookmarkStart w:id="63" w:name="bookmark63"/>
      <w:bookmarkEnd w:id="63"/>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9"/>
        <w:keepNext w:val="0"/>
        <w:keepLines w:val="0"/>
        <w:widowControl w:val="0"/>
        <w:numPr>
          <w:ilvl w:val="1"/>
          <w:numId w:val="21"/>
        </w:numPr>
        <w:shd w:val="clear" w:color="auto" w:fill="auto"/>
        <w:tabs>
          <w:tab w:pos="750" w:val="left"/>
        </w:tabs>
        <w:bidi w:val="0"/>
        <w:spacing w:before="0" w:after="0" w:line="240" w:lineRule="auto"/>
        <w:ind w:left="720" w:right="0" w:hanging="720"/>
        <w:jc w:val="left"/>
        <w:sectPr>
          <w:headerReference w:type="default" r:id="rId5"/>
          <w:footerReference w:type="default" r:id="rId6"/>
          <w:footnotePr>
            <w:pos w:val="pageBottom"/>
            <w:numFmt w:val="decimal"/>
            <w:numRestart w:val="continuous"/>
          </w:footnotePr>
          <w:pgSz w:w="11909" w:h="16838"/>
          <w:pgMar w:top="1353" w:left="1393" w:right="1102" w:bottom="1454" w:header="0" w:footer="3" w:gutter="0"/>
          <w:pgNumType w:start="1"/>
          <w:cols w:space="720"/>
          <w:noEndnote/>
          <w:rtlGutter w:val="0"/>
          <w:docGrid w:linePitch="360"/>
        </w:sectPr>
      </w:pPr>
      <w:bookmarkStart w:id="64" w:name="bookmark64"/>
      <w:bookmarkEnd w:id="64"/>
      <w:r>
        <w:rPr>
          <w:color w:val="000000"/>
          <w:spacing w:val="0"/>
          <w:w w:val="100"/>
          <w:position w:val="0"/>
          <w:shd w:val="clear" w:color="auto" w:fill="auto"/>
          <w:lang w:val="cs-CZ" w:eastAsia="cs-CZ" w:bidi="cs-CZ"/>
        </w:rPr>
        <w:t>Plnění předmětu této smlouvy před účinností této smlouvy se považuje za plnění podle této smlouvy a práva a povinnosti z něj vzniklé se řídí touto smlouvou.</w:t>
      </w:r>
    </w:p>
    <w:p>
      <w:pPr>
        <w:widowControl w:val="0"/>
        <w:spacing w:line="183" w:lineRule="exact"/>
        <w:rPr>
          <w:sz w:val="15"/>
          <w:szCs w:val="15"/>
        </w:rPr>
      </w:pPr>
    </w:p>
    <w:p>
      <w:pPr>
        <w:widowControl w:val="0"/>
        <w:spacing w:line="1" w:lineRule="exact"/>
        <w:sectPr>
          <w:footnotePr>
            <w:pos w:val="pageBottom"/>
            <w:numFmt w:val="decimal"/>
            <w:numRestart w:val="continuous"/>
          </w:footnotePr>
          <w:type w:val="continuous"/>
          <w:pgSz w:w="11909" w:h="16838"/>
          <w:pgMar w:top="1617" w:left="0" w:right="0" w:bottom="1617" w:header="0" w:footer="3" w:gutter="0"/>
          <w:cols w:space="720"/>
          <w:noEndnote/>
          <w:rtlGutter w:val="0"/>
          <w:docGrid w:linePitch="360"/>
        </w:sectPr>
      </w:pPr>
    </w:p>
    <w:p>
      <w:pPr>
        <w:pStyle w:val="Style9"/>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V Chomutově</w:t>
      </w:r>
    </w:p>
    <w:p>
      <w:pPr>
        <w:pStyle w:val="Style9"/>
        <w:keepNext w:val="0"/>
        <w:keepLines w:val="0"/>
        <w:widowControl w:val="0"/>
        <w:shd w:val="clear" w:color="auto" w:fill="auto"/>
        <w:bidi w:val="0"/>
        <w:spacing w:before="0" w:after="480" w:line="480" w:lineRule="auto"/>
        <w:ind w:left="0" w:right="0" w:firstLine="0"/>
        <w:jc w:val="left"/>
      </w:pPr>
      <w:r>
        <w:rPr>
          <w:color w:val="000000"/>
          <w:spacing w:val="0"/>
          <w:w w:val="100"/>
          <w:position w:val="0"/>
          <w:shd w:val="clear" w:color="auto" w:fill="auto"/>
          <w:lang w:val="cs-CZ" w:eastAsia="cs-CZ" w:bidi="cs-CZ"/>
        </w:rPr>
        <w:t>za objednatele</w:t>
      </w:r>
    </w:p>
    <w:p>
      <w:pPr>
        <w:pStyle w:val="Style9"/>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 ekonomický ředitel</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Povodí Ohře, státní podnik</w:t>
      </w:r>
    </w:p>
    <w:p>
      <w:pPr>
        <w:pStyle w:val="Style9"/>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V Meziboří</w:t>
      </w:r>
    </w:p>
    <w:p>
      <w:pPr>
        <w:pStyle w:val="Style9"/>
        <w:keepNext w:val="0"/>
        <w:keepLines w:val="0"/>
        <w:widowControl w:val="0"/>
        <w:shd w:val="clear" w:color="auto" w:fill="auto"/>
        <w:bidi w:val="0"/>
        <w:spacing w:before="0" w:after="700" w:line="240" w:lineRule="auto"/>
        <w:ind w:left="0" w:right="0" w:firstLine="0"/>
        <w:jc w:val="left"/>
      </w:pPr>
      <w:r>
        <w:rPr>
          <w:color w:val="000000"/>
          <w:spacing w:val="0"/>
          <w:w w:val="100"/>
          <w:position w:val="0"/>
          <w:shd w:val="clear" w:color="auto" w:fill="auto"/>
          <w:lang w:val="cs-CZ" w:eastAsia="cs-CZ" w:bidi="cs-CZ"/>
        </w:rPr>
        <w:t>za koordinátora</w:t>
      </w:r>
    </w:p>
    <w:p>
      <w:pPr>
        <w:pStyle w:val="Style9"/>
        <w:keepNext w:val="0"/>
        <w:keepLines w:val="0"/>
        <w:widowControl w:val="0"/>
        <w:shd w:val="clear" w:color="auto" w:fill="auto"/>
        <w:bidi w:val="0"/>
        <w:spacing w:before="0" w:after="460" w:line="240" w:lineRule="auto"/>
        <w:ind w:left="0" w:right="0" w:firstLine="0"/>
        <w:jc w:val="left"/>
      </w:pPr>
      <w:r>
        <w:rPr>
          <w:color w:val="000000"/>
          <w:spacing w:val="0"/>
          <w:w w:val="100"/>
          <w:position w:val="0"/>
          <w:shd w:val="clear" w:color="auto" w:fill="auto"/>
          <w:lang w:val="cs-CZ" w:eastAsia="cs-CZ" w:bidi="cs-CZ"/>
        </w:rPr>
        <w:t>……………………………………….</w:t>
      </w:r>
    </w:p>
    <w:sectPr>
      <w:footnotePr>
        <w:pos w:val="pageBottom"/>
        <w:numFmt w:val="decimal"/>
        <w:numRestart w:val="continuous"/>
      </w:footnotePr>
      <w:type w:val="continuous"/>
      <w:pgSz w:w="11909" w:h="16838"/>
      <w:pgMar w:top="1617" w:left="1394" w:right="2143" w:bottom="1617" w:header="0" w:footer="3" w:gutter="0"/>
      <w:cols w:num="2" w:space="1536"/>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6684645</wp:posOffset>
              </wp:positionH>
              <wp:positionV relativeFrom="page">
                <wp:posOffset>9966960</wp:posOffset>
              </wp:positionV>
              <wp:extent cx="158750" cy="158750"/>
              <wp:wrapNone/>
              <wp:docPr id="3" name="Shape 3"/>
              <a:graphic xmlns:a="http://schemas.openxmlformats.org/drawingml/2006/main">
                <a:graphicData uri="http://schemas.microsoft.com/office/word/2010/wordprocessingShape">
                  <wps:wsp>
                    <wps:cNvSpPr txBox="1"/>
                    <wps:spPr>
                      <a:xfrm>
                        <a:ext cx="158750" cy="15875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/6</w:t>
                          </w:r>
                        </w:p>
                      </w:txbxContent>
                    </wps:txbx>
                    <wps:bodyPr wrap="none" lIns="0" tIns="0" rIns="0" bIns="0">
                      <a:spAutoFit/>
                    </wps:bodyPr>
                  </wps:wsp>
                </a:graphicData>
              </a:graphic>
            </wp:anchor>
          </w:drawing>
        </mc:Choice>
        <mc:Fallback>
          <w:pict>
            <v:shape id="_x0000_s1029" type="#_x0000_t202" style="position:absolute;margin-left:526.35000000000002pt;margin-top:784.80000000000007pt;width:12.5pt;height:12.5pt;z-index:-18874406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/6</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6115050</wp:posOffset>
              </wp:positionH>
              <wp:positionV relativeFrom="page">
                <wp:posOffset>438785</wp:posOffset>
              </wp:positionV>
              <wp:extent cx="728345" cy="140335"/>
              <wp:wrapNone/>
              <wp:docPr id="1" name="Shape 1"/>
              <a:graphic xmlns:a="http://schemas.openxmlformats.org/drawingml/2006/main">
                <a:graphicData uri="http://schemas.microsoft.com/office/word/2010/wordprocessingShape">
                  <wps:wsp>
                    <wps:cNvSpPr txBox="1"/>
                    <wps:spPr>
                      <a:xfrm>
                        <a:ext cx="728345" cy="14033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Akce č. 301 774</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81.5pt;margin-top:34.550000000000004pt;width:57.350000000000001pt;height:11.050000000000001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Akce č. 301 774</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2"/>
      <w:numFmt w:val="decimal"/>
      <w:lvlText w:val="%1."/>
    </w:lvl>
    <w:lvl w:ilvl="1">
      <w:start w:val="2"/>
      <w:numFmt w:val="decimal"/>
      <w:lvlText w:val="%1.%2."/>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decimal"/>
      <w:lvlText w:val="3.%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3.1.%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3.2.%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4.%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5.%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6.%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7.%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8"/>
      <w:numFmt w:val="decimal"/>
      <w:lvlText w:val="%1."/>
    </w:lvl>
    <w:lvl w:ilvl="1">
      <w:start w:val="1"/>
      <w:numFmt w:val="decimal"/>
      <w:lvlText w:val="%1.%2."/>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0.%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1"/>
      <w:numFmt w:val="decimal"/>
      <w:lvlText w:val="%1."/>
    </w:lvl>
    <w:lvl w:ilvl="1">
      <w:start w:val="1"/>
      <w:numFmt w:val="decimal"/>
      <w:lvlText w:val="%1.%2."/>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bCs/>
      <w:i w:val="0"/>
      <w:iCs w:val="0"/>
      <w:smallCaps w:val="0"/>
      <w:strike w:val="0"/>
      <w:sz w:val="28"/>
      <w:szCs w:val="28"/>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10">
    <w:name w:val="Char Style 10"/>
    <w:basedOn w:val="DefaultParagraphFont"/>
    <w:link w:val="Style9"/>
    <w:rPr>
      <w:rFonts w:ascii="Arial" w:eastAsia="Arial" w:hAnsi="Arial" w:cs="Arial"/>
      <w:b w:val="0"/>
      <w:bCs w:val="0"/>
      <w:i w:val="0"/>
      <w:iCs w:val="0"/>
      <w:smallCaps w:val="0"/>
      <w:strike w:val="0"/>
      <w:sz w:val="22"/>
      <w:szCs w:val="22"/>
      <w:u w:val="none"/>
    </w:rPr>
  </w:style>
  <w:style w:type="character" w:customStyle="1" w:styleId="CharStyle15">
    <w:name w:val="Char Style 15"/>
    <w:basedOn w:val="DefaultParagraphFont"/>
    <w:link w:val="Style14"/>
    <w:rPr>
      <w:rFonts w:ascii="Arial" w:eastAsia="Arial" w:hAnsi="Arial" w:cs="Arial"/>
      <w:b/>
      <w:bCs/>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560" w:line="394" w:lineRule="auto"/>
      <w:jc w:val="center"/>
    </w:pPr>
    <w:rPr>
      <w:rFonts w:ascii="Arial" w:eastAsia="Arial" w:hAnsi="Arial" w:cs="Arial"/>
      <w:b/>
      <w:bCs/>
      <w:i w:val="0"/>
      <w:iCs w:val="0"/>
      <w:smallCaps w:val="0"/>
      <w:strike w:val="0"/>
      <w:sz w:val="28"/>
      <w:szCs w:val="28"/>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9">
    <w:name w:val="Style 9"/>
    <w:basedOn w:val="Normal"/>
    <w:link w:val="CharStyle10"/>
    <w:pPr>
      <w:widowControl w:val="0"/>
      <w:shd w:val="clear" w:color="auto" w:fill="FFFFFF"/>
      <w:spacing w:after="200"/>
    </w:pPr>
    <w:rPr>
      <w:rFonts w:ascii="Arial" w:eastAsia="Arial" w:hAnsi="Arial" w:cs="Arial"/>
      <w:b w:val="0"/>
      <w:bCs w:val="0"/>
      <w:i w:val="0"/>
      <w:iCs w:val="0"/>
      <w:smallCaps w:val="0"/>
      <w:strike w:val="0"/>
      <w:sz w:val="22"/>
      <w:szCs w:val="22"/>
      <w:u w:val="none"/>
    </w:rPr>
  </w:style>
  <w:style w:type="paragraph" w:customStyle="1" w:styleId="Style14">
    <w:name w:val="Style 14"/>
    <w:basedOn w:val="Normal"/>
    <w:link w:val="CharStyle15"/>
    <w:pPr>
      <w:widowControl w:val="0"/>
      <w:shd w:val="clear" w:color="auto" w:fill="FFFFFF"/>
      <w:spacing w:after="60"/>
      <w:jc w:val="center"/>
      <w:outlineLvl w:val="0"/>
    </w:pPr>
    <w:rPr>
      <w:rFonts w:ascii="Arial" w:eastAsia="Arial" w:hAnsi="Arial" w:cs="Arial"/>
      <w:b/>
      <w:bCs/>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Výkon činnosti koordinátora BOZP při přípravě i realizeci stavby dle z</dc:title>
  <dc:subject/>
  <dc:creator>Sykora</dc:creator>
  <cp:keywords/>
</cp:coreProperties>
</file>