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0E41" w14:textId="1C66F008" w:rsidR="009F77F3" w:rsidRPr="009F77F3" w:rsidRDefault="009F77F3" w:rsidP="004107F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>A-004381-00</w:t>
      </w:r>
    </w:p>
    <w:p w14:paraId="6544758A" w14:textId="553BD841" w:rsidR="004107F6" w:rsidRDefault="004107F6" w:rsidP="004107F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SMLOUVA O DÍLO</w:t>
      </w:r>
      <w:r w:rsidR="009F77F3">
        <w:rPr>
          <w:rFonts w:ascii="Arial" w:hAnsi="Arial" w:cs="Arial"/>
          <w:b/>
          <w:sz w:val="36"/>
          <w:szCs w:val="36"/>
        </w:rPr>
        <w:t xml:space="preserve">          </w:t>
      </w:r>
    </w:p>
    <w:p w14:paraId="0E5E0D79" w14:textId="4B79052F" w:rsidR="004107F6" w:rsidRDefault="00391B01" w:rsidP="004107F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Č. </w:t>
      </w:r>
      <w:r w:rsidR="00F67475">
        <w:rPr>
          <w:rFonts w:ascii="Arial" w:hAnsi="Arial" w:cs="Arial"/>
          <w:b/>
          <w:sz w:val="36"/>
          <w:szCs w:val="36"/>
        </w:rPr>
        <w:t>2970</w:t>
      </w:r>
    </w:p>
    <w:p w14:paraId="4937825E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71913ED1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6C23BCA1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32084B20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0336CDFD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I. Smluvní strany</w:t>
      </w:r>
    </w:p>
    <w:p w14:paraId="688921B3" w14:textId="2339C562" w:rsidR="004107F6" w:rsidRPr="00702D97" w:rsidRDefault="004107F6" w:rsidP="00AC4CF9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Objednatel: </w:t>
      </w:r>
      <w:r>
        <w:rPr>
          <w:rFonts w:ascii="Arial" w:hAnsi="Arial" w:cs="Arial"/>
          <w:b/>
          <w:sz w:val="22"/>
          <w:szCs w:val="22"/>
        </w:rPr>
        <w:tab/>
      </w:r>
      <w:r w:rsidR="00E2236B">
        <w:rPr>
          <w:rFonts w:ascii="Arial" w:hAnsi="Arial" w:cs="Arial"/>
          <w:b/>
          <w:sz w:val="22"/>
          <w:szCs w:val="22"/>
        </w:rPr>
        <w:tab/>
      </w:r>
      <w:r w:rsidR="004B1D44">
        <w:rPr>
          <w:rFonts w:ascii="Arial" w:hAnsi="Arial" w:cs="Arial"/>
          <w:b/>
          <w:sz w:val="22"/>
          <w:szCs w:val="22"/>
        </w:rPr>
        <w:t>Město Sušice</w:t>
      </w:r>
    </w:p>
    <w:p w14:paraId="6FDEB21C" w14:textId="79128EE5" w:rsidR="004107F6" w:rsidRDefault="004107F6" w:rsidP="004107F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 w:rsidR="00B20492">
        <w:rPr>
          <w:rFonts w:ascii="Arial" w:hAnsi="Arial" w:cs="Arial"/>
          <w:sz w:val="22"/>
          <w:szCs w:val="22"/>
        </w:rPr>
        <w:tab/>
      </w:r>
      <w:r w:rsidR="004B1D44">
        <w:rPr>
          <w:rFonts w:ascii="Arial" w:hAnsi="Arial" w:cs="Arial"/>
          <w:sz w:val="22"/>
          <w:szCs w:val="22"/>
        </w:rPr>
        <w:t>náměstí Svobody 138, 342 01 Sušice</w:t>
      </w:r>
      <w:r>
        <w:rPr>
          <w:rFonts w:ascii="Arial" w:hAnsi="Arial" w:cs="Arial"/>
          <w:sz w:val="22"/>
          <w:szCs w:val="22"/>
        </w:rPr>
        <w:tab/>
      </w:r>
    </w:p>
    <w:p w14:paraId="4D63C419" w14:textId="57629698" w:rsidR="006A439A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zastoupeným: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A0BF1">
        <w:rPr>
          <w:rFonts w:ascii="Arial" w:hAnsi="Arial" w:cs="Arial"/>
          <w:sz w:val="22"/>
          <w:szCs w:val="22"/>
        </w:rPr>
        <w:t>Bc. Petr Mottl – starostou města</w:t>
      </w:r>
    </w:p>
    <w:p w14:paraId="196A3C9A" w14:textId="4FCD66DA" w:rsidR="00F67475" w:rsidRDefault="004107F6" w:rsidP="00F674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A0BF1">
        <w:rPr>
          <w:rFonts w:ascii="Arial" w:hAnsi="Arial" w:cs="Arial"/>
          <w:sz w:val="22"/>
          <w:szCs w:val="22"/>
        </w:rPr>
        <w:t>00256129</w:t>
      </w:r>
    </w:p>
    <w:p w14:paraId="0D744F8C" w14:textId="54CEE4DB" w:rsidR="004107F6" w:rsidRDefault="004107F6" w:rsidP="00F6747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825C2">
        <w:rPr>
          <w:rFonts w:ascii="Arial" w:hAnsi="Arial" w:cs="Arial"/>
          <w:sz w:val="22"/>
          <w:szCs w:val="22"/>
        </w:rPr>
        <w:t xml:space="preserve">           </w:t>
      </w:r>
      <w:r w:rsidR="00CA0BF1">
        <w:rPr>
          <w:rFonts w:ascii="Arial" w:hAnsi="Arial" w:cs="Arial"/>
          <w:sz w:val="22"/>
          <w:szCs w:val="22"/>
        </w:rPr>
        <w:tab/>
        <w:t>CZ00256129</w:t>
      </w:r>
    </w:p>
    <w:p w14:paraId="421C71AB" w14:textId="4B56E4CD" w:rsidR="006A439A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93DFF">
        <w:rPr>
          <w:rFonts w:ascii="Arial" w:hAnsi="Arial" w:cs="Arial"/>
          <w:sz w:val="22"/>
          <w:szCs w:val="22"/>
        </w:rPr>
        <w:t xml:space="preserve">376 540 142, </w:t>
      </w:r>
      <w:r w:rsidR="00393DFF" w:rsidRPr="004B2E5E">
        <w:rPr>
          <w:rFonts w:ascii="Arial" w:hAnsi="Arial" w:cs="Arial"/>
          <w:sz w:val="22"/>
          <w:szCs w:val="22"/>
          <w:highlight w:val="black"/>
        </w:rPr>
        <w:t>723 429 535</w:t>
      </w:r>
    </w:p>
    <w:p w14:paraId="584195B8" w14:textId="24C49181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93DFF">
        <w:rPr>
          <w:rFonts w:ascii="Arial" w:hAnsi="Arial" w:cs="Arial"/>
          <w:sz w:val="22"/>
          <w:szCs w:val="22"/>
        </w:rPr>
        <w:t>dvichrova@mususice.cz</w:t>
      </w:r>
    </w:p>
    <w:p w14:paraId="6719A38F" w14:textId="4AA2B0AC" w:rsidR="004107F6" w:rsidRDefault="004107F6" w:rsidP="004107F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ab/>
      </w:r>
      <w:proofErr w:type="gramStart"/>
      <w:r w:rsidR="00393DFF">
        <w:rPr>
          <w:rFonts w:ascii="Arial" w:hAnsi="Arial" w:cs="Arial"/>
          <w:sz w:val="22"/>
          <w:szCs w:val="22"/>
        </w:rPr>
        <w:t>ing.</w:t>
      </w:r>
      <w:proofErr w:type="gramEnd"/>
      <w:r w:rsidR="00393DFF">
        <w:rPr>
          <w:rFonts w:ascii="Arial" w:hAnsi="Arial" w:cs="Arial"/>
          <w:sz w:val="22"/>
          <w:szCs w:val="22"/>
        </w:rPr>
        <w:t xml:space="preserve"> Dagmar Vichrová</w:t>
      </w:r>
    </w:p>
    <w:p w14:paraId="5DA49E7B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0F60C65A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0EA6333B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19080B51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64A6F4B2" w14:textId="77777777" w:rsidR="004107F6" w:rsidRDefault="00AC4CF9" w:rsidP="00AC4CF9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Zhotovitel: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107F6">
        <w:rPr>
          <w:rFonts w:ascii="Arial" w:hAnsi="Arial" w:cs="Arial"/>
          <w:b/>
          <w:sz w:val="22"/>
          <w:szCs w:val="22"/>
        </w:rPr>
        <w:t>VÝTAHY Plzeň-</w:t>
      </w:r>
      <w:proofErr w:type="spellStart"/>
      <w:r w:rsidR="004107F6">
        <w:rPr>
          <w:rFonts w:ascii="Arial" w:hAnsi="Arial" w:cs="Arial"/>
          <w:b/>
          <w:sz w:val="22"/>
          <w:szCs w:val="22"/>
        </w:rPr>
        <w:t>Elex</w:t>
      </w:r>
      <w:proofErr w:type="spellEnd"/>
      <w:r w:rsidR="004107F6">
        <w:rPr>
          <w:rFonts w:ascii="Arial" w:hAnsi="Arial" w:cs="Arial"/>
          <w:b/>
          <w:sz w:val="22"/>
          <w:szCs w:val="22"/>
        </w:rPr>
        <w:t>, s.r.o.</w:t>
      </w:r>
    </w:p>
    <w:p w14:paraId="74063B6F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Hřbitova 1109/24, Plzeň, PSČ 318 00</w:t>
      </w:r>
    </w:p>
    <w:p w14:paraId="2E230B4F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zastoupeným: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5F31">
        <w:rPr>
          <w:rFonts w:ascii="Arial" w:hAnsi="Arial" w:cs="Arial"/>
          <w:sz w:val="22"/>
          <w:szCs w:val="22"/>
        </w:rPr>
        <w:t xml:space="preserve">Jiřím </w:t>
      </w:r>
      <w:proofErr w:type="spellStart"/>
      <w:r w:rsidR="00555F31">
        <w:rPr>
          <w:rFonts w:ascii="Arial" w:hAnsi="Arial" w:cs="Arial"/>
          <w:sz w:val="22"/>
          <w:szCs w:val="22"/>
        </w:rPr>
        <w:t>Foldou</w:t>
      </w:r>
      <w:proofErr w:type="spellEnd"/>
      <w:r w:rsidR="00555F31">
        <w:rPr>
          <w:rFonts w:ascii="Arial" w:hAnsi="Arial" w:cs="Arial"/>
          <w:sz w:val="22"/>
          <w:szCs w:val="22"/>
        </w:rPr>
        <w:t xml:space="preserve"> – jednatelem společnosti</w:t>
      </w:r>
    </w:p>
    <w:p w14:paraId="1175A474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45359512</w:t>
      </w:r>
    </w:p>
    <w:p w14:paraId="6932A5F1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CZ45359512</w:t>
      </w:r>
    </w:p>
    <w:p w14:paraId="57150A68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10A25">
        <w:rPr>
          <w:rFonts w:ascii="Arial" w:hAnsi="Arial" w:cs="Arial"/>
          <w:sz w:val="22"/>
          <w:szCs w:val="22"/>
          <w:highlight w:val="black"/>
        </w:rPr>
        <w:t>377389892-3</w:t>
      </w:r>
    </w:p>
    <w:p w14:paraId="5D3D1B49" w14:textId="77777777" w:rsidR="004107F6" w:rsidRPr="00210A25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8" w:history="1">
        <w:r w:rsidRPr="00210A25">
          <w:rPr>
            <w:rStyle w:val="Hypertextovodkaz"/>
            <w:rFonts w:ascii="Arial" w:hAnsi="Arial" w:cs="Arial"/>
            <w:color w:val="auto"/>
            <w:sz w:val="22"/>
            <w:szCs w:val="22"/>
            <w:highlight w:val="black"/>
          </w:rPr>
          <w:t>folda@vytahyelex.cz</w:t>
        </w:r>
      </w:hyperlink>
    </w:p>
    <w:p w14:paraId="0C4CA1C1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konta</w:t>
      </w:r>
      <w:r w:rsidR="002D5B49">
        <w:rPr>
          <w:rFonts w:ascii="Arial" w:hAnsi="Arial" w:cs="Arial"/>
          <w:sz w:val="22"/>
          <w:szCs w:val="22"/>
        </w:rPr>
        <w:t>ktní osoba:</w:t>
      </w:r>
      <w:r w:rsidR="002D5B49">
        <w:rPr>
          <w:rFonts w:ascii="Arial" w:hAnsi="Arial" w:cs="Arial"/>
          <w:sz w:val="22"/>
          <w:szCs w:val="22"/>
        </w:rPr>
        <w:tab/>
      </w:r>
      <w:r w:rsidR="002D5B49" w:rsidRPr="00EE4521">
        <w:rPr>
          <w:rFonts w:ascii="Arial" w:hAnsi="Arial" w:cs="Arial"/>
          <w:sz w:val="22"/>
          <w:szCs w:val="22"/>
          <w:highlight w:val="black"/>
        </w:rPr>
        <w:t xml:space="preserve">Jiří </w:t>
      </w:r>
      <w:proofErr w:type="spellStart"/>
      <w:r w:rsidR="002D5B49" w:rsidRPr="00EE4521">
        <w:rPr>
          <w:rFonts w:ascii="Arial" w:hAnsi="Arial" w:cs="Arial"/>
          <w:sz w:val="22"/>
          <w:szCs w:val="22"/>
          <w:highlight w:val="black"/>
        </w:rPr>
        <w:t>Folda</w:t>
      </w:r>
      <w:proofErr w:type="spellEnd"/>
      <w:r w:rsidR="00AC4CF9" w:rsidRPr="00EE4521">
        <w:rPr>
          <w:rFonts w:ascii="Arial" w:hAnsi="Arial" w:cs="Arial"/>
          <w:sz w:val="22"/>
          <w:szCs w:val="22"/>
          <w:highlight w:val="black"/>
        </w:rPr>
        <w:t xml:space="preserve"> (</w:t>
      </w:r>
      <w:r w:rsidR="002D5B49" w:rsidRPr="00EE4521">
        <w:rPr>
          <w:rFonts w:ascii="Arial" w:hAnsi="Arial" w:cs="Arial"/>
          <w:sz w:val="22"/>
          <w:szCs w:val="22"/>
          <w:highlight w:val="black"/>
        </w:rPr>
        <w:t xml:space="preserve">tel.: </w:t>
      </w:r>
      <w:r w:rsidR="00AC4CF9" w:rsidRPr="00EE4521">
        <w:rPr>
          <w:rFonts w:ascii="Arial" w:hAnsi="Arial" w:cs="Arial"/>
          <w:sz w:val="22"/>
          <w:szCs w:val="22"/>
          <w:highlight w:val="black"/>
        </w:rPr>
        <w:t>603 103 005)</w:t>
      </w:r>
    </w:p>
    <w:p w14:paraId="72E6219B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01A435DE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13B3312F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5C72A001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veškeré písemnosti a oznámení budou doručována na adresu smluvních stran uvedenou v záhlaví této smlouvy, nebo na adresu, kterou si následně smluvní strany vzájemně oznámí. Smluvní strany se sobě vzájemně zavazují, že jakoukoli změnu místa svého sídla a adres uvedených v záhlaví této smlouvy budou si vzájemně neprodleně písemně oznamovat. </w:t>
      </w:r>
    </w:p>
    <w:p w14:paraId="34713A17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76CE5FEA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664292DC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2308EFB2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II. Předmět smlouvy</w:t>
      </w:r>
    </w:p>
    <w:p w14:paraId="28E0371D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3CAF16E5" w14:textId="18D16ECE" w:rsidR="004107F6" w:rsidRDefault="004107F6" w:rsidP="004107F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této smlouvy se zhotovitel zavazuje za podmínek uvedených v této smlouvě na svůj náklad a na své nebezpečí provést pro objednatele dílo spočívající v kompletní dodávce nového výtahu včetně výroby, montáže a prací s tím </w:t>
      </w:r>
      <w:proofErr w:type="gramStart"/>
      <w:r>
        <w:rPr>
          <w:rFonts w:ascii="Arial" w:hAnsi="Arial" w:cs="Arial"/>
          <w:sz w:val="22"/>
          <w:szCs w:val="22"/>
        </w:rPr>
        <w:t>spojených</w:t>
      </w:r>
      <w:r w:rsidR="002E553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a</w:t>
      </w:r>
      <w:proofErr w:type="gramEnd"/>
      <w:r>
        <w:rPr>
          <w:rFonts w:ascii="Arial" w:hAnsi="Arial" w:cs="Arial"/>
          <w:sz w:val="22"/>
          <w:szCs w:val="22"/>
        </w:rPr>
        <w:t xml:space="preserve"> to v rozsahu a způsobem provedení specifikovaným v příloze č. 1, jež je nedílnou součástí této smlouvy. </w:t>
      </w:r>
    </w:p>
    <w:p w14:paraId="240E3459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4FFAF60D" w14:textId="5161875E" w:rsidR="00F04F79" w:rsidRDefault="00F04F79" w:rsidP="00F04F79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plnění: </w:t>
      </w:r>
      <w:r w:rsidR="00AC4CF9">
        <w:rPr>
          <w:rFonts w:ascii="Arial" w:hAnsi="Arial" w:cs="Arial"/>
          <w:b/>
          <w:sz w:val="22"/>
          <w:szCs w:val="22"/>
        </w:rPr>
        <w:t xml:space="preserve">Nemocnice </w:t>
      </w:r>
      <w:r w:rsidR="00F67475">
        <w:rPr>
          <w:rFonts w:ascii="Arial" w:hAnsi="Arial" w:cs="Arial"/>
          <w:b/>
          <w:sz w:val="22"/>
          <w:szCs w:val="22"/>
        </w:rPr>
        <w:t>Sušice</w:t>
      </w:r>
    </w:p>
    <w:p w14:paraId="69BE21A5" w14:textId="77777777" w:rsidR="00F04F79" w:rsidRDefault="00F04F79" w:rsidP="004107F6">
      <w:pPr>
        <w:jc w:val="both"/>
        <w:rPr>
          <w:rFonts w:ascii="Arial" w:hAnsi="Arial" w:cs="Arial"/>
          <w:sz w:val="22"/>
          <w:szCs w:val="22"/>
        </w:rPr>
      </w:pPr>
    </w:p>
    <w:p w14:paraId="3E1D9760" w14:textId="77777777" w:rsidR="00F04F79" w:rsidRDefault="00F04F79" w:rsidP="004107F6">
      <w:pPr>
        <w:jc w:val="both"/>
        <w:rPr>
          <w:rFonts w:ascii="Arial" w:hAnsi="Arial" w:cs="Arial"/>
          <w:sz w:val="22"/>
          <w:szCs w:val="22"/>
        </w:rPr>
      </w:pPr>
    </w:p>
    <w:p w14:paraId="10450EF3" w14:textId="77777777" w:rsidR="004107F6" w:rsidRDefault="004107F6" w:rsidP="004107F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se zavazuje dílo převzít a zaplatit za něj dohodnutou cenu díla. </w:t>
      </w:r>
    </w:p>
    <w:p w14:paraId="445B4849" w14:textId="77777777" w:rsidR="004107F6" w:rsidRDefault="004107F6" w:rsidP="004107F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7CF0E159" w14:textId="77777777" w:rsidR="00AC4CF9" w:rsidRDefault="00AC4CF9" w:rsidP="004107F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0020273" w14:textId="77777777" w:rsidR="004D70E7" w:rsidRDefault="004D70E7" w:rsidP="004107F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2824DE01" w14:textId="77777777" w:rsidR="004107F6" w:rsidRDefault="004107F6" w:rsidP="004107F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2965993E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III. Cena za dílo </w:t>
      </w:r>
    </w:p>
    <w:p w14:paraId="39B4A0F0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618EE09E" w14:textId="5DB9727B" w:rsidR="004107F6" w:rsidRDefault="004107F6" w:rsidP="004107F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a zhotovitel se dohodli, že smluvní cena za provedení díla specifikovaného v článku I této smlouvy činí</w:t>
      </w:r>
      <w:r w:rsidR="00657AB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 w:rsidR="00F67475">
        <w:rPr>
          <w:rFonts w:ascii="Arial" w:hAnsi="Arial" w:cs="Arial"/>
          <w:b/>
          <w:sz w:val="22"/>
          <w:szCs w:val="22"/>
        </w:rPr>
        <w:t>1.898.000,--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F67475">
        <w:rPr>
          <w:rFonts w:ascii="Arial" w:hAnsi="Arial" w:cs="Arial"/>
          <w:b/>
          <w:bCs/>
          <w:sz w:val="22"/>
          <w:szCs w:val="22"/>
        </w:rPr>
        <w:t>Kč bez DPH</w:t>
      </w:r>
      <w:r w:rsidR="00B21A6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 ceně bude připočítána DPH v platné výši k datu vystavení faktury za cenu díla. </w:t>
      </w:r>
    </w:p>
    <w:p w14:paraId="414BE78A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17FE6051" w14:textId="77777777" w:rsidR="004107F6" w:rsidRDefault="004107F6" w:rsidP="004107F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je stanovena za úplné provedení díla, tato cena je konečná, bez souhlasu smluvních stran nesmí být navyšována. </w:t>
      </w:r>
    </w:p>
    <w:p w14:paraId="7BF550BF" w14:textId="77777777" w:rsidR="00D41DF9" w:rsidRDefault="00D41DF9" w:rsidP="00D41DF9">
      <w:pPr>
        <w:pStyle w:val="Odstavecseseznamem"/>
        <w:rPr>
          <w:rFonts w:ascii="Arial" w:hAnsi="Arial" w:cs="Arial"/>
          <w:sz w:val="22"/>
          <w:szCs w:val="22"/>
        </w:rPr>
      </w:pPr>
    </w:p>
    <w:p w14:paraId="14C1CC55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69C8A89A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51F8FFF9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IV. Platební podmínky </w:t>
      </w:r>
    </w:p>
    <w:p w14:paraId="5880E01A" w14:textId="77777777" w:rsidR="006B0BAD" w:rsidRDefault="006B0BAD" w:rsidP="004107F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8B40FB" w14:textId="36800D84" w:rsidR="006B0BAD" w:rsidRPr="00BB38CB" w:rsidRDefault="006B0BAD" w:rsidP="006B0BA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Platba ve výši </w:t>
      </w:r>
      <w:r w:rsidR="00401A82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 % z dohodnuté ceny za dílo po </w:t>
      </w:r>
      <w:r w:rsidR="00401A82">
        <w:rPr>
          <w:rFonts w:ascii="Arial" w:hAnsi="Arial" w:cs="Arial"/>
          <w:sz w:val="22"/>
          <w:szCs w:val="22"/>
        </w:rPr>
        <w:t>dodání a montáži celého díla,</w:t>
      </w:r>
      <w:r>
        <w:rPr>
          <w:rFonts w:ascii="Arial" w:hAnsi="Arial" w:cs="Arial"/>
          <w:sz w:val="22"/>
          <w:szCs w:val="22"/>
        </w:rPr>
        <w:t xml:space="preserve"> provedení odborné zkoušky výtahu a předání díla objednateli bez závad.</w:t>
      </w:r>
      <w:r w:rsidRPr="00BB38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základě zhotovitelem vystavené faktury.</w:t>
      </w:r>
    </w:p>
    <w:p w14:paraId="2348A75D" w14:textId="77777777" w:rsidR="006B0BAD" w:rsidRDefault="006B0BAD" w:rsidP="006B0BA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splatnost faktur bude 14 dnů ode dne jejího vystavení. </w:t>
      </w:r>
    </w:p>
    <w:p w14:paraId="7753DC64" w14:textId="7AB278E9" w:rsidR="00D41DF9" w:rsidRDefault="00D41DF9" w:rsidP="006B0BA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neposkytuje zálohy.</w:t>
      </w:r>
    </w:p>
    <w:p w14:paraId="35496DE2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5D093B6F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463A0457" w14:textId="77777777" w:rsidR="001C3A61" w:rsidRDefault="001C3A61" w:rsidP="001C3A6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V. Doba plnění </w:t>
      </w:r>
    </w:p>
    <w:p w14:paraId="3AC5507A" w14:textId="77777777" w:rsidR="001C3A61" w:rsidRDefault="001C3A61" w:rsidP="001C3A61">
      <w:pPr>
        <w:jc w:val="both"/>
        <w:rPr>
          <w:rFonts w:ascii="Arial" w:hAnsi="Arial" w:cs="Arial"/>
          <w:b/>
          <w:sz w:val="22"/>
          <w:szCs w:val="22"/>
        </w:rPr>
      </w:pPr>
    </w:p>
    <w:p w14:paraId="3EAD2E1D" w14:textId="69FEA2F7" w:rsidR="001C3A61" w:rsidRDefault="001C3A61" w:rsidP="001C3A6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provést dílo specifikované v článku I</w:t>
      </w:r>
      <w:r w:rsidR="0081581B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této smlouvy na svůj náklad a své nebezpečí s potřebnou péčí takto: </w:t>
      </w:r>
    </w:p>
    <w:p w14:paraId="14CEE78E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</w:p>
    <w:p w14:paraId="70715373" w14:textId="45C56AAF" w:rsidR="001C3A61" w:rsidRDefault="001C3A61" w:rsidP="00E6788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67475">
        <w:rPr>
          <w:rFonts w:ascii="Arial" w:hAnsi="Arial" w:cs="Arial"/>
          <w:sz w:val="22"/>
          <w:szCs w:val="22"/>
        </w:rPr>
        <w:t xml:space="preserve">termín </w:t>
      </w:r>
      <w:r w:rsidR="00AA5136" w:rsidRPr="00F67475">
        <w:rPr>
          <w:rFonts w:ascii="Arial" w:hAnsi="Arial" w:cs="Arial"/>
          <w:sz w:val="22"/>
          <w:szCs w:val="22"/>
        </w:rPr>
        <w:t>provedení</w:t>
      </w:r>
      <w:r w:rsidRPr="00F67475">
        <w:rPr>
          <w:rFonts w:ascii="Arial" w:hAnsi="Arial" w:cs="Arial"/>
          <w:sz w:val="22"/>
          <w:szCs w:val="22"/>
        </w:rPr>
        <w:t xml:space="preserve"> prací: </w:t>
      </w:r>
    </w:p>
    <w:p w14:paraId="5846ADC9" w14:textId="16B63C88" w:rsidR="006641E5" w:rsidRPr="00B26497" w:rsidRDefault="006641E5" w:rsidP="006641E5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zahájení realizace – </w:t>
      </w:r>
      <w:r w:rsidR="00B26497">
        <w:rPr>
          <w:rFonts w:ascii="Arial" w:hAnsi="Arial" w:cs="Arial"/>
          <w:sz w:val="22"/>
          <w:szCs w:val="22"/>
        </w:rPr>
        <w:t xml:space="preserve">předpoklad </w:t>
      </w:r>
      <w:r w:rsidR="00FF63DC" w:rsidRPr="00B26497">
        <w:rPr>
          <w:rFonts w:ascii="Arial" w:hAnsi="Arial" w:cs="Arial"/>
          <w:sz w:val="22"/>
          <w:szCs w:val="22"/>
        </w:rPr>
        <w:t>září, říjen 2026</w:t>
      </w:r>
    </w:p>
    <w:p w14:paraId="43C6C4D3" w14:textId="4F7D98C5" w:rsidR="006641E5" w:rsidRDefault="006641E5" w:rsidP="006641E5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ukončení realizace – do 8 týdnů od</w:t>
      </w:r>
      <w:r w:rsidR="00216ADA">
        <w:rPr>
          <w:rFonts w:ascii="Arial" w:hAnsi="Arial" w:cs="Arial"/>
          <w:sz w:val="22"/>
          <w:szCs w:val="22"/>
        </w:rPr>
        <w:t>e dne</w:t>
      </w:r>
      <w:r>
        <w:rPr>
          <w:rFonts w:ascii="Arial" w:hAnsi="Arial" w:cs="Arial"/>
          <w:sz w:val="22"/>
          <w:szCs w:val="22"/>
        </w:rPr>
        <w:t xml:space="preserve"> předání staveniště</w:t>
      </w:r>
    </w:p>
    <w:p w14:paraId="6534602E" w14:textId="77777777" w:rsidR="00F67475" w:rsidRPr="00F67475" w:rsidRDefault="00F67475" w:rsidP="00F6747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69B533F" w14:textId="77777777" w:rsidR="001C3A61" w:rsidRDefault="001C3A61" w:rsidP="001C3A6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prodlení objednatele s úhradou faktury podle </w:t>
      </w:r>
      <w:r w:rsidRPr="00B26497">
        <w:rPr>
          <w:rFonts w:ascii="Arial" w:hAnsi="Arial" w:cs="Arial"/>
          <w:sz w:val="22"/>
          <w:szCs w:val="22"/>
        </w:rPr>
        <w:t xml:space="preserve">čl. II a III </w:t>
      </w:r>
      <w:r>
        <w:rPr>
          <w:rFonts w:ascii="Arial" w:hAnsi="Arial" w:cs="Arial"/>
          <w:sz w:val="22"/>
          <w:szCs w:val="22"/>
        </w:rPr>
        <w:t xml:space="preserve">je zhotovitel oprávněn přistoupit k jednostrannému přerušení provádění díla, když toto přerušení provádění díla oznámí objednateli zápisem v montážním deníku, který se smluvní strany dohodly, že bude v průběhu provádění díla veden.  Obě smluvní strany zároveň prohlašují, že se dohodly, že o dobu, po kterou bude objednatel v prodlení s úhradou plné výše zálohové platby, se prodlužuje termín dokončení díla uvedený výše v této smlouvě.   </w:t>
      </w:r>
    </w:p>
    <w:p w14:paraId="4FD56417" w14:textId="77777777" w:rsidR="001C3A61" w:rsidRDefault="001C3A61" w:rsidP="001C3A6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6D95C7" w14:textId="77777777" w:rsidR="001C3A61" w:rsidRDefault="001C3A61" w:rsidP="001C3A6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případ, že dojde k přerušení provádění díla z důvodu prodlení objednatele s úhradou zálohy na cenu za dílo, jak uvedeno výše, je zhotovitel oprávněn v případě, že bude prodlení objednatele delší </w:t>
      </w:r>
      <w:r w:rsidRPr="004107F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dnů, přistoupit k vyfakturování zhotovitelem provedené části díla objednateli, a to na základě zhotovitelem skutečně do tohoto termínu provedených prací na díle, tedy realizovaných prací na díle ke dni přerušení provádění díla, tedy ke dni zápisu jednostranného přerušení provádění díla v montážním deníku provedeného zhotovitelem.  Zhotovitel se zavazuje v případě zjištění nedoplatku vystavit pro objednatele daňový doklad – fakturu, jejíž splatnost bude čtrnáct dnů ode dne vystavení faktury.  Objednatel se zavazuje tuto fakturu zaplatit v dohodnuté lhůtě splatnosti. </w:t>
      </w:r>
    </w:p>
    <w:p w14:paraId="2F17E1D0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</w:p>
    <w:p w14:paraId="423EBF54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</w:p>
    <w:p w14:paraId="7C3EE064" w14:textId="77777777" w:rsidR="001C3A61" w:rsidRDefault="001C3A61" w:rsidP="001C3A6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Bude-li následně pokračováno v provádění díla, po odpadnutí důvodu přerušení provádění díla, dohodly se smluvní strany, že zaplacená část ceny díla na základě výše uvedené dílčí fakturace bude zohledněna ve fakturaci konečné. </w:t>
      </w:r>
    </w:p>
    <w:p w14:paraId="1333453B" w14:textId="77777777" w:rsidR="001C3A61" w:rsidRDefault="001C3A61" w:rsidP="001C3A61">
      <w:pPr>
        <w:pStyle w:val="Odstavecseseznamem"/>
        <w:rPr>
          <w:rFonts w:ascii="Arial" w:hAnsi="Arial" w:cs="Arial"/>
          <w:sz w:val="22"/>
          <w:szCs w:val="22"/>
        </w:rPr>
      </w:pPr>
    </w:p>
    <w:p w14:paraId="30F3A74D" w14:textId="77777777" w:rsidR="006B0BAD" w:rsidRPr="004107F6" w:rsidRDefault="006B0BAD" w:rsidP="006B0BA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E65F7AA" w14:textId="5B434DBF" w:rsidR="006B0BAD" w:rsidRDefault="006B0BAD" w:rsidP="006B0BA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Zhotovitel se zavazuje provést dílo specifikované v čl. I</w:t>
      </w:r>
      <w:r w:rsidR="00BD492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osobně, nebo je může nechat provést pod svým osobním vedením.  </w:t>
      </w:r>
      <w:r w:rsidRPr="004107F6">
        <w:rPr>
          <w:rFonts w:ascii="Arial" w:hAnsi="Arial" w:cs="Arial"/>
          <w:sz w:val="22"/>
          <w:szCs w:val="22"/>
        </w:rPr>
        <w:t xml:space="preserve">Objednatel je povinen poskytnout součinnost, potřebnou k provedení díla. </w:t>
      </w:r>
    </w:p>
    <w:p w14:paraId="78DADB31" w14:textId="77777777" w:rsidR="006B0BAD" w:rsidRPr="004107F6" w:rsidRDefault="006B0BAD" w:rsidP="006B0BA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F17EDF8" w14:textId="77777777" w:rsidR="006B0BAD" w:rsidRDefault="006B0BAD" w:rsidP="006B0BAD">
      <w:pPr>
        <w:ind w:left="709"/>
        <w:jc w:val="both"/>
        <w:rPr>
          <w:rFonts w:ascii="Arial" w:hAnsi="Arial" w:cs="Arial"/>
          <w:sz w:val="22"/>
          <w:szCs w:val="22"/>
        </w:rPr>
      </w:pPr>
      <w:r w:rsidRPr="004107F6">
        <w:rPr>
          <w:rFonts w:ascii="Arial" w:hAnsi="Arial" w:cs="Arial"/>
          <w:sz w:val="22"/>
          <w:szCs w:val="22"/>
        </w:rPr>
        <w:t>Objednatel je povinen předat zhotoviteli staveniště protokolárně.</w:t>
      </w:r>
      <w:r>
        <w:rPr>
          <w:rFonts w:ascii="Arial" w:hAnsi="Arial" w:cs="Arial"/>
          <w:sz w:val="22"/>
          <w:szCs w:val="22"/>
        </w:rPr>
        <w:t xml:space="preserve"> </w:t>
      </w:r>
      <w:r w:rsidRPr="004107F6">
        <w:rPr>
          <w:rFonts w:ascii="Arial" w:hAnsi="Arial" w:cs="Arial"/>
          <w:sz w:val="22"/>
          <w:szCs w:val="22"/>
        </w:rPr>
        <w:t xml:space="preserve">V protokolu bude popsán stav staveniště. Objednatel se zavazuje předat zhotoviteli staveniště nejpozději do sjednaného termínu stavební připravenosti. </w:t>
      </w:r>
    </w:p>
    <w:p w14:paraId="54113702" w14:textId="77777777" w:rsidR="006B0BAD" w:rsidRPr="004107F6" w:rsidRDefault="006B0BAD" w:rsidP="006B0BAD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33782191" w14:textId="77777777" w:rsidR="006B0BAD" w:rsidRPr="004107F6" w:rsidRDefault="006B0BAD" w:rsidP="006B0BAD">
      <w:pPr>
        <w:ind w:left="709"/>
        <w:jc w:val="both"/>
        <w:rPr>
          <w:rFonts w:ascii="Arial" w:hAnsi="Arial" w:cs="Arial"/>
          <w:sz w:val="22"/>
          <w:szCs w:val="22"/>
        </w:rPr>
      </w:pPr>
      <w:r w:rsidRPr="004107F6">
        <w:rPr>
          <w:rFonts w:ascii="Arial" w:hAnsi="Arial" w:cs="Arial"/>
          <w:sz w:val="22"/>
          <w:szCs w:val="22"/>
          <w:u w:val="single"/>
        </w:rPr>
        <w:t>Objednatel předá zhotoviteli ke dni stavební připravenosti:</w:t>
      </w:r>
    </w:p>
    <w:p w14:paraId="22AC895A" w14:textId="77777777" w:rsidR="006B0BAD" w:rsidRDefault="006B0BAD" w:rsidP="006B0BAD">
      <w:pPr>
        <w:pStyle w:val="Zkladntext"/>
        <w:ind w:left="709"/>
        <w:jc w:val="both"/>
        <w:rPr>
          <w:rFonts w:ascii="Arial" w:hAnsi="Arial" w:cs="Arial"/>
          <w:sz w:val="22"/>
          <w:szCs w:val="22"/>
        </w:rPr>
      </w:pPr>
      <w:r w:rsidRPr="004107F6">
        <w:rPr>
          <w:rFonts w:ascii="Arial" w:hAnsi="Arial" w:cs="Arial"/>
          <w:sz w:val="22"/>
          <w:szCs w:val="22"/>
        </w:rPr>
        <w:t>uzamykatelnou místnost v montážní zóně pro uložení materiálu pro realizaci díla</w:t>
      </w:r>
    </w:p>
    <w:p w14:paraId="501DF4B9" w14:textId="77777777" w:rsidR="006B0BAD" w:rsidRPr="004107F6" w:rsidRDefault="006B0BAD" w:rsidP="006B0BAD">
      <w:pPr>
        <w:pStyle w:val="Zkladntext"/>
        <w:ind w:left="709"/>
        <w:jc w:val="both"/>
        <w:rPr>
          <w:rFonts w:ascii="Arial" w:hAnsi="Arial" w:cs="Arial"/>
          <w:sz w:val="22"/>
          <w:szCs w:val="22"/>
        </w:rPr>
      </w:pPr>
    </w:p>
    <w:p w14:paraId="28422B6F" w14:textId="77777777" w:rsidR="006B0BAD" w:rsidRPr="004107F6" w:rsidRDefault="006B0BAD" w:rsidP="006B0BAD">
      <w:pPr>
        <w:pStyle w:val="Zkladntext"/>
        <w:ind w:left="709"/>
        <w:jc w:val="both"/>
        <w:rPr>
          <w:rFonts w:ascii="Arial" w:hAnsi="Arial" w:cs="Arial"/>
          <w:sz w:val="22"/>
          <w:szCs w:val="22"/>
        </w:rPr>
      </w:pPr>
      <w:r w:rsidRPr="004107F6">
        <w:rPr>
          <w:rFonts w:ascii="Arial" w:hAnsi="Arial" w:cs="Arial"/>
          <w:sz w:val="22"/>
          <w:szCs w:val="22"/>
          <w:u w:val="single"/>
        </w:rPr>
        <w:t xml:space="preserve">Pro úspěšné </w:t>
      </w:r>
      <w:proofErr w:type="gramStart"/>
      <w:r w:rsidRPr="004107F6">
        <w:rPr>
          <w:rFonts w:ascii="Arial" w:hAnsi="Arial" w:cs="Arial"/>
          <w:sz w:val="22"/>
          <w:szCs w:val="22"/>
          <w:u w:val="single"/>
        </w:rPr>
        <w:t>provedení  zkoušky</w:t>
      </w:r>
      <w:proofErr w:type="gramEnd"/>
      <w:r w:rsidRPr="004107F6">
        <w:rPr>
          <w:rFonts w:ascii="Arial" w:hAnsi="Arial" w:cs="Arial"/>
          <w:sz w:val="22"/>
          <w:szCs w:val="22"/>
          <w:u w:val="single"/>
        </w:rPr>
        <w:t xml:space="preserve"> výtahu zajistí </w:t>
      </w:r>
      <w:proofErr w:type="gramStart"/>
      <w:r w:rsidRPr="004107F6">
        <w:rPr>
          <w:rFonts w:ascii="Arial" w:hAnsi="Arial" w:cs="Arial"/>
          <w:sz w:val="22"/>
          <w:szCs w:val="22"/>
          <w:u w:val="single"/>
        </w:rPr>
        <w:t>objednatel :</w:t>
      </w:r>
      <w:proofErr w:type="gramEnd"/>
    </w:p>
    <w:p w14:paraId="0D890D15" w14:textId="77777777" w:rsidR="006B0BAD" w:rsidRPr="004107F6" w:rsidRDefault="006B0BAD" w:rsidP="006B0BAD">
      <w:pPr>
        <w:pStyle w:val="Zkladntext"/>
        <w:ind w:left="709"/>
        <w:jc w:val="both"/>
        <w:rPr>
          <w:rFonts w:ascii="Arial" w:hAnsi="Arial" w:cs="Arial"/>
          <w:sz w:val="22"/>
          <w:szCs w:val="22"/>
        </w:rPr>
      </w:pPr>
      <w:r w:rsidRPr="004107F6">
        <w:rPr>
          <w:rFonts w:ascii="Arial" w:hAnsi="Arial" w:cs="Arial"/>
          <w:sz w:val="22"/>
          <w:szCs w:val="22"/>
        </w:rPr>
        <w:t>aktuální revizní zprávu na přívod el. proudu pro výtah před zahájením prací</w:t>
      </w:r>
    </w:p>
    <w:p w14:paraId="5DC7843E" w14:textId="77777777" w:rsidR="006B0BAD" w:rsidRDefault="006B0BAD" w:rsidP="006B0BAD">
      <w:pPr>
        <w:pStyle w:val="Zkladntext"/>
        <w:ind w:left="709"/>
        <w:jc w:val="both"/>
        <w:rPr>
          <w:rFonts w:ascii="Arial" w:hAnsi="Arial" w:cs="Arial"/>
          <w:sz w:val="22"/>
          <w:szCs w:val="22"/>
        </w:rPr>
      </w:pPr>
      <w:r w:rsidRPr="004107F6">
        <w:rPr>
          <w:rFonts w:ascii="Arial" w:hAnsi="Arial" w:cs="Arial"/>
          <w:sz w:val="22"/>
          <w:szCs w:val="22"/>
        </w:rPr>
        <w:t xml:space="preserve">osvětlení všech nástupišť výtahu </w:t>
      </w:r>
    </w:p>
    <w:p w14:paraId="4A291F68" w14:textId="77777777" w:rsidR="006B0BAD" w:rsidRPr="004107F6" w:rsidRDefault="006B0BAD" w:rsidP="006B0BAD">
      <w:pPr>
        <w:pStyle w:val="Zkladntext"/>
        <w:ind w:left="709"/>
        <w:jc w:val="both"/>
        <w:rPr>
          <w:rFonts w:ascii="Arial" w:hAnsi="Arial" w:cs="Arial"/>
          <w:sz w:val="22"/>
          <w:szCs w:val="22"/>
        </w:rPr>
      </w:pPr>
    </w:p>
    <w:p w14:paraId="26A6AD4D" w14:textId="77777777" w:rsidR="006B0BAD" w:rsidRPr="004107F6" w:rsidRDefault="006B0BAD" w:rsidP="006B0BAD">
      <w:pPr>
        <w:pStyle w:val="Zkladntext"/>
        <w:ind w:left="709"/>
        <w:jc w:val="both"/>
        <w:rPr>
          <w:rFonts w:ascii="Arial" w:hAnsi="Arial" w:cs="Arial"/>
          <w:sz w:val="22"/>
          <w:szCs w:val="22"/>
          <w:u w:val="single"/>
        </w:rPr>
      </w:pPr>
      <w:r w:rsidRPr="004107F6">
        <w:rPr>
          <w:rFonts w:ascii="Arial" w:hAnsi="Arial" w:cs="Arial"/>
          <w:sz w:val="22"/>
          <w:szCs w:val="22"/>
          <w:u w:val="single"/>
        </w:rPr>
        <w:t xml:space="preserve">Dále je objednatel povinen zajistit pro zhotovitele na svůj náklad: </w:t>
      </w:r>
    </w:p>
    <w:p w14:paraId="6353389D" w14:textId="77777777" w:rsidR="006B0BAD" w:rsidRPr="004107F6" w:rsidRDefault="001F0C0C" w:rsidP="006B0BAD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6B0BAD" w:rsidRPr="004107F6">
        <w:rPr>
          <w:rFonts w:ascii="Arial" w:hAnsi="Arial" w:cs="Arial"/>
          <w:sz w:val="22"/>
          <w:szCs w:val="22"/>
        </w:rPr>
        <w:t xml:space="preserve">možnit zhotoviteli či 3. osobám pověřeným zhotovitelem přístup do všech míst, kde, bude docházet k provádění díla dle této smlouvy, a to po celou dobu plnění této </w:t>
      </w:r>
      <w:r>
        <w:rPr>
          <w:rFonts w:ascii="Arial" w:hAnsi="Arial" w:cs="Arial"/>
          <w:sz w:val="22"/>
          <w:szCs w:val="22"/>
        </w:rPr>
        <w:t>smlouvy až do doby předání díla.</w:t>
      </w:r>
    </w:p>
    <w:p w14:paraId="0AAFD07B" w14:textId="77777777" w:rsidR="006B0BAD" w:rsidRPr="004107F6" w:rsidRDefault="006B0BAD" w:rsidP="006B0BAD">
      <w:pPr>
        <w:ind w:left="709"/>
        <w:jc w:val="both"/>
        <w:rPr>
          <w:rFonts w:ascii="Arial" w:hAnsi="Arial" w:cs="Arial"/>
          <w:sz w:val="22"/>
          <w:szCs w:val="22"/>
        </w:rPr>
      </w:pPr>
      <w:r w:rsidRPr="004107F6">
        <w:rPr>
          <w:rFonts w:ascii="Arial" w:hAnsi="Arial" w:cs="Arial"/>
          <w:sz w:val="22"/>
          <w:szCs w:val="22"/>
        </w:rPr>
        <w:t xml:space="preserve">Umožnit zhotoviteli vstup na staveniště nezbytný pro řádné a včasné plnění díla a umožnit mu provádění prací minimálně 12 hodin denně v předem sjednané době. V případě potřeby prací nad rámec sjednané doby je nutno rozsah dohodnout s objednatelem. </w:t>
      </w:r>
    </w:p>
    <w:p w14:paraId="15DDB250" w14:textId="77777777" w:rsidR="006B0BAD" w:rsidRPr="004107F6" w:rsidRDefault="006B0BAD" w:rsidP="006B0BAD">
      <w:pPr>
        <w:ind w:left="709"/>
        <w:jc w:val="both"/>
        <w:rPr>
          <w:rFonts w:ascii="Arial" w:hAnsi="Arial" w:cs="Arial"/>
          <w:sz w:val="22"/>
          <w:szCs w:val="22"/>
        </w:rPr>
      </w:pPr>
      <w:r w:rsidRPr="004107F6">
        <w:rPr>
          <w:rFonts w:ascii="Arial" w:hAnsi="Arial" w:cs="Arial"/>
          <w:sz w:val="22"/>
          <w:szCs w:val="22"/>
        </w:rPr>
        <w:t xml:space="preserve">Dát zhotoviteli k dispozici v místě provádění díla připojovací bod (zásuvku) pro odběr elektrické energie o napětí 230 V a přípojku pro odběr vody (spotřebovanou elektrickou energii a vodu při provádění díla hradí objednatel) </w:t>
      </w:r>
    </w:p>
    <w:p w14:paraId="750E604E" w14:textId="77777777" w:rsidR="006B0BAD" w:rsidRPr="004107F6" w:rsidRDefault="006B0BAD" w:rsidP="006B0BAD">
      <w:pPr>
        <w:ind w:left="709"/>
        <w:jc w:val="both"/>
        <w:rPr>
          <w:rFonts w:ascii="Arial" w:hAnsi="Arial" w:cs="Arial"/>
          <w:sz w:val="22"/>
          <w:szCs w:val="22"/>
        </w:rPr>
      </w:pPr>
      <w:r w:rsidRPr="004107F6">
        <w:rPr>
          <w:rFonts w:ascii="Arial" w:hAnsi="Arial" w:cs="Arial"/>
          <w:sz w:val="22"/>
          <w:szCs w:val="22"/>
        </w:rPr>
        <w:t xml:space="preserve">Zajistit pro zhotovitele přístup k studené vodě s výlevkou </w:t>
      </w:r>
    </w:p>
    <w:p w14:paraId="439187D9" w14:textId="77777777" w:rsidR="006B0BAD" w:rsidRDefault="006B0BAD" w:rsidP="006B0BAD">
      <w:pPr>
        <w:jc w:val="both"/>
        <w:rPr>
          <w:rFonts w:ascii="Arial" w:hAnsi="Arial" w:cs="Arial"/>
          <w:sz w:val="22"/>
          <w:szCs w:val="22"/>
        </w:rPr>
      </w:pPr>
    </w:p>
    <w:p w14:paraId="41155EE2" w14:textId="77777777" w:rsidR="001C3A61" w:rsidRPr="00C17A33" w:rsidRDefault="006B0BAD" w:rsidP="006B0BAD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předání a převzetí díla bude smluvními stranami sepsán předávací protokol.  </w:t>
      </w:r>
    </w:p>
    <w:p w14:paraId="6BE5CFC7" w14:textId="77777777" w:rsidR="001C3A61" w:rsidRDefault="001C3A61" w:rsidP="001C3A61">
      <w:pPr>
        <w:pStyle w:val="Zkladntext"/>
        <w:snapToGrid/>
        <w:ind w:left="1410" w:hanging="690"/>
        <w:rPr>
          <w:rFonts w:ascii="Arial" w:hAnsi="Arial" w:cs="Arial"/>
          <w:sz w:val="22"/>
          <w:szCs w:val="22"/>
        </w:rPr>
      </w:pPr>
    </w:p>
    <w:p w14:paraId="6A60F0AA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</w:p>
    <w:p w14:paraId="23FD8ED7" w14:textId="7DE8E786" w:rsidR="001C3A61" w:rsidRDefault="001C3A61" w:rsidP="001C3A6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poskytnout na dílo podle této smlouvy záruku v délce 60 měsíců (slovy šedesát</w:t>
      </w:r>
      <w:r w:rsidR="00DF2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měsíců) ode dne převzetí díla podle této smlouvy.  Záruční doba počíná běžet dnem podpisu předávacího protokolu, jímž přejímá objednatel zhotovené dílo, mezi objednatelem a zhotovitelem.  Uvedená záruka je však ujednávána pouze pod podmínkou, že na provedeném díle a celém výtahu bude zajišťován řádný, pravidelný servis zhotovitelem. Záruka se vztahuje pouze na zhotovitelem dodané a vyměněné díly. Další podmínkou je řádná a včasná úhrada ceny za dílo objednatelem zhotoviteli, a to ve lhůtě splatnosti podle konečné faktury. </w:t>
      </w:r>
    </w:p>
    <w:p w14:paraId="515D82DB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</w:p>
    <w:p w14:paraId="0B71E09B" w14:textId="77777777" w:rsidR="001C3A61" w:rsidRPr="00E83EEE" w:rsidRDefault="001C3A61" w:rsidP="001C3A61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Vady díla zjištěné v záruční době je objednatel povinen písemně u zhotovitele uplatnit reklamací, a to bez zbytečného odkladu po jejich zjištění.  Reklamace musí být učiněna písemně, doručena zhotoviteli a vady v ní musí být konkrétně popsány a uvedeno, jak se projevují.   Zhotovitel je povinen nejpozději do </w:t>
      </w:r>
      <w:r w:rsidRPr="00814B6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po obdržení reklamace oznámit písemně objednateli, zda uznává reklamaci. V případě, že zhotovitel reklamaci uzná, zavazuje se písemně sdělit, kdy nastoupí k odstranění reklamované vady.  Tento termín nesmí být delší než</w:t>
      </w:r>
      <w:r w:rsidRPr="00814B65">
        <w:rPr>
          <w:rFonts w:ascii="Arial" w:hAnsi="Arial" w:cs="Arial"/>
          <w:sz w:val="22"/>
          <w:szCs w:val="22"/>
        </w:rPr>
        <w:t xml:space="preserve"> 14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od obdržení reklamace. </w:t>
      </w:r>
    </w:p>
    <w:p w14:paraId="6F8314EF" w14:textId="77777777" w:rsidR="00E83EEE" w:rsidRDefault="00E83EEE" w:rsidP="00E83EEE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1421CB5B" w14:textId="4CE71422" w:rsidR="00E83EEE" w:rsidRPr="00E83EEE" w:rsidRDefault="00E83EEE" w:rsidP="00E83EE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83EEE">
        <w:rPr>
          <w:rFonts w:ascii="Arial" w:hAnsi="Arial" w:cs="Arial"/>
          <w:sz w:val="22"/>
          <w:szCs w:val="22"/>
        </w:rPr>
        <w:t xml:space="preserve">Zhotovitel se zavazuje dodržovat veškeré platné předpisy v oblasti bezpečnosti a                     ochrany zdraví při práci (dále jen BOZP), hygieny práce, požární a ekologické předpisy na pracovištích objednatele. </w:t>
      </w:r>
    </w:p>
    <w:p w14:paraId="2AC25401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</w:p>
    <w:p w14:paraId="3D76A683" w14:textId="438DF4AD" w:rsidR="001C3A61" w:rsidRDefault="00BA20B9" w:rsidP="001C3A61">
      <w:pPr>
        <w:pStyle w:val="Odstavecseseznamem"/>
        <w:numPr>
          <w:ilvl w:val="0"/>
          <w:numId w:val="4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BA20B9">
        <w:rPr>
          <w:rFonts w:ascii="Arial" w:hAnsi="Arial" w:cs="Arial"/>
          <w:sz w:val="22"/>
          <w:szCs w:val="22"/>
        </w:rPr>
        <w:t xml:space="preserve">Zhotovitel bude udržovat pořádek na staveništi a v jeho okolí, bude průběžně odstraňovat všechny druhy odpadů, stavební suti a nepotřebný materiál. </w:t>
      </w:r>
    </w:p>
    <w:p w14:paraId="31A26D3A" w14:textId="77777777" w:rsidR="00B26497" w:rsidRPr="00B26497" w:rsidRDefault="00B26497" w:rsidP="00B26497">
      <w:pPr>
        <w:pStyle w:val="Odstavecseseznamem"/>
        <w:rPr>
          <w:rFonts w:ascii="Arial" w:hAnsi="Arial" w:cs="Arial"/>
          <w:sz w:val="22"/>
          <w:szCs w:val="22"/>
        </w:rPr>
      </w:pPr>
    </w:p>
    <w:p w14:paraId="1FAC576B" w14:textId="77777777" w:rsidR="00B26497" w:rsidRPr="00B26497" w:rsidRDefault="00B26497" w:rsidP="00B2649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BDEC90F" w14:textId="77777777" w:rsidR="001C3A61" w:rsidRDefault="001C3A61" w:rsidP="001C3A61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VI. Odstoupení od smlouvy </w:t>
      </w:r>
    </w:p>
    <w:p w14:paraId="7CD3F347" w14:textId="77777777" w:rsidR="001C3A61" w:rsidRDefault="001C3A61" w:rsidP="001C3A6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7DDCEA9" w14:textId="47E5E91B" w:rsidR="001C3A61" w:rsidRDefault="001C3A61" w:rsidP="001C3A61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oprávněn od této smlouvy odstoupit v případě, že objednatel neposkytl zhotoviteli v jím určené lhůtě potřebnou součinnost k provedení díla. </w:t>
      </w:r>
    </w:p>
    <w:p w14:paraId="784761B0" w14:textId="77777777" w:rsidR="00DF2C19" w:rsidRDefault="00DF2C19" w:rsidP="00DF2C1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2006322" w14:textId="77777777" w:rsidR="00DF2C19" w:rsidRDefault="00DF2C19" w:rsidP="00DF2C1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3206C04" w14:textId="77777777" w:rsidR="00DF2C19" w:rsidRPr="00DF2C19" w:rsidRDefault="00DF2C19" w:rsidP="00DF2C1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34DE94E" w14:textId="77777777" w:rsidR="001C3A61" w:rsidRDefault="001C3A61" w:rsidP="001C3A61">
      <w:pPr>
        <w:jc w:val="both"/>
        <w:rPr>
          <w:rFonts w:ascii="Arial" w:hAnsi="Arial" w:cs="Arial"/>
          <w:b/>
          <w:sz w:val="22"/>
          <w:szCs w:val="22"/>
        </w:rPr>
      </w:pPr>
    </w:p>
    <w:p w14:paraId="3EFC5337" w14:textId="77777777" w:rsidR="001C3A61" w:rsidRDefault="001C3A61" w:rsidP="001C3A61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VII. Další ujednání</w:t>
      </w:r>
    </w:p>
    <w:p w14:paraId="711144D0" w14:textId="77777777" w:rsidR="001C3A61" w:rsidRDefault="001C3A61" w:rsidP="001C3A61">
      <w:pPr>
        <w:jc w:val="both"/>
        <w:rPr>
          <w:rFonts w:ascii="Arial" w:hAnsi="Arial" w:cs="Arial"/>
          <w:b/>
          <w:sz w:val="22"/>
          <w:szCs w:val="22"/>
        </w:rPr>
      </w:pPr>
    </w:p>
    <w:p w14:paraId="3E89C59E" w14:textId="77777777" w:rsidR="001C3A61" w:rsidRDefault="001C3A61" w:rsidP="001C3A6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Dílo je dokončeno, je-li předvedena jeho způsobilost sloužit svému účelu. Objednatel je povinen převzít dokončené dílo s výhradami nebo bez výhrad.  Nebezpečí škody na předmětu díla ze zhotovitele na objednatele přechází okamžikem předání předmětu díla.  </w:t>
      </w:r>
    </w:p>
    <w:p w14:paraId="466F0129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</w:p>
    <w:p w14:paraId="2B8C55AA" w14:textId="58FFD0EE" w:rsidR="001C3A61" w:rsidRDefault="001C3A61" w:rsidP="001C3A6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objednatel neuhradí ve lhůtě splatnosti sjednanou cenu za dílo zhotoviteli, je povinen oznámit tuto skutečnost investorovi s tím, že v důsledku včasného nezaplacení ceny za dílo sjednaná záruka zaniká.  Nezaplacení ceny za dílo objednatelem řádně a včas je tedy rozvazovací podmínkou pro záruku sjednanou mezi zhotovitelem a objednatelem. </w:t>
      </w:r>
    </w:p>
    <w:p w14:paraId="41BF3772" w14:textId="77777777" w:rsidR="001C3A61" w:rsidRDefault="001C3A61" w:rsidP="001C3A61">
      <w:pPr>
        <w:pStyle w:val="Odstavecseseznamem"/>
        <w:rPr>
          <w:rFonts w:ascii="Arial" w:hAnsi="Arial" w:cs="Arial"/>
          <w:sz w:val="22"/>
          <w:szCs w:val="22"/>
        </w:rPr>
      </w:pPr>
    </w:p>
    <w:p w14:paraId="5FBEDE56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</w:p>
    <w:p w14:paraId="386485D9" w14:textId="77777777" w:rsidR="001C3A61" w:rsidRDefault="001C3A61" w:rsidP="001C3A61">
      <w:pPr>
        <w:jc w:val="both"/>
        <w:rPr>
          <w:rFonts w:ascii="Arial" w:hAnsi="Arial" w:cs="Arial"/>
          <w:b/>
          <w:sz w:val="22"/>
          <w:szCs w:val="22"/>
        </w:rPr>
      </w:pPr>
    </w:p>
    <w:p w14:paraId="036FB24C" w14:textId="77777777" w:rsidR="001C3A61" w:rsidRDefault="001C3A61" w:rsidP="001C3A61">
      <w:pPr>
        <w:ind w:firstLine="42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VIII. Závěrečné ustanovení</w:t>
      </w:r>
    </w:p>
    <w:p w14:paraId="6F17C6A1" w14:textId="77777777" w:rsidR="001C3A61" w:rsidRDefault="001C3A61" w:rsidP="001C3A61">
      <w:pPr>
        <w:jc w:val="both"/>
        <w:rPr>
          <w:rFonts w:ascii="Arial" w:hAnsi="Arial" w:cs="Arial"/>
          <w:b/>
          <w:sz w:val="22"/>
          <w:szCs w:val="22"/>
        </w:rPr>
      </w:pPr>
    </w:p>
    <w:p w14:paraId="7E2BF117" w14:textId="77777777" w:rsidR="001C3A61" w:rsidRDefault="001C3A61" w:rsidP="001C3A6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může být měněna nebo doplňována po dohodě obou smluvních stran, a to v písemné formě. Každá dohoda o změně smlouvy o dílo musí být označena výslovně jako dodatek s číselným označením tohoto dodatku. </w:t>
      </w:r>
    </w:p>
    <w:p w14:paraId="76CD010E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</w:p>
    <w:p w14:paraId="31AE601C" w14:textId="77777777" w:rsidR="001C3A61" w:rsidRDefault="001C3A61" w:rsidP="001C3A6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Obě smluvní strany prohlašují, že si tuto smlouvu přečetly, schválily ji a jako odpovídající jejich pravé a svobodné vůli ji níže podepisují. </w:t>
      </w:r>
    </w:p>
    <w:p w14:paraId="4F1D9CAB" w14:textId="77777777" w:rsidR="00BA20B9" w:rsidRDefault="00BA20B9" w:rsidP="001C3A6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D797EA7" w14:textId="2958F006" w:rsidR="00BA20B9" w:rsidRDefault="00BA20B9" w:rsidP="00BA20B9">
      <w:pPr>
        <w:tabs>
          <w:tab w:val="num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BA20B9">
        <w:rPr>
          <w:rFonts w:ascii="Arial" w:hAnsi="Arial" w:cs="Arial"/>
          <w:sz w:val="22"/>
          <w:szCs w:val="22"/>
        </w:rPr>
        <w:t xml:space="preserve">Zhotovitel bere na vědomí, že objednatel má povinnost tuto smlouvu včetně všech jejích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7F8244" w14:textId="37719C9C" w:rsidR="00BA20B9" w:rsidRDefault="00BA20B9" w:rsidP="00BA20B9">
      <w:pPr>
        <w:tabs>
          <w:tab w:val="num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příloh </w:t>
      </w:r>
      <w:r w:rsidRPr="00BA20B9">
        <w:rPr>
          <w:rFonts w:ascii="Arial" w:hAnsi="Arial" w:cs="Arial"/>
          <w:sz w:val="22"/>
          <w:szCs w:val="22"/>
        </w:rPr>
        <w:t>změn a dodatků zveřejnit v souladu se zákonem č. 340/2015 Sb.,</w:t>
      </w:r>
      <w:r>
        <w:rPr>
          <w:rFonts w:ascii="Arial" w:hAnsi="Arial" w:cs="Arial"/>
          <w:sz w:val="22"/>
          <w:szCs w:val="22"/>
        </w:rPr>
        <w:t xml:space="preserve"> </w:t>
      </w:r>
      <w:r w:rsidRPr="00BA20B9">
        <w:rPr>
          <w:rFonts w:ascii="Arial" w:hAnsi="Arial" w:cs="Arial"/>
          <w:sz w:val="22"/>
          <w:szCs w:val="22"/>
        </w:rPr>
        <w:t xml:space="preserve">zákon o registru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11D16C" w14:textId="77777777" w:rsidR="00BA20B9" w:rsidRDefault="00BA20B9" w:rsidP="00BA20B9">
      <w:pPr>
        <w:tabs>
          <w:tab w:val="num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smluv. </w:t>
      </w:r>
      <w:r w:rsidRPr="00BA20B9">
        <w:rPr>
          <w:rFonts w:ascii="Arial" w:hAnsi="Arial" w:cs="Arial"/>
          <w:sz w:val="22"/>
          <w:szCs w:val="22"/>
        </w:rPr>
        <w:t>Zhotovitel souhlasí s tím, že tato smlouva bude veřejně přístupná.</w:t>
      </w:r>
    </w:p>
    <w:p w14:paraId="3EAF549D" w14:textId="77777777" w:rsidR="000036F3" w:rsidRDefault="000036F3" w:rsidP="000036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417E6A8" w14:textId="77777777" w:rsidR="000036F3" w:rsidRDefault="000036F3" w:rsidP="000036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0036F3">
        <w:rPr>
          <w:rFonts w:ascii="Arial" w:hAnsi="Arial" w:cs="Arial"/>
          <w:sz w:val="22"/>
          <w:szCs w:val="22"/>
        </w:rPr>
        <w:t>Smlouva nabývá platnosti dnem podpisu smlouvy oprávněnými zástupci obou</w:t>
      </w:r>
      <w:r>
        <w:rPr>
          <w:rFonts w:ascii="Arial" w:hAnsi="Arial" w:cs="Arial"/>
          <w:sz w:val="22"/>
          <w:szCs w:val="22"/>
        </w:rPr>
        <w:t xml:space="preserve"> </w:t>
      </w:r>
      <w:r w:rsidRPr="000036F3">
        <w:rPr>
          <w:rFonts w:ascii="Arial" w:hAnsi="Arial" w:cs="Arial"/>
          <w:sz w:val="22"/>
          <w:szCs w:val="22"/>
        </w:rPr>
        <w:t xml:space="preserve">smluvních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231A0EB7" w14:textId="68D8BDF2" w:rsidR="00BA20B9" w:rsidRDefault="000036F3" w:rsidP="007C3F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stran</w:t>
      </w:r>
      <w:r>
        <w:rPr>
          <w:rFonts w:ascii="Arial" w:hAnsi="Arial" w:cs="Arial"/>
          <w:sz w:val="20"/>
          <w:szCs w:val="20"/>
        </w:rPr>
        <w:t xml:space="preserve"> </w:t>
      </w:r>
      <w:r w:rsidRPr="000036F3">
        <w:rPr>
          <w:rFonts w:ascii="Arial" w:hAnsi="Arial" w:cs="Arial"/>
          <w:sz w:val="22"/>
          <w:szCs w:val="22"/>
        </w:rPr>
        <w:t>a účinnosti dnem uveřejnění v registru smluv.</w:t>
      </w:r>
      <w:r w:rsidR="007C3F96">
        <w:rPr>
          <w:rFonts w:ascii="Arial" w:hAnsi="Arial" w:cs="Arial"/>
          <w:sz w:val="22"/>
          <w:szCs w:val="22"/>
        </w:rPr>
        <w:t xml:space="preserve">               </w:t>
      </w:r>
    </w:p>
    <w:p w14:paraId="2382780F" w14:textId="77777777" w:rsidR="007C3F96" w:rsidRDefault="007C3F96" w:rsidP="007C3F96">
      <w:pPr>
        <w:jc w:val="both"/>
        <w:rPr>
          <w:rFonts w:ascii="Arial" w:hAnsi="Arial" w:cs="Arial"/>
          <w:sz w:val="22"/>
          <w:szCs w:val="22"/>
        </w:rPr>
      </w:pPr>
    </w:p>
    <w:p w14:paraId="4138CD86" w14:textId="08F201A5" w:rsidR="007C3F96" w:rsidRPr="007C3F96" w:rsidRDefault="007C3F96" w:rsidP="007C3F96">
      <w:pPr>
        <w:tabs>
          <w:tab w:val="num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7C3F96">
        <w:rPr>
          <w:rFonts w:ascii="Arial" w:hAnsi="Arial" w:cs="Arial"/>
          <w:sz w:val="22"/>
          <w:szCs w:val="22"/>
        </w:rPr>
        <w:t>Smlouva byla schválena radou města Sušice dne</w:t>
      </w:r>
      <w:r w:rsidR="00393841">
        <w:rPr>
          <w:rFonts w:ascii="Arial" w:hAnsi="Arial" w:cs="Arial"/>
          <w:sz w:val="22"/>
          <w:szCs w:val="22"/>
        </w:rPr>
        <w:t xml:space="preserve"> 26.1.2026 </w:t>
      </w:r>
      <w:r w:rsidRPr="007C3F96">
        <w:rPr>
          <w:rFonts w:ascii="Arial" w:hAnsi="Arial" w:cs="Arial"/>
          <w:sz w:val="22"/>
          <w:szCs w:val="22"/>
        </w:rPr>
        <w:t>usnesením č.</w:t>
      </w:r>
      <w:r w:rsidR="00393841">
        <w:rPr>
          <w:rFonts w:ascii="Arial" w:hAnsi="Arial" w:cs="Arial"/>
          <w:sz w:val="22"/>
          <w:szCs w:val="22"/>
        </w:rPr>
        <w:t xml:space="preserve"> 29.</w:t>
      </w:r>
    </w:p>
    <w:p w14:paraId="63AF3679" w14:textId="3B31724F" w:rsidR="007C3F96" w:rsidRPr="007C3F96" w:rsidRDefault="007C3F96" w:rsidP="007C3F96">
      <w:pPr>
        <w:jc w:val="both"/>
        <w:rPr>
          <w:rFonts w:ascii="Arial" w:hAnsi="Arial" w:cs="Arial"/>
          <w:sz w:val="22"/>
          <w:szCs w:val="22"/>
        </w:rPr>
      </w:pPr>
    </w:p>
    <w:p w14:paraId="7B6D4A92" w14:textId="77777777" w:rsidR="001C3A61" w:rsidRDefault="001C3A61" w:rsidP="001C3A61">
      <w:pPr>
        <w:jc w:val="both"/>
        <w:rPr>
          <w:rFonts w:ascii="Arial" w:hAnsi="Arial" w:cs="Arial"/>
          <w:b/>
          <w:sz w:val="22"/>
          <w:szCs w:val="22"/>
        </w:rPr>
      </w:pPr>
    </w:p>
    <w:p w14:paraId="2AD2CAA9" w14:textId="77777777" w:rsidR="001C3A61" w:rsidRDefault="001C3A61" w:rsidP="001C3A61">
      <w:pPr>
        <w:jc w:val="both"/>
        <w:rPr>
          <w:rFonts w:ascii="Arial" w:hAnsi="Arial" w:cs="Arial"/>
          <w:b/>
          <w:sz w:val="22"/>
          <w:szCs w:val="22"/>
        </w:rPr>
      </w:pPr>
    </w:p>
    <w:p w14:paraId="73B5868A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Dne:</w:t>
      </w:r>
    </w:p>
    <w:p w14:paraId="15F75179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</w:p>
    <w:p w14:paraId="4BFD53D1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</w:p>
    <w:p w14:paraId="50854FFE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</w:p>
    <w:p w14:paraId="255A9FA9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</w:p>
    <w:p w14:paraId="20ABEED0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</w:p>
    <w:p w14:paraId="7EF561EC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</w:p>
    <w:p w14:paraId="26BA9C10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</w:p>
    <w:p w14:paraId="6001D911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</w:p>
    <w:p w14:paraId="41F1576A" w14:textId="77777777" w:rsidR="001C3A61" w:rsidRDefault="001C3A61" w:rsidP="001C3A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7A254296" w14:textId="6F08BA19" w:rsidR="001C3A61" w:rsidRPr="00B26497" w:rsidRDefault="001C3A61" w:rsidP="001C3A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Objednate</w:t>
      </w:r>
      <w:r w:rsidR="00B26497">
        <w:rPr>
          <w:rFonts w:ascii="Arial" w:hAnsi="Arial" w:cs="Arial"/>
          <w:sz w:val="22"/>
          <w:szCs w:val="22"/>
        </w:rPr>
        <w:t>l</w:t>
      </w:r>
    </w:p>
    <w:p w14:paraId="02787752" w14:textId="77777777" w:rsidR="001C3A61" w:rsidRDefault="001C3A61" w:rsidP="001C3A61">
      <w:pPr>
        <w:jc w:val="both"/>
        <w:rPr>
          <w:rFonts w:ascii="Arial" w:hAnsi="Arial" w:cs="Arial"/>
          <w:b/>
          <w:sz w:val="22"/>
          <w:szCs w:val="22"/>
        </w:rPr>
      </w:pPr>
    </w:p>
    <w:p w14:paraId="62863DF5" w14:textId="059E260A" w:rsidR="001F0C0C" w:rsidRPr="00F67475" w:rsidRDefault="00F67475" w:rsidP="001F0C0C">
      <w:pPr>
        <w:pStyle w:val="Bezmezer"/>
        <w:tabs>
          <w:tab w:val="left" w:pos="-2410"/>
          <w:tab w:val="right" w:pos="1276"/>
          <w:tab w:val="left" w:pos="1418"/>
          <w:tab w:val="right" w:pos="6379"/>
          <w:tab w:val="left" w:pos="6521"/>
        </w:tabs>
        <w:jc w:val="center"/>
        <w:rPr>
          <w:rFonts w:ascii="Arial" w:hAnsi="Arial" w:cs="Arial"/>
          <w:b/>
          <w:sz w:val="36"/>
          <w:szCs w:val="36"/>
        </w:rPr>
      </w:pPr>
      <w:r w:rsidRPr="00F67475">
        <w:rPr>
          <w:rFonts w:ascii="Arial" w:hAnsi="Arial" w:cs="Arial"/>
          <w:b/>
          <w:sz w:val="36"/>
          <w:szCs w:val="36"/>
        </w:rPr>
        <w:t>PŘÍLOHA Č. 1</w:t>
      </w:r>
    </w:p>
    <w:p w14:paraId="5303D08C" w14:textId="6300C24E" w:rsidR="001F0C0C" w:rsidRPr="00F67475" w:rsidRDefault="00F67475" w:rsidP="001F0C0C">
      <w:pPr>
        <w:pStyle w:val="Bezmezer"/>
        <w:tabs>
          <w:tab w:val="left" w:pos="-2410"/>
          <w:tab w:val="right" w:pos="1276"/>
          <w:tab w:val="left" w:pos="1418"/>
          <w:tab w:val="right" w:pos="6379"/>
          <w:tab w:val="left" w:pos="6521"/>
        </w:tabs>
        <w:jc w:val="center"/>
        <w:rPr>
          <w:rFonts w:ascii="Arial" w:hAnsi="Arial" w:cs="Arial"/>
          <w:b/>
          <w:sz w:val="36"/>
          <w:szCs w:val="36"/>
        </w:rPr>
      </w:pPr>
      <w:r w:rsidRPr="00F67475">
        <w:rPr>
          <w:rFonts w:ascii="Arial" w:hAnsi="Arial" w:cs="Arial"/>
          <w:b/>
          <w:sz w:val="36"/>
          <w:szCs w:val="36"/>
        </w:rPr>
        <w:t>SMLOUVY O DÍLO Č. 2970</w:t>
      </w:r>
    </w:p>
    <w:p w14:paraId="546474F5" w14:textId="77777777" w:rsidR="00AA5136" w:rsidRPr="00F67475" w:rsidRDefault="00AA5136" w:rsidP="001F0C0C">
      <w:pPr>
        <w:rPr>
          <w:rFonts w:ascii="Arial" w:hAnsi="Arial" w:cs="Arial"/>
          <w:b/>
          <w:bCs/>
          <w:i/>
          <w:color w:val="002060"/>
        </w:rPr>
      </w:pPr>
    </w:p>
    <w:p w14:paraId="53FF3DCA" w14:textId="77777777" w:rsidR="00F67475" w:rsidRPr="00F67475" w:rsidRDefault="00F67475" w:rsidP="002D5B49">
      <w:pPr>
        <w:rPr>
          <w:rFonts w:ascii="Arial" w:hAnsi="Arial" w:cs="Arial"/>
          <w:b/>
          <w:bCs/>
          <w:i/>
          <w:color w:val="002060"/>
        </w:rPr>
      </w:pPr>
    </w:p>
    <w:p w14:paraId="726D2FCD" w14:textId="77777777" w:rsidR="002D5B49" w:rsidRPr="00F67475" w:rsidRDefault="002D5B49" w:rsidP="002D5B49">
      <w:pPr>
        <w:rPr>
          <w:rFonts w:ascii="Arial" w:hAnsi="Arial" w:cs="Arial"/>
          <w:b/>
          <w:bCs/>
          <w:i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6"/>
        <w:gridCol w:w="6326"/>
      </w:tblGrid>
      <w:tr w:rsidR="00F67475" w:rsidRPr="00F67475" w14:paraId="3F4E5EB0" w14:textId="77777777" w:rsidTr="00B105FA">
        <w:tc>
          <w:tcPr>
            <w:tcW w:w="2770" w:type="dxa"/>
          </w:tcPr>
          <w:p w14:paraId="21E6B41E" w14:textId="77777777" w:rsidR="00F67475" w:rsidRPr="00F67475" w:rsidRDefault="00F67475" w:rsidP="00B105FA">
            <w:pPr>
              <w:rPr>
                <w:rFonts w:ascii="Arial" w:hAnsi="Arial" w:cs="Arial"/>
                <w:b/>
                <w:bCs/>
                <w:iCs/>
              </w:rPr>
            </w:pPr>
            <w:r w:rsidRPr="00F67475">
              <w:rPr>
                <w:rFonts w:ascii="Arial" w:hAnsi="Arial" w:cs="Arial"/>
                <w:b/>
                <w:bCs/>
                <w:iCs/>
              </w:rPr>
              <w:t>NOVÝ VÝTAH</w:t>
            </w:r>
          </w:p>
        </w:tc>
        <w:tc>
          <w:tcPr>
            <w:tcW w:w="6442" w:type="dxa"/>
          </w:tcPr>
          <w:p w14:paraId="2A98B46C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Osobní lanový </w:t>
            </w:r>
            <w:proofErr w:type="gramStart"/>
            <w:r w:rsidRPr="00F67475">
              <w:rPr>
                <w:rFonts w:ascii="Arial" w:hAnsi="Arial" w:cs="Arial"/>
                <w:iCs/>
                <w:sz w:val="22"/>
                <w:szCs w:val="22"/>
              </w:rPr>
              <w:t>výtah  -</w:t>
            </w:r>
            <w:proofErr w:type="gramEnd"/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>lůžkový/evakuační</w:t>
            </w:r>
          </w:p>
        </w:tc>
      </w:tr>
      <w:tr w:rsidR="00F67475" w:rsidRPr="00F67475" w14:paraId="29590E0B" w14:textId="77777777" w:rsidTr="00B105FA">
        <w:tc>
          <w:tcPr>
            <w:tcW w:w="2770" w:type="dxa"/>
          </w:tcPr>
          <w:p w14:paraId="3C935C68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Provedení podle normy</w:t>
            </w:r>
          </w:p>
        </w:tc>
        <w:tc>
          <w:tcPr>
            <w:tcW w:w="6442" w:type="dxa"/>
          </w:tcPr>
          <w:p w14:paraId="7C4CCCC8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>ČSN EN 81-20,81-50</w:t>
            </w:r>
          </w:p>
        </w:tc>
      </w:tr>
      <w:tr w:rsidR="00F67475" w:rsidRPr="00F67475" w14:paraId="126A0173" w14:textId="77777777" w:rsidTr="00B105FA">
        <w:tc>
          <w:tcPr>
            <w:tcW w:w="2770" w:type="dxa"/>
          </w:tcPr>
          <w:p w14:paraId="587C795C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Označení výtahu</w:t>
            </w:r>
          </w:p>
        </w:tc>
        <w:tc>
          <w:tcPr>
            <w:tcW w:w="6442" w:type="dxa"/>
          </w:tcPr>
          <w:p w14:paraId="3A48B58F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color w:val="FF0000"/>
              </w:rPr>
            </w:pPr>
            <w:r w:rsidRPr="00F67475">
              <w:rPr>
                <w:rFonts w:ascii="Arial" w:hAnsi="Arial" w:cs="Arial"/>
                <w:b/>
                <w:iCs/>
                <w:color w:val="002060"/>
                <w:sz w:val="22"/>
                <w:szCs w:val="22"/>
              </w:rPr>
              <w:t>OT</w:t>
            </w:r>
            <w:r w:rsidRPr="00F67475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 xml:space="preserve"> – </w:t>
            </w:r>
            <w:proofErr w:type="spellStart"/>
            <w:r w:rsidRPr="00F67475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elex</w:t>
            </w:r>
            <w:proofErr w:type="spellEnd"/>
            <w:r w:rsidRPr="00F67475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 xml:space="preserve"> </w:t>
            </w:r>
          </w:p>
        </w:tc>
      </w:tr>
      <w:tr w:rsidR="00F67475" w:rsidRPr="00F67475" w14:paraId="7C6483AC" w14:textId="77777777" w:rsidTr="00B105FA">
        <w:tc>
          <w:tcPr>
            <w:tcW w:w="2770" w:type="dxa"/>
          </w:tcPr>
          <w:p w14:paraId="07C64BBB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Nosnost</w:t>
            </w:r>
          </w:p>
        </w:tc>
        <w:tc>
          <w:tcPr>
            <w:tcW w:w="6442" w:type="dxa"/>
          </w:tcPr>
          <w:p w14:paraId="5D540C30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color w:val="FF0000"/>
              </w:rPr>
            </w:pPr>
            <w:r w:rsidRPr="00F67475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 xml:space="preserve"> 1600 kg</w:t>
            </w:r>
          </w:p>
        </w:tc>
      </w:tr>
      <w:tr w:rsidR="00F67475" w:rsidRPr="00F67475" w14:paraId="0A5554B6" w14:textId="77777777" w:rsidTr="00B105FA">
        <w:tc>
          <w:tcPr>
            <w:tcW w:w="2770" w:type="dxa"/>
          </w:tcPr>
          <w:p w14:paraId="371C4F74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Rychlost</w:t>
            </w:r>
          </w:p>
        </w:tc>
        <w:tc>
          <w:tcPr>
            <w:tcW w:w="6442" w:type="dxa"/>
          </w:tcPr>
          <w:p w14:paraId="5420D341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color w:val="FF0000"/>
              </w:rPr>
            </w:pPr>
            <w:r w:rsidRPr="00F67475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1 m/s</w:t>
            </w:r>
          </w:p>
        </w:tc>
      </w:tr>
      <w:tr w:rsidR="00F67475" w:rsidRPr="00F67475" w14:paraId="5FC72016" w14:textId="77777777" w:rsidTr="00B105FA">
        <w:tc>
          <w:tcPr>
            <w:tcW w:w="2770" w:type="dxa"/>
          </w:tcPr>
          <w:p w14:paraId="069F7368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Průchozí</w:t>
            </w:r>
          </w:p>
        </w:tc>
        <w:tc>
          <w:tcPr>
            <w:tcW w:w="6442" w:type="dxa"/>
          </w:tcPr>
          <w:p w14:paraId="2E1B137B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color w:val="FF0000"/>
              </w:rPr>
            </w:pPr>
            <w:r w:rsidRPr="00F67475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ANO</w:t>
            </w:r>
          </w:p>
        </w:tc>
      </w:tr>
      <w:tr w:rsidR="00F67475" w:rsidRPr="00F67475" w14:paraId="64669707" w14:textId="77777777" w:rsidTr="00B105FA">
        <w:tc>
          <w:tcPr>
            <w:tcW w:w="2770" w:type="dxa"/>
          </w:tcPr>
          <w:p w14:paraId="7526D3FD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Pohon</w:t>
            </w:r>
          </w:p>
        </w:tc>
        <w:tc>
          <w:tcPr>
            <w:tcW w:w="6442" w:type="dxa"/>
          </w:tcPr>
          <w:p w14:paraId="6D9F959B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Lanový převodový s plynulou regulací rozjezdu i dojezdu výtahu, úroveň zastavení výtahu s přesností do </w:t>
            </w:r>
            <w:r w:rsidRPr="00F67475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2 mm</w:t>
            </w: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ve stanici. </w:t>
            </w:r>
          </w:p>
          <w:p w14:paraId="1E3B4F86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color w:val="FF0000"/>
              </w:rPr>
            </w:pPr>
          </w:p>
        </w:tc>
      </w:tr>
      <w:tr w:rsidR="00F67475" w:rsidRPr="00F67475" w14:paraId="09416ED0" w14:textId="77777777" w:rsidTr="00B105FA">
        <w:tc>
          <w:tcPr>
            <w:tcW w:w="2770" w:type="dxa"/>
          </w:tcPr>
          <w:p w14:paraId="4EBCCF18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Rošt stroje</w:t>
            </w:r>
          </w:p>
        </w:tc>
        <w:tc>
          <w:tcPr>
            <w:tcW w:w="6442" w:type="dxa"/>
          </w:tcPr>
          <w:p w14:paraId="3C61A69B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>Ano – nový roznášecí</w:t>
            </w:r>
          </w:p>
        </w:tc>
      </w:tr>
      <w:tr w:rsidR="00F67475" w:rsidRPr="00F67475" w14:paraId="73D4C89B" w14:textId="77777777" w:rsidTr="00B105FA">
        <w:tc>
          <w:tcPr>
            <w:tcW w:w="2770" w:type="dxa"/>
          </w:tcPr>
          <w:p w14:paraId="2E44E79F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Řízení</w:t>
            </w:r>
          </w:p>
        </w:tc>
        <w:tc>
          <w:tcPr>
            <w:tcW w:w="6442" w:type="dxa"/>
          </w:tcPr>
          <w:p w14:paraId="2476923C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Se sběrem dolů, mikroprocesorové s frekvenčním měničem a snímačem otáček. Spotřeba frekvenčního měniče v klidovém stavu </w:t>
            </w:r>
            <w:r w:rsidRPr="00F67475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 xml:space="preserve">je menší než </w:t>
            </w:r>
            <w:proofErr w:type="gramStart"/>
            <w:r w:rsidRPr="00F67475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20W</w:t>
            </w:r>
            <w:proofErr w:type="gramEnd"/>
            <w:r w:rsidRPr="00F67475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 xml:space="preserve">! Energetická </w:t>
            </w:r>
            <w:proofErr w:type="spellStart"/>
            <w:r w:rsidRPr="00F67475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účinnostní</w:t>
            </w:r>
            <w:proofErr w:type="spellEnd"/>
            <w:r w:rsidRPr="00F67475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 xml:space="preserve"> třída rozvaděče v klidu A</w:t>
            </w:r>
          </w:p>
        </w:tc>
      </w:tr>
      <w:tr w:rsidR="00F67475" w:rsidRPr="00F67475" w14:paraId="3965580F" w14:textId="77777777" w:rsidTr="00B105FA">
        <w:tc>
          <w:tcPr>
            <w:tcW w:w="2770" w:type="dxa"/>
          </w:tcPr>
          <w:p w14:paraId="4520E715" w14:textId="77777777" w:rsidR="00F67475" w:rsidRPr="00F67475" w:rsidRDefault="00F67475" w:rsidP="00B105FA">
            <w:pPr>
              <w:rPr>
                <w:rFonts w:ascii="Arial" w:hAnsi="Arial" w:cs="Arial"/>
                <w:b/>
                <w:bCs/>
                <w:iCs/>
              </w:rPr>
            </w:pPr>
            <w:r w:rsidRPr="00F67475">
              <w:rPr>
                <w:rFonts w:ascii="Arial" w:hAnsi="Arial" w:cs="Arial"/>
                <w:b/>
                <w:bCs/>
                <w:iCs/>
              </w:rPr>
              <w:t xml:space="preserve">ŠACHTA </w:t>
            </w:r>
          </w:p>
        </w:tc>
        <w:tc>
          <w:tcPr>
            <w:tcW w:w="6442" w:type="dxa"/>
          </w:tcPr>
          <w:p w14:paraId="1A4DE560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</w:rPr>
              <w:t xml:space="preserve">Původní zděná </w:t>
            </w:r>
          </w:p>
        </w:tc>
      </w:tr>
      <w:tr w:rsidR="00F67475" w:rsidRPr="00F67475" w14:paraId="7B8DCD92" w14:textId="77777777" w:rsidTr="00B105FA">
        <w:tc>
          <w:tcPr>
            <w:tcW w:w="2770" w:type="dxa"/>
          </w:tcPr>
          <w:p w14:paraId="7FF01C86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Šířka</w:t>
            </w:r>
          </w:p>
        </w:tc>
        <w:tc>
          <w:tcPr>
            <w:tcW w:w="6442" w:type="dxa"/>
          </w:tcPr>
          <w:p w14:paraId="39834228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Cca 1974 mm</w:t>
            </w:r>
          </w:p>
        </w:tc>
      </w:tr>
      <w:tr w:rsidR="00F67475" w:rsidRPr="00F67475" w14:paraId="118B4239" w14:textId="77777777" w:rsidTr="00B105FA">
        <w:tc>
          <w:tcPr>
            <w:tcW w:w="2770" w:type="dxa"/>
          </w:tcPr>
          <w:p w14:paraId="0A146077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Hloubka</w:t>
            </w:r>
          </w:p>
        </w:tc>
        <w:tc>
          <w:tcPr>
            <w:tcW w:w="6442" w:type="dxa"/>
          </w:tcPr>
          <w:p w14:paraId="4AC5639C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>Cca 3315 mm</w:t>
            </w:r>
          </w:p>
        </w:tc>
      </w:tr>
      <w:tr w:rsidR="00F67475" w:rsidRPr="00F67475" w14:paraId="3F066860" w14:textId="77777777" w:rsidTr="00B105FA">
        <w:tc>
          <w:tcPr>
            <w:tcW w:w="2770" w:type="dxa"/>
          </w:tcPr>
          <w:p w14:paraId="2678436D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Zdvih</w:t>
            </w:r>
          </w:p>
        </w:tc>
        <w:tc>
          <w:tcPr>
            <w:tcW w:w="6442" w:type="dxa"/>
          </w:tcPr>
          <w:p w14:paraId="6EBF6158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Cca 15200 mm</w:t>
            </w:r>
          </w:p>
        </w:tc>
      </w:tr>
      <w:tr w:rsidR="00F67475" w:rsidRPr="00F67475" w14:paraId="3D0E1A86" w14:textId="77777777" w:rsidTr="00B105FA">
        <w:tc>
          <w:tcPr>
            <w:tcW w:w="2770" w:type="dxa"/>
          </w:tcPr>
          <w:p w14:paraId="73DF0B01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Nadjezd</w:t>
            </w:r>
          </w:p>
        </w:tc>
        <w:tc>
          <w:tcPr>
            <w:tcW w:w="6442" w:type="dxa"/>
          </w:tcPr>
          <w:p w14:paraId="4EB6274A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>Cca 3690 mm</w:t>
            </w:r>
          </w:p>
        </w:tc>
      </w:tr>
      <w:tr w:rsidR="00F67475" w:rsidRPr="00F67475" w14:paraId="5DD24AF8" w14:textId="77777777" w:rsidTr="00B105FA">
        <w:tc>
          <w:tcPr>
            <w:tcW w:w="2770" w:type="dxa"/>
          </w:tcPr>
          <w:p w14:paraId="611C5BF2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Prohlubeň</w:t>
            </w:r>
          </w:p>
        </w:tc>
        <w:tc>
          <w:tcPr>
            <w:tcW w:w="6442" w:type="dxa"/>
          </w:tcPr>
          <w:p w14:paraId="180047E1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>cca 1000 mm</w:t>
            </w:r>
          </w:p>
        </w:tc>
      </w:tr>
      <w:tr w:rsidR="00F67475" w:rsidRPr="00F67475" w14:paraId="3A8B0AD7" w14:textId="77777777" w:rsidTr="00B105FA">
        <w:tc>
          <w:tcPr>
            <w:tcW w:w="2770" w:type="dxa"/>
          </w:tcPr>
          <w:p w14:paraId="6792E9D4" w14:textId="77777777" w:rsidR="00F67475" w:rsidRPr="00F67475" w:rsidRDefault="00F67475" w:rsidP="00B105FA">
            <w:pPr>
              <w:rPr>
                <w:rFonts w:ascii="Arial" w:hAnsi="Arial" w:cs="Arial"/>
                <w:b/>
                <w:bCs/>
                <w:iCs/>
              </w:rPr>
            </w:pPr>
            <w:r w:rsidRPr="00F67475">
              <w:rPr>
                <w:rFonts w:ascii="Arial" w:hAnsi="Arial" w:cs="Arial"/>
                <w:b/>
                <w:bCs/>
                <w:iCs/>
              </w:rPr>
              <w:t xml:space="preserve">ŠACHETNÍ DVEŘE </w:t>
            </w:r>
          </w:p>
        </w:tc>
        <w:tc>
          <w:tcPr>
            <w:tcW w:w="6442" w:type="dxa"/>
          </w:tcPr>
          <w:p w14:paraId="0A214CC6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67475">
              <w:rPr>
                <w:rFonts w:ascii="Arial" w:hAnsi="Arial" w:cs="Arial"/>
                <w:b/>
                <w:bCs/>
                <w:iCs/>
              </w:rPr>
              <w:t>6 KS</w:t>
            </w:r>
          </w:p>
        </w:tc>
      </w:tr>
      <w:tr w:rsidR="00F67475" w:rsidRPr="00F67475" w14:paraId="4D6DEE67" w14:textId="77777777" w:rsidTr="00B105FA">
        <w:tc>
          <w:tcPr>
            <w:tcW w:w="2770" w:type="dxa"/>
          </w:tcPr>
          <w:p w14:paraId="032BBBD1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Typ</w:t>
            </w:r>
          </w:p>
        </w:tc>
        <w:tc>
          <w:tcPr>
            <w:tcW w:w="6442" w:type="dxa"/>
          </w:tcPr>
          <w:p w14:paraId="3FD0EF02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>Automatické teleskopické 2 panelové</w:t>
            </w:r>
          </w:p>
        </w:tc>
      </w:tr>
      <w:tr w:rsidR="00F67475" w:rsidRPr="00F67475" w14:paraId="15D5B1A8" w14:textId="77777777" w:rsidTr="00B105FA">
        <w:tc>
          <w:tcPr>
            <w:tcW w:w="2770" w:type="dxa"/>
          </w:tcPr>
          <w:p w14:paraId="0D5FCBA0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Povrchová úprava</w:t>
            </w:r>
          </w:p>
        </w:tc>
        <w:tc>
          <w:tcPr>
            <w:tcW w:w="6442" w:type="dxa"/>
          </w:tcPr>
          <w:p w14:paraId="2F136350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>Nerez</w:t>
            </w:r>
          </w:p>
        </w:tc>
      </w:tr>
      <w:tr w:rsidR="00F67475" w:rsidRPr="00F67475" w14:paraId="7A399CAA" w14:textId="77777777" w:rsidTr="00B105FA">
        <w:tc>
          <w:tcPr>
            <w:tcW w:w="2770" w:type="dxa"/>
          </w:tcPr>
          <w:p w14:paraId="420D3959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Šířka</w:t>
            </w:r>
          </w:p>
        </w:tc>
        <w:tc>
          <w:tcPr>
            <w:tcW w:w="6442" w:type="dxa"/>
          </w:tcPr>
          <w:p w14:paraId="105DD178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color w:val="FF0000"/>
              </w:rPr>
            </w:pPr>
            <w:r w:rsidRPr="00F67475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1100 mm</w:t>
            </w:r>
          </w:p>
        </w:tc>
      </w:tr>
      <w:tr w:rsidR="00F67475" w:rsidRPr="00F67475" w14:paraId="50799951" w14:textId="77777777" w:rsidTr="00B105FA">
        <w:tc>
          <w:tcPr>
            <w:tcW w:w="2770" w:type="dxa"/>
          </w:tcPr>
          <w:p w14:paraId="0F3C2F2E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Výška</w:t>
            </w:r>
          </w:p>
        </w:tc>
        <w:tc>
          <w:tcPr>
            <w:tcW w:w="6442" w:type="dxa"/>
          </w:tcPr>
          <w:p w14:paraId="12EAB049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>2000 mm</w:t>
            </w:r>
          </w:p>
        </w:tc>
      </w:tr>
      <w:tr w:rsidR="00F67475" w:rsidRPr="00F67475" w14:paraId="3D8395FA" w14:textId="77777777" w:rsidTr="00B105FA">
        <w:tc>
          <w:tcPr>
            <w:tcW w:w="2770" w:type="dxa"/>
          </w:tcPr>
          <w:p w14:paraId="63FB8620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Požární odolnost</w:t>
            </w:r>
          </w:p>
        </w:tc>
        <w:tc>
          <w:tcPr>
            <w:tcW w:w="6442" w:type="dxa"/>
          </w:tcPr>
          <w:p w14:paraId="43556153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ANO </w:t>
            </w:r>
          </w:p>
        </w:tc>
      </w:tr>
      <w:tr w:rsidR="00F67475" w:rsidRPr="00F67475" w14:paraId="0A2DF731" w14:textId="77777777" w:rsidTr="00B105FA">
        <w:tc>
          <w:tcPr>
            <w:tcW w:w="2770" w:type="dxa"/>
          </w:tcPr>
          <w:p w14:paraId="7C1D7614" w14:textId="77777777" w:rsidR="00F67475" w:rsidRPr="00F67475" w:rsidRDefault="00F67475" w:rsidP="00B105FA">
            <w:pPr>
              <w:rPr>
                <w:rFonts w:ascii="Arial" w:hAnsi="Arial" w:cs="Arial"/>
                <w:b/>
                <w:bCs/>
                <w:iCs/>
              </w:rPr>
            </w:pPr>
            <w:r w:rsidRPr="00F67475">
              <w:rPr>
                <w:rFonts w:ascii="Arial" w:hAnsi="Arial" w:cs="Arial"/>
                <w:b/>
                <w:bCs/>
                <w:iCs/>
              </w:rPr>
              <w:t xml:space="preserve">KABINOVÉ DVEŘE </w:t>
            </w:r>
          </w:p>
        </w:tc>
        <w:tc>
          <w:tcPr>
            <w:tcW w:w="6442" w:type="dxa"/>
          </w:tcPr>
          <w:p w14:paraId="1147CA70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67475">
              <w:rPr>
                <w:rFonts w:ascii="Arial" w:hAnsi="Arial" w:cs="Arial"/>
                <w:b/>
                <w:bCs/>
                <w:iCs/>
              </w:rPr>
              <w:t>2 KS</w:t>
            </w:r>
          </w:p>
        </w:tc>
      </w:tr>
      <w:tr w:rsidR="00F67475" w:rsidRPr="00F67475" w14:paraId="40D20625" w14:textId="77777777" w:rsidTr="00B105FA">
        <w:tc>
          <w:tcPr>
            <w:tcW w:w="2770" w:type="dxa"/>
          </w:tcPr>
          <w:p w14:paraId="2070D7BD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Typ</w:t>
            </w:r>
          </w:p>
        </w:tc>
        <w:tc>
          <w:tcPr>
            <w:tcW w:w="6442" w:type="dxa"/>
          </w:tcPr>
          <w:p w14:paraId="24112555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>Automatické teleskopické 2 panelové</w:t>
            </w:r>
          </w:p>
        </w:tc>
      </w:tr>
      <w:tr w:rsidR="00F67475" w:rsidRPr="00F67475" w14:paraId="67B48DEF" w14:textId="77777777" w:rsidTr="00B105FA">
        <w:tc>
          <w:tcPr>
            <w:tcW w:w="2770" w:type="dxa"/>
          </w:tcPr>
          <w:p w14:paraId="5442923B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Povrchová úprava</w:t>
            </w:r>
          </w:p>
        </w:tc>
        <w:tc>
          <w:tcPr>
            <w:tcW w:w="6442" w:type="dxa"/>
          </w:tcPr>
          <w:p w14:paraId="18F0C4A4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>Nerez</w:t>
            </w:r>
          </w:p>
        </w:tc>
      </w:tr>
      <w:tr w:rsidR="00F67475" w:rsidRPr="00F67475" w14:paraId="307F85F9" w14:textId="77777777" w:rsidTr="00B105FA">
        <w:tc>
          <w:tcPr>
            <w:tcW w:w="2770" w:type="dxa"/>
          </w:tcPr>
          <w:p w14:paraId="14B5F92C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Šířka</w:t>
            </w:r>
          </w:p>
        </w:tc>
        <w:tc>
          <w:tcPr>
            <w:tcW w:w="6442" w:type="dxa"/>
          </w:tcPr>
          <w:p w14:paraId="2424BD51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color w:val="FF0000"/>
              </w:rPr>
            </w:pPr>
            <w:r w:rsidRPr="00F67475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1100 mm</w:t>
            </w:r>
          </w:p>
        </w:tc>
      </w:tr>
      <w:tr w:rsidR="00F67475" w:rsidRPr="00F67475" w14:paraId="2F21938A" w14:textId="77777777" w:rsidTr="00B105FA">
        <w:tc>
          <w:tcPr>
            <w:tcW w:w="2770" w:type="dxa"/>
          </w:tcPr>
          <w:p w14:paraId="2743681E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Výška</w:t>
            </w:r>
          </w:p>
        </w:tc>
        <w:tc>
          <w:tcPr>
            <w:tcW w:w="6442" w:type="dxa"/>
          </w:tcPr>
          <w:p w14:paraId="5FFE0563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2000 mm</w:t>
            </w:r>
          </w:p>
        </w:tc>
      </w:tr>
      <w:tr w:rsidR="00F67475" w:rsidRPr="00F67475" w14:paraId="78C60250" w14:textId="77777777" w:rsidTr="00B105FA">
        <w:tc>
          <w:tcPr>
            <w:tcW w:w="2770" w:type="dxa"/>
          </w:tcPr>
          <w:p w14:paraId="3625D02D" w14:textId="77777777" w:rsidR="00F67475" w:rsidRPr="00F67475" w:rsidRDefault="00F67475" w:rsidP="00B105FA">
            <w:pPr>
              <w:rPr>
                <w:rFonts w:ascii="Arial" w:hAnsi="Arial" w:cs="Arial"/>
                <w:b/>
                <w:bCs/>
                <w:iCs/>
              </w:rPr>
            </w:pPr>
            <w:r w:rsidRPr="00F67475">
              <w:rPr>
                <w:rFonts w:ascii="Arial" w:hAnsi="Arial" w:cs="Arial"/>
                <w:b/>
                <w:bCs/>
                <w:iCs/>
              </w:rPr>
              <w:t xml:space="preserve">KABINA </w:t>
            </w:r>
          </w:p>
        </w:tc>
        <w:tc>
          <w:tcPr>
            <w:tcW w:w="6442" w:type="dxa"/>
          </w:tcPr>
          <w:p w14:paraId="63B02D48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color w:val="FF0000"/>
              </w:rPr>
            </w:pPr>
          </w:p>
        </w:tc>
      </w:tr>
      <w:tr w:rsidR="00F67475" w:rsidRPr="00F67475" w14:paraId="440C82D9" w14:textId="77777777" w:rsidTr="00B105FA">
        <w:tc>
          <w:tcPr>
            <w:tcW w:w="2770" w:type="dxa"/>
          </w:tcPr>
          <w:p w14:paraId="5F53AB20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Strop</w:t>
            </w:r>
          </w:p>
        </w:tc>
        <w:tc>
          <w:tcPr>
            <w:tcW w:w="6442" w:type="dxa"/>
          </w:tcPr>
          <w:p w14:paraId="27D8D267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>Nerez lesk</w:t>
            </w:r>
          </w:p>
        </w:tc>
      </w:tr>
      <w:tr w:rsidR="00F67475" w:rsidRPr="00F67475" w14:paraId="4B7FD7C5" w14:textId="77777777" w:rsidTr="00B105FA">
        <w:tc>
          <w:tcPr>
            <w:tcW w:w="2770" w:type="dxa"/>
          </w:tcPr>
          <w:p w14:paraId="2F0498F9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Rozměry kabiny</w:t>
            </w:r>
          </w:p>
        </w:tc>
        <w:tc>
          <w:tcPr>
            <w:tcW w:w="6442" w:type="dxa"/>
          </w:tcPr>
          <w:p w14:paraId="5E6D4FA3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color w:val="FF0000"/>
              </w:rPr>
            </w:pPr>
            <w:r w:rsidRPr="00F67475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Šířka 1390 mm, hloubka 2850 mm, výška 2100 mm</w:t>
            </w:r>
          </w:p>
          <w:p w14:paraId="22950F7C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color w:val="FF0000"/>
              </w:rPr>
            </w:pPr>
          </w:p>
        </w:tc>
      </w:tr>
      <w:tr w:rsidR="00F67475" w:rsidRPr="00F67475" w14:paraId="4D00B1AA" w14:textId="77777777" w:rsidTr="00B105FA">
        <w:tc>
          <w:tcPr>
            <w:tcW w:w="2770" w:type="dxa"/>
          </w:tcPr>
          <w:p w14:paraId="0285849A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Osvětlení</w:t>
            </w:r>
          </w:p>
        </w:tc>
        <w:tc>
          <w:tcPr>
            <w:tcW w:w="6442" w:type="dxa"/>
          </w:tcPr>
          <w:p w14:paraId="573CA7DD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F67475">
              <w:rPr>
                <w:rFonts w:ascii="Arial" w:hAnsi="Arial" w:cs="Arial"/>
                <w:b/>
                <w:iCs/>
                <w:color w:val="FFC000"/>
                <w:sz w:val="22"/>
                <w:szCs w:val="22"/>
              </w:rPr>
              <w:t>LED</w:t>
            </w: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F67475" w:rsidRPr="00F67475" w14:paraId="08472F00" w14:textId="77777777" w:rsidTr="00B105FA">
        <w:tc>
          <w:tcPr>
            <w:tcW w:w="2770" w:type="dxa"/>
          </w:tcPr>
          <w:p w14:paraId="2EAC9236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Stěny</w:t>
            </w:r>
          </w:p>
        </w:tc>
        <w:tc>
          <w:tcPr>
            <w:tcW w:w="6442" w:type="dxa"/>
          </w:tcPr>
          <w:p w14:paraId="2D71F816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>Nerez lesk/kartáč</w:t>
            </w:r>
          </w:p>
        </w:tc>
      </w:tr>
      <w:tr w:rsidR="00F67475" w:rsidRPr="00F67475" w14:paraId="0D68D09E" w14:textId="77777777" w:rsidTr="00B105FA">
        <w:tc>
          <w:tcPr>
            <w:tcW w:w="2770" w:type="dxa"/>
          </w:tcPr>
          <w:p w14:paraId="2DE2BFA9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Zrcadlo</w:t>
            </w:r>
          </w:p>
        </w:tc>
        <w:tc>
          <w:tcPr>
            <w:tcW w:w="6442" w:type="dxa"/>
          </w:tcPr>
          <w:p w14:paraId="6EDF73C2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>Dle výběru investora</w:t>
            </w:r>
          </w:p>
        </w:tc>
      </w:tr>
      <w:tr w:rsidR="00F67475" w:rsidRPr="00F67475" w14:paraId="632E573E" w14:textId="77777777" w:rsidTr="00B105FA">
        <w:tc>
          <w:tcPr>
            <w:tcW w:w="2770" w:type="dxa"/>
          </w:tcPr>
          <w:p w14:paraId="0917E9AF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Madlo</w:t>
            </w:r>
          </w:p>
        </w:tc>
        <w:tc>
          <w:tcPr>
            <w:tcW w:w="6442" w:type="dxa"/>
          </w:tcPr>
          <w:p w14:paraId="756C9F76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>Dle výběru investora</w:t>
            </w:r>
          </w:p>
        </w:tc>
      </w:tr>
      <w:tr w:rsidR="00F67475" w:rsidRPr="00F67475" w14:paraId="3D97C741" w14:textId="77777777" w:rsidTr="00B105FA">
        <w:tc>
          <w:tcPr>
            <w:tcW w:w="2770" w:type="dxa"/>
          </w:tcPr>
          <w:p w14:paraId="03D5DC97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Podlaha</w:t>
            </w:r>
          </w:p>
        </w:tc>
        <w:tc>
          <w:tcPr>
            <w:tcW w:w="6442" w:type="dxa"/>
          </w:tcPr>
          <w:p w14:paraId="3E7C3205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Protiskluzová podlahová krytina </w:t>
            </w: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>ALTRO</w:t>
            </w: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v odstínu dle výběru investora.</w:t>
            </w:r>
          </w:p>
        </w:tc>
      </w:tr>
      <w:tr w:rsidR="00F67475" w:rsidRPr="00F67475" w14:paraId="5CC6579D" w14:textId="77777777" w:rsidTr="00B105FA">
        <w:tc>
          <w:tcPr>
            <w:tcW w:w="2770" w:type="dxa"/>
          </w:tcPr>
          <w:p w14:paraId="02C3CF80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proofErr w:type="spellStart"/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Okopové</w:t>
            </w:r>
            <w:proofErr w:type="spellEnd"/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plechy</w:t>
            </w:r>
          </w:p>
        </w:tc>
        <w:tc>
          <w:tcPr>
            <w:tcW w:w="6442" w:type="dxa"/>
          </w:tcPr>
          <w:p w14:paraId="2CFC0E89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>Ano</w:t>
            </w: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– nerez kartáč</w:t>
            </w:r>
          </w:p>
        </w:tc>
      </w:tr>
      <w:tr w:rsidR="00F67475" w:rsidRPr="00F67475" w14:paraId="573AA780" w14:textId="77777777" w:rsidTr="00B105FA">
        <w:tc>
          <w:tcPr>
            <w:tcW w:w="2770" w:type="dxa"/>
          </w:tcPr>
          <w:p w14:paraId="401C1B92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Zalištování</w:t>
            </w:r>
          </w:p>
        </w:tc>
        <w:tc>
          <w:tcPr>
            <w:tcW w:w="6442" w:type="dxa"/>
          </w:tcPr>
          <w:p w14:paraId="115A7B58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>Ano</w:t>
            </w: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– nerez kartáč</w:t>
            </w:r>
          </w:p>
        </w:tc>
      </w:tr>
      <w:tr w:rsidR="00F67475" w:rsidRPr="00F67475" w14:paraId="777530CD" w14:textId="77777777" w:rsidTr="00B105FA">
        <w:tc>
          <w:tcPr>
            <w:tcW w:w="2770" w:type="dxa"/>
          </w:tcPr>
          <w:p w14:paraId="0038ACC0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>Ovladač v kabině</w:t>
            </w:r>
          </w:p>
        </w:tc>
        <w:tc>
          <w:tcPr>
            <w:tcW w:w="6442" w:type="dxa"/>
          </w:tcPr>
          <w:p w14:paraId="1947EDA9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Provedení kabinové tablo, nerez </w:t>
            </w: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>lesk/kartáč</w:t>
            </w: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osazené v nerez pruhu přes celou výšku kabiny. </w:t>
            </w:r>
          </w:p>
        </w:tc>
      </w:tr>
      <w:tr w:rsidR="00F67475" w:rsidRPr="00F67475" w14:paraId="67CA4927" w14:textId="77777777" w:rsidTr="00B105FA">
        <w:tc>
          <w:tcPr>
            <w:tcW w:w="2770" w:type="dxa"/>
          </w:tcPr>
          <w:p w14:paraId="65DE30D2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Tlačítka</w:t>
            </w:r>
          </w:p>
        </w:tc>
        <w:tc>
          <w:tcPr>
            <w:tcW w:w="6442" w:type="dxa"/>
          </w:tcPr>
          <w:p w14:paraId="1803E08D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Kovová s </w:t>
            </w:r>
            <w:proofErr w:type="spellStart"/>
            <w:r w:rsidRPr="00F67475">
              <w:rPr>
                <w:rFonts w:ascii="Arial" w:hAnsi="Arial" w:cs="Arial"/>
                <w:iCs/>
                <w:sz w:val="22"/>
                <w:szCs w:val="22"/>
              </w:rPr>
              <w:t>mikrozdvihem</w:t>
            </w:r>
            <w:proofErr w:type="spellEnd"/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proofErr w:type="spellStart"/>
            <w:r w:rsidRPr="00F67475">
              <w:rPr>
                <w:rFonts w:ascii="Arial" w:hAnsi="Arial" w:cs="Arial"/>
                <w:iCs/>
                <w:sz w:val="22"/>
                <w:szCs w:val="22"/>
              </w:rPr>
              <w:t>antivandal</w:t>
            </w:r>
            <w:proofErr w:type="spellEnd"/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F67475" w:rsidRPr="00F67475" w14:paraId="2E36A274" w14:textId="77777777" w:rsidTr="00B105FA">
        <w:tc>
          <w:tcPr>
            <w:tcW w:w="2770" w:type="dxa"/>
          </w:tcPr>
          <w:p w14:paraId="56654564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Dorozumívací zařízení</w:t>
            </w:r>
          </w:p>
        </w:tc>
        <w:tc>
          <w:tcPr>
            <w:tcW w:w="6442" w:type="dxa"/>
          </w:tcPr>
          <w:p w14:paraId="06240092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>na bránu GSM</w:t>
            </w:r>
          </w:p>
        </w:tc>
      </w:tr>
      <w:tr w:rsidR="00F67475" w:rsidRPr="00F67475" w14:paraId="5F8387E4" w14:textId="77777777" w:rsidTr="00B105FA">
        <w:tc>
          <w:tcPr>
            <w:tcW w:w="2770" w:type="dxa"/>
          </w:tcPr>
          <w:p w14:paraId="01030593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Digitální polohová signalizace včetně směrové</w:t>
            </w:r>
          </w:p>
        </w:tc>
        <w:tc>
          <w:tcPr>
            <w:tcW w:w="6442" w:type="dxa"/>
          </w:tcPr>
          <w:p w14:paraId="6BF98C2D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</w:rPr>
            </w:pPr>
            <w:proofErr w:type="gramStart"/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Ano </w:t>
            </w: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-</w:t>
            </w:r>
            <w:proofErr w:type="gramEnd"/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Plně grafický LCD </w:t>
            </w:r>
            <w:proofErr w:type="spellStart"/>
            <w:proofErr w:type="gramStart"/>
            <w:r w:rsidRPr="00F67475">
              <w:rPr>
                <w:rFonts w:ascii="Arial" w:hAnsi="Arial" w:cs="Arial"/>
                <w:iCs/>
                <w:sz w:val="22"/>
                <w:szCs w:val="22"/>
              </w:rPr>
              <w:t>disp</w:t>
            </w:r>
            <w:proofErr w:type="spellEnd"/>
            <w:r w:rsidRPr="00F67475">
              <w:rPr>
                <w:rFonts w:ascii="Arial" w:hAnsi="Arial" w:cs="Arial"/>
                <w:iCs/>
                <w:sz w:val="22"/>
                <w:szCs w:val="22"/>
              </w:rPr>
              <w:t>..</w:t>
            </w:r>
            <w:proofErr w:type="gramEnd"/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F67475" w:rsidRPr="00F67475" w14:paraId="23D61908" w14:textId="77777777" w:rsidTr="00B105FA">
        <w:tc>
          <w:tcPr>
            <w:tcW w:w="2770" w:type="dxa"/>
          </w:tcPr>
          <w:p w14:paraId="540130A2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Světelná, hlasová signalizace přetížení</w:t>
            </w:r>
          </w:p>
        </w:tc>
        <w:tc>
          <w:tcPr>
            <w:tcW w:w="6442" w:type="dxa"/>
          </w:tcPr>
          <w:p w14:paraId="4CB3ABE4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>Ano</w:t>
            </w:r>
          </w:p>
        </w:tc>
      </w:tr>
      <w:tr w:rsidR="00F67475" w:rsidRPr="00F67475" w14:paraId="6AD60925" w14:textId="77777777" w:rsidTr="00B105FA">
        <w:tc>
          <w:tcPr>
            <w:tcW w:w="2770" w:type="dxa"/>
          </w:tcPr>
          <w:p w14:paraId="678AFB28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Nouzové osvětlení</w:t>
            </w:r>
          </w:p>
        </w:tc>
        <w:tc>
          <w:tcPr>
            <w:tcW w:w="6442" w:type="dxa"/>
          </w:tcPr>
          <w:p w14:paraId="59D210A9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Ano – funkčnost min. 1 hodina </w:t>
            </w:r>
          </w:p>
        </w:tc>
      </w:tr>
      <w:tr w:rsidR="00F67475" w:rsidRPr="00F67475" w14:paraId="2F0EBDE2" w14:textId="77777777" w:rsidTr="00B105FA">
        <w:tc>
          <w:tcPr>
            <w:tcW w:w="2770" w:type="dxa"/>
          </w:tcPr>
          <w:p w14:paraId="3029C3E8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Ovladač otevření dveří</w:t>
            </w:r>
          </w:p>
        </w:tc>
        <w:tc>
          <w:tcPr>
            <w:tcW w:w="6442" w:type="dxa"/>
          </w:tcPr>
          <w:p w14:paraId="4D4D71AC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>Ano</w:t>
            </w:r>
          </w:p>
        </w:tc>
      </w:tr>
      <w:tr w:rsidR="00F67475" w:rsidRPr="00F67475" w14:paraId="5129B308" w14:textId="77777777" w:rsidTr="00B105FA">
        <w:tc>
          <w:tcPr>
            <w:tcW w:w="2770" w:type="dxa"/>
          </w:tcPr>
          <w:p w14:paraId="63975E3E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Ovladač zavření dveří</w:t>
            </w:r>
          </w:p>
        </w:tc>
        <w:tc>
          <w:tcPr>
            <w:tcW w:w="6442" w:type="dxa"/>
          </w:tcPr>
          <w:p w14:paraId="410753E1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>Ano</w:t>
            </w:r>
          </w:p>
        </w:tc>
      </w:tr>
      <w:tr w:rsidR="00F67475" w:rsidRPr="00F67475" w14:paraId="221E477D" w14:textId="77777777" w:rsidTr="00B105FA">
        <w:tc>
          <w:tcPr>
            <w:tcW w:w="2770" w:type="dxa"/>
          </w:tcPr>
          <w:p w14:paraId="47C62102" w14:textId="77777777" w:rsidR="00F67475" w:rsidRPr="00F67475" w:rsidRDefault="00F67475" w:rsidP="00B105FA">
            <w:pPr>
              <w:rPr>
                <w:rFonts w:ascii="Arial" w:hAnsi="Arial" w:cs="Arial"/>
                <w:b/>
                <w:bCs/>
                <w:iCs/>
              </w:rPr>
            </w:pPr>
            <w:r w:rsidRPr="00F67475">
              <w:rPr>
                <w:rFonts w:ascii="Arial" w:hAnsi="Arial" w:cs="Arial"/>
                <w:b/>
                <w:bCs/>
                <w:iCs/>
              </w:rPr>
              <w:t>DALŠÍ VÝBAVA</w:t>
            </w:r>
          </w:p>
        </w:tc>
        <w:tc>
          <w:tcPr>
            <w:tcW w:w="6442" w:type="dxa"/>
          </w:tcPr>
          <w:p w14:paraId="16ED212C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</w:p>
        </w:tc>
      </w:tr>
      <w:tr w:rsidR="00F67475" w:rsidRPr="00F67475" w14:paraId="3FC2C345" w14:textId="77777777" w:rsidTr="00B105FA">
        <w:tc>
          <w:tcPr>
            <w:tcW w:w="2770" w:type="dxa"/>
          </w:tcPr>
          <w:p w14:paraId="7EA94A37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</w:rPr>
              <w:t xml:space="preserve">Dle </w:t>
            </w:r>
            <w:proofErr w:type="spellStart"/>
            <w:r w:rsidRPr="00F67475">
              <w:rPr>
                <w:rFonts w:ascii="Arial" w:hAnsi="Arial" w:cs="Arial"/>
                <w:bCs/>
                <w:iCs/>
              </w:rPr>
              <w:t>vyhl</w:t>
            </w:r>
            <w:proofErr w:type="spellEnd"/>
            <w:r w:rsidRPr="00F67475">
              <w:rPr>
                <w:rFonts w:ascii="Arial" w:hAnsi="Arial" w:cs="Arial"/>
                <w:bCs/>
                <w:iCs/>
              </w:rPr>
              <w:t>. 398/</w:t>
            </w:r>
            <w:proofErr w:type="spellStart"/>
            <w:r w:rsidRPr="00F67475">
              <w:rPr>
                <w:rFonts w:ascii="Arial" w:hAnsi="Arial" w:cs="Arial"/>
                <w:bCs/>
                <w:iCs/>
              </w:rPr>
              <w:t>sb</w:t>
            </w:r>
            <w:proofErr w:type="spellEnd"/>
          </w:p>
        </w:tc>
        <w:tc>
          <w:tcPr>
            <w:tcW w:w="6442" w:type="dxa"/>
          </w:tcPr>
          <w:p w14:paraId="3F912EF2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F67475">
              <w:rPr>
                <w:rFonts w:ascii="Arial" w:hAnsi="Arial" w:cs="Arial"/>
                <w:b/>
                <w:iCs/>
              </w:rPr>
              <w:t>Ano</w:t>
            </w:r>
          </w:p>
        </w:tc>
      </w:tr>
      <w:tr w:rsidR="00F67475" w:rsidRPr="00F67475" w14:paraId="4FFCC116" w14:textId="77777777" w:rsidTr="00B105FA">
        <w:tc>
          <w:tcPr>
            <w:tcW w:w="2770" w:type="dxa"/>
          </w:tcPr>
          <w:p w14:paraId="2DCA013D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Digitální polohová signalizace</w:t>
            </w:r>
          </w:p>
        </w:tc>
        <w:tc>
          <w:tcPr>
            <w:tcW w:w="6442" w:type="dxa"/>
          </w:tcPr>
          <w:p w14:paraId="399E4C77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>Ano</w:t>
            </w: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08E839C4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>V hlavním nástupišti – možnost výběru</w:t>
            </w:r>
          </w:p>
        </w:tc>
      </w:tr>
      <w:tr w:rsidR="00F67475" w:rsidRPr="00F67475" w14:paraId="7C4B8027" w14:textId="77777777" w:rsidTr="00B105FA">
        <w:tc>
          <w:tcPr>
            <w:tcW w:w="2770" w:type="dxa"/>
          </w:tcPr>
          <w:p w14:paraId="2E883B44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Směrová signalizace</w:t>
            </w:r>
          </w:p>
        </w:tc>
        <w:tc>
          <w:tcPr>
            <w:tcW w:w="6442" w:type="dxa"/>
          </w:tcPr>
          <w:p w14:paraId="3B56641D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>Ano</w:t>
            </w: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 – ve všech stanicích </w:t>
            </w:r>
          </w:p>
        </w:tc>
      </w:tr>
      <w:tr w:rsidR="00F67475" w:rsidRPr="00F67475" w14:paraId="7406BA97" w14:textId="77777777" w:rsidTr="00B105FA">
        <w:tc>
          <w:tcPr>
            <w:tcW w:w="2770" w:type="dxa"/>
          </w:tcPr>
          <w:p w14:paraId="77804D47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Ocelový žebřík</w:t>
            </w:r>
          </w:p>
        </w:tc>
        <w:tc>
          <w:tcPr>
            <w:tcW w:w="6442" w:type="dxa"/>
          </w:tcPr>
          <w:p w14:paraId="10219967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>Pro sestup do prohlubně</w:t>
            </w:r>
          </w:p>
        </w:tc>
      </w:tr>
      <w:tr w:rsidR="00F67475" w:rsidRPr="00F67475" w14:paraId="1E79C21E" w14:textId="77777777" w:rsidTr="00B105FA">
        <w:tc>
          <w:tcPr>
            <w:tcW w:w="2770" w:type="dxa"/>
          </w:tcPr>
          <w:p w14:paraId="41311935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Umístění strojovny</w:t>
            </w:r>
          </w:p>
        </w:tc>
        <w:tc>
          <w:tcPr>
            <w:tcW w:w="6442" w:type="dxa"/>
          </w:tcPr>
          <w:p w14:paraId="13A0E4E4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>Nad šachtou – původní strojovna</w:t>
            </w:r>
          </w:p>
        </w:tc>
      </w:tr>
      <w:tr w:rsidR="00F67475" w:rsidRPr="00F67475" w14:paraId="580AC1E8" w14:textId="77777777" w:rsidTr="00B105FA">
        <w:tc>
          <w:tcPr>
            <w:tcW w:w="2770" w:type="dxa"/>
          </w:tcPr>
          <w:p w14:paraId="4018B0B8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Osvětlení šachty</w:t>
            </w:r>
          </w:p>
        </w:tc>
        <w:tc>
          <w:tcPr>
            <w:tcW w:w="6442" w:type="dxa"/>
          </w:tcPr>
          <w:p w14:paraId="0E40690D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Kompletně nové led osvětlení dle ČSN EN min 50 lux</w:t>
            </w:r>
          </w:p>
        </w:tc>
      </w:tr>
      <w:tr w:rsidR="00F67475" w:rsidRPr="00F67475" w14:paraId="43353274" w14:textId="77777777" w:rsidTr="00B105FA">
        <w:tc>
          <w:tcPr>
            <w:tcW w:w="2770" w:type="dxa"/>
          </w:tcPr>
          <w:p w14:paraId="2FBDC53D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Osvětlení nástupišť</w:t>
            </w:r>
          </w:p>
        </w:tc>
        <w:tc>
          <w:tcPr>
            <w:tcW w:w="6442" w:type="dxa"/>
          </w:tcPr>
          <w:p w14:paraId="1E44747A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Není předmětem nabídky – zůstává původní</w:t>
            </w:r>
          </w:p>
        </w:tc>
      </w:tr>
      <w:tr w:rsidR="00F67475" w:rsidRPr="00F67475" w14:paraId="216C3D3A" w14:textId="77777777" w:rsidTr="00B105FA">
        <w:tc>
          <w:tcPr>
            <w:tcW w:w="2770" w:type="dxa"/>
          </w:tcPr>
          <w:p w14:paraId="6ADD6694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Hlavní vypínač</w:t>
            </w:r>
          </w:p>
        </w:tc>
        <w:tc>
          <w:tcPr>
            <w:tcW w:w="6442" w:type="dxa"/>
          </w:tcPr>
          <w:p w14:paraId="4AB51ED2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F67475">
              <w:rPr>
                <w:rFonts w:ascii="Arial" w:hAnsi="Arial" w:cs="Arial"/>
                <w:b/>
                <w:iCs/>
                <w:sz w:val="22"/>
                <w:szCs w:val="22"/>
              </w:rPr>
              <w:t>Ano – nový dle ČSN</w:t>
            </w:r>
          </w:p>
        </w:tc>
      </w:tr>
      <w:tr w:rsidR="00F67475" w:rsidRPr="00F67475" w14:paraId="389C6A09" w14:textId="77777777" w:rsidTr="00B105FA">
        <w:tc>
          <w:tcPr>
            <w:tcW w:w="2770" w:type="dxa"/>
          </w:tcPr>
          <w:p w14:paraId="507592DE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Motorový obvod</w:t>
            </w:r>
          </w:p>
        </w:tc>
        <w:tc>
          <w:tcPr>
            <w:tcW w:w="6442" w:type="dxa"/>
          </w:tcPr>
          <w:p w14:paraId="49901C59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3 x 400 V – </w:t>
            </w:r>
            <w:proofErr w:type="gramStart"/>
            <w:r w:rsidRPr="00F67475">
              <w:rPr>
                <w:rFonts w:ascii="Arial" w:hAnsi="Arial" w:cs="Arial"/>
                <w:iCs/>
                <w:sz w:val="22"/>
                <w:szCs w:val="22"/>
              </w:rPr>
              <w:t>50Hz</w:t>
            </w:r>
            <w:proofErr w:type="gramEnd"/>
          </w:p>
        </w:tc>
      </w:tr>
      <w:tr w:rsidR="00F67475" w:rsidRPr="00F67475" w14:paraId="03A75DFA" w14:textId="77777777" w:rsidTr="00B105FA">
        <w:tc>
          <w:tcPr>
            <w:tcW w:w="2770" w:type="dxa"/>
          </w:tcPr>
          <w:p w14:paraId="639C9DBB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Jistič</w:t>
            </w:r>
          </w:p>
        </w:tc>
        <w:tc>
          <w:tcPr>
            <w:tcW w:w="6442" w:type="dxa"/>
          </w:tcPr>
          <w:p w14:paraId="0A5BED32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>Jištění výtahu musí být provedeno pouze jističem typu C</w:t>
            </w:r>
          </w:p>
        </w:tc>
      </w:tr>
      <w:tr w:rsidR="00F67475" w:rsidRPr="00F67475" w14:paraId="22D6A51E" w14:textId="77777777" w:rsidTr="00B105FA">
        <w:tc>
          <w:tcPr>
            <w:tcW w:w="2770" w:type="dxa"/>
          </w:tcPr>
          <w:p w14:paraId="46CCE5E2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Prostředí elektro</w:t>
            </w:r>
          </w:p>
        </w:tc>
        <w:tc>
          <w:tcPr>
            <w:tcW w:w="6442" w:type="dxa"/>
          </w:tcPr>
          <w:p w14:paraId="3D9BF36E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 xml:space="preserve">Normální dle ČSN 33 2000-5-51, tab. </w:t>
            </w:r>
            <w:proofErr w:type="gramStart"/>
            <w:r w:rsidRPr="00F67475">
              <w:rPr>
                <w:rFonts w:ascii="Arial" w:hAnsi="Arial" w:cs="Arial"/>
                <w:iCs/>
                <w:sz w:val="22"/>
                <w:szCs w:val="22"/>
              </w:rPr>
              <w:t>51A</w:t>
            </w:r>
            <w:proofErr w:type="gramEnd"/>
          </w:p>
        </w:tc>
      </w:tr>
      <w:tr w:rsidR="00F67475" w:rsidRPr="00F67475" w14:paraId="75EC3A1C" w14:textId="77777777" w:rsidTr="00B105FA">
        <w:tc>
          <w:tcPr>
            <w:tcW w:w="2770" w:type="dxa"/>
          </w:tcPr>
          <w:p w14:paraId="1F8947CB" w14:textId="77777777" w:rsidR="00F67475" w:rsidRPr="00F67475" w:rsidRDefault="00F67475" w:rsidP="00B105F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67475">
              <w:rPr>
                <w:rFonts w:ascii="Arial" w:hAnsi="Arial" w:cs="Arial"/>
                <w:bCs/>
                <w:iCs/>
                <w:sz w:val="22"/>
                <w:szCs w:val="22"/>
              </w:rPr>
              <w:t>Ostatní práce</w:t>
            </w:r>
          </w:p>
        </w:tc>
        <w:tc>
          <w:tcPr>
            <w:tcW w:w="6442" w:type="dxa"/>
          </w:tcPr>
          <w:p w14:paraId="7093ECB1" w14:textId="77777777" w:rsidR="00F67475" w:rsidRPr="00F67475" w:rsidRDefault="00F67475" w:rsidP="00B105F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Cs/>
              </w:rPr>
            </w:pPr>
            <w:r w:rsidRPr="00F67475">
              <w:rPr>
                <w:rFonts w:ascii="Arial" w:hAnsi="Arial" w:cs="Arial"/>
                <w:iCs/>
                <w:sz w:val="22"/>
                <w:szCs w:val="22"/>
              </w:rPr>
              <w:t>Nátěr prohlubně výtahové šachty, podlahy strojovny. Bourací práce spojené s úpravou dveřních otvorů pro montáž automatických dveří. Zednické začištění z prostoru nástupišť, šachty. Výmalba nástupišť.</w:t>
            </w:r>
          </w:p>
        </w:tc>
      </w:tr>
    </w:tbl>
    <w:p w14:paraId="027E2F19" w14:textId="77777777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3DE18D5A" w14:textId="77777777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1CEFFBC1" w14:textId="77777777" w:rsid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4509DA4C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2E492DB3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496BAE3F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3A197BE7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3B66C0B1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0D1BB8A3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04C2E72F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58486C96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130292EA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5537A782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5C8B8546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528B0A75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645BE8B5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277A6599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7A2BBD1D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3DC83D03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3FCADCF3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4763675E" w14:textId="77777777" w:rsidR="001D1932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3DC89F5B" w14:textId="77777777" w:rsidR="001D1932" w:rsidRPr="00F67475" w:rsidRDefault="001D1932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2EAC6833" w14:textId="77777777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7D7E2E55" w14:textId="77777777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6CC47075" w14:textId="77777777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</w:p>
    <w:p w14:paraId="471B22D4" w14:textId="0FC63752" w:rsidR="00F67475" w:rsidRPr="00F67475" w:rsidRDefault="00F67475" w:rsidP="00F67475">
      <w:pPr>
        <w:rPr>
          <w:rFonts w:ascii="Arial" w:hAnsi="Arial" w:cs="Arial"/>
          <w:b/>
          <w:iCs/>
          <w:sz w:val="22"/>
          <w:szCs w:val="22"/>
        </w:rPr>
      </w:pPr>
      <w:r w:rsidRPr="00F67475">
        <w:rPr>
          <w:rFonts w:ascii="Arial" w:hAnsi="Arial" w:cs="Arial"/>
          <w:b/>
          <w:iCs/>
          <w:sz w:val="22"/>
          <w:szCs w:val="22"/>
        </w:rPr>
        <w:lastRenderedPageBreak/>
        <w:t>Barvy, dekory</w:t>
      </w:r>
      <w:r>
        <w:rPr>
          <w:rFonts w:ascii="Arial" w:hAnsi="Arial" w:cs="Arial"/>
          <w:b/>
          <w:iCs/>
          <w:sz w:val="22"/>
          <w:szCs w:val="22"/>
        </w:rPr>
        <w:t>, ostatní</w:t>
      </w:r>
    </w:p>
    <w:p w14:paraId="7713EF43" w14:textId="77777777" w:rsidR="00F67475" w:rsidRPr="00F67475" w:rsidRDefault="00F67475" w:rsidP="00F67475">
      <w:pPr>
        <w:rPr>
          <w:rFonts w:ascii="Arial" w:hAnsi="Arial" w:cs="Arial"/>
          <w:b/>
          <w:iCs/>
          <w:sz w:val="22"/>
          <w:szCs w:val="22"/>
        </w:rPr>
      </w:pPr>
    </w:p>
    <w:p w14:paraId="52CECBC9" w14:textId="66EF056C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  <w:r w:rsidRPr="00F67475">
        <w:rPr>
          <w:rFonts w:ascii="Arial" w:hAnsi="Arial" w:cs="Arial"/>
          <w:bCs/>
          <w:iCs/>
          <w:sz w:val="22"/>
          <w:szCs w:val="22"/>
        </w:rPr>
        <w:t xml:space="preserve">Barva dveří kabiny: 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4B1D44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n</w:t>
      </w:r>
      <w:r w:rsidRPr="00F67475">
        <w:rPr>
          <w:rFonts w:ascii="Arial" w:hAnsi="Arial" w:cs="Arial"/>
          <w:bCs/>
          <w:iCs/>
          <w:sz w:val="22"/>
          <w:szCs w:val="22"/>
        </w:rPr>
        <w:t xml:space="preserve">erez </w:t>
      </w:r>
      <w:r w:rsidR="004B1D44">
        <w:rPr>
          <w:rFonts w:ascii="Arial" w:hAnsi="Arial" w:cs="Arial"/>
          <w:bCs/>
          <w:iCs/>
          <w:sz w:val="22"/>
          <w:szCs w:val="22"/>
        </w:rPr>
        <w:t>k</w:t>
      </w:r>
      <w:r w:rsidRPr="00F67475">
        <w:rPr>
          <w:rFonts w:ascii="Arial" w:hAnsi="Arial" w:cs="Arial"/>
          <w:bCs/>
          <w:iCs/>
          <w:sz w:val="22"/>
          <w:szCs w:val="22"/>
        </w:rPr>
        <w:t>artáč</w:t>
      </w:r>
    </w:p>
    <w:p w14:paraId="626CADF7" w14:textId="0E4C8A40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  <w:r w:rsidRPr="00F67475">
        <w:rPr>
          <w:rFonts w:ascii="Arial" w:hAnsi="Arial" w:cs="Arial"/>
          <w:bCs/>
          <w:iCs/>
          <w:sz w:val="22"/>
          <w:szCs w:val="22"/>
        </w:rPr>
        <w:t xml:space="preserve">Barva dveří šachty: 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4B1D44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n</w:t>
      </w:r>
      <w:r w:rsidRPr="00F67475">
        <w:rPr>
          <w:rFonts w:ascii="Arial" w:hAnsi="Arial" w:cs="Arial"/>
          <w:bCs/>
          <w:iCs/>
          <w:sz w:val="22"/>
          <w:szCs w:val="22"/>
        </w:rPr>
        <w:t>erez kartáč</w:t>
      </w:r>
    </w:p>
    <w:p w14:paraId="32D2C3EE" w14:textId="77777777" w:rsidR="00D80A11" w:rsidRDefault="00F67475" w:rsidP="00F67475">
      <w:pPr>
        <w:rPr>
          <w:rFonts w:ascii="Arial" w:hAnsi="Arial" w:cs="Arial"/>
          <w:bCs/>
          <w:iCs/>
          <w:sz w:val="22"/>
          <w:szCs w:val="22"/>
        </w:rPr>
      </w:pPr>
      <w:r w:rsidRPr="00F67475">
        <w:rPr>
          <w:rFonts w:ascii="Arial" w:hAnsi="Arial" w:cs="Arial"/>
          <w:bCs/>
          <w:iCs/>
          <w:sz w:val="22"/>
          <w:szCs w:val="22"/>
        </w:rPr>
        <w:t xml:space="preserve">Značení stanic: </w:t>
      </w:r>
      <w:r w:rsidR="00D80A11">
        <w:rPr>
          <w:rFonts w:ascii="Arial" w:hAnsi="Arial" w:cs="Arial"/>
          <w:bCs/>
          <w:iCs/>
          <w:sz w:val="22"/>
          <w:szCs w:val="22"/>
        </w:rPr>
        <w:tab/>
      </w:r>
      <w:r w:rsidR="00D80A11">
        <w:rPr>
          <w:rFonts w:ascii="Arial" w:hAnsi="Arial" w:cs="Arial"/>
          <w:bCs/>
          <w:iCs/>
          <w:sz w:val="22"/>
          <w:szCs w:val="22"/>
        </w:rPr>
        <w:tab/>
        <w:t xml:space="preserve">suterén, 1. NP – přízemí, 1. MP – mezipatro, </w:t>
      </w:r>
    </w:p>
    <w:p w14:paraId="7E5AD5A9" w14:textId="58BF0294" w:rsidR="00F67475" w:rsidRDefault="00D80A11" w:rsidP="00D80A11">
      <w:pPr>
        <w:ind w:left="2124"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2. NP – 1. patro, 3. NP – 2. patro</w:t>
      </w:r>
    </w:p>
    <w:p w14:paraId="7DC3BB0A" w14:textId="296081EF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  <w:r w:rsidRPr="00F67475">
        <w:rPr>
          <w:rFonts w:ascii="Arial" w:hAnsi="Arial" w:cs="Arial"/>
          <w:bCs/>
          <w:iCs/>
          <w:sz w:val="22"/>
          <w:szCs w:val="22"/>
        </w:rPr>
        <w:t xml:space="preserve">Průchozí kabina: 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4B1D44">
        <w:rPr>
          <w:rFonts w:ascii="Arial" w:hAnsi="Arial" w:cs="Arial"/>
          <w:bCs/>
          <w:iCs/>
          <w:sz w:val="22"/>
          <w:szCs w:val="22"/>
        </w:rPr>
        <w:tab/>
      </w:r>
      <w:r w:rsidRPr="00F67475">
        <w:rPr>
          <w:rFonts w:ascii="Arial" w:hAnsi="Arial" w:cs="Arial"/>
          <w:bCs/>
          <w:iCs/>
          <w:sz w:val="22"/>
          <w:szCs w:val="22"/>
        </w:rPr>
        <w:t xml:space="preserve">ano </w:t>
      </w:r>
    </w:p>
    <w:p w14:paraId="58EB5835" w14:textId="1EDAA24B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  <w:r w:rsidRPr="00F67475">
        <w:rPr>
          <w:rFonts w:ascii="Arial" w:hAnsi="Arial" w:cs="Arial"/>
          <w:bCs/>
          <w:iCs/>
          <w:sz w:val="22"/>
          <w:szCs w:val="22"/>
        </w:rPr>
        <w:t xml:space="preserve">Dekor podlahy: </w:t>
      </w:r>
      <w:r w:rsidR="004B1D44">
        <w:rPr>
          <w:rFonts w:ascii="Arial" w:hAnsi="Arial" w:cs="Arial"/>
          <w:bCs/>
          <w:iCs/>
          <w:sz w:val="22"/>
          <w:szCs w:val="22"/>
        </w:rPr>
        <w:tab/>
      </w:r>
      <w:r w:rsidR="004B1D44">
        <w:rPr>
          <w:rFonts w:ascii="Arial" w:hAnsi="Arial" w:cs="Arial"/>
          <w:bCs/>
          <w:iCs/>
          <w:sz w:val="22"/>
          <w:szCs w:val="22"/>
        </w:rPr>
        <w:tab/>
        <w:t>BM 20892</w:t>
      </w:r>
    </w:p>
    <w:p w14:paraId="57A3C08B" w14:textId="4321D5C7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  <w:r w:rsidRPr="00F67475">
        <w:rPr>
          <w:rFonts w:ascii="Arial" w:hAnsi="Arial" w:cs="Arial"/>
          <w:bCs/>
          <w:iCs/>
          <w:sz w:val="22"/>
          <w:szCs w:val="22"/>
        </w:rPr>
        <w:t xml:space="preserve">Dekor </w:t>
      </w:r>
      <w:r w:rsidR="004B1D44">
        <w:rPr>
          <w:rFonts w:ascii="Arial" w:hAnsi="Arial" w:cs="Arial"/>
          <w:bCs/>
          <w:iCs/>
          <w:sz w:val="22"/>
          <w:szCs w:val="22"/>
        </w:rPr>
        <w:t>k</w:t>
      </w:r>
      <w:r w:rsidRPr="00F67475">
        <w:rPr>
          <w:rFonts w:ascii="Arial" w:hAnsi="Arial" w:cs="Arial"/>
          <w:bCs/>
          <w:iCs/>
          <w:sz w:val="22"/>
          <w:szCs w:val="22"/>
        </w:rPr>
        <w:t xml:space="preserve">abiny: 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4B1D44">
        <w:rPr>
          <w:rFonts w:ascii="Arial" w:hAnsi="Arial" w:cs="Arial"/>
          <w:bCs/>
          <w:iCs/>
          <w:sz w:val="22"/>
          <w:szCs w:val="22"/>
        </w:rPr>
        <w:tab/>
      </w:r>
      <w:r w:rsidR="004B1D44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n</w:t>
      </w:r>
      <w:r w:rsidRPr="00F67475">
        <w:rPr>
          <w:rFonts w:ascii="Arial" w:hAnsi="Arial" w:cs="Arial"/>
          <w:bCs/>
          <w:iCs/>
          <w:sz w:val="22"/>
          <w:szCs w:val="22"/>
        </w:rPr>
        <w:t>erez kartáč</w:t>
      </w:r>
    </w:p>
    <w:p w14:paraId="401E85CA" w14:textId="2B6C4BF9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  <w:r w:rsidRPr="00F67475">
        <w:rPr>
          <w:rFonts w:ascii="Arial" w:hAnsi="Arial" w:cs="Arial"/>
          <w:bCs/>
          <w:iCs/>
          <w:sz w:val="22"/>
          <w:szCs w:val="22"/>
        </w:rPr>
        <w:t xml:space="preserve">Sedátko: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="004B1D44">
        <w:rPr>
          <w:rFonts w:ascii="Arial" w:hAnsi="Arial" w:cs="Arial"/>
          <w:bCs/>
          <w:iCs/>
          <w:sz w:val="22"/>
          <w:szCs w:val="22"/>
        </w:rPr>
        <w:tab/>
      </w:r>
      <w:r w:rsidRPr="00F67475">
        <w:rPr>
          <w:rFonts w:ascii="Arial" w:hAnsi="Arial" w:cs="Arial"/>
          <w:bCs/>
          <w:iCs/>
          <w:sz w:val="22"/>
          <w:szCs w:val="22"/>
        </w:rPr>
        <w:t>ano</w:t>
      </w:r>
    </w:p>
    <w:p w14:paraId="6DFF626F" w14:textId="74AB549D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  <w:r w:rsidRPr="00F67475">
        <w:rPr>
          <w:rFonts w:ascii="Arial" w:hAnsi="Arial" w:cs="Arial"/>
          <w:bCs/>
          <w:iCs/>
          <w:sz w:val="22"/>
          <w:szCs w:val="22"/>
        </w:rPr>
        <w:t xml:space="preserve">Madlo: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="004B1D44">
        <w:rPr>
          <w:rFonts w:ascii="Arial" w:hAnsi="Arial" w:cs="Arial"/>
          <w:bCs/>
          <w:iCs/>
          <w:sz w:val="22"/>
          <w:szCs w:val="22"/>
        </w:rPr>
        <w:tab/>
      </w:r>
      <w:r w:rsidRPr="00F67475">
        <w:rPr>
          <w:rFonts w:ascii="Arial" w:hAnsi="Arial" w:cs="Arial"/>
          <w:bCs/>
          <w:iCs/>
          <w:sz w:val="22"/>
          <w:szCs w:val="22"/>
        </w:rPr>
        <w:t>ano</w:t>
      </w:r>
    </w:p>
    <w:p w14:paraId="7970242C" w14:textId="6BD9FDF9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  <w:r w:rsidRPr="00F67475">
        <w:rPr>
          <w:rFonts w:ascii="Arial" w:hAnsi="Arial" w:cs="Arial"/>
          <w:bCs/>
          <w:iCs/>
          <w:sz w:val="22"/>
          <w:szCs w:val="22"/>
        </w:rPr>
        <w:t xml:space="preserve">Zrcadlo: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="004B1D44">
        <w:rPr>
          <w:rFonts w:ascii="Arial" w:hAnsi="Arial" w:cs="Arial"/>
          <w:bCs/>
          <w:iCs/>
          <w:sz w:val="22"/>
          <w:szCs w:val="22"/>
        </w:rPr>
        <w:tab/>
      </w:r>
      <w:r w:rsidRPr="00F67475">
        <w:rPr>
          <w:rFonts w:ascii="Arial" w:hAnsi="Arial" w:cs="Arial"/>
          <w:bCs/>
          <w:iCs/>
          <w:sz w:val="22"/>
          <w:szCs w:val="22"/>
        </w:rPr>
        <w:t>ano</w:t>
      </w:r>
    </w:p>
    <w:p w14:paraId="5E28A2E5" w14:textId="24F12BE0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  <w:r w:rsidRPr="00F67475">
        <w:rPr>
          <w:rFonts w:ascii="Arial" w:hAnsi="Arial" w:cs="Arial"/>
          <w:bCs/>
          <w:iCs/>
          <w:sz w:val="22"/>
          <w:szCs w:val="22"/>
        </w:rPr>
        <w:t xml:space="preserve">Osvětlení kabiny: 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4B1D44">
        <w:rPr>
          <w:rFonts w:ascii="Arial" w:hAnsi="Arial" w:cs="Arial"/>
          <w:bCs/>
          <w:iCs/>
          <w:sz w:val="22"/>
          <w:szCs w:val="22"/>
        </w:rPr>
        <w:tab/>
      </w:r>
      <w:r w:rsidRPr="00F67475">
        <w:rPr>
          <w:rFonts w:ascii="Arial" w:hAnsi="Arial" w:cs="Arial"/>
          <w:bCs/>
          <w:iCs/>
          <w:sz w:val="22"/>
          <w:szCs w:val="22"/>
        </w:rPr>
        <w:t>LED</w:t>
      </w:r>
    </w:p>
    <w:p w14:paraId="57FE0F38" w14:textId="532CF1F0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  <w:proofErr w:type="spellStart"/>
      <w:r w:rsidRPr="00F67475">
        <w:rPr>
          <w:rFonts w:ascii="Arial" w:hAnsi="Arial" w:cs="Arial"/>
          <w:bCs/>
          <w:iCs/>
          <w:sz w:val="22"/>
          <w:szCs w:val="22"/>
        </w:rPr>
        <w:t>Disp</w:t>
      </w:r>
      <w:proofErr w:type="spellEnd"/>
      <w:r w:rsidRPr="00F67475">
        <w:rPr>
          <w:rFonts w:ascii="Arial" w:hAnsi="Arial" w:cs="Arial"/>
          <w:bCs/>
          <w:iCs/>
          <w:sz w:val="22"/>
          <w:szCs w:val="22"/>
        </w:rPr>
        <w:t xml:space="preserve">. kabiny: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="004B1D44">
        <w:rPr>
          <w:rFonts w:ascii="Arial" w:hAnsi="Arial" w:cs="Arial"/>
          <w:bCs/>
          <w:iCs/>
          <w:sz w:val="22"/>
          <w:szCs w:val="22"/>
        </w:rPr>
        <w:tab/>
      </w:r>
      <w:r w:rsidRPr="00F67475">
        <w:rPr>
          <w:rFonts w:ascii="Arial" w:hAnsi="Arial" w:cs="Arial"/>
          <w:bCs/>
          <w:iCs/>
          <w:sz w:val="22"/>
          <w:szCs w:val="22"/>
        </w:rPr>
        <w:t>RV-D04</w:t>
      </w:r>
    </w:p>
    <w:p w14:paraId="489AC3FD" w14:textId="7E4A5B8D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  <w:proofErr w:type="spellStart"/>
      <w:r w:rsidRPr="00F67475">
        <w:rPr>
          <w:rFonts w:ascii="Arial" w:hAnsi="Arial" w:cs="Arial"/>
          <w:bCs/>
          <w:iCs/>
          <w:sz w:val="22"/>
          <w:szCs w:val="22"/>
        </w:rPr>
        <w:t>Disp</w:t>
      </w:r>
      <w:proofErr w:type="spellEnd"/>
      <w:r w:rsidRPr="00F67475">
        <w:rPr>
          <w:rFonts w:ascii="Arial" w:hAnsi="Arial" w:cs="Arial"/>
          <w:bCs/>
          <w:iCs/>
          <w:sz w:val="22"/>
          <w:szCs w:val="22"/>
        </w:rPr>
        <w:t xml:space="preserve">. hl. nástupiště: 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4B1D44">
        <w:rPr>
          <w:rFonts w:ascii="Arial" w:hAnsi="Arial" w:cs="Arial"/>
          <w:bCs/>
          <w:iCs/>
          <w:sz w:val="22"/>
          <w:szCs w:val="22"/>
        </w:rPr>
        <w:tab/>
      </w:r>
      <w:r w:rsidRPr="00F67475">
        <w:rPr>
          <w:rFonts w:ascii="Arial" w:hAnsi="Arial" w:cs="Arial"/>
          <w:bCs/>
          <w:iCs/>
          <w:sz w:val="22"/>
          <w:szCs w:val="22"/>
        </w:rPr>
        <w:t>RV-D03</w:t>
      </w:r>
    </w:p>
    <w:p w14:paraId="745DA948" w14:textId="05A7287D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  <w:r w:rsidRPr="00F67475">
        <w:rPr>
          <w:rFonts w:ascii="Arial" w:hAnsi="Arial" w:cs="Arial"/>
          <w:bCs/>
          <w:iCs/>
          <w:sz w:val="22"/>
          <w:szCs w:val="22"/>
        </w:rPr>
        <w:t xml:space="preserve">Ostatní patra: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="004B1D44">
        <w:rPr>
          <w:rFonts w:ascii="Arial" w:hAnsi="Arial" w:cs="Arial"/>
          <w:bCs/>
          <w:iCs/>
          <w:sz w:val="22"/>
          <w:szCs w:val="22"/>
        </w:rPr>
        <w:tab/>
      </w:r>
      <w:r w:rsidRPr="00F67475">
        <w:rPr>
          <w:rFonts w:ascii="Arial" w:hAnsi="Arial" w:cs="Arial"/>
          <w:bCs/>
          <w:iCs/>
          <w:sz w:val="22"/>
          <w:szCs w:val="22"/>
        </w:rPr>
        <w:t>E291/18 modré</w:t>
      </w:r>
    </w:p>
    <w:p w14:paraId="48343055" w14:textId="78C8E50D" w:rsidR="00F67475" w:rsidRPr="00F67475" w:rsidRDefault="00F67475" w:rsidP="00F67475">
      <w:pPr>
        <w:rPr>
          <w:rFonts w:ascii="Arial" w:hAnsi="Arial" w:cs="Arial"/>
          <w:bCs/>
          <w:iCs/>
          <w:sz w:val="22"/>
          <w:szCs w:val="22"/>
        </w:rPr>
      </w:pPr>
      <w:r w:rsidRPr="00F67475">
        <w:rPr>
          <w:rFonts w:ascii="Arial" w:hAnsi="Arial" w:cs="Arial"/>
          <w:bCs/>
          <w:iCs/>
          <w:sz w:val="22"/>
          <w:szCs w:val="22"/>
        </w:rPr>
        <w:t xml:space="preserve">Blokace dveří: 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4B1D44">
        <w:rPr>
          <w:rFonts w:ascii="Arial" w:hAnsi="Arial" w:cs="Arial"/>
          <w:bCs/>
          <w:iCs/>
          <w:sz w:val="22"/>
          <w:szCs w:val="22"/>
        </w:rPr>
        <w:tab/>
      </w:r>
      <w:r w:rsidRPr="00F67475">
        <w:rPr>
          <w:rFonts w:ascii="Arial" w:hAnsi="Arial" w:cs="Arial"/>
          <w:bCs/>
          <w:iCs/>
          <w:sz w:val="22"/>
          <w:szCs w:val="22"/>
        </w:rPr>
        <w:t>ANO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F67475">
        <w:rPr>
          <w:rFonts w:ascii="Arial" w:hAnsi="Arial" w:cs="Arial"/>
          <w:bCs/>
          <w:iCs/>
          <w:sz w:val="22"/>
          <w:szCs w:val="22"/>
        </w:rPr>
        <w:t>/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F67475">
        <w:rPr>
          <w:rFonts w:ascii="Arial" w:hAnsi="Arial" w:cs="Arial"/>
          <w:bCs/>
          <w:iCs/>
          <w:sz w:val="22"/>
          <w:szCs w:val="22"/>
        </w:rPr>
        <w:t>NE</w:t>
      </w:r>
    </w:p>
    <w:p w14:paraId="48FC08B0" w14:textId="77777777" w:rsidR="00F67475" w:rsidRPr="00F67475" w:rsidRDefault="00F67475" w:rsidP="00F67475">
      <w:pPr>
        <w:rPr>
          <w:rFonts w:ascii="Arial" w:hAnsi="Arial" w:cs="Arial"/>
          <w:bCs/>
          <w:iCs/>
          <w:color w:val="FF0000"/>
          <w:sz w:val="36"/>
          <w:szCs w:val="36"/>
        </w:rPr>
      </w:pPr>
    </w:p>
    <w:p w14:paraId="61CFC0BC" w14:textId="77777777" w:rsidR="002D5B49" w:rsidRPr="00F67475" w:rsidRDefault="002D5B49" w:rsidP="002D5B49">
      <w:pPr>
        <w:rPr>
          <w:rFonts w:ascii="Arial" w:hAnsi="Arial" w:cs="Arial"/>
          <w:bCs/>
          <w:iCs/>
          <w:color w:val="FF0000"/>
          <w:sz w:val="32"/>
          <w:szCs w:val="32"/>
          <w:u w:val="single"/>
        </w:rPr>
      </w:pPr>
    </w:p>
    <w:p w14:paraId="7A21D079" w14:textId="77777777" w:rsidR="002D5B49" w:rsidRPr="00F67475" w:rsidRDefault="002D5B49" w:rsidP="002D5B49">
      <w:pPr>
        <w:rPr>
          <w:rFonts w:ascii="Arial" w:hAnsi="Arial" w:cs="Arial"/>
          <w:b/>
          <w:bCs/>
          <w:iCs/>
          <w:color w:val="FF0000"/>
          <w:sz w:val="32"/>
          <w:szCs w:val="32"/>
          <w:u w:val="single"/>
        </w:rPr>
      </w:pPr>
    </w:p>
    <w:p w14:paraId="7E47AC89" w14:textId="77777777" w:rsidR="002D5B49" w:rsidRPr="00F67475" w:rsidRDefault="002D5B49" w:rsidP="002D5B49">
      <w:pPr>
        <w:rPr>
          <w:rFonts w:ascii="Arial" w:hAnsi="Arial" w:cs="Arial"/>
          <w:b/>
          <w:bCs/>
          <w:iCs/>
          <w:color w:val="FF0000"/>
          <w:sz w:val="32"/>
          <w:szCs w:val="32"/>
          <w:u w:val="single"/>
        </w:rPr>
      </w:pPr>
    </w:p>
    <w:p w14:paraId="1EB30A45" w14:textId="77777777" w:rsidR="002D5B49" w:rsidRPr="00F67475" w:rsidRDefault="002D5B49" w:rsidP="002D5B49">
      <w:pPr>
        <w:rPr>
          <w:rFonts w:ascii="Arial" w:hAnsi="Arial" w:cs="Arial"/>
          <w:b/>
          <w:bCs/>
          <w:iCs/>
          <w:color w:val="FF0000"/>
          <w:sz w:val="32"/>
          <w:szCs w:val="32"/>
          <w:u w:val="single"/>
        </w:rPr>
      </w:pPr>
    </w:p>
    <w:p w14:paraId="559DAE57" w14:textId="77777777" w:rsidR="002D5B49" w:rsidRPr="00F67475" w:rsidRDefault="002D5B49" w:rsidP="002D5B49">
      <w:pPr>
        <w:rPr>
          <w:rFonts w:ascii="Arial" w:hAnsi="Arial" w:cs="Arial"/>
          <w:b/>
          <w:bCs/>
          <w:iCs/>
          <w:color w:val="FF0000"/>
          <w:sz w:val="32"/>
          <w:szCs w:val="32"/>
          <w:u w:val="single"/>
        </w:rPr>
      </w:pPr>
    </w:p>
    <w:p w14:paraId="1D361F11" w14:textId="77777777" w:rsidR="002D5B49" w:rsidRPr="00F67475" w:rsidRDefault="002D5B49" w:rsidP="002D5B49">
      <w:pPr>
        <w:rPr>
          <w:rFonts w:ascii="Arial" w:hAnsi="Arial" w:cs="Arial"/>
          <w:b/>
          <w:bCs/>
          <w:iCs/>
          <w:color w:val="FF0000"/>
          <w:sz w:val="32"/>
          <w:szCs w:val="32"/>
          <w:u w:val="single"/>
        </w:rPr>
      </w:pPr>
    </w:p>
    <w:p w14:paraId="40529263" w14:textId="77777777" w:rsidR="002D5B49" w:rsidRPr="00F67475" w:rsidRDefault="002D5B49" w:rsidP="002D5B49">
      <w:pPr>
        <w:rPr>
          <w:rFonts w:ascii="Arial" w:hAnsi="Arial" w:cs="Arial"/>
          <w:b/>
          <w:bCs/>
          <w:iCs/>
          <w:color w:val="FF0000"/>
          <w:sz w:val="32"/>
          <w:szCs w:val="32"/>
          <w:u w:val="single"/>
        </w:rPr>
      </w:pPr>
    </w:p>
    <w:p w14:paraId="3AC6B72F" w14:textId="77777777" w:rsidR="002D5B49" w:rsidRPr="00F67475" w:rsidRDefault="002D5B49" w:rsidP="002D5B49">
      <w:pPr>
        <w:rPr>
          <w:rFonts w:ascii="Arial" w:hAnsi="Arial" w:cs="Arial"/>
          <w:b/>
          <w:bCs/>
          <w:iCs/>
          <w:color w:val="FF0000"/>
          <w:sz w:val="32"/>
          <w:szCs w:val="32"/>
          <w:u w:val="single"/>
        </w:rPr>
      </w:pPr>
    </w:p>
    <w:p w14:paraId="746E4A08" w14:textId="77777777" w:rsidR="002D5B49" w:rsidRPr="00F67475" w:rsidRDefault="002D5B49" w:rsidP="002D5B49">
      <w:pPr>
        <w:rPr>
          <w:rFonts w:ascii="Arial" w:hAnsi="Arial" w:cs="Arial"/>
          <w:b/>
          <w:bCs/>
          <w:iCs/>
          <w:color w:val="FF0000"/>
          <w:sz w:val="32"/>
          <w:szCs w:val="32"/>
          <w:u w:val="single"/>
        </w:rPr>
      </w:pPr>
    </w:p>
    <w:p w14:paraId="461B0B71" w14:textId="77777777" w:rsidR="002D5B49" w:rsidRPr="00F67475" w:rsidRDefault="002D5B49" w:rsidP="002D5B49">
      <w:pPr>
        <w:rPr>
          <w:iCs/>
        </w:rPr>
      </w:pPr>
    </w:p>
    <w:p w14:paraId="1692D5AE" w14:textId="77777777" w:rsidR="002D5B49" w:rsidRDefault="002D5B49" w:rsidP="001F0C0C">
      <w:pPr>
        <w:rPr>
          <w:rFonts w:ascii="Arial" w:hAnsi="Arial" w:cs="Arial"/>
          <w:b/>
          <w:bCs/>
          <w:i/>
          <w:color w:val="002060"/>
        </w:rPr>
      </w:pPr>
    </w:p>
    <w:sectPr w:rsidR="002D5B49" w:rsidSect="0094699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0AF69" w14:textId="77777777" w:rsidR="00F04E3F" w:rsidRDefault="00F04E3F" w:rsidP="006A439A">
      <w:r>
        <w:separator/>
      </w:r>
    </w:p>
  </w:endnote>
  <w:endnote w:type="continuationSeparator" w:id="0">
    <w:p w14:paraId="240A87E6" w14:textId="77777777" w:rsidR="00F04E3F" w:rsidRDefault="00F04E3F" w:rsidP="006A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5773438"/>
      <w:docPartObj>
        <w:docPartGallery w:val="Page Numbers (Bottom of Page)"/>
        <w:docPartUnique/>
      </w:docPartObj>
    </w:sdtPr>
    <w:sdtContent>
      <w:p w14:paraId="4ADCAC7B" w14:textId="77777777" w:rsidR="00B8381A" w:rsidRDefault="00B8381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0E7">
          <w:rPr>
            <w:noProof/>
          </w:rPr>
          <w:t>6</w:t>
        </w:r>
        <w:r>
          <w:fldChar w:fldCharType="end"/>
        </w:r>
      </w:p>
    </w:sdtContent>
  </w:sdt>
  <w:p w14:paraId="0ED1D5AF" w14:textId="77777777" w:rsidR="00B8381A" w:rsidRDefault="00B838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8D6C" w14:textId="77777777" w:rsidR="00F04E3F" w:rsidRDefault="00F04E3F" w:rsidP="006A439A">
      <w:r>
        <w:separator/>
      </w:r>
    </w:p>
  </w:footnote>
  <w:footnote w:type="continuationSeparator" w:id="0">
    <w:p w14:paraId="14DEEAEE" w14:textId="77777777" w:rsidR="00F04E3F" w:rsidRDefault="00F04E3F" w:rsidP="006A4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</w:abstractNum>
  <w:abstractNum w:abstractNumId="1" w15:restartNumberingAfterBreak="0">
    <w:nsid w:val="0B461B68"/>
    <w:multiLevelType w:val="hybridMultilevel"/>
    <w:tmpl w:val="C90203F4"/>
    <w:lvl w:ilvl="0" w:tplc="99D6357C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20817"/>
    <w:multiLevelType w:val="hybridMultilevel"/>
    <w:tmpl w:val="DBFE4970"/>
    <w:lvl w:ilvl="0" w:tplc="CD42E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8801E1"/>
    <w:multiLevelType w:val="hybridMultilevel"/>
    <w:tmpl w:val="0A42C2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0005A7"/>
    <w:multiLevelType w:val="hybridMultilevel"/>
    <w:tmpl w:val="D0608C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222D84"/>
    <w:multiLevelType w:val="hybridMultilevel"/>
    <w:tmpl w:val="7152DDA4"/>
    <w:lvl w:ilvl="0" w:tplc="22B264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2973CD"/>
    <w:multiLevelType w:val="hybridMultilevel"/>
    <w:tmpl w:val="85A0B948"/>
    <w:lvl w:ilvl="0" w:tplc="9ABCAD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911FA"/>
    <w:multiLevelType w:val="hybridMultilevel"/>
    <w:tmpl w:val="3438BE9A"/>
    <w:lvl w:ilvl="0" w:tplc="0AE8C7F2">
      <w:start w:val="90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8762E3"/>
    <w:multiLevelType w:val="hybridMultilevel"/>
    <w:tmpl w:val="67F0B8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CB7E69"/>
    <w:multiLevelType w:val="hybridMultilevel"/>
    <w:tmpl w:val="9C54DB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B65A73"/>
    <w:multiLevelType w:val="multilevel"/>
    <w:tmpl w:val="13F4F8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7F8D2396"/>
    <w:multiLevelType w:val="hybridMultilevel"/>
    <w:tmpl w:val="F2E4B3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2088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753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2473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436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4913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16769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9448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801624">
    <w:abstractNumId w:val="0"/>
    <w:lvlOverride w:ilvl="0">
      <w:startOverride w:val="1"/>
    </w:lvlOverride>
  </w:num>
  <w:num w:numId="9" w16cid:durableId="221059791">
    <w:abstractNumId w:val="6"/>
  </w:num>
  <w:num w:numId="10" w16cid:durableId="1246526158">
    <w:abstractNumId w:val="5"/>
  </w:num>
  <w:num w:numId="11" w16cid:durableId="8123287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48089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F6"/>
    <w:rsid w:val="000036F3"/>
    <w:rsid w:val="0000514A"/>
    <w:rsid w:val="00007271"/>
    <w:rsid w:val="000860CA"/>
    <w:rsid w:val="00097899"/>
    <w:rsid w:val="000B3EF7"/>
    <w:rsid w:val="00135A43"/>
    <w:rsid w:val="001C0AC3"/>
    <w:rsid w:val="001C3A61"/>
    <w:rsid w:val="001D1932"/>
    <w:rsid w:val="001F0C0C"/>
    <w:rsid w:val="00210A25"/>
    <w:rsid w:val="00216ADA"/>
    <w:rsid w:val="0024043E"/>
    <w:rsid w:val="00241161"/>
    <w:rsid w:val="00266A23"/>
    <w:rsid w:val="00272CCA"/>
    <w:rsid w:val="00274A2C"/>
    <w:rsid w:val="002C2ABE"/>
    <w:rsid w:val="002D21BB"/>
    <w:rsid w:val="002D5B49"/>
    <w:rsid w:val="002E553C"/>
    <w:rsid w:val="00380313"/>
    <w:rsid w:val="00391B01"/>
    <w:rsid w:val="00393841"/>
    <w:rsid w:val="00393DFF"/>
    <w:rsid w:val="00401A82"/>
    <w:rsid w:val="004107F6"/>
    <w:rsid w:val="00421EDC"/>
    <w:rsid w:val="00427CCA"/>
    <w:rsid w:val="004443FC"/>
    <w:rsid w:val="00465E62"/>
    <w:rsid w:val="00466591"/>
    <w:rsid w:val="004825C2"/>
    <w:rsid w:val="00482780"/>
    <w:rsid w:val="004A210D"/>
    <w:rsid w:val="004B1D44"/>
    <w:rsid w:val="004B2E5E"/>
    <w:rsid w:val="004D70E7"/>
    <w:rsid w:val="0053645C"/>
    <w:rsid w:val="00555F31"/>
    <w:rsid w:val="005606E7"/>
    <w:rsid w:val="0058688E"/>
    <w:rsid w:val="005A662C"/>
    <w:rsid w:val="005F197F"/>
    <w:rsid w:val="005F792F"/>
    <w:rsid w:val="006043AC"/>
    <w:rsid w:val="00657AB6"/>
    <w:rsid w:val="0066286C"/>
    <w:rsid w:val="006641E5"/>
    <w:rsid w:val="006A439A"/>
    <w:rsid w:val="006B0BAD"/>
    <w:rsid w:val="006D1993"/>
    <w:rsid w:val="00702D97"/>
    <w:rsid w:val="00720F6E"/>
    <w:rsid w:val="007737E0"/>
    <w:rsid w:val="00791B97"/>
    <w:rsid w:val="007C3F96"/>
    <w:rsid w:val="007D6A18"/>
    <w:rsid w:val="007F79C1"/>
    <w:rsid w:val="00814B65"/>
    <w:rsid w:val="0081581B"/>
    <w:rsid w:val="00876EAA"/>
    <w:rsid w:val="0088623C"/>
    <w:rsid w:val="008C13FD"/>
    <w:rsid w:val="008F0627"/>
    <w:rsid w:val="009227C5"/>
    <w:rsid w:val="00946997"/>
    <w:rsid w:val="009F77F3"/>
    <w:rsid w:val="00A06154"/>
    <w:rsid w:val="00A11B9D"/>
    <w:rsid w:val="00A50FB9"/>
    <w:rsid w:val="00AA5136"/>
    <w:rsid w:val="00AA7CE9"/>
    <w:rsid w:val="00AB0858"/>
    <w:rsid w:val="00AC4CF9"/>
    <w:rsid w:val="00AD0FF9"/>
    <w:rsid w:val="00AE14FF"/>
    <w:rsid w:val="00AE6279"/>
    <w:rsid w:val="00B20492"/>
    <w:rsid w:val="00B21A6B"/>
    <w:rsid w:val="00B26497"/>
    <w:rsid w:val="00B33347"/>
    <w:rsid w:val="00B8381A"/>
    <w:rsid w:val="00B876D6"/>
    <w:rsid w:val="00B929BB"/>
    <w:rsid w:val="00B95CCA"/>
    <w:rsid w:val="00BA20B9"/>
    <w:rsid w:val="00BB38CB"/>
    <w:rsid w:val="00BD492F"/>
    <w:rsid w:val="00C65EA8"/>
    <w:rsid w:val="00C83CBF"/>
    <w:rsid w:val="00C84D0B"/>
    <w:rsid w:val="00CA0BF1"/>
    <w:rsid w:val="00CA10A3"/>
    <w:rsid w:val="00CC6928"/>
    <w:rsid w:val="00CE17CC"/>
    <w:rsid w:val="00CF3EFE"/>
    <w:rsid w:val="00D221E6"/>
    <w:rsid w:val="00D3039C"/>
    <w:rsid w:val="00D41DF9"/>
    <w:rsid w:val="00D43B74"/>
    <w:rsid w:val="00D75A2C"/>
    <w:rsid w:val="00D80A11"/>
    <w:rsid w:val="00D862FA"/>
    <w:rsid w:val="00DA2603"/>
    <w:rsid w:val="00DB0458"/>
    <w:rsid w:val="00DC02E9"/>
    <w:rsid w:val="00DE04E1"/>
    <w:rsid w:val="00DE4452"/>
    <w:rsid w:val="00DF2C19"/>
    <w:rsid w:val="00E17064"/>
    <w:rsid w:val="00E2236B"/>
    <w:rsid w:val="00E64AFA"/>
    <w:rsid w:val="00E83EEE"/>
    <w:rsid w:val="00EE4521"/>
    <w:rsid w:val="00EE61A3"/>
    <w:rsid w:val="00EF7D81"/>
    <w:rsid w:val="00F04E3F"/>
    <w:rsid w:val="00F04F79"/>
    <w:rsid w:val="00F67475"/>
    <w:rsid w:val="00FB48C2"/>
    <w:rsid w:val="00FD1EBC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5198"/>
  <w15:docId w15:val="{A5003585-D1B9-4246-B417-3E68C885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4107F6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4107F6"/>
    <w:pPr>
      <w:widowControl w:val="0"/>
      <w:snapToGrid w:val="0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4107F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A43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3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43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3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92F"/>
    <w:pPr>
      <w:ind w:left="720"/>
      <w:contextualSpacing/>
    </w:pPr>
  </w:style>
  <w:style w:type="paragraph" w:styleId="Bezmezer">
    <w:name w:val="No Spacing"/>
    <w:uiPriority w:val="1"/>
    <w:qFormat/>
    <w:rsid w:val="00391B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657AB6"/>
    <w:pPr>
      <w:suppressAutoHyphens/>
      <w:jc w:val="center"/>
    </w:pPr>
    <w:rPr>
      <w:sz w:val="36"/>
      <w:lang w:eastAsia="ar-SA"/>
    </w:rPr>
  </w:style>
  <w:style w:type="character" w:customStyle="1" w:styleId="NzevChar">
    <w:name w:val="Název Char"/>
    <w:basedOn w:val="Standardnpsmoodstavce"/>
    <w:link w:val="Nzev"/>
    <w:rsid w:val="00657AB6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657AB6"/>
    <w:pPr>
      <w:suppressAutoHyphens/>
    </w:pPr>
    <w:rPr>
      <w:b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657AB6"/>
    <w:rPr>
      <w:rFonts w:ascii="Times New Roman" w:eastAsia="Times New Roman" w:hAnsi="Times New Roman" w:cs="Times New Roman"/>
      <w:b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da@vytahyelex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E0484-9C39-48CC-8073-13D29B73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1752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PRAŽSKÉ VÝTAHY s.r.o.</Company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Projektant</dc:creator>
  <cp:lastModifiedBy>Dagmar Ing. Vichrová</cp:lastModifiedBy>
  <cp:revision>5</cp:revision>
  <cp:lastPrinted>2024-03-26T10:21:00Z</cp:lastPrinted>
  <dcterms:created xsi:type="dcterms:W3CDTF">2026-01-28T09:42:00Z</dcterms:created>
  <dcterms:modified xsi:type="dcterms:W3CDTF">2026-01-28T09:43:00Z</dcterms:modified>
</cp:coreProperties>
</file>