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88"/>
        <w:ind w:hanging="0" w:left="0" w:right="0"/>
        <w:jc w:val="left"/>
        <w:rPr>
          <w:rFonts w:ascii="Roboto;Tahoma;Helvetica;sans-serif" w:hAnsi="Roboto;Tahoma;Helvetica;sans-serif"/>
          <w:b w:val="false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Normal"/>
        <w:widowControl/>
        <w:bidi w:val="0"/>
        <w:spacing w:lineRule="auto" w:line="288"/>
        <w:ind w:hanging="0"/>
        <w:jc w:val="left"/>
        <w:rPr>
          <w:rFonts w:ascii="Roboto;Tahoma;Helvetica;sans-serif" w:hAnsi="Roboto;Tahoma;Helvetica;sans-serif"/>
          <w:b w:val="false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Datum: 20.01.2026 14:46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Příjemce: </w:t>
      </w:r>
      <w:hyperlink r:id="rId2" w:tgtFrame="_blank">
        <w:r>
          <w:rPr>
            <w:rStyle w:val="Hyperlink"/>
            <w:rFonts w:ascii="Roboto;Tahoma;Helvetica;sans-serif" w:hAnsi="Roboto;Tahoma;Helvetica;sans-serif"/>
            <w:b w:val="false"/>
            <w:i w:val="false"/>
            <w:caps w:val="false"/>
            <w:smallCaps w:val="false"/>
            <w:strike w:val="false"/>
            <w:dstrike w:val="false"/>
            <w:color w:val="0088CC"/>
            <w:spacing w:val="0"/>
            <w:sz w:val="20"/>
            <w:u w:val="none"/>
            <w:effect w:val="none"/>
          </w:rPr>
          <w:t>diagnostika.cz.team@siemens-healthineers.com</w:t>
        </w:r>
      </w:hyperlink>
    </w:p>
    <w:p>
      <w:pPr>
        <w:pStyle w:val="Normal"/>
        <w:widowControl/>
        <w:bidi w:val="0"/>
        <w:spacing w:lineRule="auto" w:line="288"/>
        <w:ind w:hanging="0" w:left="0" w:right="0"/>
        <w:jc w:val="left"/>
        <w:rPr>
          <w:rFonts w:ascii="Roboto;Tahoma;Helvetica;sans-serif" w:hAnsi="Roboto;Tahoma;Helvetica;sans-serif"/>
          <w:b w:val="false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Předmět: </w:t>
      </w:r>
      <w:r>
        <w:rPr>
          <w:rFonts w:ascii="Roboto;Tahoma;Helvetica;sans-serif" w:hAnsi="Roboto;Tahoma;Helvetica;sans-serif"/>
          <w:b/>
          <w:i w:val="false"/>
          <w:caps w:val="false"/>
          <w:smallCaps w:val="false"/>
          <w:color w:val="000000"/>
          <w:spacing w:val="0"/>
          <w:sz w:val="20"/>
        </w:rPr>
        <w:t>objednávka</w:t>
      </w:r>
    </w:p>
    <w:p>
      <w:pPr>
        <w:pStyle w:val="Normal"/>
        <w:bidi w:val="0"/>
        <w:spacing w:before="0" w:after="283"/>
        <w:jc w:val="left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bookmarkStart w:id="0" w:name="isPasted"/>
      <w:bookmarkEnd w:id="0"/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Nemocnice Havlíčkův Brod, p.o.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Nemocniční lékárna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Husova 2624, 580 22 Havlíčkův Brod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IČO: 00179540, DIČ: CZ00179540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Č.účtu: KB 17938521/0100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Tel 569 472 560-3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E-mail: </w:t>
      </w:r>
      <w:hyperlink r:id="rId3" w:tgtFrame="_blank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4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___________________________________________________________________________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jc w:val="right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Havlíčkův Brod, 20. ledna 2026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Dodavatel:</w:t>
      </w:r>
    </w:p>
    <w:p>
      <w:pPr>
        <w:pStyle w:val="BodyText"/>
        <w:widowControl/>
        <w:bidi w:val="0"/>
        <w:spacing w:lineRule="atLeast" w:line="240" w:before="0" w:after="0"/>
        <w:ind w:firstLine="709" w:left="0" w:right="0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Siemens Healthcare, s. r. o.</w:t>
      </w:r>
    </w:p>
    <w:p>
      <w:pPr>
        <w:pStyle w:val="BodyText"/>
        <w:widowControl/>
        <w:bidi w:val="0"/>
        <w:spacing w:lineRule="atLeast" w:line="240" w:before="0" w:after="0"/>
        <w:ind w:firstLine="709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Budějovická 779/3b</w:t>
      </w:r>
    </w:p>
    <w:p>
      <w:pPr>
        <w:pStyle w:val="BodyText"/>
        <w:widowControl/>
        <w:bidi w:val="0"/>
        <w:spacing w:lineRule="atLeast" w:line="240" w:before="0" w:after="0"/>
        <w:ind w:firstLine="709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140 00 Praha 4</w:t>
      </w:r>
    </w:p>
    <w:p>
      <w:pPr>
        <w:pStyle w:val="BodyText"/>
        <w:widowControl/>
        <w:bidi w:val="0"/>
        <w:spacing w:lineRule="atLeast" w:line="240" w:before="0" w:after="0"/>
        <w:ind w:firstLine="709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Objednávka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1x IMMULITE ECP (200 TESTŮ) L2KEO2 10380874 SIEMENS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>Objednané zboží dodávejte na adresu: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 xml:space="preserve">Oddělení společných laboratoří, 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>Nemocnice Havlíčkův Brod, p.o.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FF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4"/>
        </w:rPr>
        <w:t>Husova 2624, 580 22 Havlíčkův Brod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before="0" w:after="0"/>
        <w:ind w:hanging="0"/>
        <w:rPr/>
      </w:pPr>
      <w:r>
        <w:rPr/>
      </w:r>
    </w:p>
    <w:p>
      <w:pPr>
        <w:pStyle w:val="BodyText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ind w:hanging="0" w:left="0" w:right="0"/>
        <w:rPr>
          <w:rStyle w:val="Strong"/>
          <w:rFonts w:ascii="Arial;Helvetica" w:hAnsi="Arial;Helvetica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4" w:tgtFrame="_blank">
        <w:r>
          <w:rPr>
            <w:rStyle w:val="Hyperlink"/>
            <w:rFonts w:ascii="Arial;Helvetica" w:hAnsi="Arial;Helvetica"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5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Tahoma"/>
    <w:charset w:val="ee"/>
    <w:family w:val="roman"/>
    <w:pitch w:val="variable"/>
  </w:font>
  <w:font w:name="Times New Roman">
    <w:altName w:val="serif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agnostika.cz.team@siemens-healthineers.com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mailto:hana.dolejsi@onhb.cz" TargetMode="External"/><Relationship Id="rId5" Type="http://schemas.openxmlformats.org/officeDocument/2006/relationships/hyperlink" Target="http://www.nemhb.cz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153</Words>
  <Characters>1061</Characters>
  <CharactersWithSpaces>1192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2026-01-27T14:43:25Z</dcterms:created>
  <dc:creator/>
  <dc:description/>
  <dc:language>cs-CZ</dc:language>
  <cp:lastModifiedBy/>
  <dcterms:modified xsi:type="dcterms:W3CDTF">2026-01-29T14:38:33Z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