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162"/>
        <w:gridCol w:w="323"/>
        <w:gridCol w:w="215"/>
        <w:gridCol w:w="108"/>
        <w:gridCol w:w="323"/>
        <w:gridCol w:w="215"/>
        <w:gridCol w:w="539"/>
        <w:gridCol w:w="1400"/>
        <w:gridCol w:w="323"/>
        <w:gridCol w:w="1184"/>
        <w:gridCol w:w="108"/>
        <w:gridCol w:w="538"/>
        <w:gridCol w:w="54"/>
        <w:gridCol w:w="162"/>
        <w:gridCol w:w="861"/>
        <w:gridCol w:w="216"/>
        <w:gridCol w:w="323"/>
        <w:gridCol w:w="538"/>
        <w:gridCol w:w="862"/>
        <w:gridCol w:w="54"/>
        <w:gridCol w:w="1238"/>
        <w:gridCol w:w="539"/>
      </w:tblGrid>
      <w:tr w:rsidR="00D57421">
        <w:trPr>
          <w:cantSplit/>
        </w:trPr>
        <w:tc>
          <w:tcPr>
            <w:tcW w:w="484" w:type="dxa"/>
          </w:tcPr>
          <w:p w:rsidR="00D57421" w:rsidRDefault="00F35CD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38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dxa"/>
            <w:gridSpan w:val="2"/>
          </w:tcPr>
          <w:p w:rsidR="00D57421" w:rsidRDefault="00D5742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215" w:type="dxa"/>
          </w:tcPr>
          <w:p w:rsidR="00D57421" w:rsidRDefault="00D5742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4792" w:type="dxa"/>
            <w:gridSpan w:val="10"/>
            <w:vAlign w:val="bottom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Městská část Praha 13</w:t>
            </w:r>
          </w:p>
        </w:tc>
        <w:tc>
          <w:tcPr>
            <w:tcW w:w="4793" w:type="dxa"/>
            <w:gridSpan w:val="9"/>
          </w:tcPr>
          <w:p w:rsidR="00D57421" w:rsidRDefault="00F35CD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*MC13X006JRH4*</w:t>
            </w:r>
          </w:p>
        </w:tc>
      </w:tr>
      <w:tr w:rsidR="00D57421">
        <w:trPr>
          <w:cantSplit/>
        </w:trPr>
        <w:tc>
          <w:tcPr>
            <w:tcW w:w="969" w:type="dxa"/>
            <w:gridSpan w:val="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585" w:type="dxa"/>
            <w:gridSpan w:val="19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Sluneční nám. 2580/13</w:t>
            </w:r>
          </w:p>
        </w:tc>
      </w:tr>
      <w:tr w:rsidR="00D57421">
        <w:trPr>
          <w:cantSplit/>
        </w:trPr>
        <w:tc>
          <w:tcPr>
            <w:tcW w:w="969" w:type="dxa"/>
            <w:gridSpan w:val="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gridSpan w:val="3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15800</w:t>
            </w:r>
          </w:p>
        </w:tc>
        <w:tc>
          <w:tcPr>
            <w:tcW w:w="3554" w:type="dxa"/>
            <w:gridSpan w:val="5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 5</w:t>
            </w:r>
          </w:p>
        </w:tc>
        <w:tc>
          <w:tcPr>
            <w:tcW w:w="5385" w:type="dxa"/>
            <w:gridSpan w:val="11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 odběratele:</w:t>
            </w:r>
          </w:p>
        </w:tc>
        <w:tc>
          <w:tcPr>
            <w:tcW w:w="3661" w:type="dxa"/>
            <w:gridSpan w:val="5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00241687</w:t>
            </w:r>
          </w:p>
        </w:tc>
        <w:tc>
          <w:tcPr>
            <w:tcW w:w="1939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číslo:</w:t>
            </w:r>
          </w:p>
        </w:tc>
        <w:tc>
          <w:tcPr>
            <w:tcW w:w="3554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O-2017/50/0112</w:t>
            </w: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 odběratele:</w:t>
            </w:r>
          </w:p>
        </w:tc>
        <w:tc>
          <w:tcPr>
            <w:tcW w:w="3661" w:type="dxa"/>
            <w:gridSpan w:val="5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CZ00241687</w:t>
            </w:r>
          </w:p>
        </w:tc>
        <w:tc>
          <w:tcPr>
            <w:tcW w:w="5493" w:type="dxa"/>
            <w:gridSpan w:val="12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 spojení:</w:t>
            </w:r>
          </w:p>
        </w:tc>
        <w:tc>
          <w:tcPr>
            <w:tcW w:w="3661" w:type="dxa"/>
            <w:gridSpan w:val="5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939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</w:t>
            </w:r>
          </w:p>
        </w:tc>
        <w:tc>
          <w:tcPr>
            <w:tcW w:w="1777" w:type="dxa"/>
            <w:gridSpan w:val="4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24.08.2017</w:t>
            </w:r>
            <w:proofErr w:type="gramEnd"/>
          </w:p>
        </w:tc>
        <w:tc>
          <w:tcPr>
            <w:tcW w:w="1777" w:type="dxa"/>
            <w:gridSpan w:val="2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č. účtu:</w:t>
            </w:r>
          </w:p>
        </w:tc>
        <w:tc>
          <w:tcPr>
            <w:tcW w:w="3661" w:type="dxa"/>
            <w:gridSpan w:val="5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27-2000875359/0800</w:t>
            </w:r>
          </w:p>
        </w:tc>
        <w:tc>
          <w:tcPr>
            <w:tcW w:w="1939" w:type="dxa"/>
            <w:gridSpan w:val="6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554" w:type="dxa"/>
            <w:gridSpan w:val="6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3769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Uramová Nikola Ing.</w:t>
            </w: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3769" w:type="dxa"/>
            <w:gridSpan w:val="6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INSGRAF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615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Příkazce:</w:t>
            </w:r>
          </w:p>
        </w:tc>
        <w:tc>
          <w:tcPr>
            <w:tcW w:w="3769" w:type="dxa"/>
            <w:gridSpan w:val="6"/>
          </w:tcPr>
          <w:p w:rsidR="00D57421" w:rsidRDefault="001022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Mošovský Evžen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Albrechtická 164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5384" w:type="dxa"/>
            <w:gridSpan w:val="12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Schválil (nad limit):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73562</w:t>
            </w:r>
          </w:p>
        </w:tc>
        <w:tc>
          <w:tcPr>
            <w:tcW w:w="3231" w:type="dxa"/>
            <w:gridSpan w:val="6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Český Těšín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5384" w:type="dxa"/>
            <w:gridSpan w:val="12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5384" w:type="dxa"/>
            <w:gridSpan w:val="12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Fakturujte na výše uvedenou adresu.</w:t>
            </w:r>
          </w:p>
        </w:tc>
        <w:tc>
          <w:tcPr>
            <w:tcW w:w="2692" w:type="dxa"/>
            <w:gridSpan w:val="7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Lhůta dodání:</w:t>
            </w:r>
          </w:p>
        </w:tc>
        <w:tc>
          <w:tcPr>
            <w:tcW w:w="2693" w:type="dxa"/>
            <w:gridSpan w:val="4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08.09.2017</w:t>
            </w:r>
            <w:proofErr w:type="gramEnd"/>
          </w:p>
        </w:tc>
      </w:tr>
      <w:tr w:rsidR="00D57421">
        <w:trPr>
          <w:cantSplit/>
        </w:trPr>
        <w:tc>
          <w:tcPr>
            <w:tcW w:w="5384" w:type="dxa"/>
            <w:gridSpan w:val="12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692" w:type="dxa"/>
            <w:gridSpan w:val="7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faktury:</w:t>
            </w:r>
          </w:p>
        </w:tc>
        <w:tc>
          <w:tcPr>
            <w:tcW w:w="2693" w:type="dxa"/>
            <w:gridSpan w:val="4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 dní po obdržení faktury</w:t>
            </w: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Podepsanou kopii objednávky s vyplněným datem akceptace nutno přiložit k faktuře - daňovému dokladu, jinak tato nebude uhrazena a bude vrácena zpět dodavateli.</w:t>
            </w: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Na fakturách - daňových dokladech uvádějte vždy číslo objednávky a zda jste spolehlivý – nespolehlivý plátce.</w:t>
            </w: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Objednáváme u Vás podle platných zákonných směrnic o odběru, dodávce zboží a službách, tyto dodávky:</w:t>
            </w:r>
          </w:p>
        </w:tc>
      </w:tr>
      <w:tr w:rsidR="00D57421">
        <w:trPr>
          <w:cantSplit/>
        </w:trPr>
        <w:tc>
          <w:tcPr>
            <w:tcW w:w="8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Druh (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zboží</w:t>
            </w:r>
            <w:proofErr w:type="gramEnd"/>
            <w:r>
              <w:rPr>
                <w:rFonts w:ascii="Arial" w:hAnsi="Arial"/>
                <w:b/>
                <w:sz w:val="17"/>
              </w:rPr>
              <w:t>,</w:t>
            </w:r>
            <w:proofErr w:type="gramStart"/>
            <w:r>
              <w:rPr>
                <w:rFonts w:ascii="Arial" w:hAnsi="Arial"/>
                <w:b/>
                <w:sz w:val="17"/>
              </w:rPr>
              <w:t>opravy</w:t>
            </w:r>
            <w:proofErr w:type="gramEnd"/>
            <w:r>
              <w:rPr>
                <w:rFonts w:ascii="Arial" w:hAnsi="Arial"/>
                <w:b/>
                <w:sz w:val="17"/>
              </w:rPr>
              <w:t>,služby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D57421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Hračky, zásobníky na pleny do MŠ U STROMU, Praha 13, Ovčí Hájek 2174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7421" w:rsidRDefault="00F35CD8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200 007,00</w:t>
            </w:r>
          </w:p>
        </w:tc>
      </w:tr>
      <w:tr w:rsidR="00D57421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Košíky na hračky do MŠ U STROMU, Praha 13, Ovčí Hájek 2174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7421" w:rsidRDefault="00F35CD8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48 563,14</w:t>
            </w: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Rozpočtová skladba</w:t>
            </w:r>
          </w:p>
        </w:tc>
      </w:tr>
      <w:tr w:rsidR="00D57421">
        <w:trPr>
          <w:cantSplit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ODPA</w:t>
            </w:r>
          </w:p>
        </w:tc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ORJ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421" w:rsidRDefault="00F35CD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Částka</w:t>
            </w:r>
          </w:p>
        </w:tc>
        <w:tc>
          <w:tcPr>
            <w:tcW w:w="4631" w:type="dxa"/>
            <w:gridSpan w:val="8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003111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0000000000050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7421" w:rsidRDefault="00F35CD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200 007,00</w:t>
            </w:r>
          </w:p>
        </w:tc>
        <w:tc>
          <w:tcPr>
            <w:tcW w:w="4631" w:type="dxa"/>
            <w:gridSpan w:val="8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003111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0000000000050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7421" w:rsidRDefault="00F35CD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48 563,14</w:t>
            </w:r>
          </w:p>
        </w:tc>
        <w:tc>
          <w:tcPr>
            <w:tcW w:w="4631" w:type="dxa"/>
            <w:gridSpan w:val="8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4092" w:type="dxa"/>
            <w:gridSpan w:val="10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Předpokládaná cena včetně DPH v </w:t>
            </w:r>
            <w:proofErr w:type="gramStart"/>
            <w:r>
              <w:rPr>
                <w:rFonts w:ascii="Arial" w:hAnsi="Arial"/>
                <w:sz w:val="21"/>
              </w:rPr>
              <w:t>Kč :</w:t>
            </w:r>
            <w:proofErr w:type="gramEnd"/>
          </w:p>
        </w:tc>
        <w:tc>
          <w:tcPr>
            <w:tcW w:w="3446" w:type="dxa"/>
            <w:gridSpan w:val="8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248 570,14</w:t>
            </w:r>
          </w:p>
        </w:tc>
        <w:tc>
          <w:tcPr>
            <w:tcW w:w="3231" w:type="dxa"/>
            <w:gridSpan w:val="5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Razítko a podpis objednatele</w:t>
            </w: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akceptace:</w:t>
            </w:r>
            <w:r w:rsidR="00507301">
              <w:rPr>
                <w:rFonts w:ascii="Arial" w:hAnsi="Arial"/>
                <w:sz w:val="17"/>
              </w:rPr>
              <w:t xml:space="preserve"> 24. 8. 2017</w:t>
            </w:r>
            <w:bookmarkStart w:id="0" w:name="_GoBack"/>
            <w:bookmarkEnd w:id="0"/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Podpis dodavatele:</w:t>
            </w: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D574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57421">
        <w:trPr>
          <w:cantSplit/>
        </w:trPr>
        <w:tc>
          <w:tcPr>
            <w:tcW w:w="10769" w:type="dxa"/>
            <w:gridSpan w:val="23"/>
          </w:tcPr>
          <w:p w:rsidR="00D57421" w:rsidRDefault="00F35C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Pokud se dodavatel stane nespolehlivým plátcem, hodnota plnění odpovídající dani bude hrazena přímo na účet správce daně v režimu podle §109a zákona o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 případě, kdy dodavatel uvede na vystavené faktuře - daňovém dokladu, pro účely této faktury jiné číslo bankovního účtu, než které nechal zveřejnit v registru plátců DPH v souladu s § 96 zákona č. 235/2004 Sb., o dani z přidané hodnoty, ve znění pozdějších předpisů (dále jen ZDPH), vyhrazujeme si jako odběratel právo uvedenou fakturu vrátit, popřípadě DPH z této faktury uhradit přímo na účet místně příslušného finančního úřadu dodavatele. Takto provedená úhrada daně finančnímu úřadu dodavatele bude představovat zvláštní způsob zajištění daně podle § 109a ZDPH  a zároveň bude touto úhradou splněna část závazku odběratele ve výši DPH z předmětné faktury.</w:t>
            </w:r>
          </w:p>
        </w:tc>
      </w:tr>
    </w:tbl>
    <w:p w:rsidR="00F35CD8" w:rsidRDefault="00F35CD8"/>
    <w:sectPr w:rsidR="00F35CD8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57421"/>
    <w:rsid w:val="0010227A"/>
    <w:rsid w:val="00507301"/>
    <w:rsid w:val="00D57421"/>
    <w:rsid w:val="00F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Uramová Nikola Ing. (P13)</dc:creator>
  <cp:lastModifiedBy>UramovaN</cp:lastModifiedBy>
  <cp:revision>4</cp:revision>
  <dcterms:created xsi:type="dcterms:W3CDTF">2017-09-13T08:32:00Z</dcterms:created>
  <dcterms:modified xsi:type="dcterms:W3CDTF">2017-09-13T08:45:00Z</dcterms:modified>
</cp:coreProperties>
</file>