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C759" w14:textId="77777777" w:rsidR="003E5CDD" w:rsidRDefault="00C24D5B">
      <w:pPr>
        <w:pStyle w:val="Nadpis1"/>
        <w:spacing w:before="67"/>
        <w:ind w:right="95"/>
        <w:jc w:val="center"/>
        <w:rPr>
          <w:u w:val="none"/>
        </w:rPr>
      </w:pPr>
      <w:r>
        <w:rPr>
          <w:color w:val="231F20"/>
          <w:u w:val="none"/>
        </w:rPr>
        <w:t>Smlouva o poskytování servisních služeb</w:t>
      </w:r>
    </w:p>
    <w:p w14:paraId="28BE6EE2" w14:textId="77777777" w:rsidR="003E5CDD" w:rsidRDefault="00C24D5B">
      <w:pPr>
        <w:pStyle w:val="Zkladntext"/>
        <w:spacing w:before="68"/>
        <w:ind w:left="95" w:right="98" w:firstLine="0"/>
        <w:jc w:val="center"/>
      </w:pPr>
      <w:r>
        <w:rPr>
          <w:color w:val="231F20"/>
        </w:rPr>
        <w:t>uzavřená na základě ust. § 1746 odst. 2 zákona č. 89/2012 Sb., občanský zákoník (dále také jen</w:t>
      </w:r>
    </w:p>
    <w:p w14:paraId="2CB0ADDE" w14:textId="77777777" w:rsidR="003E5CDD" w:rsidRDefault="00C24D5B">
      <w:pPr>
        <w:spacing w:before="65"/>
        <w:ind w:left="95" w:right="95"/>
        <w:jc w:val="center"/>
      </w:pPr>
      <w:r>
        <w:rPr>
          <w:color w:val="231F20"/>
        </w:rPr>
        <w:t>„</w:t>
      </w:r>
      <w:r>
        <w:rPr>
          <w:b/>
          <w:color w:val="231F20"/>
        </w:rPr>
        <w:t>občanský zákoník</w:t>
      </w:r>
      <w:r>
        <w:rPr>
          <w:color w:val="231F20"/>
        </w:rPr>
        <w:t>“) mezi:</w:t>
      </w:r>
    </w:p>
    <w:p w14:paraId="110AE85B" w14:textId="77777777" w:rsidR="003E5CDD" w:rsidRDefault="003E5CDD">
      <w:pPr>
        <w:pStyle w:val="Zkladntext"/>
        <w:ind w:left="0" w:firstLine="0"/>
        <w:rPr>
          <w:sz w:val="24"/>
        </w:rPr>
      </w:pPr>
    </w:p>
    <w:p w14:paraId="6A80A234" w14:textId="77777777" w:rsidR="003E5CDD" w:rsidRDefault="003E5CDD">
      <w:pPr>
        <w:pStyle w:val="Zkladntext"/>
        <w:ind w:left="0" w:firstLine="0"/>
        <w:rPr>
          <w:sz w:val="24"/>
        </w:rPr>
      </w:pPr>
    </w:p>
    <w:p w14:paraId="63DB991A" w14:textId="77777777" w:rsidR="003E5CDD" w:rsidRDefault="00C24D5B">
      <w:pPr>
        <w:tabs>
          <w:tab w:val="left" w:pos="2240"/>
        </w:tabs>
        <w:spacing w:before="154"/>
        <w:ind w:left="116"/>
        <w:rPr>
          <w:b/>
        </w:rPr>
      </w:pPr>
      <w:r>
        <w:rPr>
          <w:color w:val="231F20"/>
        </w:rPr>
        <w:t>Obchodní</w:t>
      </w:r>
      <w:r>
        <w:rPr>
          <w:color w:val="231F20"/>
          <w:spacing w:val="-1"/>
        </w:rPr>
        <w:t xml:space="preserve"> </w:t>
      </w:r>
      <w:r>
        <w:rPr>
          <w:color w:val="231F20"/>
        </w:rPr>
        <w:t>firma</w:t>
      </w:r>
      <w:r>
        <w:rPr>
          <w:color w:val="231F20"/>
        </w:rPr>
        <w:tab/>
      </w:r>
      <w:r>
        <w:rPr>
          <w:b/>
          <w:color w:val="231F20"/>
        </w:rPr>
        <w:t>Caleum</w:t>
      </w:r>
      <w:r>
        <w:rPr>
          <w:b/>
          <w:color w:val="231F20"/>
          <w:spacing w:val="-1"/>
        </w:rPr>
        <w:t xml:space="preserve"> </w:t>
      </w:r>
      <w:r>
        <w:rPr>
          <w:b/>
          <w:color w:val="231F20"/>
        </w:rPr>
        <w:t>a.s.</w:t>
      </w:r>
    </w:p>
    <w:p w14:paraId="7A8D7014" w14:textId="77777777" w:rsidR="003E5CDD" w:rsidRDefault="00C24D5B">
      <w:pPr>
        <w:pStyle w:val="Zkladntext"/>
        <w:tabs>
          <w:tab w:val="left" w:pos="2241"/>
        </w:tabs>
        <w:spacing w:before="65"/>
        <w:ind w:left="116" w:firstLine="0"/>
      </w:pPr>
      <w:r>
        <w:rPr>
          <w:color w:val="231F20"/>
        </w:rPr>
        <w:t>Se</w:t>
      </w:r>
      <w:r>
        <w:rPr>
          <w:color w:val="231F20"/>
          <w:spacing w:val="-1"/>
        </w:rPr>
        <w:t xml:space="preserve"> </w:t>
      </w:r>
      <w:r>
        <w:rPr>
          <w:color w:val="231F20"/>
        </w:rPr>
        <w:t>sídlem</w:t>
      </w:r>
      <w:r>
        <w:rPr>
          <w:color w:val="231F20"/>
        </w:rPr>
        <w:tab/>
        <w:t>Italská 438/36, Praha 3 -</w:t>
      </w:r>
      <w:r>
        <w:rPr>
          <w:color w:val="231F20"/>
          <w:spacing w:val="-4"/>
        </w:rPr>
        <w:t xml:space="preserve"> </w:t>
      </w:r>
      <w:r>
        <w:rPr>
          <w:color w:val="231F20"/>
        </w:rPr>
        <w:t>Žižkov</w:t>
      </w:r>
    </w:p>
    <w:p w14:paraId="1F11B637" w14:textId="77777777" w:rsidR="003E5CDD" w:rsidRDefault="00C24D5B">
      <w:pPr>
        <w:pStyle w:val="Zkladntext"/>
        <w:tabs>
          <w:tab w:val="left" w:pos="2239"/>
        </w:tabs>
        <w:spacing w:before="68" w:line="302" w:lineRule="auto"/>
        <w:ind w:left="116" w:right="2587" w:firstLine="0"/>
      </w:pPr>
      <w:r>
        <w:rPr>
          <w:color w:val="231F20"/>
        </w:rPr>
        <w:t>Zapsaná v OR vedenému Městského soudu v Praze, oddíl B, vložka 18559 IČ:</w:t>
      </w:r>
      <w:r>
        <w:rPr>
          <w:color w:val="231F20"/>
        </w:rPr>
        <w:tab/>
        <w:t>28351363</w:t>
      </w:r>
    </w:p>
    <w:p w14:paraId="058814B5" w14:textId="77777777" w:rsidR="003E5CDD" w:rsidRDefault="00C24D5B">
      <w:pPr>
        <w:pStyle w:val="Zkladntext"/>
        <w:tabs>
          <w:tab w:val="left" w:pos="2240"/>
        </w:tabs>
        <w:spacing w:before="3"/>
        <w:ind w:left="116" w:firstLine="0"/>
      </w:pPr>
      <w:r>
        <w:rPr>
          <w:color w:val="231F20"/>
        </w:rPr>
        <w:t>DIČ:</w:t>
      </w:r>
      <w:r>
        <w:rPr>
          <w:color w:val="231F20"/>
        </w:rPr>
        <w:tab/>
        <w:t>CZ28351363</w:t>
      </w:r>
    </w:p>
    <w:p w14:paraId="508F041F" w14:textId="656E2E11" w:rsidR="003E5CDD" w:rsidRDefault="00C24D5B">
      <w:pPr>
        <w:pStyle w:val="Zkladntext"/>
        <w:tabs>
          <w:tab w:val="left" w:pos="2240"/>
        </w:tabs>
        <w:spacing w:before="68" w:line="302" w:lineRule="auto"/>
        <w:ind w:left="116" w:right="3482" w:firstLine="0"/>
      </w:pPr>
      <w:r>
        <w:rPr>
          <w:color w:val="231F20"/>
        </w:rPr>
        <w:t>Zastoupená:</w:t>
      </w:r>
      <w:r>
        <w:rPr>
          <w:color w:val="231F20"/>
        </w:rPr>
        <w:tab/>
        <w:t>xxxxx,</w:t>
      </w:r>
      <w:r>
        <w:rPr>
          <w:color w:val="231F20"/>
          <w:spacing w:val="-6"/>
        </w:rPr>
        <w:t xml:space="preserve"> </w:t>
      </w:r>
      <w:r>
        <w:rPr>
          <w:color w:val="231F20"/>
        </w:rPr>
        <w:t>předseda</w:t>
      </w:r>
      <w:r>
        <w:rPr>
          <w:color w:val="231F20"/>
          <w:spacing w:val="-5"/>
        </w:rPr>
        <w:t xml:space="preserve"> </w:t>
      </w:r>
      <w:r>
        <w:rPr>
          <w:color w:val="231F20"/>
        </w:rPr>
        <w:t>představenstva Bankovní spojení:</w:t>
      </w:r>
      <w:r>
        <w:rPr>
          <w:color w:val="231F20"/>
        </w:rPr>
        <w:tab/>
        <w:t>xxxxx, xxxxx                                                           (dále jen</w:t>
      </w:r>
      <w:r>
        <w:rPr>
          <w:color w:val="231F20"/>
          <w:spacing w:val="-14"/>
        </w:rPr>
        <w:t xml:space="preserve"> </w:t>
      </w:r>
      <w:r>
        <w:rPr>
          <w:color w:val="231F20"/>
        </w:rPr>
        <w:t>„</w:t>
      </w:r>
      <w:r>
        <w:rPr>
          <w:b/>
          <w:color w:val="231F20"/>
        </w:rPr>
        <w:t>Zhotovitel</w:t>
      </w:r>
      <w:r>
        <w:rPr>
          <w:color w:val="231F20"/>
        </w:rPr>
        <w:t>“)</w:t>
      </w:r>
    </w:p>
    <w:p w14:paraId="199E0516" w14:textId="77777777" w:rsidR="003E5CDD" w:rsidRDefault="003E5CDD">
      <w:pPr>
        <w:pStyle w:val="Zkladntext"/>
        <w:ind w:left="0" w:firstLine="0"/>
        <w:rPr>
          <w:sz w:val="24"/>
        </w:rPr>
      </w:pPr>
    </w:p>
    <w:p w14:paraId="5E35DF14" w14:textId="77777777" w:rsidR="003E5CDD" w:rsidRDefault="003E5CDD">
      <w:pPr>
        <w:pStyle w:val="Zkladntext"/>
        <w:spacing w:before="8"/>
        <w:ind w:left="0" w:firstLine="0"/>
        <w:rPr>
          <w:sz w:val="20"/>
        </w:rPr>
      </w:pPr>
    </w:p>
    <w:p w14:paraId="53BBE40C" w14:textId="77777777" w:rsidR="003E5CDD" w:rsidRDefault="00C24D5B">
      <w:pPr>
        <w:pStyle w:val="Zkladntext"/>
        <w:ind w:left="116" w:firstLine="0"/>
      </w:pPr>
      <w:r>
        <w:rPr>
          <w:color w:val="104761"/>
        </w:rPr>
        <w:t>a</w:t>
      </w:r>
    </w:p>
    <w:p w14:paraId="6A287BC5" w14:textId="77777777" w:rsidR="003E5CDD" w:rsidRDefault="003E5CDD">
      <w:pPr>
        <w:pStyle w:val="Zkladntext"/>
        <w:ind w:left="0" w:firstLine="0"/>
        <w:rPr>
          <w:sz w:val="24"/>
        </w:rPr>
      </w:pPr>
    </w:p>
    <w:p w14:paraId="2E21257C" w14:textId="77777777" w:rsidR="003E5CDD" w:rsidRDefault="003E5CDD">
      <w:pPr>
        <w:pStyle w:val="Zkladntext"/>
        <w:spacing w:before="11"/>
        <w:ind w:left="0" w:firstLine="0"/>
        <w:rPr>
          <w:sz w:val="25"/>
        </w:rPr>
      </w:pPr>
    </w:p>
    <w:p w14:paraId="48A7D59F" w14:textId="77777777" w:rsidR="003E5CDD" w:rsidRDefault="00C24D5B">
      <w:pPr>
        <w:pStyle w:val="Nadpis1"/>
        <w:ind w:left="116"/>
        <w:rPr>
          <w:u w:val="none"/>
        </w:rPr>
      </w:pPr>
      <w:r>
        <w:rPr>
          <w:color w:val="231F20"/>
          <w:u w:val="none"/>
        </w:rPr>
        <w:t>Vysoká škola chemicko-technologická v Praze</w:t>
      </w:r>
    </w:p>
    <w:p w14:paraId="69BB0ADA" w14:textId="77777777" w:rsidR="003E5CDD" w:rsidRDefault="00C24D5B">
      <w:pPr>
        <w:pStyle w:val="Zkladntext"/>
        <w:spacing w:before="66"/>
        <w:ind w:left="116" w:firstLine="0"/>
      </w:pPr>
      <w:r>
        <w:rPr>
          <w:color w:val="231F20"/>
        </w:rPr>
        <w:t>se sídlem Technická 1905/5, 160 00 Praha 6, Dejvice</w:t>
      </w:r>
    </w:p>
    <w:p w14:paraId="479C4215" w14:textId="77777777" w:rsidR="003E5CDD" w:rsidRDefault="00C24D5B">
      <w:pPr>
        <w:pStyle w:val="Zkladntext"/>
        <w:spacing w:before="69" w:line="302" w:lineRule="auto"/>
        <w:ind w:left="116" w:right="7517" w:firstLine="0"/>
      </w:pPr>
      <w:r>
        <w:rPr>
          <w:color w:val="231F20"/>
        </w:rPr>
        <w:t>IČO: 60461373 DIČ: CZ60461373</w:t>
      </w:r>
    </w:p>
    <w:p w14:paraId="50A00741" w14:textId="6A111545" w:rsidR="003E5CDD" w:rsidRDefault="00C24D5B">
      <w:pPr>
        <w:pStyle w:val="Zkladntext"/>
        <w:spacing w:before="3"/>
        <w:ind w:left="116" w:firstLine="0"/>
      </w:pPr>
      <w:r>
        <w:rPr>
          <w:color w:val="231F20"/>
        </w:rPr>
        <w:t xml:space="preserve">zastoupená: </w:t>
      </w:r>
      <w:r w:rsidR="000B40BE">
        <w:rPr>
          <w:color w:val="231F20"/>
        </w:rPr>
        <w:t>xxxxx</w:t>
      </w:r>
      <w:r>
        <w:rPr>
          <w:color w:val="231F20"/>
        </w:rPr>
        <w:t>, rektor</w:t>
      </w:r>
    </w:p>
    <w:p w14:paraId="26432A79" w14:textId="47C6D3B6" w:rsidR="003E5CDD" w:rsidRDefault="00C24D5B">
      <w:pPr>
        <w:pStyle w:val="Zkladntext"/>
        <w:spacing w:before="68" w:line="607" w:lineRule="auto"/>
        <w:ind w:left="116" w:right="1584" w:firstLine="0"/>
      </w:pPr>
      <w:r>
        <w:rPr>
          <w:color w:val="231F20"/>
        </w:rPr>
        <w:t xml:space="preserve">Bankovní spojení: </w:t>
      </w:r>
      <w:r w:rsidR="000B40BE">
        <w:rPr>
          <w:color w:val="231F20"/>
        </w:rPr>
        <w:t>xxxxx</w:t>
      </w:r>
      <w:r>
        <w:rPr>
          <w:color w:val="231F20"/>
        </w:rPr>
        <w:t xml:space="preserve">, číslo účtu </w:t>
      </w:r>
      <w:r w:rsidR="000B40BE">
        <w:rPr>
          <w:color w:val="231F20"/>
        </w:rPr>
        <w:t xml:space="preserve">xxxxx                                                                               </w:t>
      </w:r>
      <w:r>
        <w:rPr>
          <w:color w:val="231F20"/>
        </w:rPr>
        <w:t>(dále jen „</w:t>
      </w:r>
      <w:r>
        <w:rPr>
          <w:b/>
          <w:color w:val="231F20"/>
        </w:rPr>
        <w:t>Objednatel</w:t>
      </w:r>
      <w:r w:rsidR="00FB2DAE">
        <w:rPr>
          <w:color w:val="231F20"/>
        </w:rPr>
        <w:t>“</w:t>
      </w:r>
      <w:r>
        <w:rPr>
          <w:color w:val="231F20"/>
        </w:rPr>
        <w:t>)</w:t>
      </w:r>
    </w:p>
    <w:p w14:paraId="79C11FF9" w14:textId="77777777" w:rsidR="003E5CDD" w:rsidRDefault="003E5CDD">
      <w:pPr>
        <w:pStyle w:val="Zkladntext"/>
        <w:ind w:left="0" w:firstLine="0"/>
        <w:rPr>
          <w:sz w:val="29"/>
        </w:rPr>
      </w:pPr>
    </w:p>
    <w:p w14:paraId="00F48042" w14:textId="77777777" w:rsidR="003E5CDD" w:rsidRDefault="00C24D5B">
      <w:pPr>
        <w:pStyle w:val="Zkladntext"/>
        <w:spacing w:line="304" w:lineRule="auto"/>
        <w:ind w:left="95" w:right="207" w:firstLine="0"/>
        <w:jc w:val="center"/>
      </w:pPr>
      <w:r>
        <w:rPr>
          <w:color w:val="231F20"/>
        </w:rPr>
        <w:t>Každý jednotlivě dále jen „</w:t>
      </w:r>
      <w:r>
        <w:rPr>
          <w:b/>
          <w:color w:val="231F20"/>
        </w:rPr>
        <w:t>Smluvní strana</w:t>
      </w:r>
      <w:r>
        <w:rPr>
          <w:color w:val="231F20"/>
        </w:rPr>
        <w:t>“ oba společně dále jen „</w:t>
      </w:r>
      <w:r>
        <w:rPr>
          <w:b/>
          <w:color w:val="231F20"/>
        </w:rPr>
        <w:t>Smluvní strany</w:t>
      </w:r>
      <w:r>
        <w:rPr>
          <w:color w:val="231F20"/>
        </w:rPr>
        <w:t>“ uzavírají níže psaného dne, měsíce a roku Smlouvu o poskytování služeb (dále jen „</w:t>
      </w:r>
      <w:r>
        <w:rPr>
          <w:b/>
          <w:color w:val="231F20"/>
        </w:rPr>
        <w:t>Smlouva</w:t>
      </w:r>
      <w:r>
        <w:rPr>
          <w:color w:val="231F20"/>
        </w:rPr>
        <w:t>“) následujícího znění:</w:t>
      </w:r>
    </w:p>
    <w:p w14:paraId="3EE90D90" w14:textId="77777777" w:rsidR="003E5CDD" w:rsidRDefault="003E5CDD">
      <w:pPr>
        <w:pStyle w:val="Zkladntext"/>
        <w:spacing w:before="8"/>
        <w:ind w:left="0" w:firstLine="0"/>
        <w:rPr>
          <w:sz w:val="27"/>
        </w:rPr>
      </w:pPr>
    </w:p>
    <w:p w14:paraId="0DBA1FE3" w14:textId="77777777" w:rsidR="003E5CDD" w:rsidRDefault="00C24D5B">
      <w:pPr>
        <w:pStyle w:val="Nadpis1"/>
        <w:spacing w:before="1"/>
        <w:ind w:right="92"/>
        <w:jc w:val="center"/>
        <w:rPr>
          <w:u w:val="none"/>
        </w:rPr>
      </w:pPr>
      <w:r>
        <w:rPr>
          <w:color w:val="231F20"/>
          <w:u w:val="none"/>
        </w:rPr>
        <w:t>Preambule</w:t>
      </w:r>
    </w:p>
    <w:p w14:paraId="38660CD9" w14:textId="77777777" w:rsidR="003E5CDD" w:rsidRDefault="00C24D5B">
      <w:pPr>
        <w:pStyle w:val="Zkladntext"/>
        <w:spacing w:before="68" w:line="304" w:lineRule="auto"/>
        <w:ind w:left="116" w:right="110" w:firstLine="0"/>
        <w:jc w:val="both"/>
      </w:pPr>
      <w:r>
        <w:rPr>
          <w:color w:val="231F20"/>
        </w:rPr>
        <w:t>Zhotovitel bere na vědomí, že Objednatel považuje účast Zhotovitele ve veřejné zakázce při splnění kvalifikačních předpokladů za potvrzení skutečnosti, že Zhotovitel je ve smyslu ustanovení § 5 odst. 1 OZ schopen při plnění této Smlouvy jednat se znalostí a pečlivostí, která je s jeho povoláním nebo stavem</w:t>
      </w:r>
      <w:r>
        <w:rPr>
          <w:color w:val="231F20"/>
          <w:spacing w:val="-10"/>
        </w:rPr>
        <w:t xml:space="preserve"> </w:t>
      </w:r>
      <w:r>
        <w:rPr>
          <w:color w:val="231F20"/>
        </w:rPr>
        <w:t>spojena,</w:t>
      </w:r>
      <w:r>
        <w:rPr>
          <w:color w:val="231F20"/>
          <w:spacing w:val="-11"/>
        </w:rPr>
        <w:t xml:space="preserve"> </w:t>
      </w:r>
      <w:r>
        <w:rPr>
          <w:color w:val="231F20"/>
        </w:rPr>
        <w:t>s</w:t>
      </w:r>
      <w:r>
        <w:rPr>
          <w:color w:val="231F20"/>
          <w:spacing w:val="-13"/>
        </w:rPr>
        <w:t xml:space="preserve"> </w:t>
      </w:r>
      <w:r>
        <w:rPr>
          <w:color w:val="231F20"/>
        </w:rPr>
        <w:t>tím,</w:t>
      </w:r>
      <w:r>
        <w:rPr>
          <w:color w:val="231F20"/>
          <w:spacing w:val="-11"/>
        </w:rPr>
        <w:t xml:space="preserve"> </w:t>
      </w:r>
      <w:r>
        <w:rPr>
          <w:color w:val="231F20"/>
        </w:rPr>
        <w:t>že</w:t>
      </w:r>
      <w:r>
        <w:rPr>
          <w:color w:val="231F20"/>
          <w:spacing w:val="-11"/>
        </w:rPr>
        <w:t xml:space="preserve"> </w:t>
      </w:r>
      <w:r>
        <w:rPr>
          <w:color w:val="231F20"/>
        </w:rPr>
        <w:t>případné</w:t>
      </w:r>
      <w:r>
        <w:rPr>
          <w:color w:val="231F20"/>
          <w:spacing w:val="-11"/>
        </w:rPr>
        <w:t xml:space="preserve"> </w:t>
      </w:r>
      <w:r>
        <w:rPr>
          <w:color w:val="231F20"/>
        </w:rPr>
        <w:t>jeho</w:t>
      </w:r>
      <w:r>
        <w:rPr>
          <w:color w:val="231F20"/>
          <w:spacing w:val="-10"/>
        </w:rPr>
        <w:t xml:space="preserve"> </w:t>
      </w:r>
      <w:r>
        <w:rPr>
          <w:color w:val="231F20"/>
        </w:rPr>
        <w:t>jednání</w:t>
      </w:r>
      <w:r>
        <w:rPr>
          <w:color w:val="231F20"/>
          <w:spacing w:val="-11"/>
        </w:rPr>
        <w:t xml:space="preserve"> </w:t>
      </w:r>
      <w:r>
        <w:rPr>
          <w:color w:val="231F20"/>
        </w:rPr>
        <w:t>bez</w:t>
      </w:r>
      <w:r>
        <w:rPr>
          <w:color w:val="231F20"/>
          <w:spacing w:val="-11"/>
        </w:rPr>
        <w:t xml:space="preserve"> </w:t>
      </w:r>
      <w:r>
        <w:rPr>
          <w:color w:val="231F20"/>
        </w:rPr>
        <w:t>této</w:t>
      </w:r>
      <w:r>
        <w:rPr>
          <w:color w:val="231F20"/>
          <w:spacing w:val="-13"/>
        </w:rPr>
        <w:t xml:space="preserve"> </w:t>
      </w:r>
      <w:r>
        <w:rPr>
          <w:color w:val="231F20"/>
        </w:rPr>
        <w:t>odborné</w:t>
      </w:r>
      <w:r>
        <w:rPr>
          <w:color w:val="231F20"/>
          <w:spacing w:val="-10"/>
        </w:rPr>
        <w:t xml:space="preserve"> </w:t>
      </w:r>
      <w:r>
        <w:rPr>
          <w:color w:val="231F20"/>
        </w:rPr>
        <w:t>péče</w:t>
      </w:r>
      <w:r>
        <w:rPr>
          <w:color w:val="231F20"/>
          <w:spacing w:val="-11"/>
        </w:rPr>
        <w:t xml:space="preserve"> </w:t>
      </w:r>
      <w:r>
        <w:rPr>
          <w:color w:val="231F20"/>
        </w:rPr>
        <w:t>půjde</w:t>
      </w:r>
      <w:r>
        <w:rPr>
          <w:color w:val="231F20"/>
          <w:spacing w:val="-11"/>
        </w:rPr>
        <w:t xml:space="preserve"> </w:t>
      </w:r>
      <w:r>
        <w:rPr>
          <w:color w:val="231F20"/>
        </w:rPr>
        <w:t>k</w:t>
      </w:r>
      <w:r>
        <w:rPr>
          <w:color w:val="231F20"/>
          <w:spacing w:val="-11"/>
        </w:rPr>
        <w:t xml:space="preserve"> </w:t>
      </w:r>
      <w:r>
        <w:rPr>
          <w:color w:val="231F20"/>
        </w:rPr>
        <w:t>jeho</w:t>
      </w:r>
      <w:r>
        <w:rPr>
          <w:color w:val="231F20"/>
          <w:spacing w:val="-11"/>
        </w:rPr>
        <w:t xml:space="preserve"> </w:t>
      </w:r>
      <w:r>
        <w:rPr>
          <w:color w:val="231F20"/>
        </w:rPr>
        <w:t>tíži.</w:t>
      </w:r>
      <w:r>
        <w:rPr>
          <w:color w:val="231F20"/>
          <w:spacing w:val="-8"/>
        </w:rPr>
        <w:t xml:space="preserve"> </w:t>
      </w:r>
      <w:r>
        <w:rPr>
          <w:color w:val="231F20"/>
        </w:rPr>
        <w:t>Zhotovitel</w:t>
      </w:r>
      <w:r>
        <w:rPr>
          <w:color w:val="231F20"/>
          <w:spacing w:val="-9"/>
        </w:rPr>
        <w:t xml:space="preserve"> </w:t>
      </w:r>
      <w:r>
        <w:rPr>
          <w:color w:val="231F20"/>
        </w:rPr>
        <w:t>nesmí svou</w:t>
      </w:r>
      <w:r>
        <w:rPr>
          <w:color w:val="231F20"/>
          <w:spacing w:val="-15"/>
        </w:rPr>
        <w:t xml:space="preserve"> </w:t>
      </w:r>
      <w:r>
        <w:rPr>
          <w:color w:val="231F20"/>
        </w:rPr>
        <w:t>kvalitu</w:t>
      </w:r>
      <w:r>
        <w:rPr>
          <w:color w:val="231F20"/>
          <w:spacing w:val="-15"/>
        </w:rPr>
        <w:t xml:space="preserve"> </w:t>
      </w:r>
      <w:r>
        <w:rPr>
          <w:color w:val="231F20"/>
        </w:rPr>
        <w:t>odborníka</w:t>
      </w:r>
      <w:r>
        <w:rPr>
          <w:color w:val="231F20"/>
          <w:spacing w:val="-16"/>
        </w:rPr>
        <w:t xml:space="preserve"> </w:t>
      </w:r>
      <w:r>
        <w:rPr>
          <w:color w:val="231F20"/>
        </w:rPr>
        <w:t>ani</w:t>
      </w:r>
      <w:r>
        <w:rPr>
          <w:color w:val="231F20"/>
          <w:spacing w:val="-14"/>
        </w:rPr>
        <w:t xml:space="preserve"> </w:t>
      </w:r>
      <w:r>
        <w:rPr>
          <w:color w:val="231F20"/>
        </w:rPr>
        <w:t>své</w:t>
      </w:r>
      <w:r>
        <w:rPr>
          <w:color w:val="231F20"/>
          <w:spacing w:val="-15"/>
        </w:rPr>
        <w:t xml:space="preserve"> </w:t>
      </w:r>
      <w:r>
        <w:rPr>
          <w:color w:val="231F20"/>
        </w:rPr>
        <w:t>hospodářské</w:t>
      </w:r>
      <w:r>
        <w:rPr>
          <w:color w:val="231F20"/>
          <w:spacing w:val="-15"/>
        </w:rPr>
        <w:t xml:space="preserve"> </w:t>
      </w:r>
      <w:r>
        <w:rPr>
          <w:color w:val="231F20"/>
        </w:rPr>
        <w:t>postavení</w:t>
      </w:r>
      <w:r>
        <w:rPr>
          <w:color w:val="231F20"/>
          <w:spacing w:val="-14"/>
        </w:rPr>
        <w:t xml:space="preserve"> </w:t>
      </w:r>
      <w:r>
        <w:rPr>
          <w:color w:val="231F20"/>
        </w:rPr>
        <w:t>zneužít</w:t>
      </w:r>
      <w:r>
        <w:rPr>
          <w:color w:val="231F20"/>
          <w:spacing w:val="-16"/>
        </w:rPr>
        <w:t xml:space="preserve"> </w:t>
      </w:r>
      <w:r>
        <w:rPr>
          <w:color w:val="231F20"/>
        </w:rPr>
        <w:t>k</w:t>
      </w:r>
      <w:r>
        <w:rPr>
          <w:color w:val="231F20"/>
          <w:spacing w:val="-15"/>
        </w:rPr>
        <w:t xml:space="preserve"> </w:t>
      </w:r>
      <w:r>
        <w:rPr>
          <w:color w:val="231F20"/>
        </w:rPr>
        <w:t>vytváření</w:t>
      </w:r>
      <w:r>
        <w:rPr>
          <w:color w:val="231F20"/>
          <w:spacing w:val="-15"/>
        </w:rPr>
        <w:t xml:space="preserve"> </w:t>
      </w:r>
      <w:r>
        <w:rPr>
          <w:color w:val="231F20"/>
        </w:rPr>
        <w:t>nebo</w:t>
      </w:r>
      <w:r>
        <w:rPr>
          <w:color w:val="231F20"/>
          <w:spacing w:val="-16"/>
        </w:rPr>
        <w:t xml:space="preserve"> </w:t>
      </w:r>
      <w:r>
        <w:rPr>
          <w:color w:val="231F20"/>
        </w:rPr>
        <w:t>k</w:t>
      </w:r>
      <w:r>
        <w:rPr>
          <w:color w:val="231F20"/>
          <w:spacing w:val="-15"/>
        </w:rPr>
        <w:t xml:space="preserve"> </w:t>
      </w:r>
      <w:r>
        <w:rPr>
          <w:color w:val="231F20"/>
        </w:rPr>
        <w:t>využití</w:t>
      </w:r>
      <w:r>
        <w:rPr>
          <w:color w:val="231F20"/>
          <w:spacing w:val="-16"/>
        </w:rPr>
        <w:t xml:space="preserve"> </w:t>
      </w:r>
      <w:r>
        <w:rPr>
          <w:color w:val="231F20"/>
        </w:rPr>
        <w:t>závislosti</w:t>
      </w:r>
      <w:r>
        <w:rPr>
          <w:color w:val="231F20"/>
          <w:spacing w:val="-15"/>
        </w:rPr>
        <w:t xml:space="preserve"> </w:t>
      </w:r>
      <w:r>
        <w:rPr>
          <w:color w:val="231F20"/>
        </w:rPr>
        <w:t>slabší strany</w:t>
      </w:r>
      <w:r>
        <w:rPr>
          <w:color w:val="231F20"/>
          <w:spacing w:val="-13"/>
        </w:rPr>
        <w:t xml:space="preserve"> </w:t>
      </w:r>
      <w:r>
        <w:rPr>
          <w:color w:val="231F20"/>
        </w:rPr>
        <w:t>a</w:t>
      </w:r>
      <w:r>
        <w:rPr>
          <w:color w:val="231F20"/>
          <w:spacing w:val="-15"/>
        </w:rPr>
        <w:t xml:space="preserve"> </w:t>
      </w:r>
      <w:r>
        <w:rPr>
          <w:color w:val="231F20"/>
        </w:rPr>
        <w:t>k</w:t>
      </w:r>
      <w:r>
        <w:rPr>
          <w:color w:val="231F20"/>
          <w:spacing w:val="-13"/>
        </w:rPr>
        <w:t xml:space="preserve"> </w:t>
      </w:r>
      <w:r>
        <w:rPr>
          <w:color w:val="231F20"/>
        </w:rPr>
        <w:t>dosažení</w:t>
      </w:r>
      <w:r>
        <w:rPr>
          <w:color w:val="231F20"/>
          <w:spacing w:val="-14"/>
        </w:rPr>
        <w:t xml:space="preserve"> </w:t>
      </w:r>
      <w:r>
        <w:rPr>
          <w:color w:val="231F20"/>
        </w:rPr>
        <w:t>zřejmé</w:t>
      </w:r>
      <w:r>
        <w:rPr>
          <w:color w:val="231F20"/>
          <w:spacing w:val="-15"/>
        </w:rPr>
        <w:t xml:space="preserve"> </w:t>
      </w:r>
      <w:r>
        <w:rPr>
          <w:color w:val="231F20"/>
        </w:rPr>
        <w:t>a</w:t>
      </w:r>
      <w:r>
        <w:rPr>
          <w:color w:val="231F20"/>
          <w:spacing w:val="-15"/>
        </w:rPr>
        <w:t xml:space="preserve"> </w:t>
      </w:r>
      <w:r>
        <w:rPr>
          <w:color w:val="231F20"/>
        </w:rPr>
        <w:t>nedůvodné</w:t>
      </w:r>
      <w:r>
        <w:rPr>
          <w:color w:val="231F20"/>
          <w:spacing w:val="-13"/>
        </w:rPr>
        <w:t xml:space="preserve"> </w:t>
      </w:r>
      <w:r>
        <w:rPr>
          <w:color w:val="231F20"/>
        </w:rPr>
        <w:t>nerovnováhy</w:t>
      </w:r>
      <w:r>
        <w:rPr>
          <w:color w:val="231F20"/>
          <w:spacing w:val="-13"/>
        </w:rPr>
        <w:t xml:space="preserve"> </w:t>
      </w:r>
      <w:r>
        <w:rPr>
          <w:color w:val="231F20"/>
        </w:rPr>
        <w:t>ve</w:t>
      </w:r>
      <w:r>
        <w:rPr>
          <w:color w:val="231F20"/>
          <w:spacing w:val="-15"/>
        </w:rPr>
        <w:t xml:space="preserve"> </w:t>
      </w:r>
      <w:r>
        <w:rPr>
          <w:color w:val="231F20"/>
        </w:rPr>
        <w:t>vzájemných</w:t>
      </w:r>
      <w:r>
        <w:rPr>
          <w:color w:val="231F20"/>
          <w:spacing w:val="-15"/>
        </w:rPr>
        <w:t xml:space="preserve"> </w:t>
      </w:r>
      <w:r>
        <w:rPr>
          <w:color w:val="231F20"/>
        </w:rPr>
        <w:t>právech</w:t>
      </w:r>
      <w:r>
        <w:rPr>
          <w:color w:val="231F20"/>
          <w:spacing w:val="-16"/>
        </w:rPr>
        <w:t xml:space="preserve"> </w:t>
      </w:r>
      <w:r>
        <w:rPr>
          <w:color w:val="231F20"/>
        </w:rPr>
        <w:t>a</w:t>
      </w:r>
      <w:r>
        <w:rPr>
          <w:color w:val="231F20"/>
          <w:spacing w:val="-13"/>
        </w:rPr>
        <w:t xml:space="preserve"> </w:t>
      </w:r>
      <w:r>
        <w:rPr>
          <w:color w:val="231F20"/>
        </w:rPr>
        <w:t>povinnostech</w:t>
      </w:r>
      <w:r>
        <w:rPr>
          <w:color w:val="231F20"/>
          <w:spacing w:val="-13"/>
        </w:rPr>
        <w:t xml:space="preserve"> </w:t>
      </w:r>
      <w:r>
        <w:rPr>
          <w:color w:val="231F20"/>
        </w:rPr>
        <w:t>Smluvních stran.</w:t>
      </w:r>
    </w:p>
    <w:p w14:paraId="3E07C250" w14:textId="77777777" w:rsidR="003E5CDD" w:rsidRDefault="00C24D5B" w:rsidP="00825B6B">
      <w:pPr>
        <w:pStyle w:val="Zkladntext"/>
        <w:spacing w:line="302" w:lineRule="auto"/>
        <w:ind w:left="116" w:firstLine="0"/>
        <w:jc w:val="both"/>
      </w:pPr>
      <w:r>
        <w:rPr>
          <w:color w:val="231F20"/>
        </w:rPr>
        <w:t>Zhotovitel bere na vědomí, že Objednatel není ve vztahu k předmětu této Smlouvy podnikatelem, a ani se předmět této Smlouvy netýká podnikatelské činnosti Objednatele.</w:t>
      </w:r>
    </w:p>
    <w:p w14:paraId="4AB65CF7" w14:textId="77777777" w:rsidR="003E5CDD" w:rsidRDefault="00C24D5B" w:rsidP="00825B6B">
      <w:pPr>
        <w:pStyle w:val="Zkladntext"/>
        <w:spacing w:before="5" w:line="302" w:lineRule="auto"/>
        <w:ind w:left="116" w:right="109" w:firstLine="0"/>
        <w:jc w:val="both"/>
      </w:pPr>
      <w:r>
        <w:rPr>
          <w:color w:val="231F20"/>
        </w:rPr>
        <w:t>Zhotovitel  se  stal  vítězem   výběrového  řízení   vyhlášeného   Objednatelem  mimo  režim   zákona č.</w:t>
      </w:r>
      <w:r>
        <w:rPr>
          <w:color w:val="231F20"/>
          <w:spacing w:val="-1"/>
        </w:rPr>
        <w:t xml:space="preserve"> </w:t>
      </w:r>
      <w:r>
        <w:rPr>
          <w:color w:val="231F20"/>
        </w:rPr>
        <w:t>134/2016</w:t>
      </w:r>
      <w:r>
        <w:rPr>
          <w:color w:val="231F20"/>
          <w:spacing w:val="-13"/>
        </w:rPr>
        <w:t xml:space="preserve"> </w:t>
      </w:r>
      <w:r>
        <w:rPr>
          <w:color w:val="231F20"/>
        </w:rPr>
        <w:t>Sb.,</w:t>
      </w:r>
      <w:r>
        <w:rPr>
          <w:color w:val="231F20"/>
          <w:spacing w:val="-16"/>
        </w:rPr>
        <w:t xml:space="preserve"> </w:t>
      </w:r>
      <w:r>
        <w:rPr>
          <w:color w:val="231F20"/>
        </w:rPr>
        <w:t>o</w:t>
      </w:r>
      <w:r>
        <w:rPr>
          <w:color w:val="231F20"/>
          <w:spacing w:val="-13"/>
        </w:rPr>
        <w:t xml:space="preserve"> </w:t>
      </w:r>
      <w:r>
        <w:rPr>
          <w:color w:val="231F20"/>
        </w:rPr>
        <w:t>zadávání</w:t>
      </w:r>
      <w:r>
        <w:rPr>
          <w:color w:val="231F20"/>
          <w:spacing w:val="-15"/>
        </w:rPr>
        <w:t xml:space="preserve"> </w:t>
      </w:r>
      <w:r>
        <w:rPr>
          <w:color w:val="231F20"/>
        </w:rPr>
        <w:t>veřejných</w:t>
      </w:r>
      <w:r>
        <w:rPr>
          <w:color w:val="231F20"/>
          <w:spacing w:val="-13"/>
        </w:rPr>
        <w:t xml:space="preserve"> </w:t>
      </w:r>
      <w:r>
        <w:rPr>
          <w:color w:val="231F20"/>
        </w:rPr>
        <w:t>zakázek</w:t>
      </w:r>
      <w:r>
        <w:rPr>
          <w:color w:val="231F20"/>
          <w:spacing w:val="-15"/>
        </w:rPr>
        <w:t xml:space="preserve"> </w:t>
      </w:r>
      <w:r>
        <w:rPr>
          <w:color w:val="231F20"/>
        </w:rPr>
        <w:t>v</w:t>
      </w:r>
      <w:r>
        <w:rPr>
          <w:color w:val="231F20"/>
          <w:spacing w:val="-13"/>
        </w:rPr>
        <w:t xml:space="preserve"> </w:t>
      </w:r>
      <w:r>
        <w:rPr>
          <w:color w:val="231F20"/>
        </w:rPr>
        <w:t>účinném</w:t>
      </w:r>
      <w:r>
        <w:rPr>
          <w:color w:val="231F20"/>
          <w:spacing w:val="-13"/>
        </w:rPr>
        <w:t xml:space="preserve"> </w:t>
      </w:r>
      <w:r>
        <w:rPr>
          <w:color w:val="231F20"/>
        </w:rPr>
        <w:t>znění</w:t>
      </w:r>
      <w:r>
        <w:rPr>
          <w:color w:val="231F20"/>
          <w:spacing w:val="-15"/>
        </w:rPr>
        <w:t xml:space="preserve"> </w:t>
      </w:r>
      <w:r>
        <w:rPr>
          <w:color w:val="231F20"/>
        </w:rPr>
        <w:t>(dále</w:t>
      </w:r>
      <w:r>
        <w:rPr>
          <w:color w:val="231F20"/>
          <w:spacing w:val="-13"/>
        </w:rPr>
        <w:t xml:space="preserve"> </w:t>
      </w:r>
      <w:r>
        <w:rPr>
          <w:color w:val="231F20"/>
        </w:rPr>
        <w:t>jen</w:t>
      </w:r>
      <w:r>
        <w:rPr>
          <w:color w:val="231F20"/>
          <w:spacing w:val="-13"/>
        </w:rPr>
        <w:t xml:space="preserve"> </w:t>
      </w:r>
      <w:r>
        <w:rPr>
          <w:color w:val="231F20"/>
        </w:rPr>
        <w:t>„</w:t>
      </w:r>
      <w:r>
        <w:rPr>
          <w:b/>
          <w:color w:val="231F20"/>
        </w:rPr>
        <w:t>ZZVZ</w:t>
      </w:r>
      <w:r>
        <w:rPr>
          <w:color w:val="231F20"/>
        </w:rPr>
        <w:t>“)</w:t>
      </w:r>
      <w:r>
        <w:rPr>
          <w:color w:val="231F20"/>
          <w:spacing w:val="-15"/>
        </w:rPr>
        <w:t xml:space="preserve"> </w:t>
      </w:r>
      <w:r>
        <w:rPr>
          <w:color w:val="231F20"/>
        </w:rPr>
        <w:t>na</w:t>
      </w:r>
      <w:r>
        <w:rPr>
          <w:color w:val="231F20"/>
          <w:spacing w:val="-13"/>
        </w:rPr>
        <w:t xml:space="preserve"> </w:t>
      </w:r>
      <w:r>
        <w:rPr>
          <w:color w:val="231F20"/>
        </w:rPr>
        <w:t>veřejnou</w:t>
      </w:r>
      <w:r>
        <w:rPr>
          <w:color w:val="231F20"/>
          <w:spacing w:val="-13"/>
        </w:rPr>
        <w:t xml:space="preserve"> </w:t>
      </w:r>
      <w:r>
        <w:rPr>
          <w:color w:val="231F20"/>
        </w:rPr>
        <w:t>zakázku</w:t>
      </w:r>
    </w:p>
    <w:p w14:paraId="51194AC5" w14:textId="77777777" w:rsidR="003E5CDD" w:rsidRDefault="003E5CDD" w:rsidP="00825B6B">
      <w:pPr>
        <w:spacing w:line="302" w:lineRule="auto"/>
        <w:jc w:val="both"/>
        <w:sectPr w:rsidR="003E5CDD">
          <w:type w:val="continuous"/>
          <w:pgSz w:w="11910" w:h="16840"/>
          <w:pgMar w:top="1400" w:right="1300" w:bottom="280" w:left="1300" w:header="708" w:footer="708" w:gutter="0"/>
          <w:cols w:space="708"/>
        </w:sectPr>
      </w:pPr>
    </w:p>
    <w:p w14:paraId="525635A4" w14:textId="77777777" w:rsidR="003E5CDD" w:rsidRDefault="00C24D5B" w:rsidP="00825B6B">
      <w:pPr>
        <w:spacing w:before="67"/>
        <w:ind w:left="116"/>
        <w:jc w:val="both"/>
      </w:pPr>
      <w:r>
        <w:rPr>
          <w:color w:val="231F20"/>
        </w:rPr>
        <w:lastRenderedPageBreak/>
        <w:t>malého rozsahu s názvem „</w:t>
      </w:r>
      <w:r>
        <w:rPr>
          <w:b/>
          <w:color w:val="231F20"/>
        </w:rPr>
        <w:t>Servis sítě pobočkových ústředen VŠCHT Praha-opakování</w:t>
      </w:r>
      <w:r>
        <w:rPr>
          <w:color w:val="231F20"/>
        </w:rPr>
        <w:t>“ (dále   jen</w:t>
      </w:r>
    </w:p>
    <w:p w14:paraId="5054B8C2" w14:textId="77777777" w:rsidR="003E5CDD" w:rsidRDefault="00C24D5B" w:rsidP="00825B6B">
      <w:pPr>
        <w:spacing w:before="68"/>
        <w:ind w:left="116"/>
        <w:jc w:val="both"/>
      </w:pPr>
      <w:r>
        <w:rPr>
          <w:color w:val="231F20"/>
        </w:rPr>
        <w:t>„</w:t>
      </w:r>
      <w:r>
        <w:rPr>
          <w:b/>
          <w:color w:val="231F20"/>
        </w:rPr>
        <w:t>Výběrové řízení</w:t>
      </w:r>
      <w:r>
        <w:rPr>
          <w:color w:val="231F20"/>
        </w:rPr>
        <w:t>“).</w:t>
      </w:r>
    </w:p>
    <w:p w14:paraId="5D40BEB2" w14:textId="77777777" w:rsidR="003E5CDD" w:rsidRDefault="00C24D5B" w:rsidP="00825B6B">
      <w:pPr>
        <w:pStyle w:val="Zkladntext"/>
        <w:spacing w:before="65"/>
        <w:ind w:left="116" w:firstLine="0"/>
        <w:jc w:val="both"/>
      </w:pPr>
      <w:r>
        <w:rPr>
          <w:color w:val="231F20"/>
        </w:rPr>
        <w:t>Výchozími podklady pro dodání předmětu plnění dle této Smlouvy jsou rovněž:</w:t>
      </w:r>
    </w:p>
    <w:p w14:paraId="17E092CD" w14:textId="77777777" w:rsidR="003E5CDD" w:rsidRDefault="00C24D5B" w:rsidP="00825B6B">
      <w:pPr>
        <w:pStyle w:val="Odstavecseseznamem"/>
        <w:numPr>
          <w:ilvl w:val="0"/>
          <w:numId w:val="13"/>
        </w:numPr>
        <w:tabs>
          <w:tab w:val="left" w:pos="836"/>
          <w:tab w:val="left" w:pos="837"/>
        </w:tabs>
        <w:spacing w:before="65"/>
        <w:jc w:val="both"/>
      </w:pPr>
      <w:r>
        <w:rPr>
          <w:color w:val="231F20"/>
        </w:rPr>
        <w:t>Zadávací podmínky Výběrového</w:t>
      </w:r>
      <w:r>
        <w:rPr>
          <w:color w:val="231F20"/>
          <w:spacing w:val="-3"/>
        </w:rPr>
        <w:t xml:space="preserve"> </w:t>
      </w:r>
      <w:r>
        <w:rPr>
          <w:color w:val="231F20"/>
        </w:rPr>
        <w:t>řízení;</w:t>
      </w:r>
    </w:p>
    <w:p w14:paraId="1D6C77AD" w14:textId="77777777" w:rsidR="003E5CDD" w:rsidRDefault="00C24D5B" w:rsidP="00825B6B">
      <w:pPr>
        <w:pStyle w:val="Odstavecseseznamem"/>
        <w:numPr>
          <w:ilvl w:val="0"/>
          <w:numId w:val="13"/>
        </w:numPr>
        <w:tabs>
          <w:tab w:val="left" w:pos="836"/>
          <w:tab w:val="left" w:pos="837"/>
        </w:tabs>
        <w:spacing w:before="68" w:line="302" w:lineRule="auto"/>
        <w:ind w:right="113"/>
        <w:jc w:val="both"/>
      </w:pPr>
      <w:r>
        <w:rPr>
          <w:color w:val="231F20"/>
        </w:rPr>
        <w:t>Nabídka Zhotovitele podaná v rámci Výběrového řízení, která předmět plnění technicky popisuje (dále jen</w:t>
      </w:r>
      <w:r>
        <w:rPr>
          <w:color w:val="231F20"/>
          <w:spacing w:val="-7"/>
        </w:rPr>
        <w:t xml:space="preserve"> </w:t>
      </w:r>
      <w:r>
        <w:rPr>
          <w:color w:val="231F20"/>
        </w:rPr>
        <w:t>„Nabídka“).</w:t>
      </w:r>
    </w:p>
    <w:p w14:paraId="6537D9F9" w14:textId="77777777" w:rsidR="003E5CDD" w:rsidRDefault="00C24D5B">
      <w:pPr>
        <w:pStyle w:val="Zkladntext"/>
        <w:spacing w:before="3" w:line="304" w:lineRule="auto"/>
        <w:ind w:left="116" w:right="113" w:firstLine="0"/>
        <w:jc w:val="both"/>
      </w:pPr>
      <w:r>
        <w:rPr>
          <w:color w:val="231F20"/>
        </w:rPr>
        <w:t>Zhotovitel</w:t>
      </w:r>
      <w:r>
        <w:rPr>
          <w:color w:val="231F20"/>
          <w:spacing w:val="-15"/>
        </w:rPr>
        <w:t xml:space="preserve"> </w:t>
      </w:r>
      <w:r>
        <w:rPr>
          <w:color w:val="231F20"/>
        </w:rPr>
        <w:t>prohlašuje,</w:t>
      </w:r>
      <w:r>
        <w:rPr>
          <w:color w:val="231F20"/>
          <w:spacing w:val="-16"/>
        </w:rPr>
        <w:t xml:space="preserve"> </w:t>
      </w:r>
      <w:r>
        <w:rPr>
          <w:color w:val="231F20"/>
        </w:rPr>
        <w:t>že</w:t>
      </w:r>
      <w:r>
        <w:rPr>
          <w:color w:val="231F20"/>
          <w:spacing w:val="-16"/>
        </w:rPr>
        <w:t xml:space="preserve"> </w:t>
      </w:r>
      <w:r>
        <w:rPr>
          <w:color w:val="231F20"/>
        </w:rPr>
        <w:t>disponuje</w:t>
      </w:r>
      <w:r>
        <w:rPr>
          <w:color w:val="231F20"/>
          <w:spacing w:val="-16"/>
        </w:rPr>
        <w:t xml:space="preserve"> </w:t>
      </w:r>
      <w:r>
        <w:rPr>
          <w:color w:val="231F20"/>
        </w:rPr>
        <w:t>veškerými</w:t>
      </w:r>
      <w:r>
        <w:rPr>
          <w:color w:val="231F20"/>
          <w:spacing w:val="-16"/>
        </w:rPr>
        <w:t xml:space="preserve"> </w:t>
      </w:r>
      <w:r>
        <w:rPr>
          <w:color w:val="231F20"/>
        </w:rPr>
        <w:t>odbornými</w:t>
      </w:r>
      <w:r>
        <w:rPr>
          <w:color w:val="231F20"/>
          <w:spacing w:val="-16"/>
        </w:rPr>
        <w:t xml:space="preserve"> </w:t>
      </w:r>
      <w:r>
        <w:rPr>
          <w:color w:val="231F20"/>
        </w:rPr>
        <w:t>předpoklady</w:t>
      </w:r>
      <w:r>
        <w:rPr>
          <w:color w:val="231F20"/>
          <w:spacing w:val="-16"/>
        </w:rPr>
        <w:t xml:space="preserve"> </w:t>
      </w:r>
      <w:r>
        <w:rPr>
          <w:color w:val="231F20"/>
        </w:rPr>
        <w:t>potřebnými</w:t>
      </w:r>
      <w:r>
        <w:rPr>
          <w:color w:val="231F20"/>
          <w:spacing w:val="-18"/>
        </w:rPr>
        <w:t xml:space="preserve"> </w:t>
      </w:r>
      <w:r>
        <w:rPr>
          <w:color w:val="231F20"/>
        </w:rPr>
        <w:t>pro</w:t>
      </w:r>
      <w:r>
        <w:rPr>
          <w:color w:val="231F20"/>
          <w:spacing w:val="-16"/>
        </w:rPr>
        <w:t xml:space="preserve"> </w:t>
      </w:r>
      <w:r>
        <w:rPr>
          <w:color w:val="231F20"/>
        </w:rPr>
        <w:t>dodání</w:t>
      </w:r>
      <w:r>
        <w:rPr>
          <w:color w:val="231F20"/>
          <w:spacing w:val="-16"/>
        </w:rPr>
        <w:t xml:space="preserve"> </w:t>
      </w:r>
      <w:r>
        <w:rPr>
          <w:color w:val="231F20"/>
        </w:rPr>
        <w:t>předmětu plnění</w:t>
      </w:r>
      <w:r>
        <w:rPr>
          <w:color w:val="231F20"/>
          <w:spacing w:val="-5"/>
        </w:rPr>
        <w:t xml:space="preserve"> </w:t>
      </w:r>
      <w:r>
        <w:rPr>
          <w:color w:val="231F20"/>
        </w:rPr>
        <w:t>dle</w:t>
      </w:r>
      <w:r>
        <w:rPr>
          <w:color w:val="231F20"/>
          <w:spacing w:val="-5"/>
        </w:rPr>
        <w:t xml:space="preserve"> </w:t>
      </w:r>
      <w:r>
        <w:rPr>
          <w:color w:val="231F20"/>
        </w:rPr>
        <w:t>Smlouvy,</w:t>
      </w:r>
      <w:r>
        <w:rPr>
          <w:color w:val="231F20"/>
          <w:spacing w:val="-8"/>
        </w:rPr>
        <w:t xml:space="preserve"> </w:t>
      </w:r>
      <w:r>
        <w:rPr>
          <w:color w:val="231F20"/>
        </w:rPr>
        <w:t>je</w:t>
      </w:r>
      <w:r>
        <w:rPr>
          <w:color w:val="231F20"/>
          <w:spacing w:val="-8"/>
        </w:rPr>
        <w:t xml:space="preserve"> </w:t>
      </w:r>
      <w:r>
        <w:rPr>
          <w:color w:val="231F20"/>
        </w:rPr>
        <w:t>k</w:t>
      </w:r>
      <w:r>
        <w:rPr>
          <w:color w:val="231F20"/>
          <w:spacing w:val="-6"/>
        </w:rPr>
        <w:t xml:space="preserve"> </w:t>
      </w:r>
      <w:r>
        <w:rPr>
          <w:color w:val="231F20"/>
        </w:rPr>
        <w:t>jeho</w:t>
      </w:r>
      <w:r>
        <w:rPr>
          <w:color w:val="231F20"/>
          <w:spacing w:val="-6"/>
        </w:rPr>
        <w:t xml:space="preserve"> </w:t>
      </w:r>
      <w:r>
        <w:rPr>
          <w:color w:val="231F20"/>
        </w:rPr>
        <w:t>plnění</w:t>
      </w:r>
      <w:r>
        <w:rPr>
          <w:color w:val="231F20"/>
          <w:spacing w:val="-7"/>
        </w:rPr>
        <w:t xml:space="preserve"> </w:t>
      </w:r>
      <w:r>
        <w:rPr>
          <w:color w:val="231F20"/>
        </w:rPr>
        <w:t>/</w:t>
      </w:r>
      <w:r>
        <w:rPr>
          <w:color w:val="231F20"/>
          <w:spacing w:val="-5"/>
        </w:rPr>
        <w:t xml:space="preserve"> </w:t>
      </w:r>
      <w:r>
        <w:rPr>
          <w:color w:val="231F20"/>
        </w:rPr>
        <w:t>dodání</w:t>
      </w:r>
      <w:r>
        <w:rPr>
          <w:color w:val="231F20"/>
          <w:spacing w:val="-6"/>
        </w:rPr>
        <w:t xml:space="preserve"> </w:t>
      </w:r>
      <w:r>
        <w:rPr>
          <w:color w:val="231F20"/>
        </w:rPr>
        <w:t>oprávněn</w:t>
      </w:r>
      <w:r>
        <w:rPr>
          <w:color w:val="231F20"/>
          <w:spacing w:val="-8"/>
        </w:rPr>
        <w:t xml:space="preserve"> </w:t>
      </w:r>
      <w:r>
        <w:rPr>
          <w:color w:val="231F20"/>
        </w:rPr>
        <w:t>a</w:t>
      </w:r>
      <w:r>
        <w:rPr>
          <w:color w:val="231F20"/>
          <w:spacing w:val="-6"/>
        </w:rPr>
        <w:t xml:space="preserve"> </w:t>
      </w:r>
      <w:r>
        <w:rPr>
          <w:color w:val="231F20"/>
        </w:rPr>
        <w:t>na</w:t>
      </w:r>
      <w:r>
        <w:rPr>
          <w:color w:val="231F20"/>
          <w:spacing w:val="-8"/>
        </w:rPr>
        <w:t xml:space="preserve"> </w:t>
      </w:r>
      <w:r>
        <w:rPr>
          <w:color w:val="231F20"/>
        </w:rPr>
        <w:t>jeho</w:t>
      </w:r>
      <w:r>
        <w:rPr>
          <w:color w:val="231F20"/>
          <w:spacing w:val="-8"/>
        </w:rPr>
        <w:t xml:space="preserve"> </w:t>
      </w:r>
      <w:r>
        <w:rPr>
          <w:color w:val="231F20"/>
        </w:rPr>
        <w:t>straně</w:t>
      </w:r>
      <w:r>
        <w:rPr>
          <w:color w:val="231F20"/>
          <w:spacing w:val="-6"/>
        </w:rPr>
        <w:t xml:space="preserve"> </w:t>
      </w:r>
      <w:r>
        <w:rPr>
          <w:color w:val="231F20"/>
        </w:rPr>
        <w:t>neexistují</w:t>
      </w:r>
      <w:r>
        <w:rPr>
          <w:color w:val="231F20"/>
          <w:spacing w:val="-7"/>
        </w:rPr>
        <w:t xml:space="preserve"> </w:t>
      </w:r>
      <w:r>
        <w:rPr>
          <w:color w:val="231F20"/>
        </w:rPr>
        <w:t>žádné</w:t>
      </w:r>
      <w:r>
        <w:rPr>
          <w:color w:val="231F20"/>
          <w:spacing w:val="-6"/>
        </w:rPr>
        <w:t xml:space="preserve"> </w:t>
      </w:r>
      <w:r>
        <w:rPr>
          <w:color w:val="231F20"/>
        </w:rPr>
        <w:t>překážky,</w:t>
      </w:r>
      <w:r>
        <w:rPr>
          <w:color w:val="231F20"/>
          <w:spacing w:val="-9"/>
        </w:rPr>
        <w:t xml:space="preserve"> </w:t>
      </w:r>
      <w:r>
        <w:rPr>
          <w:color w:val="231F20"/>
        </w:rPr>
        <w:t>které by mu bránily předmět této Smlouvy Objednateli</w:t>
      </w:r>
      <w:r>
        <w:rPr>
          <w:color w:val="231F20"/>
          <w:spacing w:val="-11"/>
        </w:rPr>
        <w:t xml:space="preserve"> </w:t>
      </w:r>
      <w:r>
        <w:rPr>
          <w:color w:val="231F20"/>
        </w:rPr>
        <w:t>poskytnout.</w:t>
      </w:r>
    </w:p>
    <w:p w14:paraId="2AB21327" w14:textId="77777777" w:rsidR="003E5CDD" w:rsidRDefault="00C24D5B">
      <w:pPr>
        <w:pStyle w:val="Zkladntext"/>
        <w:spacing w:line="304" w:lineRule="auto"/>
        <w:ind w:left="116" w:right="113" w:firstLine="0"/>
        <w:jc w:val="both"/>
      </w:pPr>
      <w:r>
        <w:rPr>
          <w:color w:val="231F20"/>
        </w:rPr>
        <w:t>Smluvní strany prohlašují, že zachovají mlčenlivost o skutečnostech, které se dozvědí v souvislosti s touto</w:t>
      </w:r>
      <w:r>
        <w:rPr>
          <w:color w:val="231F20"/>
          <w:spacing w:val="-13"/>
        </w:rPr>
        <w:t xml:space="preserve"> </w:t>
      </w:r>
      <w:r>
        <w:rPr>
          <w:color w:val="231F20"/>
        </w:rPr>
        <w:t>Smlouvou</w:t>
      </w:r>
      <w:r>
        <w:rPr>
          <w:color w:val="231F20"/>
          <w:spacing w:val="-15"/>
        </w:rPr>
        <w:t xml:space="preserve"> </w:t>
      </w:r>
      <w:r>
        <w:rPr>
          <w:color w:val="231F20"/>
        </w:rPr>
        <w:t>a</w:t>
      </w:r>
      <w:r>
        <w:rPr>
          <w:color w:val="231F20"/>
          <w:spacing w:val="-13"/>
        </w:rPr>
        <w:t xml:space="preserve"> </w:t>
      </w:r>
      <w:r>
        <w:rPr>
          <w:color w:val="231F20"/>
        </w:rPr>
        <w:t>při</w:t>
      </w:r>
      <w:r>
        <w:rPr>
          <w:color w:val="231F20"/>
          <w:spacing w:val="-13"/>
        </w:rPr>
        <w:t xml:space="preserve"> </w:t>
      </w:r>
      <w:r>
        <w:rPr>
          <w:color w:val="231F20"/>
        </w:rPr>
        <w:t>jejím</w:t>
      </w:r>
      <w:r>
        <w:rPr>
          <w:color w:val="231F20"/>
          <w:spacing w:val="-15"/>
        </w:rPr>
        <w:t xml:space="preserve"> </w:t>
      </w:r>
      <w:r>
        <w:rPr>
          <w:color w:val="231F20"/>
        </w:rPr>
        <w:t>plnění</w:t>
      </w:r>
      <w:r>
        <w:rPr>
          <w:color w:val="231F20"/>
          <w:spacing w:val="-12"/>
        </w:rPr>
        <w:t xml:space="preserve"> </w:t>
      </w:r>
      <w:r>
        <w:rPr>
          <w:color w:val="231F20"/>
        </w:rPr>
        <w:t>a</w:t>
      </w:r>
      <w:r>
        <w:rPr>
          <w:color w:val="231F20"/>
          <w:spacing w:val="-13"/>
        </w:rPr>
        <w:t xml:space="preserve"> </w:t>
      </w:r>
      <w:r>
        <w:rPr>
          <w:color w:val="231F20"/>
        </w:rPr>
        <w:t>jejichž</w:t>
      </w:r>
      <w:r>
        <w:rPr>
          <w:color w:val="231F20"/>
          <w:spacing w:val="-13"/>
        </w:rPr>
        <w:t xml:space="preserve"> </w:t>
      </w:r>
      <w:r>
        <w:rPr>
          <w:color w:val="231F20"/>
        </w:rPr>
        <w:t>vyzrazení</w:t>
      </w:r>
      <w:r>
        <w:rPr>
          <w:color w:val="231F20"/>
          <w:spacing w:val="-12"/>
        </w:rPr>
        <w:t xml:space="preserve"> </w:t>
      </w:r>
      <w:r>
        <w:rPr>
          <w:color w:val="231F20"/>
        </w:rPr>
        <w:t>by</w:t>
      </w:r>
      <w:r>
        <w:rPr>
          <w:color w:val="231F20"/>
          <w:spacing w:val="-13"/>
        </w:rPr>
        <w:t xml:space="preserve"> </w:t>
      </w:r>
      <w:r>
        <w:rPr>
          <w:color w:val="231F20"/>
        </w:rPr>
        <w:t>jim</w:t>
      </w:r>
      <w:r>
        <w:rPr>
          <w:color w:val="231F20"/>
          <w:spacing w:val="-13"/>
        </w:rPr>
        <w:t xml:space="preserve"> </w:t>
      </w:r>
      <w:r>
        <w:rPr>
          <w:color w:val="231F20"/>
        </w:rPr>
        <w:t>mohlo</w:t>
      </w:r>
      <w:r>
        <w:rPr>
          <w:color w:val="231F20"/>
          <w:spacing w:val="-16"/>
        </w:rPr>
        <w:t xml:space="preserve"> </w:t>
      </w:r>
      <w:r>
        <w:rPr>
          <w:color w:val="231F20"/>
        </w:rPr>
        <w:t>způsobit</w:t>
      </w:r>
      <w:r>
        <w:rPr>
          <w:color w:val="231F20"/>
          <w:spacing w:val="-12"/>
        </w:rPr>
        <w:t xml:space="preserve"> </w:t>
      </w:r>
      <w:r>
        <w:rPr>
          <w:color w:val="231F20"/>
        </w:rPr>
        <w:t>újmu.</w:t>
      </w:r>
      <w:r>
        <w:rPr>
          <w:color w:val="231F20"/>
          <w:spacing w:val="-16"/>
        </w:rPr>
        <w:t xml:space="preserve"> </w:t>
      </w:r>
      <w:r>
        <w:rPr>
          <w:color w:val="231F20"/>
        </w:rPr>
        <w:t>Tímto</w:t>
      </w:r>
      <w:r>
        <w:rPr>
          <w:color w:val="231F20"/>
          <w:spacing w:val="-13"/>
        </w:rPr>
        <w:t xml:space="preserve"> </w:t>
      </w:r>
      <w:r>
        <w:rPr>
          <w:color w:val="231F20"/>
        </w:rPr>
        <w:t>nejsou</w:t>
      </w:r>
      <w:r>
        <w:rPr>
          <w:color w:val="231F20"/>
          <w:spacing w:val="-15"/>
        </w:rPr>
        <w:t xml:space="preserve"> </w:t>
      </w:r>
      <w:r>
        <w:rPr>
          <w:color w:val="231F20"/>
        </w:rPr>
        <w:t>dotčeny povinnosti Objednatele vyplývající z právních</w:t>
      </w:r>
      <w:r>
        <w:rPr>
          <w:color w:val="231F20"/>
          <w:spacing w:val="-15"/>
        </w:rPr>
        <w:t xml:space="preserve"> </w:t>
      </w:r>
      <w:r>
        <w:rPr>
          <w:color w:val="231F20"/>
        </w:rPr>
        <w:t>předpisů.</w:t>
      </w:r>
    </w:p>
    <w:p w14:paraId="0C959603" w14:textId="77777777" w:rsidR="003E5CDD" w:rsidRDefault="003E5CDD">
      <w:pPr>
        <w:pStyle w:val="Zkladntext"/>
        <w:ind w:left="0" w:firstLine="0"/>
        <w:rPr>
          <w:sz w:val="28"/>
        </w:rPr>
      </w:pPr>
    </w:p>
    <w:p w14:paraId="61A8B892" w14:textId="77777777" w:rsidR="003E5CDD" w:rsidRDefault="00C24D5B">
      <w:pPr>
        <w:pStyle w:val="Nadpis1"/>
        <w:numPr>
          <w:ilvl w:val="1"/>
          <w:numId w:val="13"/>
        </w:numPr>
        <w:tabs>
          <w:tab w:val="left" w:pos="4274"/>
        </w:tabs>
        <w:ind w:hanging="194"/>
        <w:jc w:val="left"/>
        <w:rPr>
          <w:u w:val="none"/>
        </w:rPr>
      </w:pPr>
      <w:r>
        <w:rPr>
          <w:color w:val="231F20"/>
          <w:spacing w:val="-3"/>
          <w:u w:val="thick" w:color="231F20"/>
        </w:rPr>
        <w:t>Zhotovitel</w:t>
      </w:r>
    </w:p>
    <w:p w14:paraId="20BD9DD2" w14:textId="77777777" w:rsidR="003E5CDD" w:rsidRDefault="00C24D5B">
      <w:pPr>
        <w:pStyle w:val="Zkladntext"/>
        <w:spacing w:before="66" w:line="302" w:lineRule="auto"/>
        <w:ind w:right="115"/>
        <w:jc w:val="both"/>
      </w:pPr>
      <w:r>
        <w:rPr>
          <w:color w:val="231F20"/>
        </w:rPr>
        <w:t>1) Zhotovitel prohlašuje, že pro plnění této Smlouvy disponuje certifikací minimálně pro úroveň Mitel Gold Partner a současně alespoň jedním pracovníkem certifikovaným výrobcem Mitel na technologii MiVoice 5000 pro verzi 7.0 nebo vyšší a alespoň jedním pracovníkem certifikovaným výrobcem Mitel na technologii MiCollab 9.0 nebo vyšší. Zhotovitel je povinen na výzvu Objednatele tyto certifikace předložit.</w:t>
      </w:r>
    </w:p>
    <w:p w14:paraId="255C4088" w14:textId="77777777" w:rsidR="003E5CDD" w:rsidRDefault="003E5CDD">
      <w:pPr>
        <w:pStyle w:val="Zkladntext"/>
        <w:spacing w:before="2"/>
        <w:ind w:left="0" w:firstLine="0"/>
        <w:rPr>
          <w:sz w:val="28"/>
        </w:rPr>
      </w:pPr>
    </w:p>
    <w:p w14:paraId="5F246092" w14:textId="77777777" w:rsidR="003E5CDD" w:rsidRDefault="00C24D5B">
      <w:pPr>
        <w:pStyle w:val="Nadpis1"/>
        <w:numPr>
          <w:ilvl w:val="1"/>
          <w:numId w:val="13"/>
        </w:numPr>
        <w:tabs>
          <w:tab w:val="left" w:pos="4173"/>
        </w:tabs>
        <w:ind w:left="4172" w:hanging="278"/>
        <w:jc w:val="left"/>
        <w:rPr>
          <w:u w:val="none"/>
        </w:rPr>
      </w:pPr>
      <w:r>
        <w:rPr>
          <w:color w:val="231F20"/>
          <w:u w:val="thick" w:color="231F20"/>
        </w:rPr>
        <w:t>Účel</w:t>
      </w:r>
      <w:r>
        <w:rPr>
          <w:color w:val="231F20"/>
          <w:spacing w:val="-18"/>
          <w:u w:val="thick" w:color="231F20"/>
        </w:rPr>
        <w:t xml:space="preserve"> </w:t>
      </w:r>
      <w:r>
        <w:rPr>
          <w:color w:val="231F20"/>
          <w:u w:val="thick" w:color="231F20"/>
        </w:rPr>
        <w:t>smlouvy</w:t>
      </w:r>
    </w:p>
    <w:p w14:paraId="11999F9A" w14:textId="77777777" w:rsidR="003E5CDD" w:rsidRDefault="00C24D5B">
      <w:pPr>
        <w:pStyle w:val="Odstavecseseznamem"/>
        <w:numPr>
          <w:ilvl w:val="0"/>
          <w:numId w:val="12"/>
        </w:numPr>
        <w:tabs>
          <w:tab w:val="left" w:pos="477"/>
        </w:tabs>
        <w:spacing w:before="65" w:line="304" w:lineRule="auto"/>
        <w:ind w:right="111"/>
        <w:jc w:val="both"/>
      </w:pPr>
      <w:r>
        <w:rPr>
          <w:color w:val="231F20"/>
        </w:rPr>
        <w:t>Předmětem této Smlouvy je úprava podmínek, za kterých se Zhotovitel zavazuje poskytovat Objednateli servisní služby uvedené v této</w:t>
      </w:r>
      <w:r>
        <w:rPr>
          <w:color w:val="231F20"/>
          <w:spacing w:val="-13"/>
        </w:rPr>
        <w:t xml:space="preserve"> </w:t>
      </w:r>
      <w:r>
        <w:rPr>
          <w:color w:val="231F20"/>
        </w:rPr>
        <w:t>smlouvě.</w:t>
      </w:r>
    </w:p>
    <w:p w14:paraId="4D8C9343" w14:textId="77777777" w:rsidR="003E5CDD" w:rsidRDefault="00C24D5B">
      <w:pPr>
        <w:pStyle w:val="Odstavecseseznamem"/>
        <w:numPr>
          <w:ilvl w:val="0"/>
          <w:numId w:val="12"/>
        </w:numPr>
        <w:tabs>
          <w:tab w:val="left" w:pos="477"/>
        </w:tabs>
        <w:spacing w:line="302" w:lineRule="auto"/>
        <w:ind w:right="111"/>
        <w:jc w:val="both"/>
      </w:pPr>
      <w:r>
        <w:rPr>
          <w:color w:val="231F20"/>
        </w:rPr>
        <w:t>Účelem</w:t>
      </w:r>
      <w:r>
        <w:rPr>
          <w:color w:val="231F20"/>
          <w:spacing w:val="-13"/>
        </w:rPr>
        <w:t xml:space="preserve"> </w:t>
      </w:r>
      <w:r>
        <w:rPr>
          <w:color w:val="231F20"/>
        </w:rPr>
        <w:t>poskytování</w:t>
      </w:r>
      <w:r>
        <w:rPr>
          <w:color w:val="231F20"/>
          <w:spacing w:val="-14"/>
        </w:rPr>
        <w:t xml:space="preserve"> </w:t>
      </w:r>
      <w:r>
        <w:rPr>
          <w:color w:val="231F20"/>
        </w:rPr>
        <w:t>servisu</w:t>
      </w:r>
      <w:r>
        <w:rPr>
          <w:color w:val="231F20"/>
          <w:spacing w:val="-14"/>
        </w:rPr>
        <w:t xml:space="preserve"> </w:t>
      </w:r>
      <w:r>
        <w:rPr>
          <w:color w:val="231F20"/>
        </w:rPr>
        <w:t>je</w:t>
      </w:r>
      <w:r>
        <w:rPr>
          <w:color w:val="231F20"/>
          <w:spacing w:val="-14"/>
        </w:rPr>
        <w:t xml:space="preserve"> </w:t>
      </w:r>
      <w:r>
        <w:rPr>
          <w:color w:val="231F20"/>
        </w:rPr>
        <w:t>zajistit</w:t>
      </w:r>
      <w:r>
        <w:rPr>
          <w:color w:val="231F20"/>
          <w:spacing w:val="-14"/>
        </w:rPr>
        <w:t xml:space="preserve"> </w:t>
      </w:r>
      <w:r>
        <w:rPr>
          <w:color w:val="231F20"/>
        </w:rPr>
        <w:t>funkčnost</w:t>
      </w:r>
      <w:r>
        <w:rPr>
          <w:color w:val="231F20"/>
          <w:spacing w:val="-15"/>
        </w:rPr>
        <w:t xml:space="preserve"> </w:t>
      </w:r>
      <w:r>
        <w:rPr>
          <w:color w:val="231F20"/>
        </w:rPr>
        <w:t>telefonního</w:t>
      </w:r>
      <w:r>
        <w:rPr>
          <w:color w:val="231F20"/>
          <w:spacing w:val="-14"/>
        </w:rPr>
        <w:t xml:space="preserve"> </w:t>
      </w:r>
      <w:r>
        <w:rPr>
          <w:color w:val="231F20"/>
        </w:rPr>
        <w:t>systému</w:t>
      </w:r>
      <w:r>
        <w:rPr>
          <w:color w:val="231F20"/>
          <w:spacing w:val="-14"/>
        </w:rPr>
        <w:t xml:space="preserve"> </w:t>
      </w:r>
      <w:r>
        <w:rPr>
          <w:color w:val="231F20"/>
        </w:rPr>
        <w:t>v</w:t>
      </w:r>
      <w:r>
        <w:rPr>
          <w:color w:val="231F20"/>
          <w:spacing w:val="-2"/>
        </w:rPr>
        <w:t xml:space="preserve"> </w:t>
      </w:r>
      <w:r>
        <w:rPr>
          <w:color w:val="231F20"/>
        </w:rPr>
        <w:t>konfiguraci</w:t>
      </w:r>
      <w:r>
        <w:rPr>
          <w:color w:val="231F20"/>
          <w:spacing w:val="-14"/>
        </w:rPr>
        <w:t xml:space="preserve"> </w:t>
      </w:r>
      <w:r>
        <w:rPr>
          <w:color w:val="231F20"/>
        </w:rPr>
        <w:t>dle</w:t>
      </w:r>
      <w:r>
        <w:rPr>
          <w:color w:val="231F20"/>
          <w:spacing w:val="-14"/>
        </w:rPr>
        <w:t xml:space="preserve"> </w:t>
      </w:r>
      <w:r>
        <w:rPr>
          <w:color w:val="231F20"/>
        </w:rPr>
        <w:t>Přílohy</w:t>
      </w:r>
      <w:r>
        <w:rPr>
          <w:color w:val="231F20"/>
          <w:spacing w:val="-14"/>
        </w:rPr>
        <w:t xml:space="preserve"> </w:t>
      </w:r>
      <w:r>
        <w:rPr>
          <w:color w:val="231F20"/>
        </w:rPr>
        <w:t>číslo 1 této</w:t>
      </w:r>
      <w:r>
        <w:rPr>
          <w:color w:val="231F20"/>
          <w:spacing w:val="-4"/>
        </w:rPr>
        <w:t xml:space="preserve"> </w:t>
      </w:r>
      <w:r>
        <w:rPr>
          <w:color w:val="231F20"/>
        </w:rPr>
        <w:t>Smlouvy.</w:t>
      </w:r>
    </w:p>
    <w:p w14:paraId="24FA53A6" w14:textId="77777777" w:rsidR="003E5CDD" w:rsidRDefault="00C24D5B">
      <w:pPr>
        <w:pStyle w:val="Odstavecseseznamem"/>
        <w:numPr>
          <w:ilvl w:val="0"/>
          <w:numId w:val="12"/>
        </w:numPr>
        <w:tabs>
          <w:tab w:val="left" w:pos="477"/>
        </w:tabs>
        <w:spacing w:before="5" w:line="302" w:lineRule="auto"/>
        <w:ind w:right="110"/>
        <w:jc w:val="both"/>
      </w:pPr>
      <w:r>
        <w:rPr>
          <w:color w:val="231F20"/>
        </w:rPr>
        <w:t>Závady a změny na funkčním stavu telefonního systému jsou pro potřeby těchto ustanovení rozděleny z hlediska naléhavosti do čtyř skupin. Za závadu se považují pouze technické závady telefonního systému, nikoli navazujících zařízení Objednatele nebo třetích stran, jako je např. VTS provozovaná operátorem nebo telefonní přístroj v majetku</w:t>
      </w:r>
      <w:r>
        <w:rPr>
          <w:color w:val="231F20"/>
          <w:spacing w:val="-20"/>
        </w:rPr>
        <w:t xml:space="preserve"> </w:t>
      </w:r>
      <w:r>
        <w:rPr>
          <w:color w:val="231F20"/>
        </w:rPr>
        <w:t>uživatele.</w:t>
      </w:r>
    </w:p>
    <w:p w14:paraId="3267C6C5" w14:textId="77777777" w:rsidR="003E5CDD" w:rsidRDefault="00C24D5B">
      <w:pPr>
        <w:pStyle w:val="Odstavecseseznamem"/>
        <w:numPr>
          <w:ilvl w:val="1"/>
          <w:numId w:val="12"/>
        </w:numPr>
        <w:tabs>
          <w:tab w:val="left" w:pos="825"/>
        </w:tabs>
        <w:spacing w:before="2" w:line="302" w:lineRule="auto"/>
        <w:ind w:right="225"/>
        <w:jc w:val="both"/>
      </w:pPr>
      <w:r>
        <w:rPr>
          <w:b/>
          <w:color w:val="231F20"/>
        </w:rPr>
        <w:t>Havárie</w:t>
      </w:r>
      <w:r>
        <w:rPr>
          <w:b/>
          <w:color w:val="231F20"/>
          <w:spacing w:val="-11"/>
        </w:rPr>
        <w:t xml:space="preserve"> </w:t>
      </w:r>
      <w:r>
        <w:rPr>
          <w:color w:val="231F20"/>
        </w:rPr>
        <w:t>–</w:t>
      </w:r>
      <w:r>
        <w:rPr>
          <w:color w:val="231F20"/>
          <w:spacing w:val="-8"/>
        </w:rPr>
        <w:t xml:space="preserve"> </w:t>
      </w:r>
      <w:r>
        <w:rPr>
          <w:color w:val="231F20"/>
        </w:rPr>
        <w:t>totální</w:t>
      </w:r>
      <w:r>
        <w:rPr>
          <w:color w:val="231F20"/>
          <w:spacing w:val="-8"/>
        </w:rPr>
        <w:t xml:space="preserve"> </w:t>
      </w:r>
      <w:r>
        <w:rPr>
          <w:color w:val="231F20"/>
        </w:rPr>
        <w:t>výpadek</w:t>
      </w:r>
      <w:r>
        <w:rPr>
          <w:color w:val="231F20"/>
          <w:spacing w:val="-13"/>
        </w:rPr>
        <w:t xml:space="preserve"> </w:t>
      </w:r>
      <w:r>
        <w:rPr>
          <w:color w:val="231F20"/>
        </w:rPr>
        <w:t>ústředny,</w:t>
      </w:r>
      <w:r>
        <w:rPr>
          <w:color w:val="231F20"/>
          <w:spacing w:val="-11"/>
        </w:rPr>
        <w:t xml:space="preserve"> </w:t>
      </w:r>
      <w:r>
        <w:rPr>
          <w:color w:val="231F20"/>
        </w:rPr>
        <w:t>výpadek</w:t>
      </w:r>
      <w:r>
        <w:rPr>
          <w:color w:val="231F20"/>
          <w:spacing w:val="-10"/>
        </w:rPr>
        <w:t xml:space="preserve"> </w:t>
      </w:r>
      <w:r>
        <w:rPr>
          <w:color w:val="231F20"/>
        </w:rPr>
        <w:t>traktu</w:t>
      </w:r>
      <w:r>
        <w:rPr>
          <w:color w:val="231F20"/>
          <w:spacing w:val="-11"/>
        </w:rPr>
        <w:t xml:space="preserve"> </w:t>
      </w:r>
      <w:r>
        <w:rPr>
          <w:color w:val="231F20"/>
        </w:rPr>
        <w:t>ISDN30</w:t>
      </w:r>
      <w:r>
        <w:rPr>
          <w:color w:val="231F20"/>
          <w:spacing w:val="-8"/>
        </w:rPr>
        <w:t xml:space="preserve"> </w:t>
      </w:r>
      <w:r>
        <w:rPr>
          <w:color w:val="231F20"/>
        </w:rPr>
        <w:t>(případně</w:t>
      </w:r>
      <w:r>
        <w:rPr>
          <w:color w:val="231F20"/>
          <w:spacing w:val="-8"/>
        </w:rPr>
        <w:t xml:space="preserve"> </w:t>
      </w:r>
      <w:r>
        <w:rPr>
          <w:color w:val="231F20"/>
        </w:rPr>
        <w:t>PCM)</w:t>
      </w:r>
      <w:r>
        <w:rPr>
          <w:color w:val="231F20"/>
          <w:spacing w:val="-8"/>
        </w:rPr>
        <w:t xml:space="preserve"> </w:t>
      </w:r>
      <w:r>
        <w:rPr>
          <w:color w:val="231F20"/>
        </w:rPr>
        <w:t>nebo</w:t>
      </w:r>
      <w:r>
        <w:rPr>
          <w:color w:val="231F20"/>
          <w:spacing w:val="-8"/>
        </w:rPr>
        <w:t xml:space="preserve"> </w:t>
      </w:r>
      <w:r>
        <w:rPr>
          <w:color w:val="231F20"/>
        </w:rPr>
        <w:t>SIP</w:t>
      </w:r>
      <w:r>
        <w:rPr>
          <w:color w:val="231F20"/>
          <w:spacing w:val="-9"/>
        </w:rPr>
        <w:t xml:space="preserve"> </w:t>
      </w:r>
      <w:r>
        <w:rPr>
          <w:color w:val="231F20"/>
        </w:rPr>
        <w:t>trunku ze strany pobočkové ústředny, výpadek více jak poloviny přenašečů analogových externích linek nebo ISDN2 přípojek, výpadek více jak 40 % poboček. Dále je možné definovat dvě státní linky nebo ISDN2 přípojky, jejichž výpadek je klasifikován jako havárie (viz. Příloha číslo</w:t>
      </w:r>
      <w:r>
        <w:rPr>
          <w:color w:val="231F20"/>
          <w:spacing w:val="-3"/>
        </w:rPr>
        <w:t xml:space="preserve"> </w:t>
      </w:r>
      <w:r>
        <w:rPr>
          <w:color w:val="231F20"/>
        </w:rPr>
        <w:t>1).</w:t>
      </w:r>
    </w:p>
    <w:p w14:paraId="524147A3" w14:textId="77777777" w:rsidR="003E5CDD" w:rsidRDefault="00C24D5B">
      <w:pPr>
        <w:pStyle w:val="Odstavecseseznamem"/>
        <w:numPr>
          <w:ilvl w:val="1"/>
          <w:numId w:val="12"/>
        </w:numPr>
        <w:tabs>
          <w:tab w:val="left" w:pos="825"/>
        </w:tabs>
        <w:spacing w:before="5" w:line="302" w:lineRule="auto"/>
        <w:ind w:right="227"/>
        <w:jc w:val="both"/>
      </w:pPr>
      <w:r>
        <w:rPr>
          <w:b/>
          <w:color w:val="231F20"/>
        </w:rPr>
        <w:t>Vážná</w:t>
      </w:r>
      <w:r>
        <w:rPr>
          <w:b/>
          <w:color w:val="231F20"/>
          <w:spacing w:val="-11"/>
        </w:rPr>
        <w:t xml:space="preserve"> </w:t>
      </w:r>
      <w:r>
        <w:rPr>
          <w:b/>
          <w:color w:val="231F20"/>
        </w:rPr>
        <w:t>závada</w:t>
      </w:r>
      <w:r>
        <w:rPr>
          <w:b/>
          <w:color w:val="231F20"/>
          <w:spacing w:val="-8"/>
        </w:rPr>
        <w:t xml:space="preserve"> </w:t>
      </w:r>
      <w:r>
        <w:rPr>
          <w:color w:val="231F20"/>
        </w:rPr>
        <w:t>-</w:t>
      </w:r>
      <w:r>
        <w:rPr>
          <w:color w:val="231F20"/>
          <w:spacing w:val="-10"/>
        </w:rPr>
        <w:t xml:space="preserve"> </w:t>
      </w:r>
      <w:r>
        <w:rPr>
          <w:color w:val="231F20"/>
        </w:rPr>
        <w:t>výpadek</w:t>
      </w:r>
      <w:r>
        <w:rPr>
          <w:color w:val="231F20"/>
          <w:spacing w:val="-11"/>
        </w:rPr>
        <w:t xml:space="preserve"> </w:t>
      </w:r>
      <w:r>
        <w:rPr>
          <w:color w:val="231F20"/>
        </w:rPr>
        <w:t>libovolného</w:t>
      </w:r>
      <w:r>
        <w:rPr>
          <w:color w:val="231F20"/>
          <w:spacing w:val="-10"/>
        </w:rPr>
        <w:t xml:space="preserve"> </w:t>
      </w:r>
      <w:r>
        <w:rPr>
          <w:color w:val="231F20"/>
        </w:rPr>
        <w:t>jednoho</w:t>
      </w:r>
      <w:r>
        <w:rPr>
          <w:color w:val="231F20"/>
          <w:spacing w:val="-8"/>
        </w:rPr>
        <w:t xml:space="preserve"> </w:t>
      </w:r>
      <w:r>
        <w:rPr>
          <w:color w:val="231F20"/>
        </w:rPr>
        <w:t>přenašeče</w:t>
      </w:r>
      <w:r>
        <w:rPr>
          <w:color w:val="231F20"/>
          <w:spacing w:val="-8"/>
        </w:rPr>
        <w:t xml:space="preserve"> </w:t>
      </w:r>
      <w:r>
        <w:rPr>
          <w:color w:val="231F20"/>
        </w:rPr>
        <w:t>státních</w:t>
      </w:r>
      <w:r>
        <w:rPr>
          <w:color w:val="231F20"/>
          <w:spacing w:val="-9"/>
        </w:rPr>
        <w:t xml:space="preserve"> </w:t>
      </w:r>
      <w:r>
        <w:rPr>
          <w:color w:val="231F20"/>
        </w:rPr>
        <w:t>linek,</w:t>
      </w:r>
      <w:r>
        <w:rPr>
          <w:color w:val="231F20"/>
          <w:spacing w:val="-8"/>
        </w:rPr>
        <w:t xml:space="preserve"> </w:t>
      </w:r>
      <w:r>
        <w:rPr>
          <w:color w:val="231F20"/>
        </w:rPr>
        <w:t>nebo</w:t>
      </w:r>
      <w:r>
        <w:rPr>
          <w:color w:val="231F20"/>
          <w:spacing w:val="-8"/>
        </w:rPr>
        <w:t xml:space="preserve"> </w:t>
      </w:r>
      <w:r>
        <w:rPr>
          <w:color w:val="231F20"/>
        </w:rPr>
        <w:t>ISDN2</w:t>
      </w:r>
      <w:r>
        <w:rPr>
          <w:color w:val="231F20"/>
          <w:spacing w:val="-9"/>
        </w:rPr>
        <w:t xml:space="preserve"> </w:t>
      </w:r>
      <w:r>
        <w:rPr>
          <w:color w:val="231F20"/>
        </w:rPr>
        <w:t>přípojek, výpadek více jak 10 % poboček, výpadek jedné ze 2 předem definovaných poboček (viz. Příloha číslo 1), nebo výpadek tarifikačního</w:t>
      </w:r>
      <w:r>
        <w:rPr>
          <w:color w:val="231F20"/>
          <w:spacing w:val="-10"/>
        </w:rPr>
        <w:t xml:space="preserve"> </w:t>
      </w:r>
      <w:r>
        <w:rPr>
          <w:color w:val="231F20"/>
        </w:rPr>
        <w:t>systému.</w:t>
      </w:r>
    </w:p>
    <w:p w14:paraId="2D660A6A" w14:textId="77777777" w:rsidR="003E5CDD" w:rsidRDefault="00C24D5B">
      <w:pPr>
        <w:pStyle w:val="Odstavecseseznamem"/>
        <w:numPr>
          <w:ilvl w:val="1"/>
          <w:numId w:val="12"/>
        </w:numPr>
        <w:tabs>
          <w:tab w:val="left" w:pos="825"/>
        </w:tabs>
        <w:spacing w:before="5"/>
      </w:pPr>
      <w:r>
        <w:rPr>
          <w:b/>
          <w:color w:val="231F20"/>
        </w:rPr>
        <w:t>Menší</w:t>
      </w:r>
      <w:r>
        <w:rPr>
          <w:b/>
          <w:color w:val="231F20"/>
          <w:spacing w:val="-14"/>
        </w:rPr>
        <w:t xml:space="preserve"> </w:t>
      </w:r>
      <w:r>
        <w:rPr>
          <w:b/>
          <w:color w:val="231F20"/>
        </w:rPr>
        <w:t>závada</w:t>
      </w:r>
      <w:r>
        <w:rPr>
          <w:b/>
          <w:color w:val="231F20"/>
          <w:spacing w:val="-15"/>
        </w:rPr>
        <w:t xml:space="preserve"> </w:t>
      </w:r>
      <w:r>
        <w:rPr>
          <w:color w:val="231F20"/>
        </w:rPr>
        <w:t>-</w:t>
      </w:r>
      <w:r>
        <w:rPr>
          <w:color w:val="231F20"/>
          <w:spacing w:val="-16"/>
        </w:rPr>
        <w:t xml:space="preserve"> </w:t>
      </w:r>
      <w:r>
        <w:rPr>
          <w:color w:val="231F20"/>
        </w:rPr>
        <w:t>výpadek</w:t>
      </w:r>
      <w:r>
        <w:rPr>
          <w:color w:val="231F20"/>
          <w:spacing w:val="-14"/>
        </w:rPr>
        <w:t xml:space="preserve"> </w:t>
      </w:r>
      <w:r>
        <w:rPr>
          <w:color w:val="231F20"/>
        </w:rPr>
        <w:t>jedné</w:t>
      </w:r>
      <w:r>
        <w:rPr>
          <w:color w:val="231F20"/>
          <w:spacing w:val="-14"/>
        </w:rPr>
        <w:t xml:space="preserve"> </w:t>
      </w:r>
      <w:r>
        <w:rPr>
          <w:color w:val="231F20"/>
        </w:rPr>
        <w:t>pobočky,</w:t>
      </w:r>
      <w:r>
        <w:rPr>
          <w:color w:val="231F20"/>
          <w:spacing w:val="-14"/>
        </w:rPr>
        <w:t xml:space="preserve"> </w:t>
      </w:r>
      <w:r>
        <w:rPr>
          <w:color w:val="231F20"/>
        </w:rPr>
        <w:t>výpadek</w:t>
      </w:r>
      <w:r>
        <w:rPr>
          <w:color w:val="231F20"/>
          <w:spacing w:val="-14"/>
        </w:rPr>
        <w:t xml:space="preserve"> </w:t>
      </w:r>
      <w:r>
        <w:rPr>
          <w:color w:val="231F20"/>
        </w:rPr>
        <w:t>služeb</w:t>
      </w:r>
      <w:r>
        <w:rPr>
          <w:color w:val="231F20"/>
          <w:spacing w:val="-14"/>
        </w:rPr>
        <w:t xml:space="preserve"> </w:t>
      </w:r>
      <w:r>
        <w:rPr>
          <w:color w:val="231F20"/>
        </w:rPr>
        <w:t>telefonního</w:t>
      </w:r>
      <w:r>
        <w:rPr>
          <w:color w:val="231F20"/>
          <w:spacing w:val="-17"/>
        </w:rPr>
        <w:t xml:space="preserve"> </w:t>
      </w:r>
      <w:r>
        <w:rPr>
          <w:color w:val="231F20"/>
        </w:rPr>
        <w:t>systému</w:t>
      </w:r>
      <w:r>
        <w:rPr>
          <w:color w:val="231F20"/>
          <w:spacing w:val="-14"/>
        </w:rPr>
        <w:t xml:space="preserve"> </w:t>
      </w:r>
      <w:r>
        <w:rPr>
          <w:color w:val="231F20"/>
        </w:rPr>
        <w:t>a</w:t>
      </w:r>
      <w:r>
        <w:rPr>
          <w:color w:val="231F20"/>
          <w:spacing w:val="-14"/>
        </w:rPr>
        <w:t xml:space="preserve"> </w:t>
      </w:r>
      <w:r>
        <w:rPr>
          <w:color w:val="231F20"/>
        </w:rPr>
        <w:t>ostatní</w:t>
      </w:r>
      <w:r>
        <w:rPr>
          <w:color w:val="231F20"/>
          <w:spacing w:val="-14"/>
        </w:rPr>
        <w:t xml:space="preserve"> </w:t>
      </w:r>
      <w:r>
        <w:rPr>
          <w:color w:val="231F20"/>
        </w:rPr>
        <w:t>závady.</w:t>
      </w:r>
    </w:p>
    <w:p w14:paraId="3EAA41F3" w14:textId="77777777" w:rsidR="003E5CDD" w:rsidRDefault="00C24D5B">
      <w:pPr>
        <w:pStyle w:val="Odstavecseseznamem"/>
        <w:numPr>
          <w:ilvl w:val="1"/>
          <w:numId w:val="12"/>
        </w:numPr>
        <w:tabs>
          <w:tab w:val="left" w:pos="825"/>
        </w:tabs>
        <w:spacing w:before="66"/>
      </w:pPr>
      <w:r>
        <w:rPr>
          <w:b/>
          <w:color w:val="231F20"/>
        </w:rPr>
        <w:t xml:space="preserve">Změny </w:t>
      </w:r>
      <w:r>
        <w:rPr>
          <w:color w:val="231F20"/>
        </w:rPr>
        <w:t>- požadavky na změny v naprogramování</w:t>
      </w:r>
      <w:r>
        <w:rPr>
          <w:color w:val="231F20"/>
          <w:spacing w:val="-9"/>
        </w:rPr>
        <w:t xml:space="preserve"> </w:t>
      </w:r>
      <w:r>
        <w:rPr>
          <w:color w:val="231F20"/>
        </w:rPr>
        <w:t>ústředny.</w:t>
      </w:r>
    </w:p>
    <w:p w14:paraId="24B0DF05" w14:textId="77777777" w:rsidR="003E5CDD" w:rsidRDefault="003E5CDD">
      <w:pPr>
        <w:sectPr w:rsidR="003E5CDD">
          <w:pgSz w:w="11910" w:h="16840"/>
          <w:pgMar w:top="1400" w:right="1300" w:bottom="280" w:left="1300" w:header="708" w:footer="708" w:gutter="0"/>
          <w:cols w:space="708"/>
        </w:sectPr>
      </w:pPr>
    </w:p>
    <w:p w14:paraId="30689131" w14:textId="77777777" w:rsidR="003E5CDD" w:rsidRDefault="00C24D5B">
      <w:pPr>
        <w:pStyle w:val="Nadpis1"/>
        <w:numPr>
          <w:ilvl w:val="1"/>
          <w:numId w:val="13"/>
        </w:numPr>
        <w:tabs>
          <w:tab w:val="left" w:pos="3883"/>
        </w:tabs>
        <w:spacing w:before="67"/>
        <w:ind w:left="3882" w:hanging="365"/>
        <w:jc w:val="left"/>
        <w:rPr>
          <w:u w:val="none"/>
        </w:rPr>
      </w:pPr>
      <w:r>
        <w:rPr>
          <w:color w:val="231F20"/>
          <w:u w:val="thick" w:color="231F20"/>
        </w:rPr>
        <w:lastRenderedPageBreak/>
        <w:t>Závazky</w:t>
      </w:r>
      <w:r>
        <w:rPr>
          <w:color w:val="231F20"/>
          <w:spacing w:val="-27"/>
          <w:u w:val="thick" w:color="231F20"/>
        </w:rPr>
        <w:t xml:space="preserve"> </w:t>
      </w:r>
      <w:r>
        <w:rPr>
          <w:color w:val="231F20"/>
          <w:u w:val="thick" w:color="231F20"/>
        </w:rPr>
        <w:t>Zhotovitele</w:t>
      </w:r>
    </w:p>
    <w:p w14:paraId="3696DE7E" w14:textId="77777777" w:rsidR="003E5CDD" w:rsidRDefault="00C24D5B">
      <w:pPr>
        <w:pStyle w:val="Odstavecseseznamem"/>
        <w:numPr>
          <w:ilvl w:val="0"/>
          <w:numId w:val="11"/>
        </w:numPr>
        <w:tabs>
          <w:tab w:val="left" w:pos="477"/>
        </w:tabs>
        <w:spacing w:before="68" w:line="302" w:lineRule="auto"/>
        <w:ind w:right="111"/>
        <w:jc w:val="both"/>
      </w:pPr>
      <w:r>
        <w:rPr>
          <w:color w:val="231F20"/>
        </w:rPr>
        <w:t>V případě, že nastane některá ze skutečností dle článku II. odstavec 3 této Smlouvy, zajistí Zhotovitel „Servisní zásah“. Zásah bude proveden podle typu závady v následujících termínech a hlášení bude přijímáno v následujících dobách</w:t>
      </w:r>
      <w:r>
        <w:rPr>
          <w:color w:val="231F20"/>
          <w:spacing w:val="-12"/>
        </w:rPr>
        <w:t xml:space="preserve"> </w:t>
      </w:r>
      <w:r>
        <w:rPr>
          <w:color w:val="231F20"/>
        </w:rPr>
        <w:t>pohotovosti:</w:t>
      </w:r>
    </w:p>
    <w:p w14:paraId="54E24B82" w14:textId="77777777" w:rsidR="003E5CDD" w:rsidRDefault="00C24D5B">
      <w:pPr>
        <w:pStyle w:val="Odstavecseseznamem"/>
        <w:numPr>
          <w:ilvl w:val="1"/>
          <w:numId w:val="11"/>
        </w:numPr>
        <w:tabs>
          <w:tab w:val="left" w:pos="904"/>
        </w:tabs>
        <w:spacing w:before="4" w:line="302" w:lineRule="auto"/>
        <w:ind w:right="112"/>
        <w:jc w:val="both"/>
      </w:pPr>
      <w:r>
        <w:rPr>
          <w:color w:val="231F20"/>
        </w:rPr>
        <w:t>Havárie - období pohotovosti 8.00 až 17.00 v pracovní dny, tj. Po-Pá. Při nahlášení v období pohotovosti musí být havárie odstraněna do 8 hodin od okamžiku nahlášení, alespoň do stavu vážné závady. Při nahlášení závady mimo období pohotovosti musí být závada odstraněna do 6 hodin po počátku období pohotovosti následující pracovní</w:t>
      </w:r>
      <w:r>
        <w:rPr>
          <w:color w:val="231F20"/>
          <w:spacing w:val="-16"/>
        </w:rPr>
        <w:t xml:space="preserve"> </w:t>
      </w:r>
      <w:r>
        <w:rPr>
          <w:color w:val="231F20"/>
        </w:rPr>
        <w:t>den.</w:t>
      </w:r>
    </w:p>
    <w:p w14:paraId="08779BDD" w14:textId="77777777" w:rsidR="003E5CDD" w:rsidRDefault="00C24D5B">
      <w:pPr>
        <w:pStyle w:val="Odstavecseseznamem"/>
        <w:numPr>
          <w:ilvl w:val="1"/>
          <w:numId w:val="11"/>
        </w:numPr>
        <w:tabs>
          <w:tab w:val="left" w:pos="904"/>
        </w:tabs>
        <w:spacing w:before="2" w:line="302" w:lineRule="auto"/>
        <w:ind w:right="109"/>
        <w:jc w:val="both"/>
      </w:pPr>
      <w:r>
        <w:rPr>
          <w:color w:val="231F20"/>
        </w:rPr>
        <w:t>Vážná závada - období pohotovosti 8.00 až 17.00 hod. v pracovní dny, tj. Po-Pá. Při nahlášení v</w:t>
      </w:r>
      <w:r>
        <w:rPr>
          <w:color w:val="231F20"/>
          <w:spacing w:val="-5"/>
        </w:rPr>
        <w:t xml:space="preserve"> </w:t>
      </w:r>
      <w:r>
        <w:rPr>
          <w:color w:val="231F20"/>
        </w:rPr>
        <w:t>době</w:t>
      </w:r>
      <w:r>
        <w:rPr>
          <w:color w:val="231F20"/>
          <w:spacing w:val="-5"/>
        </w:rPr>
        <w:t xml:space="preserve"> </w:t>
      </w:r>
      <w:r>
        <w:rPr>
          <w:color w:val="231F20"/>
        </w:rPr>
        <w:t>pohotovosti</w:t>
      </w:r>
      <w:r>
        <w:rPr>
          <w:color w:val="231F20"/>
          <w:spacing w:val="-5"/>
        </w:rPr>
        <w:t xml:space="preserve"> </w:t>
      </w:r>
      <w:r>
        <w:rPr>
          <w:color w:val="231F20"/>
        </w:rPr>
        <w:t>musí</w:t>
      </w:r>
      <w:r>
        <w:rPr>
          <w:color w:val="231F20"/>
          <w:spacing w:val="-4"/>
        </w:rPr>
        <w:t xml:space="preserve"> </w:t>
      </w:r>
      <w:r>
        <w:rPr>
          <w:color w:val="231F20"/>
        </w:rPr>
        <w:t>být</w:t>
      </w:r>
      <w:r>
        <w:rPr>
          <w:color w:val="231F20"/>
          <w:spacing w:val="-4"/>
        </w:rPr>
        <w:t xml:space="preserve"> </w:t>
      </w:r>
      <w:r>
        <w:rPr>
          <w:color w:val="231F20"/>
        </w:rPr>
        <w:t>závada</w:t>
      </w:r>
      <w:r>
        <w:rPr>
          <w:color w:val="231F20"/>
          <w:spacing w:val="-5"/>
        </w:rPr>
        <w:t xml:space="preserve"> </w:t>
      </w:r>
      <w:r>
        <w:rPr>
          <w:color w:val="231F20"/>
        </w:rPr>
        <w:t>odstraněna</w:t>
      </w:r>
      <w:r>
        <w:rPr>
          <w:color w:val="231F20"/>
          <w:spacing w:val="-5"/>
        </w:rPr>
        <w:t xml:space="preserve"> </w:t>
      </w:r>
      <w:r>
        <w:rPr>
          <w:color w:val="231F20"/>
        </w:rPr>
        <w:t>alespoň</w:t>
      </w:r>
      <w:r>
        <w:rPr>
          <w:color w:val="231F20"/>
          <w:spacing w:val="-8"/>
        </w:rPr>
        <w:t xml:space="preserve"> </w:t>
      </w:r>
      <w:r>
        <w:rPr>
          <w:color w:val="231F20"/>
        </w:rPr>
        <w:t>do</w:t>
      </w:r>
      <w:r>
        <w:rPr>
          <w:color w:val="231F20"/>
          <w:spacing w:val="-5"/>
        </w:rPr>
        <w:t xml:space="preserve"> </w:t>
      </w:r>
      <w:r>
        <w:rPr>
          <w:color w:val="231F20"/>
        </w:rPr>
        <w:t>stavu</w:t>
      </w:r>
      <w:r>
        <w:rPr>
          <w:color w:val="231F20"/>
          <w:spacing w:val="-6"/>
        </w:rPr>
        <w:t xml:space="preserve"> </w:t>
      </w:r>
      <w:r>
        <w:rPr>
          <w:color w:val="231F20"/>
        </w:rPr>
        <w:t>menší</w:t>
      </w:r>
      <w:r>
        <w:rPr>
          <w:color w:val="231F20"/>
          <w:spacing w:val="-5"/>
        </w:rPr>
        <w:t xml:space="preserve"> </w:t>
      </w:r>
      <w:r>
        <w:rPr>
          <w:color w:val="231F20"/>
        </w:rPr>
        <w:t>závady</w:t>
      </w:r>
      <w:r>
        <w:rPr>
          <w:color w:val="231F20"/>
          <w:spacing w:val="-5"/>
        </w:rPr>
        <w:t xml:space="preserve"> </w:t>
      </w:r>
      <w:r>
        <w:rPr>
          <w:color w:val="231F20"/>
        </w:rPr>
        <w:t>do 48</w:t>
      </w:r>
      <w:r>
        <w:rPr>
          <w:color w:val="231F20"/>
          <w:spacing w:val="-5"/>
        </w:rPr>
        <w:t xml:space="preserve"> </w:t>
      </w:r>
      <w:r>
        <w:rPr>
          <w:color w:val="231F20"/>
        </w:rPr>
        <w:t>hodin</w:t>
      </w:r>
      <w:r>
        <w:rPr>
          <w:color w:val="231F20"/>
          <w:spacing w:val="-5"/>
        </w:rPr>
        <w:t xml:space="preserve"> </w:t>
      </w:r>
      <w:r>
        <w:rPr>
          <w:color w:val="231F20"/>
        </w:rPr>
        <w:t>od nahlášení. Při nahlášení závady mimo období pohotovosti musí být závada odstraněna do 40 hodin po počátku období pohotovosti následující pracovní</w:t>
      </w:r>
      <w:r>
        <w:rPr>
          <w:color w:val="231F20"/>
          <w:spacing w:val="-9"/>
        </w:rPr>
        <w:t xml:space="preserve"> </w:t>
      </w:r>
      <w:r>
        <w:rPr>
          <w:color w:val="231F20"/>
        </w:rPr>
        <w:t>den.</w:t>
      </w:r>
    </w:p>
    <w:p w14:paraId="6FA31465" w14:textId="77777777" w:rsidR="003E5CDD" w:rsidRDefault="00C24D5B">
      <w:pPr>
        <w:pStyle w:val="Odstavecseseznamem"/>
        <w:numPr>
          <w:ilvl w:val="1"/>
          <w:numId w:val="11"/>
        </w:numPr>
        <w:tabs>
          <w:tab w:val="left" w:pos="904"/>
        </w:tabs>
        <w:spacing w:before="2" w:line="304" w:lineRule="auto"/>
        <w:ind w:right="110"/>
        <w:jc w:val="both"/>
      </w:pPr>
      <w:r>
        <w:rPr>
          <w:color w:val="231F20"/>
        </w:rPr>
        <w:t>Menší závada - období pohotovosti 8.00 až 17.00 hod. v pracovní dny, tj. Po-Pá; závada musí být</w:t>
      </w:r>
      <w:r>
        <w:rPr>
          <w:color w:val="231F20"/>
          <w:spacing w:val="-12"/>
        </w:rPr>
        <w:t xml:space="preserve"> </w:t>
      </w:r>
      <w:r>
        <w:rPr>
          <w:color w:val="231F20"/>
        </w:rPr>
        <w:t>odstraněna</w:t>
      </w:r>
      <w:r>
        <w:rPr>
          <w:color w:val="231F20"/>
          <w:spacing w:val="-11"/>
        </w:rPr>
        <w:t xml:space="preserve"> </w:t>
      </w:r>
      <w:r>
        <w:rPr>
          <w:color w:val="231F20"/>
        </w:rPr>
        <w:t>do</w:t>
      </w:r>
      <w:r>
        <w:rPr>
          <w:color w:val="231F20"/>
          <w:spacing w:val="-11"/>
        </w:rPr>
        <w:t xml:space="preserve"> </w:t>
      </w:r>
      <w:r>
        <w:rPr>
          <w:color w:val="231F20"/>
        </w:rPr>
        <w:t>48</w:t>
      </w:r>
      <w:r>
        <w:rPr>
          <w:color w:val="231F20"/>
          <w:spacing w:val="-12"/>
        </w:rPr>
        <w:t xml:space="preserve"> </w:t>
      </w:r>
      <w:r>
        <w:rPr>
          <w:color w:val="231F20"/>
        </w:rPr>
        <w:t>hodin</w:t>
      </w:r>
      <w:r>
        <w:rPr>
          <w:color w:val="231F20"/>
          <w:spacing w:val="-14"/>
        </w:rPr>
        <w:t xml:space="preserve"> </w:t>
      </w:r>
      <w:r>
        <w:rPr>
          <w:color w:val="231F20"/>
        </w:rPr>
        <w:t>od</w:t>
      </w:r>
      <w:r>
        <w:rPr>
          <w:color w:val="231F20"/>
          <w:spacing w:val="-12"/>
        </w:rPr>
        <w:t xml:space="preserve"> </w:t>
      </w:r>
      <w:r>
        <w:rPr>
          <w:color w:val="231F20"/>
        </w:rPr>
        <w:t>nahlášení</w:t>
      </w:r>
      <w:r>
        <w:rPr>
          <w:color w:val="231F20"/>
          <w:spacing w:val="-12"/>
        </w:rPr>
        <w:t xml:space="preserve"> </w:t>
      </w:r>
      <w:r>
        <w:rPr>
          <w:color w:val="231F20"/>
        </w:rPr>
        <w:t>na</w:t>
      </w:r>
      <w:r>
        <w:rPr>
          <w:color w:val="231F20"/>
          <w:spacing w:val="-12"/>
        </w:rPr>
        <w:t xml:space="preserve"> </w:t>
      </w:r>
      <w:r>
        <w:rPr>
          <w:color w:val="231F20"/>
        </w:rPr>
        <w:t>servisní</w:t>
      </w:r>
      <w:r>
        <w:rPr>
          <w:color w:val="231F20"/>
          <w:spacing w:val="-13"/>
        </w:rPr>
        <w:t xml:space="preserve"> </w:t>
      </w:r>
      <w:r>
        <w:rPr>
          <w:color w:val="231F20"/>
        </w:rPr>
        <w:t>středisko</w:t>
      </w:r>
      <w:r>
        <w:rPr>
          <w:color w:val="231F20"/>
          <w:spacing w:val="-10"/>
        </w:rPr>
        <w:t xml:space="preserve"> </w:t>
      </w:r>
      <w:r>
        <w:rPr>
          <w:color w:val="231F20"/>
        </w:rPr>
        <w:t>Zhotovitele.</w:t>
      </w:r>
      <w:r>
        <w:rPr>
          <w:color w:val="231F20"/>
          <w:spacing w:val="-11"/>
        </w:rPr>
        <w:t xml:space="preserve"> </w:t>
      </w:r>
      <w:r>
        <w:rPr>
          <w:color w:val="231F20"/>
        </w:rPr>
        <w:t>Při</w:t>
      </w:r>
      <w:r>
        <w:rPr>
          <w:color w:val="231F20"/>
          <w:spacing w:val="-11"/>
        </w:rPr>
        <w:t xml:space="preserve"> </w:t>
      </w:r>
      <w:r>
        <w:rPr>
          <w:color w:val="231F20"/>
        </w:rPr>
        <w:t>nahlášení</w:t>
      </w:r>
      <w:r>
        <w:rPr>
          <w:color w:val="231F20"/>
          <w:spacing w:val="-14"/>
        </w:rPr>
        <w:t xml:space="preserve"> </w:t>
      </w:r>
      <w:r>
        <w:rPr>
          <w:color w:val="231F20"/>
        </w:rPr>
        <w:t>závady mimo období pohotovosti musí být závada odstraněna do 40 hodin po počátku období pohotovosti následující pracovní</w:t>
      </w:r>
      <w:r>
        <w:rPr>
          <w:color w:val="231F20"/>
          <w:spacing w:val="-11"/>
        </w:rPr>
        <w:t xml:space="preserve"> </w:t>
      </w:r>
      <w:r>
        <w:rPr>
          <w:color w:val="231F20"/>
        </w:rPr>
        <w:t>den.</w:t>
      </w:r>
    </w:p>
    <w:p w14:paraId="5E525FD9" w14:textId="77777777" w:rsidR="003E5CDD" w:rsidRDefault="00C24D5B">
      <w:pPr>
        <w:pStyle w:val="Odstavecseseznamem"/>
        <w:numPr>
          <w:ilvl w:val="1"/>
          <w:numId w:val="11"/>
        </w:numPr>
        <w:tabs>
          <w:tab w:val="left" w:pos="904"/>
        </w:tabs>
        <w:spacing w:before="2" w:line="302" w:lineRule="auto"/>
        <w:ind w:right="109"/>
        <w:jc w:val="both"/>
      </w:pPr>
      <w:r>
        <w:rPr>
          <w:color w:val="231F20"/>
        </w:rPr>
        <w:t>Změny - menší změny budou realizovány v co nejkratším termínu, a to v pracovní dny do 48 hodin od nahlášení, pokud tyto budou moci být realizovány pomocí dálkové údržby. Změny, přeložky a nové instalace většího rozsahu provede Zhotovitel po dohodě s Objednatelem do 7 pracovních dnů od vznesení</w:t>
      </w:r>
      <w:r>
        <w:rPr>
          <w:color w:val="231F20"/>
          <w:spacing w:val="-7"/>
        </w:rPr>
        <w:t xml:space="preserve"> </w:t>
      </w:r>
      <w:r>
        <w:rPr>
          <w:color w:val="231F20"/>
        </w:rPr>
        <w:t>požadavku.</w:t>
      </w:r>
    </w:p>
    <w:p w14:paraId="1933FD19" w14:textId="77777777" w:rsidR="003E5CDD" w:rsidRDefault="003E5CDD">
      <w:pPr>
        <w:pStyle w:val="Zkladntext"/>
        <w:spacing w:before="11"/>
        <w:ind w:left="0" w:firstLine="0"/>
        <w:rPr>
          <w:sz w:val="27"/>
        </w:rPr>
      </w:pPr>
    </w:p>
    <w:p w14:paraId="7A8165D2" w14:textId="77777777" w:rsidR="003E5CDD" w:rsidRDefault="00C24D5B">
      <w:pPr>
        <w:pStyle w:val="Odstavecseseznamem"/>
        <w:numPr>
          <w:ilvl w:val="0"/>
          <w:numId w:val="11"/>
        </w:numPr>
        <w:tabs>
          <w:tab w:val="left" w:pos="477"/>
        </w:tabs>
        <w:spacing w:line="304" w:lineRule="auto"/>
        <w:ind w:right="112"/>
        <w:jc w:val="both"/>
      </w:pPr>
      <w:r>
        <w:rPr>
          <w:color w:val="231F20"/>
        </w:rPr>
        <w:t>Zhotovitel bude poskytovat po dobu účinnosti smlouvy v rámci ceny za servis (paušál dle čl. VI. odst. 1 této Smlouvy) tyto servisní</w:t>
      </w:r>
      <w:r>
        <w:rPr>
          <w:color w:val="231F20"/>
          <w:spacing w:val="-10"/>
        </w:rPr>
        <w:t xml:space="preserve"> </w:t>
      </w:r>
      <w:r>
        <w:rPr>
          <w:color w:val="231F20"/>
        </w:rPr>
        <w:t>služby:</w:t>
      </w:r>
    </w:p>
    <w:p w14:paraId="512C1CE7" w14:textId="77777777" w:rsidR="003E5CDD" w:rsidRDefault="00C24D5B" w:rsidP="00612624">
      <w:pPr>
        <w:pStyle w:val="Odstavecseseznamem"/>
        <w:numPr>
          <w:ilvl w:val="1"/>
          <w:numId w:val="11"/>
        </w:numPr>
        <w:tabs>
          <w:tab w:val="left" w:pos="904"/>
        </w:tabs>
        <w:spacing w:line="302" w:lineRule="auto"/>
        <w:ind w:right="109"/>
        <w:jc w:val="both"/>
      </w:pPr>
      <w:r>
        <w:rPr>
          <w:color w:val="231F20"/>
        </w:rPr>
        <w:t>Poskytovat telefonickou hot-line pro technické dotazy a konzultace a okamžitá dostupnost certifikovaného servisního technika na systémy MiVoice</w:t>
      </w:r>
      <w:r>
        <w:rPr>
          <w:color w:val="231F20"/>
          <w:spacing w:val="-17"/>
        </w:rPr>
        <w:t xml:space="preserve"> </w:t>
      </w:r>
      <w:r>
        <w:rPr>
          <w:color w:val="231F20"/>
        </w:rPr>
        <w:t>5000.</w:t>
      </w:r>
    </w:p>
    <w:p w14:paraId="245DAE40" w14:textId="77777777" w:rsidR="003E5CDD" w:rsidRDefault="00C24D5B" w:rsidP="00612624">
      <w:pPr>
        <w:pStyle w:val="Odstavecseseznamem"/>
        <w:numPr>
          <w:ilvl w:val="1"/>
          <w:numId w:val="11"/>
        </w:numPr>
        <w:tabs>
          <w:tab w:val="left" w:pos="904"/>
        </w:tabs>
        <w:spacing w:before="5" w:line="302" w:lineRule="auto"/>
        <w:ind w:right="109"/>
        <w:jc w:val="both"/>
      </w:pPr>
      <w:r>
        <w:rPr>
          <w:color w:val="231F20"/>
        </w:rPr>
        <w:t>V</w:t>
      </w:r>
      <w:r>
        <w:rPr>
          <w:color w:val="231F20"/>
          <w:spacing w:val="-11"/>
        </w:rPr>
        <w:t xml:space="preserve"> </w:t>
      </w:r>
      <w:r>
        <w:rPr>
          <w:color w:val="231F20"/>
        </w:rPr>
        <w:t>případě</w:t>
      </w:r>
      <w:r>
        <w:rPr>
          <w:color w:val="231F20"/>
          <w:spacing w:val="-10"/>
        </w:rPr>
        <w:t xml:space="preserve"> </w:t>
      </w:r>
      <w:r>
        <w:rPr>
          <w:color w:val="231F20"/>
        </w:rPr>
        <w:t>události</w:t>
      </w:r>
      <w:r>
        <w:rPr>
          <w:color w:val="231F20"/>
          <w:spacing w:val="-11"/>
        </w:rPr>
        <w:t xml:space="preserve"> </w:t>
      </w:r>
      <w:r>
        <w:rPr>
          <w:color w:val="231F20"/>
        </w:rPr>
        <w:t>dle</w:t>
      </w:r>
      <w:r>
        <w:rPr>
          <w:color w:val="231F20"/>
          <w:spacing w:val="-11"/>
        </w:rPr>
        <w:t xml:space="preserve"> </w:t>
      </w:r>
      <w:r>
        <w:rPr>
          <w:color w:val="231F20"/>
        </w:rPr>
        <w:t>článku</w:t>
      </w:r>
      <w:r>
        <w:rPr>
          <w:color w:val="231F20"/>
          <w:spacing w:val="-11"/>
        </w:rPr>
        <w:t xml:space="preserve"> </w:t>
      </w:r>
      <w:r>
        <w:rPr>
          <w:color w:val="231F20"/>
        </w:rPr>
        <w:t>II.</w:t>
      </w:r>
      <w:r>
        <w:rPr>
          <w:color w:val="231F20"/>
          <w:spacing w:val="-11"/>
        </w:rPr>
        <w:t xml:space="preserve"> </w:t>
      </w:r>
      <w:r>
        <w:rPr>
          <w:color w:val="231F20"/>
        </w:rPr>
        <w:t>odstavec</w:t>
      </w:r>
      <w:r>
        <w:rPr>
          <w:color w:val="231F20"/>
          <w:spacing w:val="-13"/>
        </w:rPr>
        <w:t xml:space="preserve"> </w:t>
      </w:r>
      <w:r>
        <w:rPr>
          <w:color w:val="231F20"/>
        </w:rPr>
        <w:t>3</w:t>
      </w:r>
      <w:r>
        <w:rPr>
          <w:color w:val="231F20"/>
          <w:spacing w:val="-11"/>
        </w:rPr>
        <w:t xml:space="preserve"> </w:t>
      </w:r>
      <w:r>
        <w:rPr>
          <w:color w:val="231F20"/>
        </w:rPr>
        <w:t>písmeno</w:t>
      </w:r>
      <w:r>
        <w:rPr>
          <w:color w:val="231F20"/>
          <w:spacing w:val="-13"/>
        </w:rPr>
        <w:t xml:space="preserve"> </w:t>
      </w:r>
      <w:r>
        <w:rPr>
          <w:color w:val="231F20"/>
        </w:rPr>
        <w:t>(a)</w:t>
      </w:r>
      <w:r>
        <w:rPr>
          <w:color w:val="231F20"/>
          <w:spacing w:val="-13"/>
        </w:rPr>
        <w:t xml:space="preserve"> </w:t>
      </w:r>
      <w:r>
        <w:rPr>
          <w:color w:val="231F20"/>
        </w:rPr>
        <w:t>nebo</w:t>
      </w:r>
      <w:r>
        <w:rPr>
          <w:color w:val="231F20"/>
          <w:spacing w:val="-10"/>
        </w:rPr>
        <w:t xml:space="preserve"> </w:t>
      </w:r>
      <w:r>
        <w:rPr>
          <w:color w:val="231F20"/>
        </w:rPr>
        <w:t>(b)</w:t>
      </w:r>
      <w:r>
        <w:rPr>
          <w:color w:val="231F20"/>
          <w:spacing w:val="-8"/>
        </w:rPr>
        <w:t xml:space="preserve"> </w:t>
      </w:r>
      <w:r>
        <w:rPr>
          <w:color w:val="231F20"/>
        </w:rPr>
        <w:t>této</w:t>
      </w:r>
      <w:r>
        <w:rPr>
          <w:color w:val="231F20"/>
          <w:spacing w:val="-13"/>
        </w:rPr>
        <w:t xml:space="preserve"> </w:t>
      </w:r>
      <w:r>
        <w:rPr>
          <w:color w:val="231F20"/>
        </w:rPr>
        <w:t>Smlouvy,</w:t>
      </w:r>
      <w:r>
        <w:rPr>
          <w:color w:val="231F20"/>
          <w:spacing w:val="-13"/>
        </w:rPr>
        <w:t xml:space="preserve"> </w:t>
      </w:r>
      <w:r>
        <w:rPr>
          <w:color w:val="231F20"/>
        </w:rPr>
        <w:t>tj.</w:t>
      </w:r>
      <w:r>
        <w:rPr>
          <w:color w:val="231F20"/>
          <w:spacing w:val="-11"/>
        </w:rPr>
        <w:t xml:space="preserve"> </w:t>
      </w:r>
      <w:r>
        <w:rPr>
          <w:color w:val="231F20"/>
        </w:rPr>
        <w:t>havárie</w:t>
      </w:r>
      <w:r>
        <w:rPr>
          <w:color w:val="231F20"/>
          <w:spacing w:val="-11"/>
        </w:rPr>
        <w:t xml:space="preserve"> </w:t>
      </w:r>
      <w:r>
        <w:rPr>
          <w:color w:val="231F20"/>
        </w:rPr>
        <w:t>nebo vážné</w:t>
      </w:r>
      <w:r>
        <w:rPr>
          <w:color w:val="231F20"/>
          <w:spacing w:val="-12"/>
        </w:rPr>
        <w:t xml:space="preserve"> </w:t>
      </w:r>
      <w:r>
        <w:rPr>
          <w:color w:val="231F20"/>
        </w:rPr>
        <w:t>závady,</w:t>
      </w:r>
      <w:r>
        <w:rPr>
          <w:color w:val="231F20"/>
          <w:spacing w:val="-10"/>
        </w:rPr>
        <w:t xml:space="preserve"> </w:t>
      </w:r>
      <w:r>
        <w:rPr>
          <w:color w:val="231F20"/>
        </w:rPr>
        <w:t>provede</w:t>
      </w:r>
      <w:r>
        <w:rPr>
          <w:color w:val="231F20"/>
          <w:spacing w:val="-8"/>
        </w:rPr>
        <w:t xml:space="preserve"> </w:t>
      </w:r>
      <w:r>
        <w:rPr>
          <w:color w:val="231F20"/>
        </w:rPr>
        <w:t>Zhotovitel</w:t>
      </w:r>
      <w:r>
        <w:rPr>
          <w:color w:val="231F20"/>
          <w:spacing w:val="-8"/>
        </w:rPr>
        <w:t xml:space="preserve"> </w:t>
      </w:r>
      <w:r>
        <w:rPr>
          <w:color w:val="231F20"/>
        </w:rPr>
        <w:t>bezplatně</w:t>
      </w:r>
      <w:r>
        <w:rPr>
          <w:color w:val="231F20"/>
          <w:spacing w:val="-9"/>
        </w:rPr>
        <w:t xml:space="preserve"> </w:t>
      </w:r>
      <w:r>
        <w:rPr>
          <w:color w:val="231F20"/>
        </w:rPr>
        <w:t>práce</w:t>
      </w:r>
      <w:r>
        <w:rPr>
          <w:color w:val="231F20"/>
          <w:spacing w:val="-12"/>
        </w:rPr>
        <w:t xml:space="preserve"> </w:t>
      </w:r>
      <w:r>
        <w:rPr>
          <w:color w:val="231F20"/>
        </w:rPr>
        <w:t>související</w:t>
      </w:r>
      <w:r>
        <w:rPr>
          <w:color w:val="231F20"/>
          <w:spacing w:val="-8"/>
        </w:rPr>
        <w:t xml:space="preserve"> </w:t>
      </w:r>
      <w:r>
        <w:rPr>
          <w:color w:val="231F20"/>
        </w:rPr>
        <w:t>se</w:t>
      </w:r>
      <w:r>
        <w:rPr>
          <w:color w:val="231F20"/>
          <w:spacing w:val="-9"/>
        </w:rPr>
        <w:t xml:space="preserve"> </w:t>
      </w:r>
      <w:r>
        <w:rPr>
          <w:color w:val="231F20"/>
        </w:rPr>
        <w:t>servisním</w:t>
      </w:r>
      <w:r>
        <w:rPr>
          <w:color w:val="231F20"/>
          <w:spacing w:val="-12"/>
        </w:rPr>
        <w:t xml:space="preserve"> </w:t>
      </w:r>
      <w:r>
        <w:rPr>
          <w:color w:val="231F20"/>
        </w:rPr>
        <w:t>zásahem</w:t>
      </w:r>
      <w:r>
        <w:rPr>
          <w:color w:val="231F20"/>
          <w:spacing w:val="-5"/>
        </w:rPr>
        <w:t xml:space="preserve"> </w:t>
      </w:r>
      <w:r>
        <w:rPr>
          <w:color w:val="231F20"/>
        </w:rPr>
        <w:t>v</w:t>
      </w:r>
      <w:r>
        <w:rPr>
          <w:color w:val="231F20"/>
          <w:spacing w:val="-2"/>
        </w:rPr>
        <w:t xml:space="preserve"> </w:t>
      </w:r>
      <w:r>
        <w:rPr>
          <w:color w:val="231F20"/>
        </w:rPr>
        <w:t>časovém limitu definovaném v čl. III odstavec 1 této</w:t>
      </w:r>
      <w:r>
        <w:rPr>
          <w:color w:val="231F20"/>
          <w:spacing w:val="-8"/>
        </w:rPr>
        <w:t xml:space="preserve"> </w:t>
      </w:r>
      <w:r>
        <w:rPr>
          <w:color w:val="231F20"/>
        </w:rPr>
        <w:t>Smlouvy</w:t>
      </w:r>
    </w:p>
    <w:p w14:paraId="38F2890B" w14:textId="77777777" w:rsidR="003E5CDD" w:rsidRDefault="00C24D5B" w:rsidP="00612624">
      <w:pPr>
        <w:pStyle w:val="Odstavecseseznamem"/>
        <w:numPr>
          <w:ilvl w:val="1"/>
          <w:numId w:val="11"/>
        </w:numPr>
        <w:tabs>
          <w:tab w:val="left" w:pos="904"/>
        </w:tabs>
        <w:spacing w:before="5"/>
        <w:ind w:right="109"/>
        <w:jc w:val="both"/>
      </w:pPr>
      <w:r>
        <w:rPr>
          <w:color w:val="231F20"/>
        </w:rPr>
        <w:t>Změny, kontroly a korekce po modemu dálkové údržby v rozsahu 180 minut za</w:t>
      </w:r>
      <w:r>
        <w:rPr>
          <w:color w:val="231F20"/>
          <w:spacing w:val="-15"/>
        </w:rPr>
        <w:t xml:space="preserve"> </w:t>
      </w:r>
      <w:r>
        <w:rPr>
          <w:color w:val="231F20"/>
        </w:rPr>
        <w:t>čtvrtletí</w:t>
      </w:r>
    </w:p>
    <w:p w14:paraId="4B8042E3" w14:textId="77777777" w:rsidR="003E5CDD" w:rsidRDefault="00C24D5B" w:rsidP="00612624">
      <w:pPr>
        <w:pStyle w:val="Odstavecseseznamem"/>
        <w:numPr>
          <w:ilvl w:val="1"/>
          <w:numId w:val="11"/>
        </w:numPr>
        <w:tabs>
          <w:tab w:val="left" w:pos="904"/>
        </w:tabs>
        <w:spacing w:before="66" w:line="302" w:lineRule="auto"/>
        <w:ind w:right="109"/>
        <w:jc w:val="both"/>
      </w:pPr>
      <w:r>
        <w:rPr>
          <w:color w:val="231F20"/>
        </w:rPr>
        <w:t>Nastavení systémového času - kontrola systémového času a případná změna bude prováděna vždy při změně letního a zimního</w:t>
      </w:r>
      <w:r>
        <w:rPr>
          <w:color w:val="231F20"/>
          <w:spacing w:val="-8"/>
        </w:rPr>
        <w:t xml:space="preserve"> </w:t>
      </w:r>
      <w:r>
        <w:rPr>
          <w:color w:val="231F20"/>
        </w:rPr>
        <w:t>času.</w:t>
      </w:r>
    </w:p>
    <w:p w14:paraId="1292DAC8" w14:textId="77777777" w:rsidR="003E5CDD" w:rsidRDefault="00C24D5B" w:rsidP="00612624">
      <w:pPr>
        <w:pStyle w:val="Odstavecseseznamem"/>
        <w:numPr>
          <w:ilvl w:val="1"/>
          <w:numId w:val="11"/>
        </w:numPr>
        <w:tabs>
          <w:tab w:val="left" w:pos="904"/>
        </w:tabs>
        <w:spacing w:before="5" w:line="302" w:lineRule="auto"/>
        <w:ind w:right="109"/>
        <w:jc w:val="both"/>
      </w:pPr>
      <w:r>
        <w:rPr>
          <w:color w:val="231F20"/>
        </w:rPr>
        <w:t>Po dobu případné opravy vadných dílů budou bezplatně a okamžitě vypůjčeny vhodné díly náhradní</w:t>
      </w:r>
    </w:p>
    <w:p w14:paraId="26DFD5BE" w14:textId="77777777" w:rsidR="003E5CDD" w:rsidRDefault="00C24D5B" w:rsidP="00612624">
      <w:pPr>
        <w:pStyle w:val="Odstavecseseznamem"/>
        <w:numPr>
          <w:ilvl w:val="1"/>
          <w:numId w:val="11"/>
        </w:numPr>
        <w:tabs>
          <w:tab w:val="left" w:pos="904"/>
        </w:tabs>
        <w:spacing w:before="3"/>
        <w:ind w:right="109"/>
        <w:jc w:val="both"/>
      </w:pPr>
      <w:r>
        <w:rPr>
          <w:color w:val="231F20"/>
        </w:rPr>
        <w:t>Změny konfigurace – veškeré SW konfigurace na komunikačních</w:t>
      </w:r>
      <w:r>
        <w:rPr>
          <w:color w:val="231F20"/>
          <w:spacing w:val="-13"/>
        </w:rPr>
        <w:t xml:space="preserve"> </w:t>
      </w:r>
      <w:r>
        <w:rPr>
          <w:color w:val="231F20"/>
        </w:rPr>
        <w:t>systémech</w:t>
      </w:r>
    </w:p>
    <w:p w14:paraId="74179E81" w14:textId="77777777" w:rsidR="003E5CDD" w:rsidRDefault="00C24D5B" w:rsidP="00612624">
      <w:pPr>
        <w:pStyle w:val="Odstavecseseznamem"/>
        <w:numPr>
          <w:ilvl w:val="1"/>
          <w:numId w:val="11"/>
        </w:numPr>
        <w:tabs>
          <w:tab w:val="left" w:pos="904"/>
        </w:tabs>
        <w:spacing w:before="68"/>
        <w:ind w:right="109"/>
        <w:jc w:val="both"/>
      </w:pPr>
      <w:r>
        <w:rPr>
          <w:color w:val="231F20"/>
        </w:rPr>
        <w:t>Vyřešení SW incidentů, pokud není zapotřebí podpora</w:t>
      </w:r>
      <w:r>
        <w:rPr>
          <w:color w:val="231F20"/>
          <w:spacing w:val="-7"/>
        </w:rPr>
        <w:t xml:space="preserve"> </w:t>
      </w:r>
      <w:r>
        <w:rPr>
          <w:color w:val="231F20"/>
        </w:rPr>
        <w:t>výrobce</w:t>
      </w:r>
    </w:p>
    <w:p w14:paraId="4928BBD1" w14:textId="77777777" w:rsidR="003E5CDD" w:rsidRDefault="00C24D5B" w:rsidP="00612624">
      <w:pPr>
        <w:pStyle w:val="Odstavecseseznamem"/>
        <w:numPr>
          <w:ilvl w:val="1"/>
          <w:numId w:val="11"/>
        </w:numPr>
        <w:tabs>
          <w:tab w:val="left" w:pos="904"/>
        </w:tabs>
        <w:spacing w:before="65"/>
        <w:ind w:right="109"/>
        <w:jc w:val="both"/>
      </w:pPr>
      <w:r>
        <w:rPr>
          <w:color w:val="231F20"/>
        </w:rPr>
        <w:t>Vyřešení SW incidentů s podporou výrobce, pokud je platná SW podpora</w:t>
      </w:r>
      <w:r>
        <w:rPr>
          <w:color w:val="231F20"/>
          <w:spacing w:val="-16"/>
        </w:rPr>
        <w:t xml:space="preserve"> </w:t>
      </w:r>
      <w:r>
        <w:rPr>
          <w:color w:val="231F20"/>
        </w:rPr>
        <w:t>výrobce</w:t>
      </w:r>
    </w:p>
    <w:p w14:paraId="3ABA0BA1" w14:textId="77777777" w:rsidR="003E5CDD" w:rsidRDefault="00C24D5B" w:rsidP="00612624">
      <w:pPr>
        <w:pStyle w:val="Odstavecseseznamem"/>
        <w:numPr>
          <w:ilvl w:val="1"/>
          <w:numId w:val="11"/>
        </w:numPr>
        <w:tabs>
          <w:tab w:val="left" w:pos="904"/>
        </w:tabs>
        <w:spacing w:before="66" w:line="302" w:lineRule="auto"/>
        <w:ind w:right="109"/>
        <w:jc w:val="both"/>
      </w:pPr>
      <w:r>
        <w:rPr>
          <w:color w:val="231F20"/>
        </w:rPr>
        <w:t>Zálohování SW - záloha konfiguračního nastavení komunikačních systémů Mitel MiVoice 5000 bude probíhat pravidelně 1x za 3 měsíce. Dále bude prováděna záloha i v průběhu, a to při konfiguračních změnách před jejich provedením (změna funkcí, změna nastavení linek, zřízení nové pobočkové linky atd.). Záloha bude ukládána na externí záložní</w:t>
      </w:r>
      <w:r>
        <w:rPr>
          <w:color w:val="231F20"/>
          <w:spacing w:val="-21"/>
        </w:rPr>
        <w:t xml:space="preserve"> </w:t>
      </w:r>
      <w:r>
        <w:rPr>
          <w:color w:val="231F20"/>
        </w:rPr>
        <w:t>médium.</w:t>
      </w:r>
    </w:p>
    <w:p w14:paraId="0E5CFD01" w14:textId="77777777" w:rsidR="003E5CDD" w:rsidRDefault="003E5CDD">
      <w:pPr>
        <w:pStyle w:val="Zkladntext"/>
        <w:spacing w:before="2"/>
        <w:ind w:left="0" w:firstLine="0"/>
        <w:rPr>
          <w:sz w:val="28"/>
        </w:rPr>
      </w:pPr>
    </w:p>
    <w:p w14:paraId="2062B6DA" w14:textId="77777777" w:rsidR="003E5CDD" w:rsidRDefault="00C24D5B">
      <w:pPr>
        <w:pStyle w:val="Nadpis1"/>
        <w:numPr>
          <w:ilvl w:val="1"/>
          <w:numId w:val="13"/>
        </w:numPr>
        <w:tabs>
          <w:tab w:val="left" w:pos="3862"/>
        </w:tabs>
        <w:ind w:left="3861" w:hanging="406"/>
        <w:jc w:val="left"/>
        <w:rPr>
          <w:u w:val="none"/>
        </w:rPr>
      </w:pPr>
      <w:r>
        <w:rPr>
          <w:color w:val="231F20"/>
          <w:u w:val="thick" w:color="231F20"/>
        </w:rPr>
        <w:t>Závazky</w:t>
      </w:r>
      <w:r>
        <w:rPr>
          <w:color w:val="231F20"/>
          <w:spacing w:val="-29"/>
          <w:u w:val="thick" w:color="231F20"/>
        </w:rPr>
        <w:t xml:space="preserve"> </w:t>
      </w:r>
      <w:r>
        <w:rPr>
          <w:color w:val="231F20"/>
          <w:u w:val="thick" w:color="231F20"/>
        </w:rPr>
        <w:t>Objednatele</w:t>
      </w:r>
    </w:p>
    <w:p w14:paraId="060D9879" w14:textId="77777777" w:rsidR="003E5CDD" w:rsidRDefault="00C24D5B">
      <w:pPr>
        <w:pStyle w:val="Odstavecseseznamem"/>
        <w:numPr>
          <w:ilvl w:val="0"/>
          <w:numId w:val="10"/>
        </w:numPr>
        <w:tabs>
          <w:tab w:val="left" w:pos="477"/>
        </w:tabs>
        <w:spacing w:before="66"/>
      </w:pPr>
      <w:r>
        <w:rPr>
          <w:color w:val="231F20"/>
        </w:rPr>
        <w:t>Objednatel je povinen provozovat telefonní systém za následujících technických</w:t>
      </w:r>
      <w:r>
        <w:rPr>
          <w:color w:val="231F20"/>
          <w:spacing w:val="-24"/>
        </w:rPr>
        <w:t xml:space="preserve"> </w:t>
      </w:r>
      <w:r>
        <w:rPr>
          <w:color w:val="231F20"/>
        </w:rPr>
        <w:t>podmínek:</w:t>
      </w:r>
    </w:p>
    <w:p w14:paraId="529F142D" w14:textId="77777777" w:rsidR="003E5CDD" w:rsidRDefault="003E5CDD">
      <w:pPr>
        <w:sectPr w:rsidR="003E5CDD">
          <w:pgSz w:w="11910" w:h="16840"/>
          <w:pgMar w:top="1400" w:right="1300" w:bottom="280" w:left="1300" w:header="708" w:footer="708" w:gutter="0"/>
          <w:cols w:space="708"/>
        </w:sectPr>
      </w:pPr>
    </w:p>
    <w:p w14:paraId="3BD5E15B" w14:textId="77777777" w:rsidR="003E5CDD" w:rsidRDefault="00C24D5B" w:rsidP="00C809B5">
      <w:pPr>
        <w:pStyle w:val="Odstavecseseznamem"/>
        <w:numPr>
          <w:ilvl w:val="1"/>
          <w:numId w:val="10"/>
        </w:numPr>
        <w:tabs>
          <w:tab w:val="left" w:pos="968"/>
          <w:tab w:val="left" w:pos="969"/>
        </w:tabs>
        <w:spacing w:before="189"/>
        <w:jc w:val="both"/>
      </w:pPr>
      <w:r>
        <w:rPr>
          <w:color w:val="231F20"/>
        </w:rPr>
        <w:lastRenderedPageBreak/>
        <w:t>pracovní teplota od 5° do 35</w:t>
      </w:r>
      <w:r>
        <w:rPr>
          <w:color w:val="231F20"/>
          <w:spacing w:val="-9"/>
        </w:rPr>
        <w:t xml:space="preserve"> </w:t>
      </w:r>
      <w:r>
        <w:rPr>
          <w:color w:val="231F20"/>
        </w:rPr>
        <w:t>°C</w:t>
      </w:r>
    </w:p>
    <w:p w14:paraId="17334630" w14:textId="77777777" w:rsidR="003E5CDD" w:rsidRDefault="00C24D5B" w:rsidP="00C809B5">
      <w:pPr>
        <w:pStyle w:val="Odstavecseseznamem"/>
        <w:numPr>
          <w:ilvl w:val="1"/>
          <w:numId w:val="10"/>
        </w:numPr>
        <w:tabs>
          <w:tab w:val="left" w:pos="968"/>
          <w:tab w:val="left" w:pos="969"/>
        </w:tabs>
        <w:spacing w:before="66"/>
        <w:jc w:val="both"/>
      </w:pPr>
      <w:r>
        <w:rPr>
          <w:color w:val="231F20"/>
        </w:rPr>
        <w:t>relativní vlhkost vzduchu od 20 do 80 %,</w:t>
      </w:r>
      <w:r>
        <w:rPr>
          <w:color w:val="231F20"/>
          <w:spacing w:val="-6"/>
        </w:rPr>
        <w:t xml:space="preserve"> </w:t>
      </w:r>
      <w:r>
        <w:rPr>
          <w:color w:val="231F20"/>
        </w:rPr>
        <w:t>nekondenzující</w:t>
      </w:r>
    </w:p>
    <w:p w14:paraId="25186905" w14:textId="77777777" w:rsidR="003E5CDD" w:rsidRDefault="00C24D5B" w:rsidP="00C809B5">
      <w:pPr>
        <w:pStyle w:val="Odstavecseseznamem"/>
        <w:numPr>
          <w:ilvl w:val="1"/>
          <w:numId w:val="10"/>
        </w:numPr>
        <w:tabs>
          <w:tab w:val="left" w:pos="968"/>
          <w:tab w:val="left" w:pos="969"/>
        </w:tabs>
        <w:spacing w:before="66"/>
        <w:jc w:val="both"/>
      </w:pPr>
      <w:r>
        <w:rPr>
          <w:color w:val="231F20"/>
        </w:rPr>
        <w:t>teplotní gradient méně než 10 °C za</w:t>
      </w:r>
      <w:r>
        <w:rPr>
          <w:color w:val="231F20"/>
          <w:spacing w:val="-8"/>
        </w:rPr>
        <w:t xml:space="preserve"> </w:t>
      </w:r>
      <w:r>
        <w:rPr>
          <w:color w:val="231F20"/>
        </w:rPr>
        <w:t>hodinu</w:t>
      </w:r>
    </w:p>
    <w:p w14:paraId="3481A688" w14:textId="77777777" w:rsidR="003E5CDD" w:rsidRDefault="00C24D5B" w:rsidP="00C809B5">
      <w:pPr>
        <w:pStyle w:val="Odstavecseseznamem"/>
        <w:numPr>
          <w:ilvl w:val="1"/>
          <w:numId w:val="10"/>
        </w:numPr>
        <w:tabs>
          <w:tab w:val="left" w:pos="968"/>
          <w:tab w:val="left" w:pos="969"/>
        </w:tabs>
        <w:spacing w:before="68"/>
        <w:jc w:val="both"/>
      </w:pPr>
      <w:r>
        <w:rPr>
          <w:color w:val="231F20"/>
        </w:rPr>
        <w:t>bezprašné prostředí, norma pro</w:t>
      </w:r>
      <w:r>
        <w:rPr>
          <w:color w:val="231F20"/>
          <w:spacing w:val="-10"/>
        </w:rPr>
        <w:t xml:space="preserve"> </w:t>
      </w:r>
      <w:r>
        <w:rPr>
          <w:color w:val="231F20"/>
        </w:rPr>
        <w:t>kanceláře</w:t>
      </w:r>
    </w:p>
    <w:p w14:paraId="6CDE6E58" w14:textId="77777777" w:rsidR="003E5CDD" w:rsidRDefault="00C24D5B" w:rsidP="00C809B5">
      <w:pPr>
        <w:pStyle w:val="Odstavecseseznamem"/>
        <w:numPr>
          <w:ilvl w:val="1"/>
          <w:numId w:val="10"/>
        </w:numPr>
        <w:tabs>
          <w:tab w:val="left" w:pos="968"/>
          <w:tab w:val="left" w:pos="969"/>
        </w:tabs>
        <w:spacing w:before="66"/>
        <w:jc w:val="both"/>
      </w:pPr>
      <w:r>
        <w:rPr>
          <w:color w:val="231F20"/>
        </w:rPr>
        <w:t>prostředí bez</w:t>
      </w:r>
      <w:r>
        <w:rPr>
          <w:color w:val="231F20"/>
          <w:spacing w:val="-9"/>
        </w:rPr>
        <w:t xml:space="preserve"> </w:t>
      </w:r>
      <w:r>
        <w:rPr>
          <w:color w:val="231F20"/>
        </w:rPr>
        <w:t>vibrací</w:t>
      </w:r>
    </w:p>
    <w:p w14:paraId="2C3C15FD" w14:textId="77777777" w:rsidR="003E5CDD" w:rsidRDefault="00C24D5B" w:rsidP="00C809B5">
      <w:pPr>
        <w:pStyle w:val="Odstavecseseznamem"/>
        <w:numPr>
          <w:ilvl w:val="1"/>
          <w:numId w:val="10"/>
        </w:numPr>
        <w:tabs>
          <w:tab w:val="left" w:pos="968"/>
          <w:tab w:val="left" w:pos="969"/>
        </w:tabs>
        <w:spacing w:before="66" w:line="304" w:lineRule="auto"/>
        <w:ind w:right="113"/>
        <w:jc w:val="both"/>
      </w:pPr>
      <w:r>
        <w:rPr>
          <w:color w:val="231F20"/>
        </w:rPr>
        <w:t>napájení třívodičové ze samostatně jištěné zásuvky 220 V / 15 A bez vypínače v maximální vzdálenosti 2 m od místa</w:t>
      </w:r>
      <w:r>
        <w:rPr>
          <w:color w:val="231F20"/>
          <w:spacing w:val="-8"/>
        </w:rPr>
        <w:t xml:space="preserve"> </w:t>
      </w:r>
      <w:r>
        <w:rPr>
          <w:color w:val="231F20"/>
        </w:rPr>
        <w:t>instalace</w:t>
      </w:r>
    </w:p>
    <w:p w14:paraId="182453AB" w14:textId="77777777" w:rsidR="003E5CDD" w:rsidRDefault="00C24D5B" w:rsidP="00C809B5">
      <w:pPr>
        <w:pStyle w:val="Odstavecseseznamem"/>
        <w:numPr>
          <w:ilvl w:val="1"/>
          <w:numId w:val="10"/>
        </w:numPr>
        <w:tabs>
          <w:tab w:val="left" w:pos="968"/>
          <w:tab w:val="left" w:pos="969"/>
        </w:tabs>
        <w:jc w:val="both"/>
      </w:pPr>
      <w:r>
        <w:rPr>
          <w:color w:val="231F20"/>
        </w:rPr>
        <w:t>uzemnění vyvedené na kontaktu nejdále 5 m od hlavního rozvodu s Rz &lt; 5</w:t>
      </w:r>
      <w:r>
        <w:rPr>
          <w:color w:val="231F20"/>
          <w:spacing w:val="-12"/>
        </w:rPr>
        <w:t xml:space="preserve"> </w:t>
      </w:r>
      <w:r>
        <w:rPr>
          <w:color w:val="231F20"/>
        </w:rPr>
        <w:t>ohm</w:t>
      </w:r>
    </w:p>
    <w:p w14:paraId="44AA88E8" w14:textId="77777777" w:rsidR="003E5CDD" w:rsidRDefault="003E5CDD">
      <w:pPr>
        <w:pStyle w:val="Zkladntext"/>
        <w:spacing w:before="8"/>
        <w:ind w:left="0" w:firstLine="0"/>
        <w:rPr>
          <w:sz w:val="33"/>
        </w:rPr>
      </w:pPr>
    </w:p>
    <w:p w14:paraId="5D53188D" w14:textId="77777777" w:rsidR="003E5CDD" w:rsidRDefault="00C24D5B">
      <w:pPr>
        <w:pStyle w:val="Odstavecseseznamem"/>
        <w:numPr>
          <w:ilvl w:val="0"/>
          <w:numId w:val="10"/>
        </w:numPr>
        <w:tabs>
          <w:tab w:val="left" w:pos="477"/>
        </w:tabs>
        <w:spacing w:line="304" w:lineRule="auto"/>
        <w:ind w:right="107"/>
        <w:jc w:val="both"/>
      </w:pPr>
      <w:r>
        <w:rPr>
          <w:color w:val="231F20"/>
        </w:rPr>
        <w:t>Objednatel je povinen od okamžiku nahlášení závady do jejího odstranění umožnit technikům servisního střediska přístup k telefonnímu systému. Technik servisního střediska se na požádání prokáže občanským průkazem. Totožnost technika lze ověřit telefonicky na čísle servisního střediska.</w:t>
      </w:r>
    </w:p>
    <w:p w14:paraId="57E1C51E" w14:textId="77777777" w:rsidR="003E5CDD" w:rsidRDefault="00C24D5B">
      <w:pPr>
        <w:pStyle w:val="Odstavecseseznamem"/>
        <w:numPr>
          <w:ilvl w:val="0"/>
          <w:numId w:val="10"/>
        </w:numPr>
        <w:tabs>
          <w:tab w:val="left" w:pos="477"/>
        </w:tabs>
        <w:spacing w:line="302" w:lineRule="auto"/>
        <w:ind w:right="117"/>
        <w:jc w:val="both"/>
      </w:pPr>
      <w:r>
        <w:rPr>
          <w:color w:val="231F20"/>
        </w:rPr>
        <w:t>Objednatel je povinen události dle článku II. odstavec 3 neprodleně po jejich zjištění nahlásit Zhotoviteli a zaznamenat. Nahlášení se</w:t>
      </w:r>
      <w:r>
        <w:rPr>
          <w:color w:val="231F20"/>
          <w:spacing w:val="-9"/>
        </w:rPr>
        <w:t xml:space="preserve"> </w:t>
      </w:r>
      <w:r>
        <w:rPr>
          <w:color w:val="231F20"/>
        </w:rPr>
        <w:t>provádí:</w:t>
      </w:r>
    </w:p>
    <w:p w14:paraId="0B53FF52" w14:textId="77777777" w:rsidR="003E5CDD" w:rsidRDefault="00C24D5B" w:rsidP="00336F05">
      <w:pPr>
        <w:pStyle w:val="Odstavecseseznamem"/>
        <w:numPr>
          <w:ilvl w:val="0"/>
          <w:numId w:val="9"/>
        </w:numPr>
        <w:tabs>
          <w:tab w:val="left" w:pos="969"/>
        </w:tabs>
        <w:spacing w:before="5" w:line="302" w:lineRule="auto"/>
        <w:ind w:right="114"/>
        <w:jc w:val="both"/>
      </w:pPr>
      <w:r>
        <w:rPr>
          <w:color w:val="231F20"/>
        </w:rPr>
        <w:t>Havárie a vážné závady - telefonicky kdykoliv na telefonním čísle servisního střediska. Následně je nutné v co nejkratším termínu nahlásit závadu ještě emailem na níže uvedené kontakty.</w:t>
      </w:r>
    </w:p>
    <w:p w14:paraId="3076A416" w14:textId="77777777" w:rsidR="003E5CDD" w:rsidRDefault="00C24D5B" w:rsidP="00336F05">
      <w:pPr>
        <w:pStyle w:val="Odstavecseseznamem"/>
        <w:numPr>
          <w:ilvl w:val="0"/>
          <w:numId w:val="9"/>
        </w:numPr>
        <w:tabs>
          <w:tab w:val="left" w:pos="969"/>
        </w:tabs>
        <w:spacing w:before="5" w:line="302" w:lineRule="auto"/>
        <w:ind w:right="114"/>
        <w:jc w:val="both"/>
      </w:pPr>
      <w:r>
        <w:rPr>
          <w:color w:val="231F20"/>
        </w:rPr>
        <w:t>Menší závady a změny- na telefonním čísle servisního střediska nebo odesláním emailu na servisní</w:t>
      </w:r>
      <w:r>
        <w:rPr>
          <w:color w:val="231F20"/>
          <w:spacing w:val="-4"/>
        </w:rPr>
        <w:t xml:space="preserve"> </w:t>
      </w:r>
      <w:r>
        <w:rPr>
          <w:color w:val="231F20"/>
        </w:rPr>
        <w:t>středisko.</w:t>
      </w:r>
    </w:p>
    <w:p w14:paraId="5281BBC7" w14:textId="77777777" w:rsidR="003E5CDD" w:rsidRDefault="003E5CDD">
      <w:pPr>
        <w:pStyle w:val="Zkladntext"/>
        <w:spacing w:before="2"/>
        <w:ind w:left="0" w:firstLine="0"/>
        <w:rPr>
          <w:sz w:val="28"/>
        </w:rPr>
      </w:pPr>
    </w:p>
    <w:p w14:paraId="560DAEB0" w14:textId="77777777" w:rsidR="003E5CDD" w:rsidRDefault="00C24D5B">
      <w:pPr>
        <w:pStyle w:val="Odstavecseseznamem"/>
        <w:numPr>
          <w:ilvl w:val="0"/>
          <w:numId w:val="10"/>
        </w:numPr>
        <w:tabs>
          <w:tab w:val="left" w:pos="477"/>
        </w:tabs>
        <w:spacing w:line="302" w:lineRule="auto"/>
        <w:ind w:right="108"/>
        <w:jc w:val="both"/>
      </w:pPr>
      <w:r>
        <w:rPr>
          <w:color w:val="231F20"/>
        </w:rPr>
        <w:t>V případě změny konfigurace servisovaného telefonního systému nebo rozšíření o další komponenty</w:t>
      </w:r>
      <w:r>
        <w:rPr>
          <w:color w:val="231F20"/>
          <w:spacing w:val="-16"/>
        </w:rPr>
        <w:t xml:space="preserve"> </w:t>
      </w:r>
      <w:r>
        <w:rPr>
          <w:color w:val="231F20"/>
        </w:rPr>
        <w:t>nad</w:t>
      </w:r>
      <w:r>
        <w:rPr>
          <w:color w:val="231F20"/>
          <w:spacing w:val="-16"/>
        </w:rPr>
        <w:t xml:space="preserve"> </w:t>
      </w:r>
      <w:r>
        <w:rPr>
          <w:color w:val="231F20"/>
        </w:rPr>
        <w:t>rámec</w:t>
      </w:r>
      <w:r>
        <w:rPr>
          <w:color w:val="231F20"/>
          <w:spacing w:val="-16"/>
        </w:rPr>
        <w:t xml:space="preserve"> </w:t>
      </w:r>
      <w:r>
        <w:rPr>
          <w:color w:val="231F20"/>
        </w:rPr>
        <w:t>Přílohy</w:t>
      </w:r>
      <w:r>
        <w:rPr>
          <w:color w:val="231F20"/>
          <w:spacing w:val="-16"/>
        </w:rPr>
        <w:t xml:space="preserve"> </w:t>
      </w:r>
      <w:r>
        <w:rPr>
          <w:color w:val="231F20"/>
        </w:rPr>
        <w:t>číslo</w:t>
      </w:r>
      <w:r>
        <w:rPr>
          <w:color w:val="231F20"/>
          <w:spacing w:val="-16"/>
        </w:rPr>
        <w:t xml:space="preserve"> </w:t>
      </w:r>
      <w:r>
        <w:rPr>
          <w:color w:val="231F20"/>
        </w:rPr>
        <w:t>1</w:t>
      </w:r>
      <w:r>
        <w:rPr>
          <w:color w:val="231F20"/>
          <w:spacing w:val="-15"/>
        </w:rPr>
        <w:t xml:space="preserve"> </w:t>
      </w:r>
      <w:r>
        <w:rPr>
          <w:color w:val="231F20"/>
        </w:rPr>
        <w:t>této</w:t>
      </w:r>
      <w:r>
        <w:rPr>
          <w:color w:val="231F20"/>
          <w:spacing w:val="-17"/>
        </w:rPr>
        <w:t xml:space="preserve"> </w:t>
      </w:r>
      <w:r>
        <w:rPr>
          <w:color w:val="231F20"/>
        </w:rPr>
        <w:t>Smlouvy</w:t>
      </w:r>
      <w:r>
        <w:rPr>
          <w:color w:val="231F20"/>
          <w:spacing w:val="-16"/>
        </w:rPr>
        <w:t xml:space="preserve"> </w:t>
      </w:r>
      <w:r>
        <w:rPr>
          <w:color w:val="231F20"/>
        </w:rPr>
        <w:t>se</w:t>
      </w:r>
      <w:r>
        <w:rPr>
          <w:color w:val="231F20"/>
          <w:spacing w:val="-19"/>
        </w:rPr>
        <w:t xml:space="preserve"> </w:t>
      </w:r>
      <w:r>
        <w:rPr>
          <w:color w:val="231F20"/>
        </w:rPr>
        <w:t>zavazuje</w:t>
      </w:r>
      <w:r>
        <w:rPr>
          <w:color w:val="231F20"/>
          <w:spacing w:val="-15"/>
        </w:rPr>
        <w:t xml:space="preserve"> </w:t>
      </w:r>
      <w:r>
        <w:rPr>
          <w:color w:val="231F20"/>
        </w:rPr>
        <w:t>Objednatel</w:t>
      </w:r>
      <w:r>
        <w:rPr>
          <w:color w:val="231F20"/>
          <w:spacing w:val="-16"/>
        </w:rPr>
        <w:t xml:space="preserve"> </w:t>
      </w:r>
      <w:r>
        <w:rPr>
          <w:color w:val="231F20"/>
        </w:rPr>
        <w:t>tuto</w:t>
      </w:r>
      <w:r>
        <w:rPr>
          <w:color w:val="231F20"/>
          <w:spacing w:val="-16"/>
        </w:rPr>
        <w:t xml:space="preserve"> </w:t>
      </w:r>
      <w:r>
        <w:rPr>
          <w:color w:val="231F20"/>
        </w:rPr>
        <w:t>skutečnost</w:t>
      </w:r>
      <w:r>
        <w:rPr>
          <w:color w:val="231F20"/>
          <w:spacing w:val="-16"/>
        </w:rPr>
        <w:t xml:space="preserve"> </w:t>
      </w:r>
      <w:r>
        <w:rPr>
          <w:color w:val="231F20"/>
        </w:rPr>
        <w:t>písemně oznámit Zhotoviteli do jednoho měsíce od změny tak, aby bylo možno posoudit dopady nových komponent na plnění této Smlouvy. Na základě tohoto posouzení pak bude uzavřen odpovídající dodatek ke Smlouvě tak, aby Příloha číslo 1 této Smlouvy byla v souladu s konfigurací servisovaného</w:t>
      </w:r>
      <w:r>
        <w:rPr>
          <w:color w:val="231F20"/>
          <w:spacing w:val="-5"/>
        </w:rPr>
        <w:t xml:space="preserve"> </w:t>
      </w:r>
      <w:r>
        <w:rPr>
          <w:color w:val="231F20"/>
        </w:rPr>
        <w:t>systému.</w:t>
      </w:r>
    </w:p>
    <w:p w14:paraId="65F37744" w14:textId="77777777" w:rsidR="003E5CDD" w:rsidRDefault="003E5CDD">
      <w:pPr>
        <w:pStyle w:val="Zkladntext"/>
        <w:spacing w:before="2"/>
        <w:ind w:left="0" w:firstLine="0"/>
        <w:rPr>
          <w:sz w:val="28"/>
        </w:rPr>
      </w:pPr>
    </w:p>
    <w:p w14:paraId="48336A08" w14:textId="77777777" w:rsidR="003E5CDD" w:rsidRDefault="00C24D5B">
      <w:pPr>
        <w:pStyle w:val="Nadpis1"/>
        <w:numPr>
          <w:ilvl w:val="1"/>
          <w:numId w:val="13"/>
        </w:numPr>
        <w:tabs>
          <w:tab w:val="left" w:pos="3818"/>
        </w:tabs>
        <w:ind w:left="3817" w:hanging="266"/>
        <w:jc w:val="left"/>
        <w:rPr>
          <w:u w:val="none"/>
        </w:rPr>
      </w:pPr>
      <w:r>
        <w:rPr>
          <w:color w:val="231F20"/>
          <w:u w:val="thick" w:color="231F20"/>
        </w:rPr>
        <w:t>Forma hlášení</w:t>
      </w:r>
      <w:r>
        <w:rPr>
          <w:color w:val="231F20"/>
          <w:spacing w:val="-27"/>
          <w:u w:val="thick" w:color="231F20"/>
        </w:rPr>
        <w:t xml:space="preserve"> </w:t>
      </w:r>
      <w:r>
        <w:rPr>
          <w:color w:val="231F20"/>
          <w:u w:val="thick" w:color="231F20"/>
        </w:rPr>
        <w:t>závad</w:t>
      </w:r>
    </w:p>
    <w:p w14:paraId="7777982F" w14:textId="77777777" w:rsidR="003E5CDD" w:rsidRDefault="00C24D5B" w:rsidP="00480734">
      <w:pPr>
        <w:pStyle w:val="Odstavecseseznamem"/>
        <w:numPr>
          <w:ilvl w:val="0"/>
          <w:numId w:val="8"/>
        </w:numPr>
        <w:tabs>
          <w:tab w:val="left" w:pos="477"/>
        </w:tabs>
        <w:spacing w:before="65" w:line="304" w:lineRule="auto"/>
        <w:ind w:right="115"/>
        <w:jc w:val="both"/>
      </w:pPr>
      <w:r>
        <w:rPr>
          <w:color w:val="231F20"/>
        </w:rPr>
        <w:t>Při telefonickém nahlášení je třeba uvést: Kdo závadu nahlašuje, kterých poboček, státních linek apod. se závada týká, popis, jak se závada projevuje, koho lze kontaktovat za účelem dalších informací a zajištění přístupu k</w:t>
      </w:r>
      <w:r>
        <w:rPr>
          <w:color w:val="231F20"/>
          <w:spacing w:val="-13"/>
        </w:rPr>
        <w:t xml:space="preserve"> </w:t>
      </w:r>
      <w:r>
        <w:rPr>
          <w:color w:val="231F20"/>
        </w:rPr>
        <w:t>ústředně.</w:t>
      </w:r>
    </w:p>
    <w:p w14:paraId="421636C4" w14:textId="77777777" w:rsidR="003E5CDD" w:rsidRDefault="00C24D5B" w:rsidP="00480734">
      <w:pPr>
        <w:pStyle w:val="Odstavecseseznamem"/>
        <w:numPr>
          <w:ilvl w:val="0"/>
          <w:numId w:val="8"/>
        </w:numPr>
        <w:tabs>
          <w:tab w:val="left" w:pos="477"/>
        </w:tabs>
        <w:jc w:val="both"/>
      </w:pPr>
      <w:r>
        <w:rPr>
          <w:color w:val="231F20"/>
        </w:rPr>
        <w:t>Při hlášení závady mailem musí zpráva obsahovat následující</w:t>
      </w:r>
      <w:r>
        <w:rPr>
          <w:color w:val="231F20"/>
          <w:spacing w:val="-16"/>
        </w:rPr>
        <w:t xml:space="preserve"> </w:t>
      </w:r>
      <w:r>
        <w:rPr>
          <w:color w:val="231F20"/>
        </w:rPr>
        <w:t>údaje:</w:t>
      </w:r>
    </w:p>
    <w:p w14:paraId="693FC20F" w14:textId="77777777" w:rsidR="003E5CDD" w:rsidRDefault="00C24D5B" w:rsidP="00480734">
      <w:pPr>
        <w:pStyle w:val="Odstavecseseznamem"/>
        <w:numPr>
          <w:ilvl w:val="1"/>
          <w:numId w:val="8"/>
        </w:numPr>
        <w:tabs>
          <w:tab w:val="left" w:pos="969"/>
        </w:tabs>
        <w:spacing w:before="69"/>
        <w:jc w:val="both"/>
      </w:pPr>
      <w:r>
        <w:rPr>
          <w:color w:val="231F20"/>
        </w:rPr>
        <w:t>Jméno</w:t>
      </w:r>
      <w:r>
        <w:rPr>
          <w:color w:val="231F20"/>
          <w:spacing w:val="-2"/>
        </w:rPr>
        <w:t xml:space="preserve"> </w:t>
      </w:r>
      <w:r>
        <w:rPr>
          <w:color w:val="231F20"/>
        </w:rPr>
        <w:t>zákazníka</w:t>
      </w:r>
    </w:p>
    <w:p w14:paraId="4E04B6E1" w14:textId="77777777" w:rsidR="003E5CDD" w:rsidRDefault="00C24D5B" w:rsidP="00480734">
      <w:pPr>
        <w:pStyle w:val="Odstavecseseznamem"/>
        <w:numPr>
          <w:ilvl w:val="1"/>
          <w:numId w:val="8"/>
        </w:numPr>
        <w:tabs>
          <w:tab w:val="left" w:pos="969"/>
        </w:tabs>
        <w:spacing w:before="66"/>
        <w:jc w:val="both"/>
      </w:pPr>
      <w:r>
        <w:rPr>
          <w:color w:val="231F20"/>
        </w:rPr>
        <w:t>Kontaktní osoba</w:t>
      </w:r>
      <w:r>
        <w:rPr>
          <w:color w:val="231F20"/>
          <w:spacing w:val="-5"/>
        </w:rPr>
        <w:t xml:space="preserve"> </w:t>
      </w:r>
      <w:r>
        <w:rPr>
          <w:color w:val="231F20"/>
        </w:rPr>
        <w:t>telefon</w:t>
      </w:r>
    </w:p>
    <w:p w14:paraId="25E8B220" w14:textId="77777777" w:rsidR="003E5CDD" w:rsidRDefault="00C24D5B" w:rsidP="00480734">
      <w:pPr>
        <w:pStyle w:val="Odstavecseseznamem"/>
        <w:numPr>
          <w:ilvl w:val="1"/>
          <w:numId w:val="8"/>
        </w:numPr>
        <w:tabs>
          <w:tab w:val="left" w:pos="969"/>
        </w:tabs>
        <w:spacing w:before="66"/>
        <w:jc w:val="both"/>
      </w:pPr>
      <w:r>
        <w:rPr>
          <w:color w:val="231F20"/>
        </w:rPr>
        <w:t>Kontaktní osoba</w:t>
      </w:r>
      <w:r>
        <w:rPr>
          <w:color w:val="231F20"/>
          <w:spacing w:val="-4"/>
        </w:rPr>
        <w:t xml:space="preserve"> </w:t>
      </w:r>
      <w:r>
        <w:rPr>
          <w:color w:val="231F20"/>
        </w:rPr>
        <w:t>email</w:t>
      </w:r>
    </w:p>
    <w:p w14:paraId="6B064E0A" w14:textId="77777777" w:rsidR="003E5CDD" w:rsidRDefault="00C24D5B" w:rsidP="00480734">
      <w:pPr>
        <w:pStyle w:val="Odstavecseseznamem"/>
        <w:numPr>
          <w:ilvl w:val="1"/>
          <w:numId w:val="8"/>
        </w:numPr>
        <w:tabs>
          <w:tab w:val="left" w:pos="969"/>
        </w:tabs>
        <w:spacing w:before="68"/>
        <w:jc w:val="both"/>
      </w:pPr>
      <w:r>
        <w:rPr>
          <w:color w:val="231F20"/>
        </w:rPr>
        <w:t>PIN servisní</w:t>
      </w:r>
      <w:r>
        <w:rPr>
          <w:color w:val="231F20"/>
          <w:spacing w:val="-4"/>
        </w:rPr>
        <w:t xml:space="preserve"> </w:t>
      </w:r>
      <w:r>
        <w:rPr>
          <w:color w:val="231F20"/>
        </w:rPr>
        <w:t>smlouvy</w:t>
      </w:r>
    </w:p>
    <w:p w14:paraId="6BECBC5B" w14:textId="77777777" w:rsidR="003E5CDD" w:rsidRDefault="00C24D5B" w:rsidP="00480734">
      <w:pPr>
        <w:pStyle w:val="Odstavecseseznamem"/>
        <w:numPr>
          <w:ilvl w:val="1"/>
          <w:numId w:val="8"/>
        </w:numPr>
        <w:tabs>
          <w:tab w:val="left" w:pos="969"/>
        </w:tabs>
        <w:spacing w:before="66"/>
        <w:jc w:val="both"/>
      </w:pPr>
      <w:r>
        <w:rPr>
          <w:color w:val="231F20"/>
        </w:rPr>
        <w:t>Lokalita nahlašovaného</w:t>
      </w:r>
      <w:r>
        <w:rPr>
          <w:color w:val="231F20"/>
          <w:spacing w:val="-7"/>
        </w:rPr>
        <w:t xml:space="preserve"> </w:t>
      </w:r>
      <w:r>
        <w:rPr>
          <w:color w:val="231F20"/>
        </w:rPr>
        <w:t>problému</w:t>
      </w:r>
    </w:p>
    <w:p w14:paraId="7402F075" w14:textId="77777777" w:rsidR="003E5CDD" w:rsidRDefault="00C24D5B" w:rsidP="00480734">
      <w:pPr>
        <w:pStyle w:val="Odstavecseseznamem"/>
        <w:numPr>
          <w:ilvl w:val="1"/>
          <w:numId w:val="8"/>
        </w:numPr>
        <w:tabs>
          <w:tab w:val="left" w:pos="968"/>
        </w:tabs>
        <w:spacing w:before="66"/>
        <w:ind w:left="967" w:hanging="285"/>
        <w:jc w:val="both"/>
      </w:pPr>
      <w:r>
        <w:rPr>
          <w:color w:val="231F20"/>
        </w:rPr>
        <w:t>Typ závady: Havárie, Vážná závada, Menší závada,</w:t>
      </w:r>
      <w:r>
        <w:rPr>
          <w:color w:val="231F20"/>
          <w:spacing w:val="-12"/>
        </w:rPr>
        <w:t xml:space="preserve"> </w:t>
      </w:r>
      <w:r>
        <w:rPr>
          <w:color w:val="231F20"/>
        </w:rPr>
        <w:t>Změna</w:t>
      </w:r>
    </w:p>
    <w:p w14:paraId="2FCFAD05" w14:textId="77777777" w:rsidR="003E5CDD" w:rsidRDefault="00C24D5B" w:rsidP="00480734">
      <w:pPr>
        <w:pStyle w:val="Odstavecseseznamem"/>
        <w:numPr>
          <w:ilvl w:val="1"/>
          <w:numId w:val="8"/>
        </w:numPr>
        <w:tabs>
          <w:tab w:val="left" w:pos="969"/>
        </w:tabs>
        <w:spacing w:before="68"/>
        <w:jc w:val="both"/>
      </w:pPr>
      <w:r>
        <w:rPr>
          <w:color w:val="231F20"/>
        </w:rPr>
        <w:t>Opakovatelnost závady: Náhodná,</w:t>
      </w:r>
      <w:r>
        <w:rPr>
          <w:color w:val="231F20"/>
          <w:spacing w:val="-9"/>
        </w:rPr>
        <w:t xml:space="preserve"> </w:t>
      </w:r>
      <w:r>
        <w:rPr>
          <w:color w:val="231F20"/>
        </w:rPr>
        <w:t>Systematická</w:t>
      </w:r>
    </w:p>
    <w:p w14:paraId="4D2D5DAD" w14:textId="77777777" w:rsidR="003E5CDD" w:rsidRDefault="00C24D5B" w:rsidP="00480734">
      <w:pPr>
        <w:pStyle w:val="Odstavecseseznamem"/>
        <w:numPr>
          <w:ilvl w:val="1"/>
          <w:numId w:val="8"/>
        </w:numPr>
        <w:tabs>
          <w:tab w:val="left" w:pos="969"/>
        </w:tabs>
        <w:spacing w:before="65"/>
        <w:jc w:val="both"/>
      </w:pPr>
      <w:r>
        <w:rPr>
          <w:color w:val="231F20"/>
        </w:rPr>
        <w:t>Popis problému s konkrétními údaji (čísla, popisy, co je zobrazeno na displeji,</w:t>
      </w:r>
      <w:r>
        <w:rPr>
          <w:color w:val="231F20"/>
          <w:spacing w:val="-18"/>
        </w:rPr>
        <w:t xml:space="preserve"> </w:t>
      </w:r>
      <w:r>
        <w:rPr>
          <w:color w:val="231F20"/>
        </w:rPr>
        <w:t>atd.)</w:t>
      </w:r>
    </w:p>
    <w:p w14:paraId="606F8CEA" w14:textId="77777777" w:rsidR="003E5CDD" w:rsidRDefault="00C24D5B" w:rsidP="00480734">
      <w:pPr>
        <w:pStyle w:val="Odstavecseseznamem"/>
        <w:numPr>
          <w:ilvl w:val="1"/>
          <w:numId w:val="8"/>
        </w:numPr>
        <w:tabs>
          <w:tab w:val="left" w:pos="968"/>
        </w:tabs>
        <w:spacing w:before="65"/>
        <w:ind w:left="967" w:hanging="285"/>
        <w:jc w:val="both"/>
      </w:pPr>
      <w:r>
        <w:rPr>
          <w:color w:val="231F20"/>
        </w:rPr>
        <w:t>Popis reprodukce</w:t>
      </w:r>
      <w:r>
        <w:rPr>
          <w:color w:val="231F20"/>
          <w:spacing w:val="-11"/>
        </w:rPr>
        <w:t xml:space="preserve"> </w:t>
      </w:r>
      <w:r>
        <w:rPr>
          <w:color w:val="231F20"/>
        </w:rPr>
        <w:t>problému.</w:t>
      </w:r>
    </w:p>
    <w:p w14:paraId="327DC965" w14:textId="77777777" w:rsidR="003E5CDD" w:rsidRDefault="003E5CDD">
      <w:pPr>
        <w:sectPr w:rsidR="003E5CDD">
          <w:pgSz w:w="11910" w:h="16840"/>
          <w:pgMar w:top="1600" w:right="1300" w:bottom="280" w:left="1300" w:header="708" w:footer="708" w:gutter="0"/>
          <w:cols w:space="708"/>
        </w:sectPr>
      </w:pPr>
    </w:p>
    <w:p w14:paraId="1EA4001C" w14:textId="77777777" w:rsidR="003E5CDD" w:rsidRDefault="00C24D5B">
      <w:pPr>
        <w:pStyle w:val="Odstavecseseznamem"/>
        <w:numPr>
          <w:ilvl w:val="0"/>
          <w:numId w:val="8"/>
        </w:numPr>
        <w:tabs>
          <w:tab w:val="left" w:pos="477"/>
        </w:tabs>
        <w:spacing w:before="189" w:line="302" w:lineRule="auto"/>
        <w:ind w:right="247"/>
        <w:jc w:val="both"/>
      </w:pPr>
      <w:r>
        <w:rPr>
          <w:color w:val="231F20"/>
        </w:rPr>
        <w:lastRenderedPageBreak/>
        <w:t>Objednatel může dopisem vymezit okruh zodpovědných osob, od kterých jedině budou přijímána ze strany Zhotovitele jakákoli hlášení a požadavky na změny a kterým jedině budou poskytovány konzultace.</w:t>
      </w:r>
    </w:p>
    <w:p w14:paraId="14A4F28A" w14:textId="77777777" w:rsidR="003E5CDD" w:rsidRDefault="003E5CDD">
      <w:pPr>
        <w:pStyle w:val="Zkladntext"/>
        <w:spacing w:before="2"/>
        <w:ind w:left="0" w:firstLine="0"/>
        <w:rPr>
          <w:sz w:val="28"/>
        </w:rPr>
      </w:pPr>
    </w:p>
    <w:p w14:paraId="16F94CBC" w14:textId="77777777" w:rsidR="003E5CDD" w:rsidRDefault="00C24D5B">
      <w:pPr>
        <w:pStyle w:val="Nadpis1"/>
        <w:numPr>
          <w:ilvl w:val="1"/>
          <w:numId w:val="13"/>
        </w:numPr>
        <w:tabs>
          <w:tab w:val="left" w:pos="2067"/>
        </w:tabs>
        <w:ind w:left="2066" w:hanging="352"/>
        <w:jc w:val="left"/>
        <w:rPr>
          <w:u w:val="none"/>
        </w:rPr>
      </w:pPr>
      <w:r>
        <w:rPr>
          <w:color w:val="231F20"/>
          <w:u w:val="thick" w:color="231F20"/>
        </w:rPr>
        <w:t>Cena</w:t>
      </w:r>
      <w:r>
        <w:rPr>
          <w:color w:val="231F20"/>
          <w:spacing w:val="-12"/>
          <w:u w:val="thick" w:color="231F20"/>
        </w:rPr>
        <w:t xml:space="preserve"> </w:t>
      </w:r>
      <w:r>
        <w:rPr>
          <w:color w:val="231F20"/>
          <w:u w:val="thick" w:color="231F20"/>
        </w:rPr>
        <w:t>za</w:t>
      </w:r>
      <w:r>
        <w:rPr>
          <w:color w:val="231F20"/>
          <w:spacing w:val="-12"/>
          <w:u w:val="thick" w:color="231F20"/>
        </w:rPr>
        <w:t xml:space="preserve"> </w:t>
      </w:r>
      <w:r>
        <w:rPr>
          <w:color w:val="231F20"/>
          <w:u w:val="thick" w:color="231F20"/>
        </w:rPr>
        <w:t>poskytování</w:t>
      </w:r>
      <w:r>
        <w:rPr>
          <w:color w:val="231F20"/>
          <w:spacing w:val="-12"/>
          <w:u w:val="thick" w:color="231F20"/>
        </w:rPr>
        <w:t xml:space="preserve"> </w:t>
      </w:r>
      <w:r>
        <w:rPr>
          <w:color w:val="231F20"/>
          <w:u w:val="thick" w:color="231F20"/>
        </w:rPr>
        <w:t>servisních</w:t>
      </w:r>
      <w:r>
        <w:rPr>
          <w:color w:val="231F20"/>
          <w:spacing w:val="-14"/>
          <w:u w:val="thick" w:color="231F20"/>
        </w:rPr>
        <w:t xml:space="preserve"> </w:t>
      </w:r>
      <w:r>
        <w:rPr>
          <w:color w:val="231F20"/>
          <w:u w:val="thick" w:color="231F20"/>
        </w:rPr>
        <w:t>služeb</w:t>
      </w:r>
      <w:r>
        <w:rPr>
          <w:color w:val="231F20"/>
          <w:spacing w:val="-12"/>
          <w:u w:val="thick" w:color="231F20"/>
        </w:rPr>
        <w:t xml:space="preserve"> </w:t>
      </w:r>
      <w:r>
        <w:rPr>
          <w:color w:val="231F20"/>
          <w:u w:val="thick" w:color="231F20"/>
        </w:rPr>
        <w:t>a</w:t>
      </w:r>
      <w:r>
        <w:rPr>
          <w:color w:val="231F20"/>
          <w:spacing w:val="-12"/>
          <w:u w:val="thick" w:color="231F20"/>
        </w:rPr>
        <w:t xml:space="preserve"> </w:t>
      </w:r>
      <w:r>
        <w:rPr>
          <w:color w:val="231F20"/>
          <w:u w:val="thick" w:color="231F20"/>
        </w:rPr>
        <w:t>platební</w:t>
      </w:r>
      <w:r>
        <w:rPr>
          <w:color w:val="231F20"/>
          <w:spacing w:val="-12"/>
          <w:u w:val="thick" w:color="231F20"/>
        </w:rPr>
        <w:t xml:space="preserve"> </w:t>
      </w:r>
      <w:r>
        <w:rPr>
          <w:color w:val="231F20"/>
          <w:u w:val="thick" w:color="231F20"/>
        </w:rPr>
        <w:t>podmínky</w:t>
      </w:r>
    </w:p>
    <w:p w14:paraId="75018F67" w14:textId="77777777" w:rsidR="003E5CDD" w:rsidRDefault="00C24D5B">
      <w:pPr>
        <w:pStyle w:val="Odstavecseseznamem"/>
        <w:numPr>
          <w:ilvl w:val="0"/>
          <w:numId w:val="7"/>
        </w:numPr>
        <w:tabs>
          <w:tab w:val="left" w:pos="477"/>
        </w:tabs>
        <w:spacing w:before="66" w:line="304" w:lineRule="auto"/>
        <w:ind w:right="115"/>
        <w:jc w:val="both"/>
      </w:pPr>
      <w:r>
        <w:rPr>
          <w:color w:val="231F20"/>
        </w:rPr>
        <w:t xml:space="preserve">Cena - paušální poplatek za </w:t>
      </w:r>
      <w:r>
        <w:rPr>
          <w:b/>
          <w:color w:val="231F20"/>
          <w:u w:val="thick" w:color="231F20"/>
        </w:rPr>
        <w:t xml:space="preserve">1 měsíc </w:t>
      </w:r>
      <w:r>
        <w:rPr>
          <w:color w:val="231F20"/>
        </w:rPr>
        <w:t>poskytování servisních služeb v rozsahu dle článku III. Odstavec 1) a odstavec</w:t>
      </w:r>
      <w:r>
        <w:rPr>
          <w:color w:val="231F20"/>
          <w:spacing w:val="-5"/>
        </w:rPr>
        <w:t xml:space="preserve"> </w:t>
      </w:r>
      <w:r>
        <w:rPr>
          <w:color w:val="231F20"/>
        </w:rPr>
        <w:t>2):</w:t>
      </w:r>
    </w:p>
    <w:p w14:paraId="57E74AB8" w14:textId="77777777" w:rsidR="003E5CDD" w:rsidRDefault="00C24D5B">
      <w:pPr>
        <w:pStyle w:val="Nadpis1"/>
        <w:ind w:left="2240"/>
        <w:rPr>
          <w:u w:val="none"/>
        </w:rPr>
      </w:pPr>
      <w:r>
        <w:rPr>
          <w:color w:val="231F20"/>
          <w:u w:val="none"/>
        </w:rPr>
        <w:t>32.000,- Kč bez DPH</w:t>
      </w:r>
    </w:p>
    <w:p w14:paraId="5F2A48B0" w14:textId="77777777" w:rsidR="003E5CDD" w:rsidRDefault="00C24D5B">
      <w:pPr>
        <w:spacing w:before="66"/>
        <w:ind w:left="2295"/>
        <w:rPr>
          <w:b/>
        </w:rPr>
      </w:pPr>
      <w:r>
        <w:rPr>
          <w:b/>
          <w:color w:val="231F20"/>
        </w:rPr>
        <w:t>6.720,- Kč DPH</w:t>
      </w:r>
    </w:p>
    <w:p w14:paraId="74336B97" w14:textId="77777777" w:rsidR="003E5CDD" w:rsidRDefault="00C24D5B">
      <w:pPr>
        <w:spacing w:before="68"/>
        <w:ind w:left="2240"/>
        <w:rPr>
          <w:b/>
        </w:rPr>
      </w:pPr>
      <w:r>
        <w:rPr>
          <w:b/>
          <w:color w:val="231F20"/>
        </w:rPr>
        <w:t>38.720,- Kč vč. DPH</w:t>
      </w:r>
    </w:p>
    <w:p w14:paraId="73B37005" w14:textId="77777777" w:rsidR="003E5CDD" w:rsidRDefault="00C24D5B">
      <w:pPr>
        <w:pStyle w:val="Odstavecseseznamem"/>
        <w:numPr>
          <w:ilvl w:val="0"/>
          <w:numId w:val="7"/>
        </w:numPr>
        <w:tabs>
          <w:tab w:val="left" w:pos="477"/>
        </w:tabs>
        <w:spacing w:before="65" w:line="304" w:lineRule="auto"/>
        <w:ind w:right="111"/>
        <w:jc w:val="both"/>
      </w:pPr>
      <w:r>
        <w:rPr>
          <w:color w:val="231F20"/>
        </w:rPr>
        <w:t>Cena bude placena k prvnímu dni daného čtvrtletí, ve kterém bude zásahový pohotovostní servis poskytován, na účet Zhotovitele na základě vystavené faktury se splatností 30 dní od doručení objednavateli. Daňové doklady - faktury vystavené Zhotovitelem podle této Smlouvy budou v souladu s příslušnými právními předpisy České republiky obsahovat zejména tyto</w:t>
      </w:r>
      <w:r>
        <w:rPr>
          <w:color w:val="231F20"/>
          <w:spacing w:val="-23"/>
        </w:rPr>
        <w:t xml:space="preserve"> </w:t>
      </w:r>
      <w:r>
        <w:rPr>
          <w:color w:val="231F20"/>
        </w:rPr>
        <w:t>údaje:</w:t>
      </w:r>
    </w:p>
    <w:p w14:paraId="45DD6CDF" w14:textId="77777777" w:rsidR="003E5CDD" w:rsidRDefault="00C24D5B">
      <w:pPr>
        <w:pStyle w:val="Odstavecseseznamem"/>
        <w:numPr>
          <w:ilvl w:val="1"/>
          <w:numId w:val="7"/>
        </w:numPr>
        <w:tabs>
          <w:tab w:val="left" w:pos="1197"/>
        </w:tabs>
      </w:pPr>
      <w:r>
        <w:rPr>
          <w:color w:val="231F20"/>
        </w:rPr>
        <w:t>obchodní firmu/název a sídlo</w:t>
      </w:r>
      <w:r>
        <w:rPr>
          <w:color w:val="231F20"/>
          <w:spacing w:val="-10"/>
        </w:rPr>
        <w:t xml:space="preserve"> </w:t>
      </w:r>
      <w:r>
        <w:rPr>
          <w:color w:val="231F20"/>
        </w:rPr>
        <w:t>Objednatele</w:t>
      </w:r>
    </w:p>
    <w:p w14:paraId="5AA686FE" w14:textId="77777777" w:rsidR="003E5CDD" w:rsidRDefault="00C24D5B">
      <w:pPr>
        <w:pStyle w:val="Odstavecseseznamem"/>
        <w:numPr>
          <w:ilvl w:val="1"/>
          <w:numId w:val="7"/>
        </w:numPr>
        <w:tabs>
          <w:tab w:val="left" w:pos="1197"/>
        </w:tabs>
        <w:spacing w:before="68"/>
      </w:pPr>
      <w:r>
        <w:rPr>
          <w:color w:val="231F20"/>
        </w:rPr>
        <w:t>daňové identifikační číslo</w:t>
      </w:r>
      <w:r>
        <w:rPr>
          <w:color w:val="231F20"/>
          <w:spacing w:val="-8"/>
        </w:rPr>
        <w:t xml:space="preserve"> </w:t>
      </w:r>
      <w:r>
        <w:rPr>
          <w:color w:val="231F20"/>
        </w:rPr>
        <w:t>Objednatele</w:t>
      </w:r>
    </w:p>
    <w:p w14:paraId="4195B243" w14:textId="77777777" w:rsidR="003E5CDD" w:rsidRDefault="00C24D5B">
      <w:pPr>
        <w:pStyle w:val="Odstavecseseznamem"/>
        <w:numPr>
          <w:ilvl w:val="1"/>
          <w:numId w:val="7"/>
        </w:numPr>
        <w:tabs>
          <w:tab w:val="left" w:pos="1197"/>
        </w:tabs>
        <w:spacing w:before="65"/>
      </w:pPr>
      <w:r>
        <w:rPr>
          <w:color w:val="231F20"/>
        </w:rPr>
        <w:t>obchodní firmu/název a sídlo</w:t>
      </w:r>
      <w:r>
        <w:rPr>
          <w:color w:val="231F20"/>
          <w:spacing w:val="-9"/>
        </w:rPr>
        <w:t xml:space="preserve"> </w:t>
      </w:r>
      <w:r>
        <w:rPr>
          <w:color w:val="231F20"/>
        </w:rPr>
        <w:t>Zhotovitele</w:t>
      </w:r>
    </w:p>
    <w:p w14:paraId="26E49513" w14:textId="77777777" w:rsidR="003E5CDD" w:rsidRDefault="00C24D5B">
      <w:pPr>
        <w:pStyle w:val="Odstavecseseznamem"/>
        <w:numPr>
          <w:ilvl w:val="1"/>
          <w:numId w:val="7"/>
        </w:numPr>
        <w:tabs>
          <w:tab w:val="left" w:pos="1197"/>
        </w:tabs>
        <w:spacing w:before="65"/>
      </w:pPr>
      <w:r>
        <w:rPr>
          <w:color w:val="231F20"/>
        </w:rPr>
        <w:t>daňové identifikační číslo</w:t>
      </w:r>
      <w:r>
        <w:rPr>
          <w:color w:val="231F20"/>
          <w:spacing w:val="-6"/>
        </w:rPr>
        <w:t xml:space="preserve"> </w:t>
      </w:r>
      <w:r>
        <w:rPr>
          <w:color w:val="231F20"/>
        </w:rPr>
        <w:t>Zhotovitele</w:t>
      </w:r>
    </w:p>
    <w:p w14:paraId="2A37C07D" w14:textId="77777777" w:rsidR="003E5CDD" w:rsidRDefault="00C24D5B">
      <w:pPr>
        <w:pStyle w:val="Odstavecseseznamem"/>
        <w:numPr>
          <w:ilvl w:val="1"/>
          <w:numId w:val="7"/>
        </w:numPr>
        <w:tabs>
          <w:tab w:val="left" w:pos="1197"/>
        </w:tabs>
        <w:spacing w:before="68"/>
      </w:pPr>
      <w:r>
        <w:rPr>
          <w:color w:val="231F20"/>
        </w:rPr>
        <w:t>evidenční číslo daňového</w:t>
      </w:r>
      <w:r>
        <w:rPr>
          <w:color w:val="231F20"/>
          <w:spacing w:val="-19"/>
        </w:rPr>
        <w:t xml:space="preserve"> </w:t>
      </w:r>
      <w:r>
        <w:rPr>
          <w:color w:val="231F20"/>
        </w:rPr>
        <w:t>dokladu</w:t>
      </w:r>
    </w:p>
    <w:p w14:paraId="37E032EF" w14:textId="77777777" w:rsidR="003E5CDD" w:rsidRDefault="00C24D5B">
      <w:pPr>
        <w:pStyle w:val="Odstavecseseznamem"/>
        <w:numPr>
          <w:ilvl w:val="1"/>
          <w:numId w:val="7"/>
        </w:numPr>
        <w:tabs>
          <w:tab w:val="left" w:pos="1197"/>
        </w:tabs>
        <w:spacing w:before="66"/>
      </w:pPr>
      <w:r>
        <w:rPr>
          <w:color w:val="231F20"/>
        </w:rPr>
        <w:t>rozsah a předmět</w:t>
      </w:r>
      <w:r>
        <w:rPr>
          <w:color w:val="231F20"/>
          <w:spacing w:val="-6"/>
        </w:rPr>
        <w:t xml:space="preserve"> </w:t>
      </w:r>
      <w:r>
        <w:rPr>
          <w:color w:val="231F20"/>
        </w:rPr>
        <w:t>plnění,</w:t>
      </w:r>
    </w:p>
    <w:p w14:paraId="2F0EC528" w14:textId="77777777" w:rsidR="003E5CDD" w:rsidRDefault="00C24D5B">
      <w:pPr>
        <w:pStyle w:val="Odstavecseseznamem"/>
        <w:numPr>
          <w:ilvl w:val="1"/>
          <w:numId w:val="7"/>
        </w:numPr>
        <w:tabs>
          <w:tab w:val="left" w:pos="1197"/>
        </w:tabs>
        <w:spacing w:before="66"/>
      </w:pPr>
      <w:r>
        <w:rPr>
          <w:color w:val="231F20"/>
        </w:rPr>
        <w:t>datum vystavení daňového</w:t>
      </w:r>
      <w:r>
        <w:rPr>
          <w:color w:val="231F20"/>
          <w:spacing w:val="-3"/>
        </w:rPr>
        <w:t xml:space="preserve"> </w:t>
      </w:r>
      <w:r>
        <w:rPr>
          <w:color w:val="231F20"/>
        </w:rPr>
        <w:t>dokladu,</w:t>
      </w:r>
    </w:p>
    <w:p w14:paraId="64AE4A33" w14:textId="77777777" w:rsidR="003E5CDD" w:rsidRDefault="00C24D5B">
      <w:pPr>
        <w:pStyle w:val="Odstavecseseznamem"/>
        <w:numPr>
          <w:ilvl w:val="1"/>
          <w:numId w:val="7"/>
        </w:numPr>
        <w:tabs>
          <w:tab w:val="left" w:pos="1197"/>
        </w:tabs>
        <w:spacing w:before="68" w:line="302" w:lineRule="auto"/>
        <w:ind w:right="116"/>
      </w:pPr>
      <w:r>
        <w:rPr>
          <w:color w:val="231F20"/>
        </w:rPr>
        <w:t>datum</w:t>
      </w:r>
      <w:r>
        <w:rPr>
          <w:color w:val="231F20"/>
          <w:spacing w:val="-12"/>
        </w:rPr>
        <w:t xml:space="preserve"> </w:t>
      </w:r>
      <w:r>
        <w:rPr>
          <w:color w:val="231F20"/>
        </w:rPr>
        <w:t>uskutečnění</w:t>
      </w:r>
      <w:r>
        <w:rPr>
          <w:color w:val="231F20"/>
          <w:spacing w:val="-9"/>
        </w:rPr>
        <w:t xml:space="preserve"> </w:t>
      </w:r>
      <w:r>
        <w:rPr>
          <w:color w:val="231F20"/>
        </w:rPr>
        <w:t>plnění</w:t>
      </w:r>
      <w:r>
        <w:rPr>
          <w:color w:val="231F20"/>
          <w:spacing w:val="-11"/>
        </w:rPr>
        <w:t xml:space="preserve"> </w:t>
      </w:r>
      <w:r>
        <w:rPr>
          <w:color w:val="231F20"/>
        </w:rPr>
        <w:t>nebo</w:t>
      </w:r>
      <w:r>
        <w:rPr>
          <w:color w:val="231F20"/>
          <w:spacing w:val="-9"/>
        </w:rPr>
        <w:t xml:space="preserve"> </w:t>
      </w:r>
      <w:r>
        <w:rPr>
          <w:color w:val="231F20"/>
        </w:rPr>
        <w:t>datum</w:t>
      </w:r>
      <w:r>
        <w:rPr>
          <w:color w:val="231F20"/>
          <w:spacing w:val="-11"/>
        </w:rPr>
        <w:t xml:space="preserve"> </w:t>
      </w:r>
      <w:r>
        <w:rPr>
          <w:color w:val="231F20"/>
        </w:rPr>
        <w:t>přijetí</w:t>
      </w:r>
      <w:r>
        <w:rPr>
          <w:color w:val="231F20"/>
          <w:spacing w:val="-9"/>
        </w:rPr>
        <w:t xml:space="preserve"> </w:t>
      </w:r>
      <w:r>
        <w:rPr>
          <w:color w:val="231F20"/>
        </w:rPr>
        <w:t>úplaty,</w:t>
      </w:r>
      <w:r>
        <w:rPr>
          <w:color w:val="231F20"/>
          <w:spacing w:val="-12"/>
        </w:rPr>
        <w:t xml:space="preserve"> </w:t>
      </w:r>
      <w:r>
        <w:rPr>
          <w:color w:val="231F20"/>
        </w:rPr>
        <w:t>a</w:t>
      </w:r>
      <w:r>
        <w:rPr>
          <w:color w:val="231F20"/>
          <w:spacing w:val="-11"/>
        </w:rPr>
        <w:t xml:space="preserve"> </w:t>
      </w:r>
      <w:r>
        <w:rPr>
          <w:color w:val="231F20"/>
        </w:rPr>
        <w:t>to</w:t>
      </w:r>
      <w:r>
        <w:rPr>
          <w:color w:val="231F20"/>
          <w:spacing w:val="-10"/>
        </w:rPr>
        <w:t xml:space="preserve"> </w:t>
      </w:r>
      <w:r>
        <w:rPr>
          <w:color w:val="231F20"/>
        </w:rPr>
        <w:t>ten</w:t>
      </w:r>
      <w:r>
        <w:rPr>
          <w:color w:val="231F20"/>
          <w:spacing w:val="-9"/>
        </w:rPr>
        <w:t xml:space="preserve"> </w:t>
      </w:r>
      <w:r>
        <w:rPr>
          <w:color w:val="231F20"/>
        </w:rPr>
        <w:t>den,</w:t>
      </w:r>
      <w:r>
        <w:rPr>
          <w:color w:val="231F20"/>
          <w:spacing w:val="-11"/>
        </w:rPr>
        <w:t xml:space="preserve"> </w:t>
      </w:r>
      <w:r>
        <w:rPr>
          <w:color w:val="231F20"/>
        </w:rPr>
        <w:t>který</w:t>
      </w:r>
      <w:r>
        <w:rPr>
          <w:color w:val="231F20"/>
          <w:spacing w:val="-12"/>
        </w:rPr>
        <w:t xml:space="preserve"> </w:t>
      </w:r>
      <w:r>
        <w:rPr>
          <w:color w:val="231F20"/>
        </w:rPr>
        <w:t>nastane</w:t>
      </w:r>
      <w:r>
        <w:rPr>
          <w:color w:val="231F20"/>
          <w:spacing w:val="-9"/>
        </w:rPr>
        <w:t xml:space="preserve"> </w:t>
      </w:r>
      <w:r>
        <w:rPr>
          <w:color w:val="231F20"/>
        </w:rPr>
        <w:t>dříve,</w:t>
      </w:r>
      <w:r>
        <w:rPr>
          <w:color w:val="231F20"/>
          <w:spacing w:val="-9"/>
        </w:rPr>
        <w:t xml:space="preserve"> </w:t>
      </w:r>
      <w:r>
        <w:rPr>
          <w:color w:val="231F20"/>
        </w:rPr>
        <w:t>pokud se liší od data vystavení daňového</w:t>
      </w:r>
      <w:r>
        <w:rPr>
          <w:color w:val="231F20"/>
          <w:spacing w:val="-10"/>
        </w:rPr>
        <w:t xml:space="preserve"> </w:t>
      </w:r>
      <w:r>
        <w:rPr>
          <w:color w:val="231F20"/>
        </w:rPr>
        <w:t>dokladu,</w:t>
      </w:r>
    </w:p>
    <w:p w14:paraId="0D6168FD" w14:textId="77777777" w:rsidR="003E5CDD" w:rsidRDefault="00C24D5B">
      <w:pPr>
        <w:pStyle w:val="Odstavecseseznamem"/>
        <w:numPr>
          <w:ilvl w:val="1"/>
          <w:numId w:val="7"/>
        </w:numPr>
        <w:tabs>
          <w:tab w:val="left" w:pos="1197"/>
        </w:tabs>
        <w:spacing w:before="2"/>
      </w:pPr>
      <w:r>
        <w:rPr>
          <w:color w:val="231F20"/>
        </w:rPr>
        <w:t>cena</w:t>
      </w:r>
      <w:r>
        <w:rPr>
          <w:color w:val="231F20"/>
          <w:spacing w:val="-1"/>
        </w:rPr>
        <w:t xml:space="preserve"> </w:t>
      </w:r>
      <w:r>
        <w:rPr>
          <w:color w:val="231F20"/>
        </w:rPr>
        <w:t>plnění.</w:t>
      </w:r>
    </w:p>
    <w:p w14:paraId="6D0558F2" w14:textId="77777777" w:rsidR="003E5CDD" w:rsidRDefault="00C24D5B">
      <w:pPr>
        <w:pStyle w:val="Odstavecseseznamem"/>
        <w:numPr>
          <w:ilvl w:val="0"/>
          <w:numId w:val="7"/>
        </w:numPr>
        <w:tabs>
          <w:tab w:val="left" w:pos="477"/>
        </w:tabs>
        <w:spacing w:before="68" w:line="302" w:lineRule="auto"/>
        <w:ind w:right="108"/>
        <w:jc w:val="both"/>
      </w:pPr>
      <w:r>
        <w:rPr>
          <w:color w:val="231F20"/>
        </w:rPr>
        <w:t>Pokud daňový doklad – faktura nebude vystaven v souladu s platebními podmínkami stanovenými Smlouvou nebo nebude splňovat požadované zákonné náležitosti nebo nebude-li doručena Objednateli</w:t>
      </w:r>
      <w:r>
        <w:rPr>
          <w:color w:val="231F20"/>
          <w:spacing w:val="-15"/>
        </w:rPr>
        <w:t xml:space="preserve"> </w:t>
      </w:r>
      <w:r>
        <w:rPr>
          <w:color w:val="231F20"/>
        </w:rPr>
        <w:t>do</w:t>
      </w:r>
      <w:r>
        <w:rPr>
          <w:color w:val="231F20"/>
          <w:spacing w:val="-18"/>
        </w:rPr>
        <w:t xml:space="preserve"> </w:t>
      </w:r>
      <w:r>
        <w:rPr>
          <w:color w:val="231F20"/>
        </w:rPr>
        <w:t>termínu</w:t>
      </w:r>
      <w:r>
        <w:rPr>
          <w:color w:val="231F20"/>
          <w:spacing w:val="-15"/>
        </w:rPr>
        <w:t xml:space="preserve"> </w:t>
      </w:r>
      <w:r>
        <w:rPr>
          <w:color w:val="231F20"/>
        </w:rPr>
        <w:t>uvedeného</w:t>
      </w:r>
      <w:r>
        <w:rPr>
          <w:color w:val="231F20"/>
          <w:spacing w:val="-15"/>
        </w:rPr>
        <w:t xml:space="preserve"> </w:t>
      </w:r>
      <w:r>
        <w:rPr>
          <w:color w:val="231F20"/>
        </w:rPr>
        <w:t>výše,</w:t>
      </w:r>
      <w:r>
        <w:rPr>
          <w:color w:val="231F20"/>
          <w:spacing w:val="-15"/>
        </w:rPr>
        <w:t xml:space="preserve"> </w:t>
      </w:r>
      <w:r>
        <w:rPr>
          <w:color w:val="231F20"/>
        </w:rPr>
        <w:t>je</w:t>
      </w:r>
      <w:r>
        <w:rPr>
          <w:color w:val="231F20"/>
          <w:spacing w:val="-14"/>
        </w:rPr>
        <w:t xml:space="preserve"> </w:t>
      </w:r>
      <w:r>
        <w:rPr>
          <w:color w:val="231F20"/>
        </w:rPr>
        <w:t>Objednatel</w:t>
      </w:r>
      <w:r>
        <w:rPr>
          <w:color w:val="231F20"/>
          <w:spacing w:val="-16"/>
        </w:rPr>
        <w:t xml:space="preserve"> </w:t>
      </w:r>
      <w:r>
        <w:rPr>
          <w:color w:val="231F20"/>
        </w:rPr>
        <w:t>oprávněn</w:t>
      </w:r>
      <w:r>
        <w:rPr>
          <w:color w:val="231F20"/>
          <w:spacing w:val="-15"/>
        </w:rPr>
        <w:t xml:space="preserve"> </w:t>
      </w:r>
      <w:r>
        <w:rPr>
          <w:color w:val="231F20"/>
        </w:rPr>
        <w:t>daňový</w:t>
      </w:r>
      <w:r>
        <w:rPr>
          <w:color w:val="231F20"/>
          <w:spacing w:val="-16"/>
        </w:rPr>
        <w:t xml:space="preserve"> </w:t>
      </w:r>
      <w:r>
        <w:rPr>
          <w:color w:val="231F20"/>
        </w:rPr>
        <w:t>doklad</w:t>
      </w:r>
      <w:r>
        <w:rPr>
          <w:color w:val="231F20"/>
          <w:spacing w:val="-14"/>
        </w:rPr>
        <w:t xml:space="preserve"> </w:t>
      </w:r>
      <w:r>
        <w:rPr>
          <w:color w:val="231F20"/>
        </w:rPr>
        <w:t>-</w:t>
      </w:r>
      <w:r>
        <w:rPr>
          <w:color w:val="231F20"/>
          <w:spacing w:val="-17"/>
        </w:rPr>
        <w:t xml:space="preserve"> </w:t>
      </w:r>
      <w:r>
        <w:rPr>
          <w:color w:val="231F20"/>
        </w:rPr>
        <w:t>fakturu</w:t>
      </w:r>
      <w:r>
        <w:rPr>
          <w:color w:val="231F20"/>
          <w:spacing w:val="-14"/>
        </w:rPr>
        <w:t xml:space="preserve"> </w:t>
      </w:r>
      <w:r>
        <w:rPr>
          <w:color w:val="231F20"/>
        </w:rPr>
        <w:t>Zhotoviteli vrátit jako neúplnou, resp. nesprávně vystavenou, k doplnění, resp. novému vystavení ve lhůtě 5 pracovních dnů od data jejího doručení Objednateli. V takovém případě Objednatel není v prodlení s</w:t>
      </w:r>
      <w:r>
        <w:rPr>
          <w:color w:val="231F20"/>
          <w:spacing w:val="-5"/>
        </w:rPr>
        <w:t xml:space="preserve"> </w:t>
      </w:r>
      <w:r>
        <w:rPr>
          <w:color w:val="231F20"/>
        </w:rPr>
        <w:t>úhradou</w:t>
      </w:r>
      <w:r>
        <w:rPr>
          <w:color w:val="231F20"/>
          <w:spacing w:val="-8"/>
        </w:rPr>
        <w:t xml:space="preserve"> </w:t>
      </w:r>
      <w:r>
        <w:rPr>
          <w:color w:val="231F20"/>
        </w:rPr>
        <w:t>dlužné</w:t>
      </w:r>
      <w:r>
        <w:rPr>
          <w:color w:val="231F20"/>
          <w:spacing w:val="-8"/>
        </w:rPr>
        <w:t xml:space="preserve"> </w:t>
      </w:r>
      <w:r>
        <w:rPr>
          <w:color w:val="231F20"/>
        </w:rPr>
        <w:t>částky</w:t>
      </w:r>
      <w:r>
        <w:rPr>
          <w:color w:val="231F20"/>
          <w:spacing w:val="-7"/>
        </w:rPr>
        <w:t xml:space="preserve"> </w:t>
      </w:r>
      <w:r>
        <w:rPr>
          <w:color w:val="231F20"/>
        </w:rPr>
        <w:t>a</w:t>
      </w:r>
      <w:r>
        <w:rPr>
          <w:color w:val="231F20"/>
          <w:spacing w:val="-6"/>
        </w:rPr>
        <w:t xml:space="preserve"> </w:t>
      </w:r>
      <w:r>
        <w:rPr>
          <w:color w:val="231F20"/>
        </w:rPr>
        <w:t>Zhotovitel</w:t>
      </w:r>
      <w:r>
        <w:rPr>
          <w:color w:val="231F20"/>
          <w:spacing w:val="-7"/>
        </w:rPr>
        <w:t xml:space="preserve"> </w:t>
      </w:r>
      <w:r>
        <w:rPr>
          <w:color w:val="231F20"/>
        </w:rPr>
        <w:t>vystaví</w:t>
      </w:r>
      <w:r>
        <w:rPr>
          <w:color w:val="231F20"/>
          <w:spacing w:val="-5"/>
        </w:rPr>
        <w:t xml:space="preserve"> </w:t>
      </w:r>
      <w:r>
        <w:rPr>
          <w:color w:val="231F20"/>
        </w:rPr>
        <w:t>opravenou</w:t>
      </w:r>
      <w:r>
        <w:rPr>
          <w:color w:val="231F20"/>
          <w:spacing w:val="-9"/>
        </w:rPr>
        <w:t xml:space="preserve"> </w:t>
      </w:r>
      <w:r>
        <w:rPr>
          <w:color w:val="231F20"/>
        </w:rPr>
        <w:t>fakturu</w:t>
      </w:r>
      <w:r>
        <w:rPr>
          <w:color w:val="231F20"/>
          <w:spacing w:val="-6"/>
        </w:rPr>
        <w:t xml:space="preserve"> </w:t>
      </w:r>
      <w:r>
        <w:rPr>
          <w:color w:val="231F20"/>
        </w:rPr>
        <w:t>s</w:t>
      </w:r>
      <w:r>
        <w:rPr>
          <w:color w:val="231F20"/>
          <w:spacing w:val="-8"/>
        </w:rPr>
        <w:t xml:space="preserve"> </w:t>
      </w:r>
      <w:r>
        <w:rPr>
          <w:color w:val="231F20"/>
        </w:rPr>
        <w:t>novou,</w:t>
      </w:r>
      <w:r>
        <w:rPr>
          <w:color w:val="231F20"/>
          <w:spacing w:val="-9"/>
        </w:rPr>
        <w:t xml:space="preserve"> </w:t>
      </w:r>
      <w:r>
        <w:rPr>
          <w:color w:val="231F20"/>
        </w:rPr>
        <w:t>shodnou</w:t>
      </w:r>
      <w:r>
        <w:rPr>
          <w:color w:val="231F20"/>
          <w:spacing w:val="-9"/>
        </w:rPr>
        <w:t xml:space="preserve"> </w:t>
      </w:r>
      <w:r>
        <w:rPr>
          <w:color w:val="231F20"/>
        </w:rPr>
        <w:t>lhůtou</w:t>
      </w:r>
      <w:r>
        <w:rPr>
          <w:color w:val="231F20"/>
          <w:spacing w:val="-9"/>
        </w:rPr>
        <w:t xml:space="preserve"> </w:t>
      </w:r>
      <w:r>
        <w:rPr>
          <w:color w:val="231F20"/>
        </w:rPr>
        <w:t>splatnosti, která začne plynout dnem doručení opraveného nebo nově vyhotoveného daňového dokladu - faktury</w:t>
      </w:r>
      <w:r>
        <w:rPr>
          <w:color w:val="231F20"/>
          <w:spacing w:val="-1"/>
        </w:rPr>
        <w:t xml:space="preserve"> </w:t>
      </w:r>
      <w:r>
        <w:rPr>
          <w:color w:val="231F20"/>
        </w:rPr>
        <w:t>Objednateli.</w:t>
      </w:r>
    </w:p>
    <w:p w14:paraId="01322E1C" w14:textId="77777777" w:rsidR="003E5CDD" w:rsidRDefault="00C24D5B">
      <w:pPr>
        <w:pStyle w:val="Odstavecseseznamem"/>
        <w:numPr>
          <w:ilvl w:val="0"/>
          <w:numId w:val="7"/>
        </w:numPr>
        <w:tabs>
          <w:tab w:val="left" w:pos="477"/>
        </w:tabs>
        <w:spacing w:before="3"/>
      </w:pPr>
      <w:r>
        <w:rPr>
          <w:color w:val="231F20"/>
        </w:rPr>
        <w:t>Fakturační údaje Objednatele jsou uvedeny v článku 1. této</w:t>
      </w:r>
      <w:r>
        <w:rPr>
          <w:color w:val="231F20"/>
          <w:spacing w:val="-14"/>
        </w:rPr>
        <w:t xml:space="preserve"> </w:t>
      </w:r>
      <w:r>
        <w:rPr>
          <w:color w:val="231F20"/>
        </w:rPr>
        <w:t>Smlouvy.</w:t>
      </w:r>
    </w:p>
    <w:p w14:paraId="7D1F94C0" w14:textId="43872A7A" w:rsidR="003E5CDD" w:rsidRDefault="00C24D5B">
      <w:pPr>
        <w:pStyle w:val="Odstavecseseznamem"/>
        <w:numPr>
          <w:ilvl w:val="0"/>
          <w:numId w:val="7"/>
        </w:numPr>
        <w:tabs>
          <w:tab w:val="left" w:pos="477"/>
        </w:tabs>
        <w:spacing w:before="68" w:line="302" w:lineRule="auto"/>
        <w:ind w:right="111"/>
        <w:jc w:val="both"/>
      </w:pPr>
      <w:r>
        <w:rPr>
          <w:color w:val="231F20"/>
        </w:rPr>
        <w:t xml:space="preserve">Zhotovitel je povinen Objednateli zaslat na emailovou adresu </w:t>
      </w:r>
      <w:hyperlink r:id="rId6">
        <w:r w:rsidR="00480734">
          <w:rPr>
            <w:color w:val="231F20"/>
          </w:rPr>
          <w:t>xxxxx</w:t>
        </w:r>
      </w:hyperlink>
      <w:r w:rsidR="00480734">
        <w:rPr>
          <w:color w:val="231F20"/>
        </w:rPr>
        <w:t xml:space="preserve">                                            </w:t>
      </w:r>
      <w:r>
        <w:rPr>
          <w:color w:val="231F20"/>
        </w:rPr>
        <w:t xml:space="preserve"> elektronickou verzi faktury ve formátu.pdf a následně zaslat originál faktury poštou na adresu Objednatele uvedenou v záhlaví této</w:t>
      </w:r>
      <w:r>
        <w:rPr>
          <w:color w:val="231F20"/>
          <w:spacing w:val="-9"/>
        </w:rPr>
        <w:t xml:space="preserve"> </w:t>
      </w:r>
      <w:r>
        <w:rPr>
          <w:color w:val="231F20"/>
        </w:rPr>
        <w:t>smlouvy.</w:t>
      </w:r>
    </w:p>
    <w:p w14:paraId="3F9A8CE0" w14:textId="77777777" w:rsidR="003E5CDD" w:rsidRDefault="00C24D5B">
      <w:pPr>
        <w:pStyle w:val="Odstavecseseznamem"/>
        <w:numPr>
          <w:ilvl w:val="0"/>
          <w:numId w:val="7"/>
        </w:numPr>
        <w:tabs>
          <w:tab w:val="left" w:pos="477"/>
        </w:tabs>
        <w:spacing w:before="4" w:line="302" w:lineRule="auto"/>
        <w:ind w:right="116"/>
        <w:jc w:val="both"/>
      </w:pPr>
      <w:r>
        <w:rPr>
          <w:color w:val="231F20"/>
        </w:rPr>
        <w:t>Zhotovitel prohlašuje, že v článku 1. této Smlouvy uvedl svůj bankovní účet, který je uveřejněn v Registru plátců. Toto ustanovení se nevztahuje na osoby, které nemají povinnost podat přihlášku k registraci podle zákona o</w:t>
      </w:r>
      <w:r>
        <w:rPr>
          <w:color w:val="231F20"/>
          <w:spacing w:val="-6"/>
        </w:rPr>
        <w:t xml:space="preserve"> </w:t>
      </w:r>
      <w:r>
        <w:rPr>
          <w:color w:val="231F20"/>
        </w:rPr>
        <w:t>DPH.</w:t>
      </w:r>
    </w:p>
    <w:p w14:paraId="271B4DCF" w14:textId="77777777" w:rsidR="003E5CDD" w:rsidRDefault="00C24D5B">
      <w:pPr>
        <w:pStyle w:val="Odstavecseseznamem"/>
        <w:numPr>
          <w:ilvl w:val="0"/>
          <w:numId w:val="7"/>
        </w:numPr>
        <w:tabs>
          <w:tab w:val="left" w:pos="477"/>
        </w:tabs>
        <w:spacing w:before="4" w:line="302" w:lineRule="auto"/>
        <w:ind w:right="112"/>
        <w:jc w:val="both"/>
      </w:pPr>
      <w:r>
        <w:rPr>
          <w:color w:val="231F20"/>
        </w:rPr>
        <w:t>Částky ostatní budou placeny po zásahu, na který se nevztahují záruční podmínky nebo paušální platba,</w:t>
      </w:r>
      <w:r>
        <w:rPr>
          <w:color w:val="231F20"/>
          <w:spacing w:val="-5"/>
        </w:rPr>
        <w:t xml:space="preserve"> </w:t>
      </w:r>
      <w:r>
        <w:rPr>
          <w:color w:val="231F20"/>
        </w:rPr>
        <w:t>při</w:t>
      </w:r>
      <w:r>
        <w:rPr>
          <w:color w:val="231F20"/>
          <w:spacing w:val="-8"/>
        </w:rPr>
        <w:t xml:space="preserve"> </w:t>
      </w:r>
      <w:r>
        <w:rPr>
          <w:color w:val="231F20"/>
        </w:rPr>
        <w:t>objednaných</w:t>
      </w:r>
      <w:r>
        <w:rPr>
          <w:color w:val="231F20"/>
          <w:spacing w:val="-5"/>
        </w:rPr>
        <w:t xml:space="preserve"> </w:t>
      </w:r>
      <w:r>
        <w:rPr>
          <w:color w:val="231F20"/>
        </w:rPr>
        <w:t>změnách,</w:t>
      </w:r>
      <w:r>
        <w:rPr>
          <w:color w:val="231F20"/>
          <w:spacing w:val="-8"/>
        </w:rPr>
        <w:t xml:space="preserve"> </w:t>
      </w:r>
      <w:r>
        <w:rPr>
          <w:color w:val="231F20"/>
        </w:rPr>
        <w:t>nebo</w:t>
      </w:r>
      <w:r>
        <w:rPr>
          <w:color w:val="231F20"/>
          <w:spacing w:val="-5"/>
        </w:rPr>
        <w:t xml:space="preserve"> </w:t>
      </w:r>
      <w:r>
        <w:rPr>
          <w:color w:val="231F20"/>
        </w:rPr>
        <w:t>opravách</w:t>
      </w:r>
      <w:r>
        <w:rPr>
          <w:color w:val="231F20"/>
          <w:spacing w:val="-8"/>
        </w:rPr>
        <w:t xml:space="preserve"> </w:t>
      </w:r>
      <w:r>
        <w:rPr>
          <w:color w:val="231F20"/>
        </w:rPr>
        <w:t>mimo</w:t>
      </w:r>
      <w:r>
        <w:rPr>
          <w:color w:val="231F20"/>
          <w:spacing w:val="-6"/>
        </w:rPr>
        <w:t xml:space="preserve"> </w:t>
      </w:r>
      <w:r>
        <w:rPr>
          <w:color w:val="231F20"/>
        </w:rPr>
        <w:t>záruku,</w:t>
      </w:r>
      <w:r>
        <w:rPr>
          <w:color w:val="231F20"/>
          <w:spacing w:val="-6"/>
        </w:rPr>
        <w:t xml:space="preserve"> </w:t>
      </w:r>
      <w:r>
        <w:rPr>
          <w:color w:val="231F20"/>
        </w:rPr>
        <w:t>a</w:t>
      </w:r>
      <w:r>
        <w:rPr>
          <w:color w:val="231F20"/>
          <w:spacing w:val="-8"/>
        </w:rPr>
        <w:t xml:space="preserve"> </w:t>
      </w:r>
      <w:r>
        <w:rPr>
          <w:color w:val="231F20"/>
        </w:rPr>
        <w:t>to</w:t>
      </w:r>
      <w:r>
        <w:rPr>
          <w:color w:val="231F20"/>
          <w:spacing w:val="-6"/>
        </w:rPr>
        <w:t xml:space="preserve"> </w:t>
      </w:r>
      <w:r>
        <w:rPr>
          <w:color w:val="231F20"/>
        </w:rPr>
        <w:t>na</w:t>
      </w:r>
      <w:r>
        <w:rPr>
          <w:color w:val="231F20"/>
          <w:spacing w:val="-6"/>
        </w:rPr>
        <w:t xml:space="preserve"> </w:t>
      </w:r>
      <w:r>
        <w:rPr>
          <w:color w:val="231F20"/>
        </w:rPr>
        <w:t>základě</w:t>
      </w:r>
      <w:r>
        <w:rPr>
          <w:color w:val="231F20"/>
          <w:spacing w:val="-6"/>
        </w:rPr>
        <w:t xml:space="preserve"> </w:t>
      </w:r>
      <w:r>
        <w:rPr>
          <w:color w:val="231F20"/>
        </w:rPr>
        <w:t>faktury</w:t>
      </w:r>
      <w:r>
        <w:rPr>
          <w:color w:val="231F20"/>
          <w:spacing w:val="-8"/>
        </w:rPr>
        <w:t xml:space="preserve"> </w:t>
      </w:r>
      <w:r>
        <w:rPr>
          <w:color w:val="231F20"/>
        </w:rPr>
        <w:t>se</w:t>
      </w:r>
      <w:r>
        <w:rPr>
          <w:color w:val="231F20"/>
          <w:spacing w:val="-8"/>
        </w:rPr>
        <w:t xml:space="preserve"> </w:t>
      </w:r>
      <w:r>
        <w:rPr>
          <w:color w:val="231F20"/>
        </w:rPr>
        <w:t>splatností 30 dní od doručení</w:t>
      </w:r>
      <w:r>
        <w:rPr>
          <w:color w:val="231F20"/>
          <w:spacing w:val="-6"/>
        </w:rPr>
        <w:t xml:space="preserve"> </w:t>
      </w:r>
      <w:r>
        <w:rPr>
          <w:color w:val="231F20"/>
        </w:rPr>
        <w:t>objednavateli.</w:t>
      </w:r>
    </w:p>
    <w:p w14:paraId="5D84CF45" w14:textId="77777777" w:rsidR="003E5CDD" w:rsidRDefault="003E5CDD">
      <w:pPr>
        <w:spacing w:line="302" w:lineRule="auto"/>
        <w:jc w:val="both"/>
        <w:sectPr w:rsidR="003E5CDD">
          <w:pgSz w:w="11910" w:h="16840"/>
          <w:pgMar w:top="1600" w:right="1300" w:bottom="280" w:left="1300" w:header="708" w:footer="708" w:gutter="0"/>
          <w:cols w:space="708"/>
        </w:sectPr>
      </w:pPr>
    </w:p>
    <w:p w14:paraId="4B10786F" w14:textId="77777777" w:rsidR="003E5CDD" w:rsidRDefault="00C24D5B">
      <w:pPr>
        <w:pStyle w:val="Odstavecseseznamem"/>
        <w:numPr>
          <w:ilvl w:val="0"/>
          <w:numId w:val="7"/>
        </w:numPr>
        <w:tabs>
          <w:tab w:val="left" w:pos="477"/>
        </w:tabs>
        <w:spacing w:before="67" w:line="304" w:lineRule="auto"/>
        <w:ind w:right="113"/>
        <w:jc w:val="both"/>
      </w:pPr>
      <w:r>
        <w:rPr>
          <w:color w:val="231F20"/>
        </w:rPr>
        <w:lastRenderedPageBreak/>
        <w:t xml:space="preserve">Pokud Zhotovitel po době splatnosti vystavené faktury na svém účtu příslušnou částku nezjistí, vyzve písemně Objednatele k jejímu zaplacení. </w:t>
      </w:r>
      <w:r>
        <w:rPr>
          <w:b/>
          <w:color w:val="231F20"/>
        </w:rPr>
        <w:t>Pokud ten bude v prodlení s placením déle jak 14</w:t>
      </w:r>
      <w:r>
        <w:rPr>
          <w:b/>
          <w:color w:val="231F20"/>
          <w:spacing w:val="-4"/>
        </w:rPr>
        <w:t xml:space="preserve"> </w:t>
      </w:r>
      <w:r>
        <w:rPr>
          <w:b/>
          <w:color w:val="231F20"/>
        </w:rPr>
        <w:t>dní</w:t>
      </w:r>
      <w:r>
        <w:rPr>
          <w:b/>
          <w:color w:val="231F20"/>
          <w:spacing w:val="-4"/>
        </w:rPr>
        <w:t xml:space="preserve"> </w:t>
      </w:r>
      <w:r>
        <w:rPr>
          <w:b/>
          <w:color w:val="231F20"/>
        </w:rPr>
        <w:t>od</w:t>
      </w:r>
      <w:r>
        <w:rPr>
          <w:b/>
          <w:color w:val="231F20"/>
          <w:spacing w:val="-4"/>
        </w:rPr>
        <w:t xml:space="preserve"> </w:t>
      </w:r>
      <w:r>
        <w:rPr>
          <w:b/>
          <w:color w:val="231F20"/>
        </w:rPr>
        <w:t>doručení</w:t>
      </w:r>
      <w:r>
        <w:rPr>
          <w:b/>
          <w:color w:val="231F20"/>
          <w:spacing w:val="-4"/>
        </w:rPr>
        <w:t xml:space="preserve"> </w:t>
      </w:r>
      <w:r>
        <w:rPr>
          <w:b/>
          <w:color w:val="231F20"/>
        </w:rPr>
        <w:t>uvedené</w:t>
      </w:r>
      <w:r>
        <w:rPr>
          <w:b/>
          <w:color w:val="231F20"/>
          <w:spacing w:val="-4"/>
        </w:rPr>
        <w:t xml:space="preserve"> </w:t>
      </w:r>
      <w:r>
        <w:rPr>
          <w:b/>
          <w:color w:val="231F20"/>
        </w:rPr>
        <w:t>výzvy</w:t>
      </w:r>
      <w:r>
        <w:rPr>
          <w:b/>
          <w:color w:val="231F20"/>
          <w:spacing w:val="-3"/>
        </w:rPr>
        <w:t xml:space="preserve"> </w:t>
      </w:r>
      <w:r>
        <w:rPr>
          <w:b/>
          <w:color w:val="231F20"/>
        </w:rPr>
        <w:t>k</w:t>
      </w:r>
      <w:r>
        <w:rPr>
          <w:b/>
          <w:color w:val="231F20"/>
          <w:spacing w:val="-4"/>
        </w:rPr>
        <w:t xml:space="preserve"> </w:t>
      </w:r>
      <w:r>
        <w:rPr>
          <w:b/>
          <w:color w:val="231F20"/>
        </w:rPr>
        <w:t>zaplacení,</w:t>
      </w:r>
      <w:r>
        <w:rPr>
          <w:b/>
          <w:color w:val="231F20"/>
          <w:spacing w:val="-4"/>
        </w:rPr>
        <w:t xml:space="preserve"> </w:t>
      </w:r>
      <w:r>
        <w:rPr>
          <w:b/>
          <w:color w:val="231F20"/>
        </w:rPr>
        <w:t>může</w:t>
      </w:r>
      <w:r>
        <w:rPr>
          <w:b/>
          <w:color w:val="231F20"/>
          <w:spacing w:val="-1"/>
        </w:rPr>
        <w:t xml:space="preserve"> </w:t>
      </w:r>
      <w:r>
        <w:rPr>
          <w:b/>
          <w:color w:val="231F20"/>
        </w:rPr>
        <w:t>Zhotovitel</w:t>
      </w:r>
      <w:r>
        <w:rPr>
          <w:b/>
          <w:color w:val="231F20"/>
          <w:spacing w:val="-2"/>
        </w:rPr>
        <w:t xml:space="preserve"> </w:t>
      </w:r>
      <w:r>
        <w:rPr>
          <w:b/>
          <w:color w:val="231F20"/>
        </w:rPr>
        <w:t>pozastavit</w:t>
      </w:r>
      <w:r>
        <w:rPr>
          <w:b/>
          <w:color w:val="231F20"/>
          <w:spacing w:val="-4"/>
        </w:rPr>
        <w:t xml:space="preserve"> </w:t>
      </w:r>
      <w:r>
        <w:rPr>
          <w:b/>
          <w:color w:val="231F20"/>
        </w:rPr>
        <w:t>svá</w:t>
      </w:r>
      <w:r>
        <w:rPr>
          <w:b/>
          <w:color w:val="231F20"/>
          <w:spacing w:val="-4"/>
        </w:rPr>
        <w:t xml:space="preserve"> </w:t>
      </w:r>
      <w:r>
        <w:rPr>
          <w:b/>
          <w:color w:val="231F20"/>
        </w:rPr>
        <w:t>plnění</w:t>
      </w:r>
      <w:r>
        <w:rPr>
          <w:b/>
          <w:color w:val="231F20"/>
          <w:spacing w:val="-3"/>
        </w:rPr>
        <w:t xml:space="preserve"> </w:t>
      </w:r>
      <w:r>
        <w:rPr>
          <w:b/>
          <w:color w:val="231F20"/>
        </w:rPr>
        <w:t>a</w:t>
      </w:r>
      <w:r>
        <w:rPr>
          <w:b/>
          <w:color w:val="231F20"/>
          <w:spacing w:val="-4"/>
        </w:rPr>
        <w:t xml:space="preserve"> </w:t>
      </w:r>
      <w:r>
        <w:rPr>
          <w:b/>
          <w:color w:val="231F20"/>
        </w:rPr>
        <w:t>plnění povinností vyplývajících pro něj z této</w:t>
      </w:r>
      <w:r>
        <w:rPr>
          <w:b/>
          <w:color w:val="231F20"/>
          <w:spacing w:val="-8"/>
        </w:rPr>
        <w:t xml:space="preserve"> </w:t>
      </w:r>
      <w:r>
        <w:rPr>
          <w:b/>
          <w:color w:val="231F20"/>
        </w:rPr>
        <w:t>smlouvy</w:t>
      </w:r>
      <w:r>
        <w:rPr>
          <w:color w:val="231F20"/>
        </w:rPr>
        <w:t>,</w:t>
      </w:r>
    </w:p>
    <w:p w14:paraId="51E92984" w14:textId="77777777" w:rsidR="003E5CDD" w:rsidRDefault="00C24D5B">
      <w:pPr>
        <w:pStyle w:val="Odstavecseseznamem"/>
        <w:numPr>
          <w:ilvl w:val="0"/>
          <w:numId w:val="7"/>
        </w:numPr>
        <w:tabs>
          <w:tab w:val="left" w:pos="477"/>
        </w:tabs>
        <w:spacing w:before="2"/>
      </w:pPr>
      <w:r>
        <w:rPr>
          <w:color w:val="231F20"/>
        </w:rPr>
        <w:t>Uvedené ceny nezahrnují DPH, která bude účtována podle platných</w:t>
      </w:r>
      <w:r>
        <w:rPr>
          <w:color w:val="231F20"/>
          <w:spacing w:val="-14"/>
        </w:rPr>
        <w:t xml:space="preserve"> </w:t>
      </w:r>
      <w:r>
        <w:rPr>
          <w:color w:val="231F20"/>
        </w:rPr>
        <w:t>předpisů.</w:t>
      </w:r>
    </w:p>
    <w:p w14:paraId="78EA9C12" w14:textId="77777777" w:rsidR="003E5CDD" w:rsidRDefault="00C24D5B">
      <w:pPr>
        <w:pStyle w:val="Odstavecseseznamem"/>
        <w:numPr>
          <w:ilvl w:val="0"/>
          <w:numId w:val="7"/>
        </w:numPr>
        <w:tabs>
          <w:tab w:val="left" w:pos="477"/>
        </w:tabs>
        <w:spacing w:before="66" w:line="304" w:lineRule="auto"/>
        <w:ind w:right="109"/>
        <w:jc w:val="both"/>
      </w:pPr>
      <w:r>
        <w:rPr>
          <w:color w:val="231F20"/>
        </w:rPr>
        <w:t>Každý rok počínaje rokem následujícím po roku podpisu smlouvy může být ze strany Zhotovitele k druhému čtvrtletí prováděna valorizace částek uvedených v odstavci 1 tohoto článku, a to dle oficiálního</w:t>
      </w:r>
      <w:r>
        <w:rPr>
          <w:color w:val="231F20"/>
          <w:spacing w:val="-5"/>
        </w:rPr>
        <w:t xml:space="preserve"> </w:t>
      </w:r>
      <w:r>
        <w:rPr>
          <w:color w:val="231F20"/>
        </w:rPr>
        <w:t>indexu</w:t>
      </w:r>
      <w:r>
        <w:rPr>
          <w:color w:val="231F20"/>
          <w:spacing w:val="-5"/>
        </w:rPr>
        <w:t xml:space="preserve"> </w:t>
      </w:r>
      <w:r>
        <w:rPr>
          <w:color w:val="231F20"/>
        </w:rPr>
        <w:t>spotřebitelských</w:t>
      </w:r>
      <w:r>
        <w:rPr>
          <w:color w:val="231F20"/>
          <w:spacing w:val="-5"/>
        </w:rPr>
        <w:t xml:space="preserve"> </w:t>
      </w:r>
      <w:r>
        <w:rPr>
          <w:color w:val="231F20"/>
        </w:rPr>
        <w:t>cen</w:t>
      </w:r>
      <w:r>
        <w:rPr>
          <w:color w:val="231F20"/>
          <w:spacing w:val="-5"/>
        </w:rPr>
        <w:t xml:space="preserve"> </w:t>
      </w:r>
      <w:r>
        <w:rPr>
          <w:color w:val="231F20"/>
        </w:rPr>
        <w:t>vydaného</w:t>
      </w:r>
      <w:r>
        <w:rPr>
          <w:color w:val="231F20"/>
          <w:spacing w:val="-6"/>
        </w:rPr>
        <w:t xml:space="preserve"> </w:t>
      </w:r>
      <w:r>
        <w:rPr>
          <w:color w:val="231F20"/>
        </w:rPr>
        <w:t>Statistickým</w:t>
      </w:r>
      <w:r>
        <w:rPr>
          <w:color w:val="231F20"/>
          <w:spacing w:val="-2"/>
        </w:rPr>
        <w:t xml:space="preserve"> </w:t>
      </w:r>
      <w:r>
        <w:rPr>
          <w:color w:val="231F20"/>
        </w:rPr>
        <w:t>úřadem</w:t>
      </w:r>
      <w:r>
        <w:rPr>
          <w:color w:val="231F20"/>
          <w:spacing w:val="-3"/>
        </w:rPr>
        <w:t xml:space="preserve"> </w:t>
      </w:r>
      <w:r>
        <w:rPr>
          <w:color w:val="231F20"/>
        </w:rPr>
        <w:t>ČR</w:t>
      </w:r>
      <w:r>
        <w:rPr>
          <w:color w:val="231F20"/>
          <w:spacing w:val="-3"/>
        </w:rPr>
        <w:t xml:space="preserve"> </w:t>
      </w:r>
      <w:r>
        <w:rPr>
          <w:color w:val="231F20"/>
        </w:rPr>
        <w:t>pro</w:t>
      </w:r>
      <w:r>
        <w:rPr>
          <w:color w:val="231F20"/>
          <w:spacing w:val="-6"/>
        </w:rPr>
        <w:t xml:space="preserve"> </w:t>
      </w:r>
      <w:r>
        <w:rPr>
          <w:color w:val="231F20"/>
        </w:rPr>
        <w:t>právě</w:t>
      </w:r>
      <w:r>
        <w:rPr>
          <w:color w:val="231F20"/>
          <w:spacing w:val="-3"/>
        </w:rPr>
        <w:t xml:space="preserve"> </w:t>
      </w:r>
      <w:r>
        <w:rPr>
          <w:color w:val="231F20"/>
        </w:rPr>
        <w:t>uplynulý</w:t>
      </w:r>
      <w:r>
        <w:rPr>
          <w:color w:val="231F20"/>
          <w:spacing w:val="-6"/>
        </w:rPr>
        <w:t xml:space="preserve"> </w:t>
      </w:r>
      <w:r>
        <w:rPr>
          <w:color w:val="231F20"/>
        </w:rPr>
        <w:t>rok.</w:t>
      </w:r>
    </w:p>
    <w:p w14:paraId="5B7246B0" w14:textId="77777777" w:rsidR="003E5CDD" w:rsidRDefault="003E5CDD">
      <w:pPr>
        <w:pStyle w:val="Zkladntext"/>
        <w:spacing w:before="9"/>
        <w:ind w:left="0" w:firstLine="0"/>
        <w:rPr>
          <w:sz w:val="27"/>
        </w:rPr>
      </w:pPr>
    </w:p>
    <w:p w14:paraId="4A0EBA5C" w14:textId="77777777" w:rsidR="003E5CDD" w:rsidRDefault="00C24D5B">
      <w:pPr>
        <w:pStyle w:val="Nadpis1"/>
        <w:numPr>
          <w:ilvl w:val="1"/>
          <w:numId w:val="13"/>
        </w:numPr>
        <w:tabs>
          <w:tab w:val="left" w:pos="3477"/>
        </w:tabs>
        <w:ind w:left="3476" w:right="1" w:hanging="436"/>
        <w:jc w:val="left"/>
        <w:rPr>
          <w:u w:val="none"/>
        </w:rPr>
      </w:pPr>
      <w:r>
        <w:rPr>
          <w:color w:val="231F20"/>
          <w:u w:val="thick" w:color="231F20"/>
        </w:rPr>
        <w:t>Pohotovostní</w:t>
      </w:r>
      <w:r>
        <w:rPr>
          <w:color w:val="231F20"/>
          <w:spacing w:val="-15"/>
          <w:u w:val="thick" w:color="231F20"/>
        </w:rPr>
        <w:t xml:space="preserve"> </w:t>
      </w:r>
      <w:r>
        <w:rPr>
          <w:color w:val="231F20"/>
          <w:u w:val="thick" w:color="231F20"/>
        </w:rPr>
        <w:t>a</w:t>
      </w:r>
      <w:r>
        <w:rPr>
          <w:color w:val="231F20"/>
          <w:spacing w:val="-18"/>
          <w:u w:val="thick" w:color="231F20"/>
        </w:rPr>
        <w:t xml:space="preserve"> </w:t>
      </w:r>
      <w:r>
        <w:rPr>
          <w:color w:val="231F20"/>
          <w:u w:val="thick" w:color="231F20"/>
        </w:rPr>
        <w:t>servisní</w:t>
      </w:r>
      <w:r>
        <w:rPr>
          <w:color w:val="231F20"/>
          <w:spacing w:val="-18"/>
          <w:u w:val="thick" w:color="231F20"/>
        </w:rPr>
        <w:t xml:space="preserve"> </w:t>
      </w:r>
      <w:r>
        <w:rPr>
          <w:color w:val="231F20"/>
          <w:u w:val="thick" w:color="231F20"/>
        </w:rPr>
        <w:t>služby</w:t>
      </w:r>
    </w:p>
    <w:p w14:paraId="32102EE5" w14:textId="77777777" w:rsidR="003E5CDD" w:rsidRDefault="00C24D5B">
      <w:pPr>
        <w:pStyle w:val="Odstavecseseznamem"/>
        <w:numPr>
          <w:ilvl w:val="0"/>
          <w:numId w:val="6"/>
        </w:numPr>
        <w:tabs>
          <w:tab w:val="left" w:pos="477"/>
        </w:tabs>
        <w:spacing w:before="68" w:line="302" w:lineRule="auto"/>
        <w:ind w:right="4437" w:hanging="1277"/>
      </w:pPr>
      <w:r>
        <w:rPr>
          <w:color w:val="231F20"/>
        </w:rPr>
        <w:t xml:space="preserve">Následující pohotovostní údaje doplní Zhotovitel: </w:t>
      </w:r>
      <w:r>
        <w:rPr>
          <w:color w:val="231F20"/>
          <w:u w:val="single" w:color="231F20"/>
        </w:rPr>
        <w:t>Pohotovostní</w:t>
      </w:r>
      <w:r>
        <w:rPr>
          <w:color w:val="231F20"/>
          <w:spacing w:val="-16"/>
          <w:u w:val="single" w:color="231F20"/>
        </w:rPr>
        <w:t xml:space="preserve"> </w:t>
      </w:r>
      <w:r>
        <w:rPr>
          <w:color w:val="231F20"/>
          <w:u w:val="single" w:color="231F20"/>
        </w:rPr>
        <w:t>středisko:</w:t>
      </w:r>
    </w:p>
    <w:p w14:paraId="31E3C801" w14:textId="7C30EDBF" w:rsidR="003E5CDD" w:rsidRDefault="00C24D5B">
      <w:pPr>
        <w:pStyle w:val="Zkladntext"/>
        <w:tabs>
          <w:tab w:val="left" w:pos="3657"/>
        </w:tabs>
        <w:spacing w:before="2"/>
        <w:ind w:left="1393" w:firstLine="0"/>
      </w:pPr>
      <w:r>
        <w:rPr>
          <w:color w:val="231F20"/>
        </w:rPr>
        <w:t>Telefon:</w:t>
      </w:r>
      <w:r>
        <w:rPr>
          <w:color w:val="231F20"/>
        </w:rPr>
        <w:tab/>
      </w:r>
      <w:r w:rsidR="004A5322">
        <w:rPr>
          <w:color w:val="231F20"/>
        </w:rPr>
        <w:t>xxxxx</w:t>
      </w:r>
    </w:p>
    <w:p w14:paraId="0A7CACC7" w14:textId="44B86405" w:rsidR="003E5CDD" w:rsidRDefault="00C24D5B">
      <w:pPr>
        <w:tabs>
          <w:tab w:val="left" w:pos="3656"/>
        </w:tabs>
        <w:spacing w:before="68"/>
        <w:ind w:left="1393"/>
        <w:rPr>
          <w:b/>
        </w:rPr>
      </w:pPr>
      <w:r>
        <w:rPr>
          <w:color w:val="231F20"/>
        </w:rPr>
        <w:t>Přístupový</w:t>
      </w:r>
      <w:r>
        <w:rPr>
          <w:color w:val="231F20"/>
          <w:spacing w:val="-1"/>
        </w:rPr>
        <w:t xml:space="preserve"> </w:t>
      </w:r>
      <w:r>
        <w:rPr>
          <w:color w:val="231F20"/>
        </w:rPr>
        <w:t>kód</w:t>
      </w:r>
      <w:r>
        <w:rPr>
          <w:color w:val="231F20"/>
          <w:spacing w:val="-4"/>
        </w:rPr>
        <w:t xml:space="preserve"> </w:t>
      </w:r>
      <w:r>
        <w:rPr>
          <w:color w:val="231F20"/>
        </w:rPr>
        <w:t>(PIN):</w:t>
      </w:r>
      <w:r>
        <w:rPr>
          <w:color w:val="231F20"/>
        </w:rPr>
        <w:tab/>
      </w:r>
      <w:r w:rsidR="004A5322">
        <w:rPr>
          <w:bCs/>
          <w:color w:val="231F20"/>
        </w:rPr>
        <w:t>xxxxx</w:t>
      </w:r>
    </w:p>
    <w:p w14:paraId="6BFCFCAC" w14:textId="7FD4F9F0" w:rsidR="003E5CDD" w:rsidRDefault="00C24D5B">
      <w:pPr>
        <w:pStyle w:val="Zkladntext"/>
        <w:tabs>
          <w:tab w:val="left" w:pos="3657"/>
        </w:tabs>
        <w:spacing w:before="65"/>
        <w:ind w:left="1393" w:firstLine="0"/>
      </w:pPr>
      <w:r>
        <w:rPr>
          <w:color w:val="231F20"/>
        </w:rPr>
        <w:t>Email:</w:t>
      </w:r>
      <w:r>
        <w:rPr>
          <w:color w:val="231F20"/>
        </w:rPr>
        <w:tab/>
      </w:r>
      <w:hyperlink r:id="rId7">
        <w:r w:rsidR="004A5322">
          <w:rPr>
            <w:color w:val="231F20"/>
          </w:rPr>
          <w:t>xxxxx</w:t>
        </w:r>
      </w:hyperlink>
    </w:p>
    <w:p w14:paraId="63763D08" w14:textId="731674D2" w:rsidR="003E5CDD" w:rsidRDefault="00C24D5B">
      <w:pPr>
        <w:pStyle w:val="Zkladntext"/>
        <w:tabs>
          <w:tab w:val="left" w:pos="3656"/>
        </w:tabs>
        <w:spacing w:before="65"/>
        <w:ind w:left="1393" w:firstLine="0"/>
      </w:pPr>
      <w:r>
        <w:rPr>
          <w:color w:val="231F20"/>
        </w:rPr>
        <w:t>Fax:</w:t>
      </w:r>
      <w:r>
        <w:rPr>
          <w:color w:val="231F20"/>
        </w:rPr>
        <w:tab/>
      </w:r>
      <w:r w:rsidR="004A5322">
        <w:rPr>
          <w:color w:val="231F20"/>
        </w:rPr>
        <w:t>xxxxx</w:t>
      </w:r>
    </w:p>
    <w:p w14:paraId="4A104122" w14:textId="77777777" w:rsidR="003E5CDD" w:rsidRDefault="003E5CDD">
      <w:pPr>
        <w:pStyle w:val="Zkladntext"/>
        <w:spacing w:before="7"/>
        <w:ind w:left="0" w:firstLine="0"/>
        <w:rPr>
          <w:sz w:val="33"/>
        </w:rPr>
      </w:pPr>
    </w:p>
    <w:p w14:paraId="6C9F9E66" w14:textId="26568632" w:rsidR="003E5CDD" w:rsidRDefault="00C24D5B" w:rsidP="004A5322">
      <w:pPr>
        <w:pStyle w:val="Zkladntext"/>
        <w:spacing w:before="1" w:line="302" w:lineRule="auto"/>
        <w:ind w:left="543" w:firstLine="0"/>
        <w:jc w:val="both"/>
      </w:pPr>
      <w:r>
        <w:rPr>
          <w:color w:val="231F20"/>
        </w:rPr>
        <w:t xml:space="preserve">Běžné záležitosti se nahlašují na telefonní číslo </w:t>
      </w:r>
      <w:r w:rsidR="004A5322">
        <w:rPr>
          <w:color w:val="231F20"/>
        </w:rPr>
        <w:t>xxxxx</w:t>
      </w:r>
      <w:r>
        <w:rPr>
          <w:color w:val="231F20"/>
        </w:rPr>
        <w:t xml:space="preserve">. V případě změny kontaktních </w:t>
      </w:r>
      <w:r w:rsidR="004A5322">
        <w:rPr>
          <w:color w:val="231F20"/>
        </w:rPr>
        <w:t xml:space="preserve">                          </w:t>
      </w:r>
      <w:r>
        <w:rPr>
          <w:color w:val="231F20"/>
        </w:rPr>
        <w:t>údajů výše uvedených služeb uvědomí Zhotovitel Objednatele nejméně 2 dny předem.</w:t>
      </w:r>
    </w:p>
    <w:p w14:paraId="428CA238" w14:textId="77777777" w:rsidR="003E5CDD" w:rsidRDefault="003E5CDD" w:rsidP="004A5322">
      <w:pPr>
        <w:pStyle w:val="Zkladntext"/>
        <w:spacing w:before="2"/>
        <w:ind w:left="0" w:firstLine="0"/>
        <w:jc w:val="both"/>
        <w:rPr>
          <w:sz w:val="28"/>
        </w:rPr>
      </w:pPr>
    </w:p>
    <w:p w14:paraId="28381F3A" w14:textId="77777777" w:rsidR="003E5CDD" w:rsidRDefault="00C24D5B" w:rsidP="004A5322">
      <w:pPr>
        <w:pStyle w:val="Odstavecseseznamem"/>
        <w:numPr>
          <w:ilvl w:val="0"/>
          <w:numId w:val="6"/>
        </w:numPr>
        <w:tabs>
          <w:tab w:val="left" w:pos="477"/>
        </w:tabs>
        <w:spacing w:line="302" w:lineRule="auto"/>
        <w:ind w:left="476" w:right="110"/>
        <w:jc w:val="both"/>
      </w:pPr>
      <w:r>
        <w:rPr>
          <w:color w:val="231F20"/>
        </w:rPr>
        <w:t>Pohotovostní a servisní služby začínají běžet okamžikem potvrzení Zhotovitele o převzetí telefonního systému do servisu dle Přílohy číslo 1 této</w:t>
      </w:r>
      <w:r>
        <w:rPr>
          <w:color w:val="231F20"/>
          <w:spacing w:val="-13"/>
        </w:rPr>
        <w:t xml:space="preserve"> </w:t>
      </w:r>
      <w:r>
        <w:rPr>
          <w:color w:val="231F20"/>
        </w:rPr>
        <w:t>Smlouvy.</w:t>
      </w:r>
    </w:p>
    <w:p w14:paraId="0C12C898" w14:textId="77777777" w:rsidR="003E5CDD" w:rsidRDefault="003E5CDD">
      <w:pPr>
        <w:pStyle w:val="Zkladntext"/>
        <w:spacing w:before="1"/>
        <w:ind w:left="0" w:firstLine="0"/>
        <w:rPr>
          <w:sz w:val="28"/>
        </w:rPr>
      </w:pPr>
    </w:p>
    <w:p w14:paraId="47A61E80" w14:textId="77777777" w:rsidR="003E5CDD" w:rsidRDefault="00C24D5B">
      <w:pPr>
        <w:pStyle w:val="Nadpis1"/>
        <w:numPr>
          <w:ilvl w:val="1"/>
          <w:numId w:val="13"/>
        </w:numPr>
        <w:tabs>
          <w:tab w:val="left" w:pos="4080"/>
        </w:tabs>
        <w:spacing w:before="1"/>
        <w:ind w:left="4079" w:hanging="519"/>
        <w:jc w:val="left"/>
        <w:rPr>
          <w:u w:val="none"/>
        </w:rPr>
      </w:pPr>
      <w:r>
        <w:rPr>
          <w:color w:val="231F20"/>
          <w:u w:val="thick" w:color="231F20"/>
        </w:rPr>
        <w:t>Právo</w:t>
      </w:r>
      <w:r>
        <w:rPr>
          <w:color w:val="231F20"/>
          <w:spacing w:val="-20"/>
          <w:u w:val="thick" w:color="231F20"/>
        </w:rPr>
        <w:t xml:space="preserve"> </w:t>
      </w:r>
      <w:r>
        <w:rPr>
          <w:color w:val="231F20"/>
          <w:u w:val="thick" w:color="231F20"/>
        </w:rPr>
        <w:t>Zhotovitele</w:t>
      </w:r>
    </w:p>
    <w:p w14:paraId="4AECDF94" w14:textId="77777777" w:rsidR="003E5CDD" w:rsidRDefault="00C24D5B">
      <w:pPr>
        <w:pStyle w:val="Zkladntext"/>
        <w:spacing w:before="66" w:line="302" w:lineRule="auto"/>
        <w:ind w:right="110"/>
        <w:jc w:val="both"/>
      </w:pPr>
      <w:r>
        <w:rPr>
          <w:color w:val="231F20"/>
        </w:rPr>
        <w:t>1)   K poskytování plnění podle této smlouvy je Zhotovitel oprávněn použít kromě svých zaměstnanců i</w:t>
      </w:r>
      <w:r>
        <w:rPr>
          <w:color w:val="231F20"/>
          <w:spacing w:val="-8"/>
        </w:rPr>
        <w:t xml:space="preserve"> </w:t>
      </w:r>
      <w:r>
        <w:rPr>
          <w:color w:val="231F20"/>
        </w:rPr>
        <w:t>jiných</w:t>
      </w:r>
      <w:r>
        <w:rPr>
          <w:color w:val="231F20"/>
          <w:spacing w:val="-8"/>
        </w:rPr>
        <w:t xml:space="preserve"> </w:t>
      </w:r>
      <w:r>
        <w:rPr>
          <w:color w:val="231F20"/>
        </w:rPr>
        <w:t>fyzických</w:t>
      </w:r>
      <w:r>
        <w:rPr>
          <w:color w:val="231F20"/>
          <w:spacing w:val="-8"/>
        </w:rPr>
        <w:t xml:space="preserve"> </w:t>
      </w:r>
      <w:r>
        <w:rPr>
          <w:color w:val="231F20"/>
        </w:rPr>
        <w:t>či</w:t>
      </w:r>
      <w:r>
        <w:rPr>
          <w:color w:val="231F20"/>
          <w:spacing w:val="-8"/>
        </w:rPr>
        <w:t xml:space="preserve"> </w:t>
      </w:r>
      <w:r>
        <w:rPr>
          <w:color w:val="231F20"/>
        </w:rPr>
        <w:t>právnických</w:t>
      </w:r>
      <w:r>
        <w:rPr>
          <w:color w:val="231F20"/>
          <w:spacing w:val="-8"/>
        </w:rPr>
        <w:t xml:space="preserve"> </w:t>
      </w:r>
      <w:r>
        <w:rPr>
          <w:color w:val="231F20"/>
        </w:rPr>
        <w:t>osob</w:t>
      </w:r>
      <w:r>
        <w:rPr>
          <w:color w:val="231F20"/>
          <w:spacing w:val="-6"/>
        </w:rPr>
        <w:t xml:space="preserve"> </w:t>
      </w:r>
      <w:r>
        <w:rPr>
          <w:color w:val="231F20"/>
        </w:rPr>
        <w:t>(poddodavatelů).</w:t>
      </w:r>
      <w:r>
        <w:rPr>
          <w:color w:val="231F20"/>
          <w:spacing w:val="-8"/>
        </w:rPr>
        <w:t xml:space="preserve"> </w:t>
      </w:r>
      <w:r>
        <w:rPr>
          <w:color w:val="231F20"/>
        </w:rPr>
        <w:t>Zhotovitel</w:t>
      </w:r>
      <w:r>
        <w:rPr>
          <w:color w:val="231F20"/>
          <w:spacing w:val="-7"/>
        </w:rPr>
        <w:t xml:space="preserve"> </w:t>
      </w:r>
      <w:r>
        <w:rPr>
          <w:color w:val="231F20"/>
        </w:rPr>
        <w:t>však</w:t>
      </w:r>
      <w:r>
        <w:rPr>
          <w:color w:val="231F20"/>
          <w:spacing w:val="-8"/>
        </w:rPr>
        <w:t xml:space="preserve"> </w:t>
      </w:r>
      <w:r>
        <w:rPr>
          <w:color w:val="231F20"/>
        </w:rPr>
        <w:t>nese</w:t>
      </w:r>
      <w:r>
        <w:rPr>
          <w:color w:val="231F20"/>
          <w:spacing w:val="-8"/>
        </w:rPr>
        <w:t xml:space="preserve"> </w:t>
      </w:r>
      <w:r>
        <w:rPr>
          <w:color w:val="231F20"/>
        </w:rPr>
        <w:t>odpovědnost,</w:t>
      </w:r>
      <w:r>
        <w:rPr>
          <w:color w:val="231F20"/>
          <w:spacing w:val="-9"/>
        </w:rPr>
        <w:t xml:space="preserve"> </w:t>
      </w:r>
      <w:r>
        <w:rPr>
          <w:color w:val="231F20"/>
        </w:rPr>
        <w:t>jako</w:t>
      </w:r>
      <w:r>
        <w:rPr>
          <w:color w:val="231F20"/>
          <w:spacing w:val="-8"/>
        </w:rPr>
        <w:t xml:space="preserve"> </w:t>
      </w:r>
      <w:r>
        <w:rPr>
          <w:color w:val="231F20"/>
        </w:rPr>
        <w:t>by plnění poskytoval sám, a je povinen uvést seznam těchto poddodavatelů jako přílohu č. 2 této Smlouvy a nemůže využívat jiné než tam uvedené</w:t>
      </w:r>
      <w:r>
        <w:rPr>
          <w:color w:val="231F20"/>
          <w:spacing w:val="-7"/>
        </w:rPr>
        <w:t xml:space="preserve"> </w:t>
      </w:r>
      <w:r>
        <w:rPr>
          <w:color w:val="231F20"/>
        </w:rPr>
        <w:t>poddodavatele.</w:t>
      </w:r>
    </w:p>
    <w:p w14:paraId="7C4A0AC0" w14:textId="77777777" w:rsidR="003E5CDD" w:rsidRDefault="003E5CDD">
      <w:pPr>
        <w:pStyle w:val="Zkladntext"/>
        <w:spacing w:before="1"/>
        <w:ind w:left="0" w:firstLine="0"/>
        <w:rPr>
          <w:sz w:val="28"/>
        </w:rPr>
      </w:pPr>
    </w:p>
    <w:p w14:paraId="3F8B6DB9" w14:textId="77777777" w:rsidR="003E5CDD" w:rsidRDefault="00C24D5B">
      <w:pPr>
        <w:pStyle w:val="Nadpis1"/>
        <w:numPr>
          <w:ilvl w:val="1"/>
          <w:numId w:val="13"/>
        </w:numPr>
        <w:tabs>
          <w:tab w:val="left" w:pos="3324"/>
        </w:tabs>
        <w:ind w:left="3323" w:hanging="355"/>
        <w:jc w:val="left"/>
        <w:rPr>
          <w:u w:val="none"/>
        </w:rPr>
      </w:pPr>
      <w:r>
        <w:rPr>
          <w:color w:val="231F20"/>
          <w:u w:val="thick" w:color="231F20"/>
        </w:rPr>
        <w:t>Záruka a nároky z vad</w:t>
      </w:r>
      <w:r>
        <w:rPr>
          <w:color w:val="231F20"/>
          <w:spacing w:val="-17"/>
          <w:u w:val="thick" w:color="231F20"/>
        </w:rPr>
        <w:t xml:space="preserve"> </w:t>
      </w:r>
      <w:r>
        <w:rPr>
          <w:color w:val="231F20"/>
          <w:u w:val="thick" w:color="231F20"/>
        </w:rPr>
        <w:t>dodávky</w:t>
      </w:r>
    </w:p>
    <w:p w14:paraId="62FD235A" w14:textId="77777777" w:rsidR="003E5CDD" w:rsidRDefault="00C24D5B">
      <w:pPr>
        <w:pStyle w:val="Odstavecseseznamem"/>
        <w:numPr>
          <w:ilvl w:val="0"/>
          <w:numId w:val="5"/>
        </w:numPr>
        <w:tabs>
          <w:tab w:val="left" w:pos="477"/>
        </w:tabs>
        <w:spacing w:before="65"/>
        <w:rPr>
          <w:color w:val="231F20"/>
          <w:sz w:val="18"/>
        </w:rPr>
      </w:pPr>
      <w:r>
        <w:rPr>
          <w:color w:val="231F20"/>
        </w:rPr>
        <w:t>Záruční doba na provedené servisní služby činí 6 měsíců, na poskytnuté dodávky 24</w:t>
      </w:r>
      <w:r>
        <w:rPr>
          <w:color w:val="231F20"/>
          <w:spacing w:val="-15"/>
        </w:rPr>
        <w:t xml:space="preserve"> </w:t>
      </w:r>
      <w:r>
        <w:rPr>
          <w:color w:val="231F20"/>
        </w:rPr>
        <w:t>měsíců.</w:t>
      </w:r>
    </w:p>
    <w:p w14:paraId="24422909" w14:textId="77777777" w:rsidR="003E5CDD" w:rsidRDefault="00C24D5B">
      <w:pPr>
        <w:pStyle w:val="Odstavecseseznamem"/>
        <w:numPr>
          <w:ilvl w:val="0"/>
          <w:numId w:val="5"/>
        </w:numPr>
        <w:tabs>
          <w:tab w:val="left" w:pos="477"/>
        </w:tabs>
        <w:spacing w:before="68" w:line="302" w:lineRule="auto"/>
        <w:ind w:right="111"/>
        <w:jc w:val="both"/>
        <w:rPr>
          <w:color w:val="231F20"/>
          <w:sz w:val="18"/>
        </w:rPr>
      </w:pPr>
      <w:r>
        <w:rPr>
          <w:color w:val="231F20"/>
        </w:rPr>
        <w:t>Požadavek na odstranění vady uplatní Objednatel u Zhotovitele bez zbytečného odkladu po jejím zjištění,</w:t>
      </w:r>
      <w:r>
        <w:rPr>
          <w:color w:val="231F20"/>
          <w:spacing w:val="-13"/>
        </w:rPr>
        <w:t xml:space="preserve"> </w:t>
      </w:r>
      <w:r>
        <w:rPr>
          <w:color w:val="231F20"/>
        </w:rPr>
        <w:t>nejpozději</w:t>
      </w:r>
      <w:r>
        <w:rPr>
          <w:color w:val="231F20"/>
          <w:spacing w:val="-15"/>
        </w:rPr>
        <w:t xml:space="preserve"> </w:t>
      </w:r>
      <w:r>
        <w:rPr>
          <w:color w:val="231F20"/>
        </w:rPr>
        <w:t>však</w:t>
      </w:r>
      <w:r>
        <w:rPr>
          <w:color w:val="231F20"/>
          <w:spacing w:val="-15"/>
        </w:rPr>
        <w:t xml:space="preserve"> </w:t>
      </w:r>
      <w:r>
        <w:rPr>
          <w:color w:val="231F20"/>
        </w:rPr>
        <w:t>poslední</w:t>
      </w:r>
      <w:r>
        <w:rPr>
          <w:color w:val="231F20"/>
          <w:spacing w:val="-13"/>
        </w:rPr>
        <w:t xml:space="preserve"> </w:t>
      </w:r>
      <w:r>
        <w:rPr>
          <w:color w:val="231F20"/>
        </w:rPr>
        <w:t>den</w:t>
      </w:r>
      <w:r>
        <w:rPr>
          <w:color w:val="231F20"/>
          <w:spacing w:val="-15"/>
        </w:rPr>
        <w:t xml:space="preserve"> </w:t>
      </w:r>
      <w:r>
        <w:rPr>
          <w:color w:val="231F20"/>
        </w:rPr>
        <w:t>záruční</w:t>
      </w:r>
      <w:r>
        <w:rPr>
          <w:color w:val="231F20"/>
          <w:spacing w:val="-13"/>
        </w:rPr>
        <w:t xml:space="preserve"> </w:t>
      </w:r>
      <w:r>
        <w:rPr>
          <w:color w:val="231F20"/>
        </w:rPr>
        <w:t>lhůty,</w:t>
      </w:r>
      <w:r>
        <w:rPr>
          <w:color w:val="231F20"/>
          <w:spacing w:val="-13"/>
        </w:rPr>
        <w:t xml:space="preserve"> </w:t>
      </w:r>
      <w:r>
        <w:rPr>
          <w:color w:val="231F20"/>
        </w:rPr>
        <w:t>není-li</w:t>
      </w:r>
      <w:r>
        <w:rPr>
          <w:color w:val="231F20"/>
          <w:spacing w:val="-15"/>
        </w:rPr>
        <w:t xml:space="preserve"> </w:t>
      </w:r>
      <w:r>
        <w:rPr>
          <w:color w:val="231F20"/>
        </w:rPr>
        <w:t>jinde</w:t>
      </w:r>
      <w:r>
        <w:rPr>
          <w:color w:val="231F20"/>
          <w:spacing w:val="-13"/>
        </w:rPr>
        <w:t xml:space="preserve"> </w:t>
      </w:r>
      <w:r>
        <w:rPr>
          <w:color w:val="231F20"/>
        </w:rPr>
        <w:t>v</w:t>
      </w:r>
      <w:r>
        <w:rPr>
          <w:color w:val="231F20"/>
          <w:spacing w:val="-13"/>
        </w:rPr>
        <w:t xml:space="preserve"> </w:t>
      </w:r>
      <w:r>
        <w:rPr>
          <w:color w:val="231F20"/>
        </w:rPr>
        <w:t>této</w:t>
      </w:r>
      <w:r>
        <w:rPr>
          <w:color w:val="231F20"/>
          <w:spacing w:val="-13"/>
        </w:rPr>
        <w:t xml:space="preserve"> </w:t>
      </w:r>
      <w:r>
        <w:rPr>
          <w:color w:val="231F20"/>
        </w:rPr>
        <w:t>Smlouvě</w:t>
      </w:r>
      <w:r>
        <w:rPr>
          <w:color w:val="231F20"/>
          <w:spacing w:val="-15"/>
        </w:rPr>
        <w:t xml:space="preserve"> </w:t>
      </w:r>
      <w:r>
        <w:rPr>
          <w:color w:val="231F20"/>
        </w:rPr>
        <w:t>stanoveno</w:t>
      </w:r>
      <w:r>
        <w:rPr>
          <w:color w:val="231F20"/>
          <w:spacing w:val="-13"/>
        </w:rPr>
        <w:t xml:space="preserve"> </w:t>
      </w:r>
      <w:r>
        <w:rPr>
          <w:color w:val="231F20"/>
        </w:rPr>
        <w:t>výslovně jinak, a to písemným oznámením zaslaným odpovědnému zástupci ve věcech technických Zhotovitele</w:t>
      </w:r>
      <w:r>
        <w:rPr>
          <w:color w:val="231F20"/>
          <w:spacing w:val="-9"/>
        </w:rPr>
        <w:t xml:space="preserve"> </w:t>
      </w:r>
      <w:r>
        <w:rPr>
          <w:color w:val="231F20"/>
        </w:rPr>
        <w:t>uvedenému</w:t>
      </w:r>
      <w:r>
        <w:rPr>
          <w:color w:val="231F20"/>
          <w:spacing w:val="-7"/>
        </w:rPr>
        <w:t xml:space="preserve"> </w:t>
      </w:r>
      <w:r>
        <w:rPr>
          <w:color w:val="231F20"/>
        </w:rPr>
        <w:t>v</w:t>
      </w:r>
      <w:r>
        <w:rPr>
          <w:color w:val="231F20"/>
          <w:spacing w:val="-7"/>
        </w:rPr>
        <w:t xml:space="preserve"> </w:t>
      </w:r>
      <w:r>
        <w:rPr>
          <w:color w:val="231F20"/>
        </w:rPr>
        <w:t>této</w:t>
      </w:r>
      <w:r>
        <w:rPr>
          <w:color w:val="231F20"/>
          <w:spacing w:val="-7"/>
        </w:rPr>
        <w:t xml:space="preserve"> </w:t>
      </w:r>
      <w:r>
        <w:rPr>
          <w:color w:val="231F20"/>
        </w:rPr>
        <w:t>Smlouvě.</w:t>
      </w:r>
      <w:r>
        <w:rPr>
          <w:color w:val="231F20"/>
          <w:spacing w:val="-6"/>
        </w:rPr>
        <w:t xml:space="preserve"> </w:t>
      </w:r>
      <w:r>
        <w:rPr>
          <w:color w:val="231F20"/>
        </w:rPr>
        <w:t>I</w:t>
      </w:r>
      <w:r>
        <w:rPr>
          <w:color w:val="231F20"/>
          <w:spacing w:val="-9"/>
        </w:rPr>
        <w:t xml:space="preserve"> </w:t>
      </w:r>
      <w:r>
        <w:rPr>
          <w:color w:val="231F20"/>
        </w:rPr>
        <w:t>reklamace</w:t>
      </w:r>
      <w:r>
        <w:rPr>
          <w:color w:val="231F20"/>
          <w:spacing w:val="-7"/>
        </w:rPr>
        <w:t xml:space="preserve"> </w:t>
      </w:r>
      <w:r>
        <w:rPr>
          <w:color w:val="231F20"/>
        </w:rPr>
        <w:t>odeslaná</w:t>
      </w:r>
      <w:r>
        <w:rPr>
          <w:color w:val="231F20"/>
          <w:spacing w:val="-4"/>
        </w:rPr>
        <w:t xml:space="preserve"> </w:t>
      </w:r>
      <w:r>
        <w:rPr>
          <w:color w:val="231F20"/>
        </w:rPr>
        <w:t>Objednatelem</w:t>
      </w:r>
      <w:r>
        <w:rPr>
          <w:color w:val="231F20"/>
          <w:spacing w:val="-6"/>
        </w:rPr>
        <w:t xml:space="preserve"> </w:t>
      </w:r>
      <w:r>
        <w:rPr>
          <w:color w:val="231F20"/>
        </w:rPr>
        <w:t>v</w:t>
      </w:r>
      <w:r>
        <w:rPr>
          <w:color w:val="231F20"/>
          <w:spacing w:val="-7"/>
        </w:rPr>
        <w:t xml:space="preserve"> </w:t>
      </w:r>
      <w:r>
        <w:rPr>
          <w:color w:val="231F20"/>
        </w:rPr>
        <w:t>poslední</w:t>
      </w:r>
      <w:r>
        <w:rPr>
          <w:color w:val="231F20"/>
          <w:spacing w:val="-6"/>
        </w:rPr>
        <w:t xml:space="preserve"> </w:t>
      </w:r>
      <w:r>
        <w:rPr>
          <w:color w:val="231F20"/>
        </w:rPr>
        <w:t>den</w:t>
      </w:r>
      <w:r>
        <w:rPr>
          <w:color w:val="231F20"/>
          <w:spacing w:val="-6"/>
        </w:rPr>
        <w:t xml:space="preserve"> </w:t>
      </w:r>
      <w:r>
        <w:rPr>
          <w:color w:val="231F20"/>
        </w:rPr>
        <w:t>záruční lhůty se má za včas</w:t>
      </w:r>
      <w:r>
        <w:rPr>
          <w:color w:val="231F20"/>
          <w:spacing w:val="-7"/>
        </w:rPr>
        <w:t xml:space="preserve"> </w:t>
      </w:r>
      <w:r>
        <w:rPr>
          <w:color w:val="231F20"/>
        </w:rPr>
        <w:t>uplatněnou.</w:t>
      </w:r>
    </w:p>
    <w:p w14:paraId="192D02FB" w14:textId="77777777" w:rsidR="003E5CDD" w:rsidRDefault="00C24D5B">
      <w:pPr>
        <w:pStyle w:val="Odstavecseseznamem"/>
        <w:numPr>
          <w:ilvl w:val="0"/>
          <w:numId w:val="5"/>
        </w:numPr>
        <w:tabs>
          <w:tab w:val="left" w:pos="477"/>
        </w:tabs>
        <w:spacing w:before="3"/>
        <w:rPr>
          <w:color w:val="231F20"/>
          <w:sz w:val="18"/>
        </w:rPr>
      </w:pPr>
      <w:r>
        <w:rPr>
          <w:color w:val="231F20"/>
        </w:rPr>
        <w:t>Zhotovitel se zavazuje reklamované vady bezplatně</w:t>
      </w:r>
      <w:r>
        <w:rPr>
          <w:color w:val="231F20"/>
          <w:spacing w:val="-10"/>
        </w:rPr>
        <w:t xml:space="preserve"> </w:t>
      </w:r>
      <w:r>
        <w:rPr>
          <w:color w:val="231F20"/>
        </w:rPr>
        <w:t>odstranit.</w:t>
      </w:r>
    </w:p>
    <w:p w14:paraId="6ED82050" w14:textId="77777777" w:rsidR="003E5CDD" w:rsidRDefault="00C24D5B">
      <w:pPr>
        <w:pStyle w:val="Odstavecseseznamem"/>
        <w:numPr>
          <w:ilvl w:val="0"/>
          <w:numId w:val="5"/>
        </w:numPr>
        <w:tabs>
          <w:tab w:val="left" w:pos="477"/>
        </w:tabs>
        <w:spacing w:before="68" w:line="302" w:lineRule="auto"/>
        <w:ind w:right="112"/>
        <w:jc w:val="both"/>
        <w:rPr>
          <w:color w:val="231F20"/>
          <w:sz w:val="18"/>
        </w:rPr>
      </w:pPr>
      <w:r>
        <w:rPr>
          <w:color w:val="231F20"/>
        </w:rPr>
        <w:t>Zhotovitel se zavazuje zahájit úkony směřující k odstranění vady do 48 hodin ode dne obdržení reklamace od Objednatele, a následně bez zbytečného odkladu reklamaci prověřit, diagnostikovat vadu, oznámit Objednateli zda reklamaci uznává a písemně sdělit Objednateli, zda je k odstranění vady nutný specializovaný náhradní</w:t>
      </w:r>
      <w:r>
        <w:rPr>
          <w:color w:val="231F20"/>
          <w:spacing w:val="-10"/>
        </w:rPr>
        <w:t xml:space="preserve"> </w:t>
      </w:r>
      <w:r>
        <w:rPr>
          <w:color w:val="231F20"/>
        </w:rPr>
        <w:t>díl.</w:t>
      </w:r>
    </w:p>
    <w:p w14:paraId="745C81B0" w14:textId="77777777" w:rsidR="003E5CDD" w:rsidRDefault="00C24D5B">
      <w:pPr>
        <w:pStyle w:val="Odstavecseseznamem"/>
        <w:numPr>
          <w:ilvl w:val="0"/>
          <w:numId w:val="5"/>
        </w:numPr>
        <w:tabs>
          <w:tab w:val="left" w:pos="477"/>
        </w:tabs>
        <w:spacing w:before="2" w:line="302" w:lineRule="auto"/>
        <w:ind w:right="115"/>
        <w:jc w:val="both"/>
        <w:rPr>
          <w:color w:val="231F20"/>
          <w:sz w:val="18"/>
        </w:rPr>
      </w:pPr>
      <w:r>
        <w:rPr>
          <w:color w:val="231F20"/>
        </w:rPr>
        <w:t xml:space="preserve">Zhotovitel povinen vadu odstranit do 10 pracovních dnů po uplynutí lhůty uvedené v předchozím odstavci,  a  to  v  místě  plnění.  Je-li  k  odstranění  vady  přístroje  nutné  prokazatelně     </w:t>
      </w:r>
      <w:r>
        <w:rPr>
          <w:color w:val="231F20"/>
          <w:spacing w:val="19"/>
        </w:rPr>
        <w:t xml:space="preserve"> </w:t>
      </w:r>
      <w:r>
        <w:rPr>
          <w:color w:val="231F20"/>
        </w:rPr>
        <w:t>zajistit</w:t>
      </w:r>
    </w:p>
    <w:p w14:paraId="1BE83B0B" w14:textId="77777777" w:rsidR="003E5CDD" w:rsidRDefault="003E5CDD">
      <w:pPr>
        <w:spacing w:line="302" w:lineRule="auto"/>
        <w:jc w:val="both"/>
        <w:rPr>
          <w:sz w:val="18"/>
        </w:rPr>
        <w:sectPr w:rsidR="003E5CDD">
          <w:pgSz w:w="11910" w:h="16840"/>
          <w:pgMar w:top="1400" w:right="1300" w:bottom="280" w:left="1300" w:header="708" w:footer="708" w:gutter="0"/>
          <w:cols w:space="708"/>
        </w:sectPr>
      </w:pPr>
    </w:p>
    <w:p w14:paraId="372DE372" w14:textId="77777777" w:rsidR="003E5CDD" w:rsidRDefault="00C24D5B">
      <w:pPr>
        <w:pStyle w:val="Zkladntext"/>
        <w:spacing w:before="67" w:line="304" w:lineRule="auto"/>
        <w:ind w:right="111" w:firstLine="0"/>
        <w:jc w:val="both"/>
      </w:pPr>
      <w:r>
        <w:rPr>
          <w:color w:val="231F20"/>
        </w:rPr>
        <w:lastRenderedPageBreak/>
        <w:t>specializované náhradní díly, pak je Zhotovitel povinen vadu odstranit do 20 pracovních dnů po uplynutí</w:t>
      </w:r>
      <w:r>
        <w:rPr>
          <w:color w:val="231F20"/>
          <w:spacing w:val="-8"/>
        </w:rPr>
        <w:t xml:space="preserve"> </w:t>
      </w:r>
      <w:r>
        <w:rPr>
          <w:color w:val="231F20"/>
        </w:rPr>
        <w:t>lhůty</w:t>
      </w:r>
      <w:r>
        <w:rPr>
          <w:color w:val="231F20"/>
          <w:spacing w:val="-6"/>
        </w:rPr>
        <w:t xml:space="preserve"> </w:t>
      </w:r>
      <w:r>
        <w:rPr>
          <w:color w:val="231F20"/>
        </w:rPr>
        <w:t>uvedené</w:t>
      </w:r>
      <w:r>
        <w:rPr>
          <w:color w:val="231F20"/>
          <w:spacing w:val="-6"/>
        </w:rPr>
        <w:t xml:space="preserve"> </w:t>
      </w:r>
      <w:r>
        <w:rPr>
          <w:color w:val="231F20"/>
        </w:rPr>
        <w:t>v</w:t>
      </w:r>
      <w:r>
        <w:rPr>
          <w:color w:val="231F20"/>
          <w:spacing w:val="-6"/>
        </w:rPr>
        <w:t xml:space="preserve"> </w:t>
      </w:r>
      <w:r>
        <w:rPr>
          <w:color w:val="231F20"/>
        </w:rPr>
        <w:t>předchozím</w:t>
      </w:r>
      <w:r>
        <w:rPr>
          <w:color w:val="231F20"/>
          <w:spacing w:val="-5"/>
        </w:rPr>
        <w:t xml:space="preserve"> </w:t>
      </w:r>
      <w:r>
        <w:rPr>
          <w:color w:val="231F20"/>
        </w:rPr>
        <w:t>odstavci,</w:t>
      </w:r>
      <w:r>
        <w:rPr>
          <w:color w:val="231F20"/>
          <w:spacing w:val="-6"/>
        </w:rPr>
        <w:t xml:space="preserve"> </w:t>
      </w:r>
      <w:r>
        <w:rPr>
          <w:color w:val="231F20"/>
        </w:rPr>
        <w:t>nedohodnou-li</w:t>
      </w:r>
      <w:r>
        <w:rPr>
          <w:color w:val="231F20"/>
          <w:spacing w:val="-6"/>
        </w:rPr>
        <w:t xml:space="preserve"> </w:t>
      </w:r>
      <w:r>
        <w:rPr>
          <w:color w:val="231F20"/>
        </w:rPr>
        <w:t>se</w:t>
      </w:r>
      <w:r>
        <w:rPr>
          <w:color w:val="231F20"/>
          <w:spacing w:val="-6"/>
        </w:rPr>
        <w:t xml:space="preserve"> </w:t>
      </w:r>
      <w:r>
        <w:rPr>
          <w:color w:val="231F20"/>
        </w:rPr>
        <w:t>Smluvní</w:t>
      </w:r>
      <w:r>
        <w:rPr>
          <w:color w:val="231F20"/>
          <w:spacing w:val="-6"/>
        </w:rPr>
        <w:t xml:space="preserve"> </w:t>
      </w:r>
      <w:r>
        <w:rPr>
          <w:color w:val="231F20"/>
        </w:rPr>
        <w:t>strany</w:t>
      </w:r>
      <w:r>
        <w:rPr>
          <w:color w:val="231F20"/>
          <w:spacing w:val="-5"/>
        </w:rPr>
        <w:t xml:space="preserve"> </w:t>
      </w:r>
      <w:r>
        <w:rPr>
          <w:color w:val="231F20"/>
        </w:rPr>
        <w:t>následně</w:t>
      </w:r>
      <w:r>
        <w:rPr>
          <w:color w:val="231F20"/>
          <w:spacing w:val="-5"/>
        </w:rPr>
        <w:t xml:space="preserve"> </w:t>
      </w:r>
      <w:r>
        <w:rPr>
          <w:color w:val="231F20"/>
        </w:rPr>
        <w:t>jinak.</w:t>
      </w:r>
      <w:r>
        <w:rPr>
          <w:color w:val="231F20"/>
          <w:spacing w:val="-6"/>
        </w:rPr>
        <w:t xml:space="preserve"> </w:t>
      </w:r>
      <w:r>
        <w:rPr>
          <w:color w:val="231F20"/>
        </w:rPr>
        <w:t>Za specializované</w:t>
      </w:r>
      <w:r>
        <w:rPr>
          <w:color w:val="231F20"/>
          <w:spacing w:val="-13"/>
        </w:rPr>
        <w:t xml:space="preserve"> </w:t>
      </w:r>
      <w:r>
        <w:rPr>
          <w:color w:val="231F20"/>
        </w:rPr>
        <w:t>náhradní</w:t>
      </w:r>
      <w:r>
        <w:rPr>
          <w:color w:val="231F20"/>
          <w:spacing w:val="-13"/>
        </w:rPr>
        <w:t xml:space="preserve"> </w:t>
      </w:r>
      <w:r>
        <w:rPr>
          <w:color w:val="231F20"/>
        </w:rPr>
        <w:t>díly</w:t>
      </w:r>
      <w:r>
        <w:rPr>
          <w:color w:val="231F20"/>
          <w:spacing w:val="-12"/>
        </w:rPr>
        <w:t xml:space="preserve"> </w:t>
      </w:r>
      <w:r>
        <w:rPr>
          <w:color w:val="231F20"/>
        </w:rPr>
        <w:t>jsou</w:t>
      </w:r>
      <w:r>
        <w:rPr>
          <w:color w:val="231F20"/>
          <w:spacing w:val="-14"/>
        </w:rPr>
        <w:t xml:space="preserve"> </w:t>
      </w:r>
      <w:r>
        <w:rPr>
          <w:color w:val="231F20"/>
        </w:rPr>
        <w:t>pokládány</w:t>
      </w:r>
      <w:r>
        <w:rPr>
          <w:color w:val="231F20"/>
          <w:spacing w:val="-12"/>
        </w:rPr>
        <w:t xml:space="preserve"> </w:t>
      </w:r>
      <w:r>
        <w:rPr>
          <w:color w:val="231F20"/>
        </w:rPr>
        <w:t>náhradní</w:t>
      </w:r>
      <w:r>
        <w:rPr>
          <w:color w:val="231F20"/>
          <w:spacing w:val="-12"/>
        </w:rPr>
        <w:t xml:space="preserve"> </w:t>
      </w:r>
      <w:r>
        <w:rPr>
          <w:color w:val="231F20"/>
        </w:rPr>
        <w:t>díly,</w:t>
      </w:r>
      <w:r>
        <w:rPr>
          <w:color w:val="231F20"/>
          <w:spacing w:val="-14"/>
        </w:rPr>
        <w:t xml:space="preserve"> </w:t>
      </w:r>
      <w:r>
        <w:rPr>
          <w:color w:val="231F20"/>
        </w:rPr>
        <w:t>které</w:t>
      </w:r>
      <w:r>
        <w:rPr>
          <w:color w:val="231F20"/>
          <w:spacing w:val="-14"/>
        </w:rPr>
        <w:t xml:space="preserve"> </w:t>
      </w:r>
      <w:r>
        <w:rPr>
          <w:color w:val="231F20"/>
        </w:rPr>
        <w:t>je</w:t>
      </w:r>
      <w:r>
        <w:rPr>
          <w:color w:val="231F20"/>
          <w:spacing w:val="-14"/>
        </w:rPr>
        <w:t xml:space="preserve"> </w:t>
      </w:r>
      <w:r>
        <w:rPr>
          <w:color w:val="231F20"/>
        </w:rPr>
        <w:t>nutné</w:t>
      </w:r>
      <w:r>
        <w:rPr>
          <w:color w:val="231F20"/>
          <w:spacing w:val="-14"/>
        </w:rPr>
        <w:t xml:space="preserve"> </w:t>
      </w:r>
      <w:r>
        <w:rPr>
          <w:color w:val="231F20"/>
        </w:rPr>
        <w:t>nechat</w:t>
      </w:r>
      <w:r>
        <w:rPr>
          <w:color w:val="231F20"/>
          <w:spacing w:val="-12"/>
        </w:rPr>
        <w:t xml:space="preserve"> </w:t>
      </w:r>
      <w:r>
        <w:rPr>
          <w:color w:val="231F20"/>
        </w:rPr>
        <w:t>vyrobit</w:t>
      </w:r>
      <w:r>
        <w:rPr>
          <w:color w:val="231F20"/>
          <w:spacing w:val="-14"/>
        </w:rPr>
        <w:t xml:space="preserve"> </w:t>
      </w:r>
      <w:r>
        <w:rPr>
          <w:color w:val="231F20"/>
        </w:rPr>
        <w:t>na</w:t>
      </w:r>
      <w:r>
        <w:rPr>
          <w:color w:val="231F20"/>
          <w:spacing w:val="-14"/>
        </w:rPr>
        <w:t xml:space="preserve"> </w:t>
      </w:r>
      <w:r>
        <w:rPr>
          <w:color w:val="231F20"/>
        </w:rPr>
        <w:t>zakázku, nebo náhradní díly, které nejsou běžně dostupné v Evropském hospodářském</w:t>
      </w:r>
      <w:r>
        <w:rPr>
          <w:color w:val="231F20"/>
          <w:spacing w:val="-20"/>
        </w:rPr>
        <w:t xml:space="preserve"> </w:t>
      </w:r>
      <w:r>
        <w:rPr>
          <w:color w:val="231F20"/>
        </w:rPr>
        <w:t>prostoru.</w:t>
      </w:r>
    </w:p>
    <w:p w14:paraId="767B6D12" w14:textId="77777777" w:rsidR="003E5CDD" w:rsidRDefault="00C24D5B">
      <w:pPr>
        <w:pStyle w:val="Odstavecseseznamem"/>
        <w:numPr>
          <w:ilvl w:val="0"/>
          <w:numId w:val="5"/>
        </w:numPr>
        <w:tabs>
          <w:tab w:val="left" w:pos="477"/>
        </w:tabs>
        <w:spacing w:before="2"/>
        <w:rPr>
          <w:color w:val="231F20"/>
          <w:sz w:val="18"/>
        </w:rPr>
      </w:pPr>
      <w:r>
        <w:rPr>
          <w:color w:val="231F20"/>
        </w:rPr>
        <w:t>I</w:t>
      </w:r>
      <w:r>
        <w:rPr>
          <w:color w:val="231F20"/>
          <w:spacing w:val="-8"/>
        </w:rPr>
        <w:t xml:space="preserve"> </w:t>
      </w:r>
      <w:r>
        <w:rPr>
          <w:color w:val="231F20"/>
        </w:rPr>
        <w:t>v</w:t>
      </w:r>
      <w:r>
        <w:rPr>
          <w:color w:val="231F20"/>
          <w:spacing w:val="-6"/>
        </w:rPr>
        <w:t xml:space="preserve"> </w:t>
      </w:r>
      <w:r>
        <w:rPr>
          <w:color w:val="231F20"/>
        </w:rPr>
        <w:t>případě,</w:t>
      </w:r>
      <w:r>
        <w:rPr>
          <w:color w:val="231F20"/>
          <w:spacing w:val="-6"/>
        </w:rPr>
        <w:t xml:space="preserve"> </w:t>
      </w:r>
      <w:r>
        <w:rPr>
          <w:color w:val="231F20"/>
        </w:rPr>
        <w:t>že</w:t>
      </w:r>
      <w:r>
        <w:rPr>
          <w:color w:val="231F20"/>
          <w:spacing w:val="-5"/>
        </w:rPr>
        <w:t xml:space="preserve"> </w:t>
      </w:r>
      <w:r>
        <w:rPr>
          <w:color w:val="231F20"/>
        </w:rPr>
        <w:t>Zhotovitel</w:t>
      </w:r>
      <w:r>
        <w:rPr>
          <w:color w:val="231F20"/>
          <w:spacing w:val="-4"/>
        </w:rPr>
        <w:t xml:space="preserve"> </w:t>
      </w:r>
      <w:r>
        <w:rPr>
          <w:color w:val="231F20"/>
        </w:rPr>
        <w:t>vadu</w:t>
      </w:r>
      <w:r>
        <w:rPr>
          <w:color w:val="231F20"/>
          <w:spacing w:val="-6"/>
        </w:rPr>
        <w:t xml:space="preserve"> </w:t>
      </w:r>
      <w:r>
        <w:rPr>
          <w:color w:val="231F20"/>
        </w:rPr>
        <w:t>neuzná,</w:t>
      </w:r>
      <w:r>
        <w:rPr>
          <w:color w:val="231F20"/>
          <w:spacing w:val="-6"/>
        </w:rPr>
        <w:t xml:space="preserve"> </w:t>
      </w:r>
      <w:r>
        <w:rPr>
          <w:color w:val="231F20"/>
        </w:rPr>
        <w:t>je</w:t>
      </w:r>
      <w:r>
        <w:rPr>
          <w:color w:val="231F20"/>
          <w:spacing w:val="-6"/>
        </w:rPr>
        <w:t xml:space="preserve"> </w:t>
      </w:r>
      <w:r>
        <w:rPr>
          <w:color w:val="231F20"/>
        </w:rPr>
        <w:t>povinen</w:t>
      </w:r>
      <w:r>
        <w:rPr>
          <w:color w:val="231F20"/>
          <w:spacing w:val="-6"/>
        </w:rPr>
        <w:t xml:space="preserve"> </w:t>
      </w:r>
      <w:r>
        <w:rPr>
          <w:color w:val="231F20"/>
        </w:rPr>
        <w:t>vadu</w:t>
      </w:r>
      <w:r>
        <w:rPr>
          <w:color w:val="231F20"/>
          <w:spacing w:val="-6"/>
        </w:rPr>
        <w:t xml:space="preserve"> </w:t>
      </w:r>
      <w:r>
        <w:rPr>
          <w:color w:val="231F20"/>
        </w:rPr>
        <w:t>odstranit,</w:t>
      </w:r>
      <w:r>
        <w:rPr>
          <w:color w:val="231F20"/>
          <w:spacing w:val="-6"/>
        </w:rPr>
        <w:t xml:space="preserve"> </w:t>
      </w:r>
      <w:r>
        <w:rPr>
          <w:color w:val="231F20"/>
        </w:rPr>
        <w:t>a</w:t>
      </w:r>
      <w:r>
        <w:rPr>
          <w:color w:val="231F20"/>
          <w:spacing w:val="-6"/>
        </w:rPr>
        <w:t xml:space="preserve"> </w:t>
      </w:r>
      <w:r>
        <w:rPr>
          <w:color w:val="231F20"/>
        </w:rPr>
        <w:t>to</w:t>
      </w:r>
      <w:r>
        <w:rPr>
          <w:color w:val="231F20"/>
          <w:spacing w:val="-6"/>
        </w:rPr>
        <w:t xml:space="preserve"> </w:t>
      </w:r>
      <w:r>
        <w:rPr>
          <w:color w:val="231F20"/>
        </w:rPr>
        <w:t>ve</w:t>
      </w:r>
      <w:r>
        <w:rPr>
          <w:color w:val="231F20"/>
          <w:spacing w:val="-6"/>
        </w:rPr>
        <w:t xml:space="preserve"> </w:t>
      </w:r>
      <w:r>
        <w:rPr>
          <w:color w:val="231F20"/>
        </w:rPr>
        <w:t>lhůtách</w:t>
      </w:r>
      <w:r>
        <w:rPr>
          <w:color w:val="231F20"/>
          <w:spacing w:val="-6"/>
        </w:rPr>
        <w:t xml:space="preserve"> </w:t>
      </w:r>
      <w:r>
        <w:rPr>
          <w:color w:val="231F20"/>
        </w:rPr>
        <w:t>uvedených</w:t>
      </w:r>
      <w:r>
        <w:rPr>
          <w:color w:val="231F20"/>
          <w:spacing w:val="-6"/>
        </w:rPr>
        <w:t xml:space="preserve"> </w:t>
      </w:r>
      <w:r>
        <w:rPr>
          <w:color w:val="231F20"/>
        </w:rPr>
        <w:t>v</w:t>
      </w:r>
      <w:r>
        <w:rPr>
          <w:color w:val="231F20"/>
          <w:spacing w:val="-6"/>
        </w:rPr>
        <w:t xml:space="preserve"> </w:t>
      </w:r>
      <w:r>
        <w:rPr>
          <w:color w:val="231F20"/>
        </w:rPr>
        <w:t>odst.</w:t>
      </w:r>
    </w:p>
    <w:p w14:paraId="78143183" w14:textId="77777777" w:rsidR="003E5CDD" w:rsidRDefault="00C24D5B">
      <w:pPr>
        <w:pStyle w:val="Zkladntext"/>
        <w:spacing w:before="65" w:line="302" w:lineRule="auto"/>
        <w:ind w:right="108" w:firstLine="0"/>
        <w:jc w:val="both"/>
      </w:pPr>
      <w:r>
        <w:rPr>
          <w:color w:val="231F20"/>
        </w:rPr>
        <w:t>5. tohoto článku Smlouvy, nedohodnou-li se Smluvní strany následně jinak. V takovém případě je Zhotovitel oprávněn požadovat po Objednateli úhradu nákladů na odstranění této vady. V případě, že Zhotovitel vadu neuzná, může být oprávněnost reklamace ověřena znaleckým posudkem, který nechá zpracovat Objednatel. V případě, že bude reklamace označena znalcem za oprávněnou, ponese Zhotovitel i náklady na vyhotovení znaleckého posudku. Prokáže-li se, že Objednatel reklamoval vadu neoprávněně, je Objednatel povinen uhradit Zhotoviteli účelně a prokazatelně vynaložené náklady na odstranění vady.</w:t>
      </w:r>
    </w:p>
    <w:p w14:paraId="39BC7709" w14:textId="77777777" w:rsidR="003E5CDD" w:rsidRDefault="00C24D5B">
      <w:pPr>
        <w:pStyle w:val="Odstavecseseznamem"/>
        <w:numPr>
          <w:ilvl w:val="0"/>
          <w:numId w:val="5"/>
        </w:numPr>
        <w:tabs>
          <w:tab w:val="left" w:pos="477"/>
        </w:tabs>
        <w:spacing w:before="2" w:line="304" w:lineRule="auto"/>
        <w:ind w:right="114"/>
        <w:jc w:val="both"/>
        <w:rPr>
          <w:color w:val="231F20"/>
          <w:sz w:val="18"/>
        </w:rPr>
      </w:pPr>
      <w:r>
        <w:rPr>
          <w:color w:val="231F20"/>
        </w:rPr>
        <w:t>O</w:t>
      </w:r>
      <w:r>
        <w:rPr>
          <w:color w:val="231F20"/>
          <w:spacing w:val="-6"/>
        </w:rPr>
        <w:t xml:space="preserve"> </w:t>
      </w:r>
      <w:r>
        <w:rPr>
          <w:color w:val="231F20"/>
        </w:rPr>
        <w:t>odstranění</w:t>
      </w:r>
      <w:r>
        <w:rPr>
          <w:color w:val="231F20"/>
          <w:spacing w:val="-4"/>
        </w:rPr>
        <w:t xml:space="preserve"> </w:t>
      </w:r>
      <w:r>
        <w:rPr>
          <w:color w:val="231F20"/>
        </w:rPr>
        <w:t>reklamované</w:t>
      </w:r>
      <w:r>
        <w:rPr>
          <w:color w:val="231F20"/>
          <w:spacing w:val="-7"/>
        </w:rPr>
        <w:t xml:space="preserve"> </w:t>
      </w:r>
      <w:r>
        <w:rPr>
          <w:color w:val="231F20"/>
        </w:rPr>
        <w:t>vady</w:t>
      </w:r>
      <w:r>
        <w:rPr>
          <w:color w:val="231F20"/>
          <w:spacing w:val="-4"/>
        </w:rPr>
        <w:t xml:space="preserve"> </w:t>
      </w:r>
      <w:r>
        <w:rPr>
          <w:color w:val="231F20"/>
        </w:rPr>
        <w:t>sepíší</w:t>
      </w:r>
      <w:r>
        <w:rPr>
          <w:color w:val="231F20"/>
          <w:spacing w:val="-4"/>
        </w:rPr>
        <w:t xml:space="preserve"> </w:t>
      </w:r>
      <w:r>
        <w:rPr>
          <w:color w:val="231F20"/>
        </w:rPr>
        <w:t>Smluvní</w:t>
      </w:r>
      <w:r>
        <w:rPr>
          <w:color w:val="231F20"/>
          <w:spacing w:val="-4"/>
        </w:rPr>
        <w:t xml:space="preserve"> </w:t>
      </w:r>
      <w:r>
        <w:rPr>
          <w:color w:val="231F20"/>
        </w:rPr>
        <w:t>strany</w:t>
      </w:r>
      <w:r>
        <w:rPr>
          <w:color w:val="231F20"/>
          <w:spacing w:val="-6"/>
        </w:rPr>
        <w:t xml:space="preserve"> </w:t>
      </w:r>
      <w:r>
        <w:rPr>
          <w:color w:val="231F20"/>
        </w:rPr>
        <w:t>protokol,</w:t>
      </w:r>
      <w:r>
        <w:rPr>
          <w:color w:val="231F20"/>
          <w:spacing w:val="-7"/>
        </w:rPr>
        <w:t xml:space="preserve"> </w:t>
      </w:r>
      <w:r>
        <w:rPr>
          <w:color w:val="231F20"/>
        </w:rPr>
        <w:t>ve</w:t>
      </w:r>
      <w:r>
        <w:rPr>
          <w:color w:val="231F20"/>
          <w:spacing w:val="-4"/>
        </w:rPr>
        <w:t xml:space="preserve"> </w:t>
      </w:r>
      <w:r>
        <w:rPr>
          <w:color w:val="231F20"/>
        </w:rPr>
        <w:t>kterém</w:t>
      </w:r>
      <w:r>
        <w:rPr>
          <w:color w:val="231F20"/>
          <w:spacing w:val="-4"/>
        </w:rPr>
        <w:t xml:space="preserve"> </w:t>
      </w:r>
      <w:r>
        <w:rPr>
          <w:color w:val="231F20"/>
        </w:rPr>
        <w:t>potvrdí</w:t>
      </w:r>
      <w:r>
        <w:rPr>
          <w:color w:val="231F20"/>
          <w:spacing w:val="-6"/>
        </w:rPr>
        <w:t xml:space="preserve"> </w:t>
      </w:r>
      <w:r>
        <w:rPr>
          <w:color w:val="231F20"/>
        </w:rPr>
        <w:t>odstranění</w:t>
      </w:r>
      <w:r>
        <w:rPr>
          <w:color w:val="231F20"/>
          <w:spacing w:val="-4"/>
        </w:rPr>
        <w:t xml:space="preserve"> </w:t>
      </w:r>
      <w:r>
        <w:rPr>
          <w:color w:val="231F20"/>
        </w:rPr>
        <w:t>vady. O dobu, která uplyne ode dne uplatnění reklamace do odstranění vady, se prodlužuje záruční</w:t>
      </w:r>
      <w:r>
        <w:rPr>
          <w:color w:val="231F20"/>
          <w:spacing w:val="-18"/>
        </w:rPr>
        <w:t xml:space="preserve"> </w:t>
      </w:r>
      <w:r>
        <w:rPr>
          <w:color w:val="231F20"/>
        </w:rPr>
        <w:t>lhůta.</w:t>
      </w:r>
    </w:p>
    <w:p w14:paraId="0E2F6545" w14:textId="77777777" w:rsidR="003E5CDD" w:rsidRDefault="00C24D5B">
      <w:pPr>
        <w:pStyle w:val="Odstavecseseznamem"/>
        <w:numPr>
          <w:ilvl w:val="0"/>
          <w:numId w:val="5"/>
        </w:numPr>
        <w:tabs>
          <w:tab w:val="left" w:pos="477"/>
        </w:tabs>
        <w:spacing w:line="304" w:lineRule="auto"/>
        <w:ind w:right="107"/>
        <w:jc w:val="both"/>
        <w:rPr>
          <w:color w:val="231F20"/>
          <w:sz w:val="18"/>
        </w:rPr>
      </w:pPr>
      <w:r>
        <w:rPr>
          <w:color w:val="231F20"/>
        </w:rPr>
        <w:t>V případě, že Zhotovitel neodstraní vadu ve lhůtách uvedených v odst. 5. tohoto článku Smlouvy, případně ve lhůtě sjednané Smluvními stranami, nebo pokud Zhotovitel odmítne vady odstranit, je Objednatel oprávněn nechat vadu odstranit na své náklady a Zhotovitel je povinen uhradit Objednateli</w:t>
      </w:r>
      <w:r>
        <w:rPr>
          <w:color w:val="231F20"/>
          <w:spacing w:val="-5"/>
        </w:rPr>
        <w:t xml:space="preserve"> </w:t>
      </w:r>
      <w:r>
        <w:rPr>
          <w:color w:val="231F20"/>
        </w:rPr>
        <w:t>náklady</w:t>
      </w:r>
      <w:r>
        <w:rPr>
          <w:color w:val="231F20"/>
          <w:spacing w:val="-6"/>
        </w:rPr>
        <w:t xml:space="preserve"> </w:t>
      </w:r>
      <w:r>
        <w:rPr>
          <w:color w:val="231F20"/>
        </w:rPr>
        <w:t>na</w:t>
      </w:r>
      <w:r>
        <w:rPr>
          <w:color w:val="231F20"/>
          <w:spacing w:val="-6"/>
        </w:rPr>
        <w:t xml:space="preserve"> </w:t>
      </w:r>
      <w:r>
        <w:rPr>
          <w:color w:val="231F20"/>
        </w:rPr>
        <w:t>odstranění</w:t>
      </w:r>
      <w:r>
        <w:rPr>
          <w:color w:val="231F20"/>
          <w:spacing w:val="-6"/>
        </w:rPr>
        <w:t xml:space="preserve"> </w:t>
      </w:r>
      <w:r>
        <w:rPr>
          <w:color w:val="231F20"/>
        </w:rPr>
        <w:t>vady,</w:t>
      </w:r>
      <w:r>
        <w:rPr>
          <w:color w:val="231F20"/>
          <w:spacing w:val="-6"/>
        </w:rPr>
        <w:t xml:space="preserve"> </w:t>
      </w:r>
      <w:r>
        <w:rPr>
          <w:color w:val="231F20"/>
        </w:rPr>
        <w:t>a</w:t>
      </w:r>
      <w:r>
        <w:rPr>
          <w:color w:val="231F20"/>
          <w:spacing w:val="-6"/>
        </w:rPr>
        <w:t xml:space="preserve"> </w:t>
      </w:r>
      <w:r>
        <w:rPr>
          <w:color w:val="231F20"/>
        </w:rPr>
        <w:t>to</w:t>
      </w:r>
      <w:r>
        <w:rPr>
          <w:color w:val="231F20"/>
          <w:spacing w:val="-8"/>
        </w:rPr>
        <w:t xml:space="preserve"> </w:t>
      </w:r>
      <w:r>
        <w:rPr>
          <w:color w:val="231F20"/>
        </w:rPr>
        <w:t>do</w:t>
      </w:r>
      <w:r>
        <w:rPr>
          <w:color w:val="231F20"/>
          <w:spacing w:val="-6"/>
        </w:rPr>
        <w:t xml:space="preserve"> </w:t>
      </w:r>
      <w:r>
        <w:rPr>
          <w:color w:val="231F20"/>
        </w:rPr>
        <w:t>10</w:t>
      </w:r>
      <w:r>
        <w:rPr>
          <w:color w:val="231F20"/>
          <w:spacing w:val="-6"/>
        </w:rPr>
        <w:t xml:space="preserve"> </w:t>
      </w:r>
      <w:r>
        <w:rPr>
          <w:color w:val="231F20"/>
        </w:rPr>
        <w:t>dnů</w:t>
      </w:r>
      <w:r>
        <w:rPr>
          <w:color w:val="231F20"/>
          <w:spacing w:val="-8"/>
        </w:rPr>
        <w:t xml:space="preserve"> </w:t>
      </w:r>
      <w:r>
        <w:rPr>
          <w:color w:val="231F20"/>
        </w:rPr>
        <w:t>poté,</w:t>
      </w:r>
      <w:r>
        <w:rPr>
          <w:color w:val="231F20"/>
          <w:spacing w:val="-6"/>
        </w:rPr>
        <w:t xml:space="preserve"> </w:t>
      </w:r>
      <w:r>
        <w:rPr>
          <w:color w:val="231F20"/>
        </w:rPr>
        <w:t>co</w:t>
      </w:r>
      <w:r>
        <w:rPr>
          <w:color w:val="231F20"/>
          <w:spacing w:val="-9"/>
        </w:rPr>
        <w:t xml:space="preserve"> </w:t>
      </w:r>
      <w:r>
        <w:rPr>
          <w:color w:val="231F20"/>
        </w:rPr>
        <w:t>jej</w:t>
      </w:r>
      <w:r>
        <w:rPr>
          <w:color w:val="231F20"/>
          <w:spacing w:val="-5"/>
        </w:rPr>
        <w:t xml:space="preserve"> </w:t>
      </w:r>
      <w:r>
        <w:rPr>
          <w:color w:val="231F20"/>
        </w:rPr>
        <w:t>k</w:t>
      </w:r>
      <w:r>
        <w:rPr>
          <w:color w:val="231F20"/>
          <w:spacing w:val="-6"/>
        </w:rPr>
        <w:t xml:space="preserve"> </w:t>
      </w:r>
      <w:r>
        <w:rPr>
          <w:color w:val="231F20"/>
        </w:rPr>
        <w:t>tomu</w:t>
      </w:r>
      <w:r>
        <w:rPr>
          <w:color w:val="231F20"/>
          <w:spacing w:val="-3"/>
        </w:rPr>
        <w:t xml:space="preserve"> </w:t>
      </w:r>
      <w:r>
        <w:rPr>
          <w:color w:val="231F20"/>
        </w:rPr>
        <w:t>Objednatel</w:t>
      </w:r>
      <w:r>
        <w:rPr>
          <w:color w:val="231F20"/>
          <w:spacing w:val="-4"/>
        </w:rPr>
        <w:t xml:space="preserve"> </w:t>
      </w:r>
      <w:r>
        <w:rPr>
          <w:color w:val="231F20"/>
        </w:rPr>
        <w:t>vyzve.</w:t>
      </w:r>
      <w:r>
        <w:rPr>
          <w:color w:val="231F20"/>
          <w:spacing w:val="-6"/>
        </w:rPr>
        <w:t xml:space="preserve"> </w:t>
      </w:r>
      <w:r>
        <w:rPr>
          <w:color w:val="231F20"/>
        </w:rPr>
        <w:t>Tento postup Objednatele však nezbavuje Zhotovitele odpovědnosti za vady a jeho záruka trvá ve sjednaném</w:t>
      </w:r>
      <w:r>
        <w:rPr>
          <w:color w:val="231F20"/>
          <w:spacing w:val="-2"/>
        </w:rPr>
        <w:t xml:space="preserve"> </w:t>
      </w:r>
      <w:r>
        <w:rPr>
          <w:color w:val="231F20"/>
        </w:rPr>
        <w:t>rozsahu.</w:t>
      </w:r>
    </w:p>
    <w:p w14:paraId="4B4CC91B" w14:textId="77777777" w:rsidR="003E5CDD" w:rsidRDefault="00C24D5B">
      <w:pPr>
        <w:pStyle w:val="Odstavecseseznamem"/>
        <w:numPr>
          <w:ilvl w:val="0"/>
          <w:numId w:val="5"/>
        </w:numPr>
        <w:tabs>
          <w:tab w:val="left" w:pos="477"/>
        </w:tabs>
        <w:spacing w:line="302" w:lineRule="auto"/>
        <w:ind w:right="111"/>
        <w:jc w:val="both"/>
        <w:rPr>
          <w:color w:val="231F20"/>
          <w:sz w:val="18"/>
        </w:rPr>
      </w:pPr>
      <w:r>
        <w:rPr>
          <w:color w:val="231F20"/>
        </w:rPr>
        <w:t>Poskytnutí záruky se nevztahuje na vady způsobené neodborným zacházením, nesprávnou nebo nevhodnou údržbou, nedodržováním předpisů výrobců pro provoz a údržbu zařízení, které Objednatel od Zhotovitele převzal při předání, nebo o kterých Zhotovitel Objednateli písemně poučil. Záruka se rovněž nevztahuje na vady způsobené hrubou nedbalostí, nebo úmyslným jednáním.</w:t>
      </w:r>
    </w:p>
    <w:p w14:paraId="5BCBDDC2" w14:textId="77777777" w:rsidR="003E5CDD" w:rsidRDefault="00C24D5B">
      <w:pPr>
        <w:pStyle w:val="Odstavecseseznamem"/>
        <w:numPr>
          <w:ilvl w:val="0"/>
          <w:numId w:val="5"/>
        </w:numPr>
        <w:tabs>
          <w:tab w:val="left" w:pos="477"/>
        </w:tabs>
        <w:spacing w:before="5"/>
        <w:rPr>
          <w:color w:val="231F20"/>
        </w:rPr>
      </w:pPr>
      <w:r>
        <w:rPr>
          <w:color w:val="231F20"/>
        </w:rPr>
        <w:t>Smluvní strany vylučují použití ust. § 1925 OZ, věta za</w:t>
      </w:r>
      <w:r>
        <w:rPr>
          <w:color w:val="231F20"/>
          <w:spacing w:val="-13"/>
        </w:rPr>
        <w:t xml:space="preserve"> </w:t>
      </w:r>
      <w:r>
        <w:rPr>
          <w:color w:val="231F20"/>
        </w:rPr>
        <w:t>středníkem.</w:t>
      </w:r>
    </w:p>
    <w:p w14:paraId="37074A39" w14:textId="77777777" w:rsidR="003E5CDD" w:rsidRDefault="003E5CDD">
      <w:pPr>
        <w:pStyle w:val="Zkladntext"/>
        <w:spacing w:before="5"/>
        <w:ind w:left="0" w:firstLine="0"/>
        <w:rPr>
          <w:sz w:val="33"/>
        </w:rPr>
      </w:pPr>
    </w:p>
    <w:p w14:paraId="2DB73204" w14:textId="77777777" w:rsidR="003E5CDD" w:rsidRDefault="00C24D5B">
      <w:pPr>
        <w:pStyle w:val="Nadpis1"/>
        <w:numPr>
          <w:ilvl w:val="1"/>
          <w:numId w:val="13"/>
        </w:numPr>
        <w:tabs>
          <w:tab w:val="left" w:pos="3693"/>
        </w:tabs>
        <w:ind w:left="3692" w:hanging="268"/>
        <w:jc w:val="left"/>
        <w:rPr>
          <w:u w:val="none"/>
        </w:rPr>
      </w:pPr>
      <w:r>
        <w:rPr>
          <w:color w:val="231F20"/>
          <w:u w:val="thick" w:color="231F20"/>
        </w:rPr>
        <w:t>Doba platnosti</w:t>
      </w:r>
      <w:r>
        <w:rPr>
          <w:color w:val="231F20"/>
          <w:spacing w:val="-37"/>
          <w:u w:val="thick" w:color="231F20"/>
        </w:rPr>
        <w:t xml:space="preserve"> </w:t>
      </w:r>
      <w:r>
        <w:rPr>
          <w:color w:val="231F20"/>
          <w:u w:val="thick" w:color="231F20"/>
        </w:rPr>
        <w:t>smlouvy</w:t>
      </w:r>
    </w:p>
    <w:p w14:paraId="68069DF7" w14:textId="77777777" w:rsidR="003E5CDD" w:rsidRDefault="00C24D5B" w:rsidP="002804B3">
      <w:pPr>
        <w:pStyle w:val="Odstavecseseznamem"/>
        <w:numPr>
          <w:ilvl w:val="0"/>
          <w:numId w:val="4"/>
        </w:numPr>
        <w:tabs>
          <w:tab w:val="left" w:pos="477"/>
        </w:tabs>
        <w:spacing w:before="68" w:line="302" w:lineRule="auto"/>
        <w:ind w:right="111"/>
        <w:jc w:val="both"/>
      </w:pPr>
      <w:r>
        <w:rPr>
          <w:color w:val="231F20"/>
        </w:rPr>
        <w:t>Tato smlouva nabývá platnosti dnem jejího podpisu druhou Smluvní stranou a účinnosti dnem uveřejnění v registru</w:t>
      </w:r>
      <w:r>
        <w:rPr>
          <w:color w:val="231F20"/>
          <w:spacing w:val="-8"/>
        </w:rPr>
        <w:t xml:space="preserve"> </w:t>
      </w:r>
      <w:r>
        <w:rPr>
          <w:color w:val="231F20"/>
        </w:rPr>
        <w:t>smluv.</w:t>
      </w:r>
    </w:p>
    <w:p w14:paraId="60E6F6C1" w14:textId="77777777" w:rsidR="003E5CDD" w:rsidRDefault="00C24D5B" w:rsidP="002804B3">
      <w:pPr>
        <w:pStyle w:val="Odstavecseseznamem"/>
        <w:numPr>
          <w:ilvl w:val="0"/>
          <w:numId w:val="4"/>
        </w:numPr>
        <w:tabs>
          <w:tab w:val="left" w:pos="477"/>
        </w:tabs>
        <w:spacing w:before="3"/>
        <w:ind w:right="111"/>
        <w:jc w:val="both"/>
      </w:pPr>
      <w:r>
        <w:rPr>
          <w:color w:val="231F20"/>
        </w:rPr>
        <w:t>Platnost této Smlouvy je stanovena na dobu 60 měsíců ode dne nabytí účinnosti této</w:t>
      </w:r>
      <w:r>
        <w:rPr>
          <w:color w:val="231F20"/>
          <w:spacing w:val="-21"/>
        </w:rPr>
        <w:t xml:space="preserve"> </w:t>
      </w:r>
      <w:r>
        <w:rPr>
          <w:color w:val="231F20"/>
        </w:rPr>
        <w:t>Smlouvy.</w:t>
      </w:r>
    </w:p>
    <w:p w14:paraId="179524C8" w14:textId="77777777" w:rsidR="003E5CDD" w:rsidRDefault="00C24D5B" w:rsidP="002804B3">
      <w:pPr>
        <w:pStyle w:val="Odstavecseseznamem"/>
        <w:numPr>
          <w:ilvl w:val="0"/>
          <w:numId w:val="4"/>
        </w:numPr>
        <w:tabs>
          <w:tab w:val="left" w:pos="477"/>
        </w:tabs>
        <w:spacing w:before="68" w:line="302" w:lineRule="auto"/>
        <w:ind w:right="111"/>
        <w:jc w:val="both"/>
      </w:pPr>
      <w:r>
        <w:rPr>
          <w:color w:val="231F20"/>
        </w:rPr>
        <w:t>Platnost této Smlouvy může být ukončena, kteroukoli ze stran písemnou výpovědí s výpovědní dobou 2 měsíce, nedohodnou-li se Smluvní strany na změně této</w:t>
      </w:r>
      <w:r>
        <w:rPr>
          <w:color w:val="231F20"/>
          <w:spacing w:val="-15"/>
        </w:rPr>
        <w:t xml:space="preserve"> </w:t>
      </w:r>
      <w:r>
        <w:rPr>
          <w:color w:val="231F20"/>
        </w:rPr>
        <w:t>doby.</w:t>
      </w:r>
    </w:p>
    <w:p w14:paraId="4FB0B7E4" w14:textId="77777777" w:rsidR="003E5CDD" w:rsidRDefault="00C24D5B" w:rsidP="002804B3">
      <w:pPr>
        <w:pStyle w:val="Odstavecseseznamem"/>
        <w:numPr>
          <w:ilvl w:val="0"/>
          <w:numId w:val="4"/>
        </w:numPr>
        <w:tabs>
          <w:tab w:val="left" w:pos="477"/>
        </w:tabs>
        <w:spacing w:before="2" w:line="304" w:lineRule="auto"/>
        <w:ind w:right="111"/>
        <w:jc w:val="both"/>
      </w:pPr>
      <w:r>
        <w:rPr>
          <w:color w:val="231F20"/>
        </w:rPr>
        <w:t>Tuto Smlouvu lze ukončit splněním, dohodou Smluvních stran nebo odstoupením od Smlouvy z důvodů stanovených v zákoně nebo ve</w:t>
      </w:r>
      <w:r>
        <w:rPr>
          <w:color w:val="231F20"/>
          <w:spacing w:val="-6"/>
        </w:rPr>
        <w:t xml:space="preserve"> </w:t>
      </w:r>
      <w:r>
        <w:rPr>
          <w:color w:val="231F20"/>
        </w:rPr>
        <w:t>Smlouvě.</w:t>
      </w:r>
    </w:p>
    <w:p w14:paraId="498B7840" w14:textId="77777777" w:rsidR="003E5CDD" w:rsidRDefault="00C24D5B" w:rsidP="002804B3">
      <w:pPr>
        <w:pStyle w:val="Odstavecseseznamem"/>
        <w:numPr>
          <w:ilvl w:val="0"/>
          <w:numId w:val="4"/>
        </w:numPr>
        <w:tabs>
          <w:tab w:val="left" w:pos="477"/>
        </w:tabs>
        <w:spacing w:line="302" w:lineRule="auto"/>
        <w:ind w:right="111"/>
        <w:jc w:val="both"/>
      </w:pPr>
      <w:r>
        <w:rPr>
          <w:color w:val="231F20"/>
        </w:rPr>
        <w:t>Objednatel je dále oprávněn od Smlouvy odstoupit bez jakýchkoliv sankcí, nastane-li i některá z níže uvedených</w:t>
      </w:r>
      <w:r>
        <w:rPr>
          <w:color w:val="231F20"/>
          <w:spacing w:val="-6"/>
        </w:rPr>
        <w:t xml:space="preserve"> </w:t>
      </w:r>
      <w:r>
        <w:rPr>
          <w:color w:val="231F20"/>
        </w:rPr>
        <w:t>skutečností:</w:t>
      </w:r>
    </w:p>
    <w:p w14:paraId="0691019A" w14:textId="77777777" w:rsidR="003E5CDD" w:rsidRDefault="00C24D5B" w:rsidP="002804B3">
      <w:pPr>
        <w:pStyle w:val="Odstavecseseznamem"/>
        <w:numPr>
          <w:ilvl w:val="1"/>
          <w:numId w:val="4"/>
        </w:numPr>
        <w:tabs>
          <w:tab w:val="left" w:pos="1197"/>
        </w:tabs>
        <w:spacing w:before="5"/>
        <w:ind w:right="111"/>
        <w:jc w:val="both"/>
      </w:pPr>
      <w:r>
        <w:rPr>
          <w:color w:val="231F20"/>
        </w:rPr>
        <w:t>dojde-li k podstatnému porušení povinností uložených Zhotoviteli</w:t>
      </w:r>
      <w:r>
        <w:rPr>
          <w:color w:val="231F20"/>
          <w:spacing w:val="-18"/>
        </w:rPr>
        <w:t xml:space="preserve"> </w:t>
      </w:r>
      <w:r>
        <w:rPr>
          <w:color w:val="231F20"/>
        </w:rPr>
        <w:t>Smlouvou,</w:t>
      </w:r>
    </w:p>
    <w:p w14:paraId="03F715F7" w14:textId="77777777" w:rsidR="003E5CDD" w:rsidRDefault="00C24D5B" w:rsidP="002804B3">
      <w:pPr>
        <w:pStyle w:val="Odstavecseseznamem"/>
        <w:numPr>
          <w:ilvl w:val="1"/>
          <w:numId w:val="4"/>
        </w:numPr>
        <w:tabs>
          <w:tab w:val="left" w:pos="1197"/>
        </w:tabs>
        <w:spacing w:before="66"/>
        <w:ind w:right="111"/>
        <w:jc w:val="both"/>
      </w:pPr>
      <w:r>
        <w:rPr>
          <w:color w:val="231F20"/>
        </w:rPr>
        <w:t>proti majetku Zhotovitele bude vedeno insolvenční</w:t>
      </w:r>
      <w:r>
        <w:rPr>
          <w:color w:val="231F20"/>
          <w:spacing w:val="-10"/>
        </w:rPr>
        <w:t xml:space="preserve"> </w:t>
      </w:r>
      <w:r>
        <w:rPr>
          <w:color w:val="231F20"/>
        </w:rPr>
        <w:t>řízení,</w:t>
      </w:r>
    </w:p>
    <w:p w14:paraId="39124DDE" w14:textId="77777777" w:rsidR="003E5CDD" w:rsidRDefault="00C24D5B" w:rsidP="002804B3">
      <w:pPr>
        <w:pStyle w:val="Odstavecseseznamem"/>
        <w:numPr>
          <w:ilvl w:val="1"/>
          <w:numId w:val="4"/>
        </w:numPr>
        <w:tabs>
          <w:tab w:val="left" w:pos="1197"/>
        </w:tabs>
        <w:spacing w:before="66"/>
        <w:ind w:right="111"/>
        <w:jc w:val="both"/>
      </w:pPr>
      <w:r>
        <w:rPr>
          <w:color w:val="231F20"/>
        </w:rPr>
        <w:t>v případě, že budou naplněny důvody uvedené v § 223 odst. 2</w:t>
      </w:r>
      <w:r>
        <w:rPr>
          <w:color w:val="231F20"/>
          <w:spacing w:val="-12"/>
        </w:rPr>
        <w:t xml:space="preserve"> </w:t>
      </w:r>
      <w:r>
        <w:rPr>
          <w:color w:val="231F20"/>
        </w:rPr>
        <w:t>ZZVZ.</w:t>
      </w:r>
    </w:p>
    <w:p w14:paraId="0E420CC7" w14:textId="77777777" w:rsidR="003E5CDD" w:rsidRDefault="00C24D5B" w:rsidP="002804B3">
      <w:pPr>
        <w:pStyle w:val="Odstavecseseznamem"/>
        <w:numPr>
          <w:ilvl w:val="0"/>
          <w:numId w:val="4"/>
        </w:numPr>
        <w:tabs>
          <w:tab w:val="left" w:pos="477"/>
        </w:tabs>
        <w:spacing w:before="68" w:line="302" w:lineRule="auto"/>
        <w:ind w:right="111"/>
        <w:jc w:val="both"/>
      </w:pPr>
      <w:r>
        <w:rPr>
          <w:color w:val="231F20"/>
        </w:rPr>
        <w:t>Zhotovitel je oprávněn od Smlouvy odstoupit v případě podstatného porušení Smlouvy Objednatelem.</w:t>
      </w:r>
      <w:r>
        <w:rPr>
          <w:color w:val="231F20"/>
          <w:spacing w:val="29"/>
        </w:rPr>
        <w:t xml:space="preserve"> </w:t>
      </w:r>
      <w:r>
        <w:rPr>
          <w:color w:val="231F20"/>
        </w:rPr>
        <w:t>Za</w:t>
      </w:r>
      <w:r>
        <w:rPr>
          <w:color w:val="231F20"/>
          <w:spacing w:val="27"/>
        </w:rPr>
        <w:t xml:space="preserve"> </w:t>
      </w:r>
      <w:r>
        <w:rPr>
          <w:color w:val="231F20"/>
        </w:rPr>
        <w:t>podstatné</w:t>
      </w:r>
      <w:r>
        <w:rPr>
          <w:color w:val="231F20"/>
          <w:spacing w:val="30"/>
        </w:rPr>
        <w:t xml:space="preserve"> </w:t>
      </w:r>
      <w:r>
        <w:rPr>
          <w:color w:val="231F20"/>
        </w:rPr>
        <w:t>porušení</w:t>
      </w:r>
      <w:r>
        <w:rPr>
          <w:color w:val="231F20"/>
          <w:spacing w:val="29"/>
        </w:rPr>
        <w:t xml:space="preserve"> </w:t>
      </w:r>
      <w:r>
        <w:rPr>
          <w:color w:val="231F20"/>
        </w:rPr>
        <w:t>Smlouvy</w:t>
      </w:r>
      <w:r>
        <w:rPr>
          <w:color w:val="231F20"/>
          <w:spacing w:val="29"/>
        </w:rPr>
        <w:t xml:space="preserve"> </w:t>
      </w:r>
      <w:r>
        <w:rPr>
          <w:color w:val="231F20"/>
        </w:rPr>
        <w:t>se</w:t>
      </w:r>
      <w:r>
        <w:rPr>
          <w:color w:val="231F20"/>
          <w:spacing w:val="30"/>
        </w:rPr>
        <w:t xml:space="preserve"> </w:t>
      </w:r>
      <w:r>
        <w:rPr>
          <w:color w:val="231F20"/>
        </w:rPr>
        <w:t>považuje</w:t>
      </w:r>
      <w:r>
        <w:rPr>
          <w:color w:val="231F20"/>
          <w:spacing w:val="30"/>
        </w:rPr>
        <w:t xml:space="preserve"> </w:t>
      </w:r>
      <w:r>
        <w:rPr>
          <w:color w:val="231F20"/>
        </w:rPr>
        <w:t>nezaplacení</w:t>
      </w:r>
      <w:r>
        <w:rPr>
          <w:color w:val="231F20"/>
          <w:spacing w:val="29"/>
        </w:rPr>
        <w:t xml:space="preserve"> </w:t>
      </w:r>
      <w:r>
        <w:rPr>
          <w:color w:val="231F20"/>
        </w:rPr>
        <w:t>Ceny</w:t>
      </w:r>
      <w:r>
        <w:rPr>
          <w:color w:val="231F20"/>
          <w:spacing w:val="29"/>
        </w:rPr>
        <w:t xml:space="preserve"> </w:t>
      </w:r>
      <w:r>
        <w:rPr>
          <w:color w:val="231F20"/>
        </w:rPr>
        <w:t>plnění</w:t>
      </w:r>
      <w:r>
        <w:rPr>
          <w:color w:val="231F20"/>
          <w:spacing w:val="30"/>
        </w:rPr>
        <w:t xml:space="preserve"> </w:t>
      </w:r>
      <w:r>
        <w:rPr>
          <w:color w:val="231F20"/>
        </w:rPr>
        <w:t>v</w:t>
      </w:r>
      <w:r>
        <w:rPr>
          <w:color w:val="231F20"/>
          <w:spacing w:val="28"/>
        </w:rPr>
        <w:t xml:space="preserve"> </w:t>
      </w:r>
      <w:r>
        <w:rPr>
          <w:color w:val="231F20"/>
        </w:rPr>
        <w:t>termínu</w:t>
      </w:r>
    </w:p>
    <w:p w14:paraId="16F0DA94" w14:textId="77777777" w:rsidR="003E5CDD" w:rsidRDefault="003E5CDD">
      <w:pPr>
        <w:spacing w:line="302" w:lineRule="auto"/>
        <w:jc w:val="both"/>
        <w:sectPr w:rsidR="003E5CDD">
          <w:pgSz w:w="11910" w:h="16840"/>
          <w:pgMar w:top="1400" w:right="1300" w:bottom="280" w:left="1300" w:header="708" w:footer="708" w:gutter="0"/>
          <w:cols w:space="708"/>
        </w:sectPr>
      </w:pPr>
    </w:p>
    <w:p w14:paraId="30FE20A8" w14:textId="77777777" w:rsidR="003E5CDD" w:rsidRDefault="00C24D5B" w:rsidP="00E26234">
      <w:pPr>
        <w:pStyle w:val="Zkladntext"/>
        <w:spacing w:before="67" w:line="304" w:lineRule="auto"/>
        <w:ind w:right="96" w:firstLine="0"/>
        <w:jc w:val="both"/>
      </w:pPr>
      <w:r>
        <w:rPr>
          <w:color w:val="231F20"/>
        </w:rPr>
        <w:lastRenderedPageBreak/>
        <w:t>stanoveném touto Smlouvou, ač Zhotovitel Objednatele na toto porušení písemně upozornil a poskytl mu dostatečně dlouhou lhůtu k dodatečnému splnění této povinnosti.</w:t>
      </w:r>
    </w:p>
    <w:p w14:paraId="20378C0C" w14:textId="77777777" w:rsidR="003E5CDD" w:rsidRDefault="003E5CDD">
      <w:pPr>
        <w:pStyle w:val="Zkladntext"/>
        <w:spacing w:before="8"/>
        <w:ind w:left="0" w:firstLine="0"/>
        <w:rPr>
          <w:sz w:val="27"/>
        </w:rPr>
      </w:pPr>
    </w:p>
    <w:p w14:paraId="0E0478FC" w14:textId="77777777" w:rsidR="003E5CDD" w:rsidRDefault="00C24D5B">
      <w:pPr>
        <w:pStyle w:val="Nadpis1"/>
        <w:numPr>
          <w:ilvl w:val="1"/>
          <w:numId w:val="13"/>
        </w:numPr>
        <w:tabs>
          <w:tab w:val="left" w:pos="2998"/>
        </w:tabs>
        <w:ind w:left="2997" w:hanging="356"/>
        <w:jc w:val="left"/>
        <w:rPr>
          <w:u w:val="none"/>
        </w:rPr>
      </w:pPr>
      <w:r>
        <w:rPr>
          <w:color w:val="231F20"/>
          <w:u w:val="thick" w:color="231F20"/>
        </w:rPr>
        <w:t>Zástupci Smluvních stran,</w:t>
      </w:r>
      <w:r>
        <w:rPr>
          <w:color w:val="231F20"/>
          <w:spacing w:val="-6"/>
          <w:u w:val="thick" w:color="231F20"/>
        </w:rPr>
        <w:t xml:space="preserve"> </w:t>
      </w:r>
      <w:r>
        <w:rPr>
          <w:color w:val="231F20"/>
          <w:u w:val="thick" w:color="231F20"/>
        </w:rPr>
        <w:t>oznamování</w:t>
      </w:r>
    </w:p>
    <w:p w14:paraId="5CA2201B" w14:textId="77777777" w:rsidR="003E5CDD" w:rsidRDefault="00C24D5B" w:rsidP="001C4378">
      <w:pPr>
        <w:pStyle w:val="Odstavecseseznamem"/>
        <w:numPr>
          <w:ilvl w:val="0"/>
          <w:numId w:val="3"/>
        </w:numPr>
        <w:tabs>
          <w:tab w:val="left" w:pos="477"/>
        </w:tabs>
        <w:spacing w:before="68" w:line="302" w:lineRule="auto"/>
        <w:ind w:right="110"/>
        <w:jc w:val="both"/>
      </w:pPr>
      <w:r>
        <w:rPr>
          <w:color w:val="231F20"/>
        </w:rPr>
        <w:t>Zhotovitel jmenoval tohoto odpovědného zástupce pro komunikaci s Objednatelem v souvislosti    s předmětem plnění dle této</w:t>
      </w:r>
      <w:r>
        <w:rPr>
          <w:color w:val="231F20"/>
          <w:spacing w:val="-13"/>
        </w:rPr>
        <w:t xml:space="preserve"> </w:t>
      </w:r>
      <w:r>
        <w:rPr>
          <w:color w:val="231F20"/>
        </w:rPr>
        <w:t>Smlouvy:</w:t>
      </w:r>
    </w:p>
    <w:p w14:paraId="52B68D5D" w14:textId="77777777" w:rsidR="003E5CDD" w:rsidRDefault="00C24D5B" w:rsidP="001C4378">
      <w:pPr>
        <w:pStyle w:val="Zkladntext"/>
        <w:spacing w:before="3"/>
        <w:ind w:firstLine="0"/>
        <w:jc w:val="both"/>
      </w:pPr>
      <w:r>
        <w:rPr>
          <w:color w:val="231F20"/>
        </w:rPr>
        <w:t>Ve věcech technických:</w:t>
      </w:r>
    </w:p>
    <w:p w14:paraId="405A15A8" w14:textId="311ED7D8" w:rsidR="003E5CDD" w:rsidRDefault="001C4378" w:rsidP="001C4378">
      <w:pPr>
        <w:pStyle w:val="Zkladntext"/>
        <w:spacing w:before="68" w:line="302" w:lineRule="auto"/>
        <w:ind w:right="2568" w:firstLine="0"/>
      </w:pPr>
      <w:r>
        <w:rPr>
          <w:color w:val="231F20"/>
        </w:rPr>
        <w:t>xxxxx</w:t>
      </w:r>
      <w:r w:rsidR="00C24D5B">
        <w:rPr>
          <w:color w:val="231F20"/>
        </w:rPr>
        <w:t xml:space="preserve">, E-mail: </w:t>
      </w:r>
      <w:hyperlink r:id="rId8">
        <w:r>
          <w:rPr>
            <w:color w:val="231F20"/>
          </w:rPr>
          <w:t>xxxxx</w:t>
        </w:r>
        <w:r w:rsidR="00C24D5B">
          <w:rPr>
            <w:color w:val="231F20"/>
          </w:rPr>
          <w:t>,</w:t>
        </w:r>
      </w:hyperlink>
      <w:r w:rsidR="00C24D5B">
        <w:rPr>
          <w:color w:val="231F20"/>
        </w:rPr>
        <w:t xml:space="preserve"> tel.: </w:t>
      </w:r>
      <w:r>
        <w:rPr>
          <w:color w:val="231F20"/>
        </w:rPr>
        <w:t>xxxxx</w:t>
      </w:r>
      <w:r w:rsidR="00C24D5B">
        <w:rPr>
          <w:color w:val="231F20"/>
        </w:rPr>
        <w:t xml:space="preserve"> </w:t>
      </w:r>
      <w:r>
        <w:rPr>
          <w:color w:val="231F20"/>
        </w:rPr>
        <w:t xml:space="preserve">                                                                                        </w:t>
      </w:r>
      <w:r w:rsidR="00C24D5B">
        <w:rPr>
          <w:color w:val="231F20"/>
        </w:rPr>
        <w:t>Ve věcech smluvních:</w:t>
      </w:r>
    </w:p>
    <w:p w14:paraId="5AFDA4F2" w14:textId="6C4067FC" w:rsidR="003E5CDD" w:rsidRDefault="001C4378" w:rsidP="001C4378">
      <w:pPr>
        <w:pStyle w:val="Zkladntext"/>
        <w:spacing w:before="2"/>
        <w:ind w:firstLine="0"/>
        <w:jc w:val="both"/>
      </w:pPr>
      <w:r>
        <w:rPr>
          <w:color w:val="231F20"/>
        </w:rPr>
        <w:t>xxxxx</w:t>
      </w:r>
      <w:r w:rsidR="00C24D5B">
        <w:rPr>
          <w:color w:val="231F20"/>
        </w:rPr>
        <w:t xml:space="preserve">, E-mail: </w:t>
      </w:r>
      <w:hyperlink r:id="rId9">
        <w:r>
          <w:rPr>
            <w:color w:val="231F20"/>
          </w:rPr>
          <w:t>xxxxx</w:t>
        </w:r>
        <w:r w:rsidR="00C24D5B">
          <w:rPr>
            <w:color w:val="231F20"/>
          </w:rPr>
          <w:t>,</w:t>
        </w:r>
      </w:hyperlink>
      <w:r w:rsidR="00C24D5B">
        <w:rPr>
          <w:color w:val="231F20"/>
        </w:rPr>
        <w:t xml:space="preserve"> tel.: </w:t>
      </w:r>
      <w:r>
        <w:rPr>
          <w:color w:val="231F20"/>
        </w:rPr>
        <w:t>xxxxx</w:t>
      </w:r>
    </w:p>
    <w:p w14:paraId="4FADCCBA" w14:textId="77777777" w:rsidR="003E5CDD" w:rsidRDefault="003E5CDD">
      <w:pPr>
        <w:pStyle w:val="Zkladntext"/>
        <w:spacing w:before="8"/>
        <w:ind w:left="0" w:firstLine="0"/>
        <w:rPr>
          <w:sz w:val="33"/>
        </w:rPr>
      </w:pPr>
    </w:p>
    <w:p w14:paraId="5993DC3A" w14:textId="77777777" w:rsidR="003E5CDD" w:rsidRDefault="00C24D5B" w:rsidP="009825DF">
      <w:pPr>
        <w:pStyle w:val="Odstavecseseznamem"/>
        <w:numPr>
          <w:ilvl w:val="0"/>
          <w:numId w:val="3"/>
        </w:numPr>
        <w:tabs>
          <w:tab w:val="left" w:pos="477"/>
        </w:tabs>
        <w:spacing w:line="302" w:lineRule="auto"/>
        <w:ind w:right="111"/>
        <w:jc w:val="both"/>
      </w:pPr>
      <w:r>
        <w:rPr>
          <w:color w:val="231F20"/>
        </w:rPr>
        <w:t>Objednatel  jmenoval  tyto  zástupce  odpovědné  za  komunikaci  s Zhotovitelem  v souvislosti      s předmětem plnění dle této</w:t>
      </w:r>
      <w:r>
        <w:rPr>
          <w:color w:val="231F20"/>
          <w:spacing w:val="-13"/>
        </w:rPr>
        <w:t xml:space="preserve"> </w:t>
      </w:r>
      <w:r>
        <w:rPr>
          <w:color w:val="231F20"/>
        </w:rPr>
        <w:t>Smlouvy:</w:t>
      </w:r>
    </w:p>
    <w:p w14:paraId="1874830D" w14:textId="0B344AB8" w:rsidR="003E5CDD" w:rsidRDefault="00C24D5B">
      <w:pPr>
        <w:pStyle w:val="Zkladntext"/>
        <w:tabs>
          <w:tab w:val="left" w:pos="3659"/>
        </w:tabs>
        <w:spacing w:before="6"/>
        <w:ind w:firstLine="0"/>
      </w:pPr>
      <w:r>
        <w:rPr>
          <w:color w:val="231F20"/>
        </w:rPr>
        <w:t>Ve</w:t>
      </w:r>
      <w:r>
        <w:rPr>
          <w:color w:val="231F20"/>
          <w:spacing w:val="-1"/>
        </w:rPr>
        <w:t xml:space="preserve"> </w:t>
      </w:r>
      <w:r>
        <w:rPr>
          <w:color w:val="231F20"/>
        </w:rPr>
        <w:t>věcech</w:t>
      </w:r>
      <w:r>
        <w:rPr>
          <w:color w:val="231F20"/>
          <w:spacing w:val="-1"/>
        </w:rPr>
        <w:t xml:space="preserve"> </w:t>
      </w:r>
      <w:r>
        <w:rPr>
          <w:color w:val="231F20"/>
        </w:rPr>
        <w:t>technických:</w:t>
      </w:r>
      <w:r>
        <w:rPr>
          <w:color w:val="231F20"/>
        </w:rPr>
        <w:tab/>
      </w:r>
      <w:r w:rsidR="009825DF">
        <w:rPr>
          <w:color w:val="231F20"/>
        </w:rPr>
        <w:t>xxxxx</w:t>
      </w:r>
    </w:p>
    <w:p w14:paraId="48D4455E" w14:textId="611A06EE" w:rsidR="003E5CDD" w:rsidRDefault="00C24D5B">
      <w:pPr>
        <w:pStyle w:val="Zkladntext"/>
        <w:spacing w:before="49"/>
        <w:ind w:firstLine="0"/>
        <w:rPr>
          <w:rFonts w:ascii="Z@R16ED.tmp"/>
        </w:rPr>
      </w:pPr>
      <w:r>
        <w:rPr>
          <w:color w:val="231F20"/>
        </w:rPr>
        <w:t xml:space="preserve">E-mail: </w:t>
      </w:r>
      <w:r w:rsidR="009825DF">
        <w:rPr>
          <w:color w:val="231F20"/>
        </w:rPr>
        <w:t xml:space="preserve">xxxxx, </w:t>
      </w:r>
      <w:r>
        <w:rPr>
          <w:color w:val="231F20"/>
        </w:rPr>
        <w:t xml:space="preserve">tel.: </w:t>
      </w:r>
      <w:r w:rsidR="009825DF">
        <w:rPr>
          <w:color w:val="231F20"/>
        </w:rPr>
        <w:t>xxxxx</w:t>
      </w:r>
    </w:p>
    <w:p w14:paraId="1275F11B" w14:textId="1DBAE21F" w:rsidR="003E5CDD" w:rsidRDefault="00C24D5B">
      <w:pPr>
        <w:pStyle w:val="Zkladntext"/>
        <w:tabs>
          <w:tab w:val="left" w:pos="3658"/>
        </w:tabs>
        <w:spacing w:before="52" w:line="304" w:lineRule="auto"/>
        <w:ind w:right="2319" w:firstLine="0"/>
      </w:pPr>
      <w:r>
        <w:rPr>
          <w:color w:val="231F20"/>
        </w:rPr>
        <w:t>Ve</w:t>
      </w:r>
      <w:r>
        <w:rPr>
          <w:color w:val="231F20"/>
          <w:spacing w:val="-1"/>
        </w:rPr>
        <w:t xml:space="preserve"> </w:t>
      </w:r>
      <w:r>
        <w:rPr>
          <w:color w:val="231F20"/>
        </w:rPr>
        <w:t>věcech</w:t>
      </w:r>
      <w:r>
        <w:rPr>
          <w:color w:val="231F20"/>
          <w:spacing w:val="-1"/>
        </w:rPr>
        <w:t xml:space="preserve"> </w:t>
      </w:r>
      <w:r>
        <w:rPr>
          <w:color w:val="231F20"/>
        </w:rPr>
        <w:t>smluvních:</w:t>
      </w:r>
      <w:r>
        <w:rPr>
          <w:color w:val="231F20"/>
        </w:rPr>
        <w:tab/>
      </w:r>
      <w:r w:rsidR="009825DF">
        <w:rPr>
          <w:color w:val="231F20"/>
        </w:rPr>
        <w:t>xxxxx</w:t>
      </w:r>
      <w:r>
        <w:rPr>
          <w:color w:val="231F20"/>
        </w:rPr>
        <w:t>,</w:t>
      </w:r>
      <w:r>
        <w:rPr>
          <w:color w:val="231F20"/>
          <w:spacing w:val="-2"/>
        </w:rPr>
        <w:t xml:space="preserve"> </w:t>
      </w:r>
      <w:r>
        <w:rPr>
          <w:color w:val="231F20"/>
        </w:rPr>
        <w:t xml:space="preserve">rektor </w:t>
      </w:r>
      <w:r w:rsidR="009825DF">
        <w:rPr>
          <w:color w:val="231F20"/>
        </w:rPr>
        <w:t xml:space="preserve">                                                             </w:t>
      </w:r>
      <w:r>
        <w:rPr>
          <w:color w:val="231F20"/>
        </w:rPr>
        <w:t xml:space="preserve">E-mail: </w:t>
      </w:r>
      <w:r w:rsidR="009825DF">
        <w:rPr>
          <w:color w:val="231F20"/>
        </w:rPr>
        <w:t>xxxxx,</w:t>
      </w:r>
      <w:r>
        <w:rPr>
          <w:color w:val="231F20"/>
        </w:rPr>
        <w:t xml:space="preserve"> tel.: </w:t>
      </w:r>
      <w:r w:rsidR="009825DF">
        <w:rPr>
          <w:color w:val="231F20"/>
        </w:rPr>
        <w:t>xxxxx</w:t>
      </w:r>
    </w:p>
    <w:p w14:paraId="51AF5700" w14:textId="77777777" w:rsidR="003E5CDD" w:rsidRDefault="003E5CDD">
      <w:pPr>
        <w:pStyle w:val="Zkladntext"/>
        <w:spacing w:before="9"/>
        <w:ind w:left="0" w:firstLine="0"/>
        <w:rPr>
          <w:sz w:val="19"/>
        </w:rPr>
      </w:pPr>
    </w:p>
    <w:p w14:paraId="4EA96BB2" w14:textId="77777777" w:rsidR="003E5CDD" w:rsidRDefault="00C24D5B">
      <w:pPr>
        <w:pStyle w:val="Odstavecseseznamem"/>
        <w:numPr>
          <w:ilvl w:val="0"/>
          <w:numId w:val="3"/>
        </w:numPr>
        <w:tabs>
          <w:tab w:val="left" w:pos="477"/>
        </w:tabs>
        <w:spacing w:before="91" w:line="304" w:lineRule="auto"/>
        <w:ind w:right="112"/>
        <w:jc w:val="both"/>
      </w:pPr>
      <w:r>
        <w:rPr>
          <w:color w:val="231F20"/>
        </w:rPr>
        <w:t>Není-li</w:t>
      </w:r>
      <w:r>
        <w:rPr>
          <w:color w:val="231F20"/>
          <w:spacing w:val="-6"/>
        </w:rPr>
        <w:t xml:space="preserve"> </w:t>
      </w:r>
      <w:r>
        <w:rPr>
          <w:color w:val="231F20"/>
        </w:rPr>
        <w:t>v</w:t>
      </w:r>
      <w:r>
        <w:rPr>
          <w:color w:val="231F20"/>
          <w:spacing w:val="-7"/>
        </w:rPr>
        <w:t xml:space="preserve"> </w:t>
      </w:r>
      <w:r>
        <w:rPr>
          <w:color w:val="231F20"/>
        </w:rPr>
        <w:t>této</w:t>
      </w:r>
      <w:r>
        <w:rPr>
          <w:color w:val="231F20"/>
          <w:spacing w:val="-7"/>
        </w:rPr>
        <w:t xml:space="preserve"> </w:t>
      </w:r>
      <w:r>
        <w:rPr>
          <w:color w:val="231F20"/>
        </w:rPr>
        <w:t>Smlouvě</w:t>
      </w:r>
      <w:r>
        <w:rPr>
          <w:color w:val="231F20"/>
          <w:spacing w:val="-4"/>
        </w:rPr>
        <w:t xml:space="preserve"> </w:t>
      </w:r>
      <w:r>
        <w:rPr>
          <w:color w:val="231F20"/>
        </w:rPr>
        <w:t>ujednáno</w:t>
      </w:r>
      <w:r>
        <w:rPr>
          <w:color w:val="231F20"/>
          <w:spacing w:val="-7"/>
        </w:rPr>
        <w:t xml:space="preserve"> </w:t>
      </w:r>
      <w:r>
        <w:rPr>
          <w:color w:val="231F20"/>
        </w:rPr>
        <w:t>jinak,</w:t>
      </w:r>
      <w:r>
        <w:rPr>
          <w:color w:val="231F20"/>
          <w:spacing w:val="-6"/>
        </w:rPr>
        <w:t xml:space="preserve"> </w:t>
      </w:r>
      <w:r>
        <w:rPr>
          <w:color w:val="231F20"/>
        </w:rPr>
        <w:t>veškerá</w:t>
      </w:r>
      <w:r>
        <w:rPr>
          <w:color w:val="231F20"/>
          <w:spacing w:val="-4"/>
        </w:rPr>
        <w:t xml:space="preserve"> </w:t>
      </w:r>
      <w:r>
        <w:rPr>
          <w:color w:val="231F20"/>
        </w:rPr>
        <w:t>oznámení,</w:t>
      </w:r>
      <w:r>
        <w:rPr>
          <w:color w:val="231F20"/>
          <w:spacing w:val="-4"/>
        </w:rPr>
        <w:t xml:space="preserve"> </w:t>
      </w:r>
      <w:r>
        <w:rPr>
          <w:color w:val="231F20"/>
        </w:rPr>
        <w:t>která</w:t>
      </w:r>
      <w:r>
        <w:rPr>
          <w:color w:val="231F20"/>
          <w:spacing w:val="-8"/>
        </w:rPr>
        <w:t xml:space="preserve"> </w:t>
      </w:r>
      <w:r>
        <w:rPr>
          <w:color w:val="231F20"/>
        </w:rPr>
        <w:t>mají</w:t>
      </w:r>
      <w:r>
        <w:rPr>
          <w:color w:val="231F20"/>
          <w:spacing w:val="-5"/>
        </w:rPr>
        <w:t xml:space="preserve"> </w:t>
      </w:r>
      <w:r>
        <w:rPr>
          <w:color w:val="231F20"/>
        </w:rPr>
        <w:t>nebo</w:t>
      </w:r>
      <w:r>
        <w:rPr>
          <w:color w:val="231F20"/>
          <w:spacing w:val="-7"/>
        </w:rPr>
        <w:t xml:space="preserve"> </w:t>
      </w:r>
      <w:r>
        <w:rPr>
          <w:color w:val="231F20"/>
        </w:rPr>
        <w:t>mohou</w:t>
      </w:r>
      <w:r>
        <w:rPr>
          <w:color w:val="231F20"/>
          <w:spacing w:val="-7"/>
        </w:rPr>
        <w:t xml:space="preserve"> </w:t>
      </w:r>
      <w:r>
        <w:rPr>
          <w:color w:val="231F20"/>
        </w:rPr>
        <w:t>být</w:t>
      </w:r>
      <w:r>
        <w:rPr>
          <w:color w:val="231F20"/>
          <w:spacing w:val="-7"/>
        </w:rPr>
        <w:t xml:space="preserve"> </w:t>
      </w:r>
      <w:r>
        <w:rPr>
          <w:color w:val="231F20"/>
        </w:rPr>
        <w:t>učiněna</w:t>
      </w:r>
      <w:r>
        <w:rPr>
          <w:color w:val="231F20"/>
          <w:spacing w:val="-9"/>
        </w:rPr>
        <w:t xml:space="preserve"> </w:t>
      </w:r>
      <w:r>
        <w:rPr>
          <w:color w:val="231F20"/>
        </w:rPr>
        <w:t>mezi Smluvními stranami podle této Smlouvy, musí být vyhotovena písemně a doručena druhé Smluvní straně oprávněnou zasilatelskou službou, osobně (s písemným potvrzením o převzetí) nebo doporučenou</w:t>
      </w:r>
      <w:r>
        <w:rPr>
          <w:color w:val="231F20"/>
          <w:spacing w:val="-14"/>
        </w:rPr>
        <w:t xml:space="preserve"> </w:t>
      </w:r>
      <w:r>
        <w:rPr>
          <w:color w:val="231F20"/>
        </w:rPr>
        <w:t>zásilkou</w:t>
      </w:r>
      <w:r>
        <w:rPr>
          <w:color w:val="231F20"/>
          <w:spacing w:val="-14"/>
        </w:rPr>
        <w:t xml:space="preserve"> </w:t>
      </w:r>
      <w:r>
        <w:rPr>
          <w:color w:val="231F20"/>
        </w:rPr>
        <w:t>odeslanou</w:t>
      </w:r>
      <w:r>
        <w:rPr>
          <w:color w:val="231F20"/>
          <w:spacing w:val="-14"/>
        </w:rPr>
        <w:t xml:space="preserve"> </w:t>
      </w:r>
      <w:r>
        <w:rPr>
          <w:color w:val="231F20"/>
        </w:rPr>
        <w:t>s využitím</w:t>
      </w:r>
      <w:r>
        <w:rPr>
          <w:color w:val="231F20"/>
          <w:spacing w:val="-14"/>
        </w:rPr>
        <w:t xml:space="preserve"> </w:t>
      </w:r>
      <w:r>
        <w:rPr>
          <w:color w:val="231F20"/>
        </w:rPr>
        <w:t>provozovatele</w:t>
      </w:r>
      <w:r>
        <w:rPr>
          <w:color w:val="231F20"/>
          <w:spacing w:val="-14"/>
        </w:rPr>
        <w:t xml:space="preserve"> </w:t>
      </w:r>
      <w:r>
        <w:rPr>
          <w:color w:val="231F20"/>
        </w:rPr>
        <w:t>poštovních</w:t>
      </w:r>
      <w:r>
        <w:rPr>
          <w:color w:val="231F20"/>
          <w:spacing w:val="-14"/>
        </w:rPr>
        <w:t xml:space="preserve"> </w:t>
      </w:r>
      <w:r>
        <w:rPr>
          <w:color w:val="231F20"/>
        </w:rPr>
        <w:t>služeb;</w:t>
      </w:r>
      <w:r>
        <w:rPr>
          <w:color w:val="231F20"/>
          <w:spacing w:val="-14"/>
        </w:rPr>
        <w:t xml:space="preserve"> </w:t>
      </w:r>
      <w:r>
        <w:rPr>
          <w:color w:val="231F20"/>
        </w:rPr>
        <w:t>má</w:t>
      </w:r>
      <w:r>
        <w:rPr>
          <w:color w:val="231F20"/>
          <w:spacing w:val="-14"/>
        </w:rPr>
        <w:t xml:space="preserve"> </w:t>
      </w:r>
      <w:r>
        <w:rPr>
          <w:color w:val="231F20"/>
        </w:rPr>
        <w:t>se</w:t>
      </w:r>
      <w:r>
        <w:rPr>
          <w:color w:val="231F20"/>
          <w:spacing w:val="-14"/>
        </w:rPr>
        <w:t xml:space="preserve"> </w:t>
      </w:r>
      <w:r>
        <w:rPr>
          <w:color w:val="231F20"/>
        </w:rPr>
        <w:t>za</w:t>
      </w:r>
      <w:r>
        <w:rPr>
          <w:color w:val="231F20"/>
          <w:spacing w:val="-14"/>
        </w:rPr>
        <w:t xml:space="preserve"> </w:t>
      </w:r>
      <w:r>
        <w:rPr>
          <w:color w:val="231F20"/>
        </w:rPr>
        <w:t>to,</w:t>
      </w:r>
      <w:r>
        <w:rPr>
          <w:color w:val="231F20"/>
          <w:spacing w:val="-14"/>
        </w:rPr>
        <w:t xml:space="preserve"> </w:t>
      </w:r>
      <w:r>
        <w:rPr>
          <w:color w:val="231F20"/>
        </w:rPr>
        <w:t>že</w:t>
      </w:r>
      <w:r>
        <w:rPr>
          <w:color w:val="231F20"/>
          <w:spacing w:val="-14"/>
        </w:rPr>
        <w:t xml:space="preserve"> </w:t>
      </w:r>
      <w:r>
        <w:rPr>
          <w:color w:val="231F20"/>
        </w:rPr>
        <w:t>takové oznámení došlo třetí pracovní den po odeslání, bylo-li však odesláno na adresu v jiném státu, pak patnáctý pracovní den po odeslání. V případě reklamace lze písemné oznámení zaslat také prostřednictvím</w:t>
      </w:r>
      <w:r>
        <w:rPr>
          <w:color w:val="231F20"/>
          <w:spacing w:val="-8"/>
        </w:rPr>
        <w:t xml:space="preserve"> </w:t>
      </w:r>
      <w:r>
        <w:rPr>
          <w:color w:val="231F20"/>
        </w:rPr>
        <w:t>e-mailu.</w:t>
      </w:r>
    </w:p>
    <w:p w14:paraId="54957D8E" w14:textId="77777777" w:rsidR="003E5CDD" w:rsidRDefault="003E5CDD">
      <w:pPr>
        <w:pStyle w:val="Zkladntext"/>
        <w:ind w:left="0" w:firstLine="0"/>
        <w:rPr>
          <w:sz w:val="21"/>
        </w:rPr>
      </w:pPr>
    </w:p>
    <w:p w14:paraId="05FE8E06" w14:textId="77777777" w:rsidR="003E5CDD" w:rsidRDefault="00C24D5B">
      <w:pPr>
        <w:pStyle w:val="Nadpis1"/>
        <w:numPr>
          <w:ilvl w:val="1"/>
          <w:numId w:val="13"/>
        </w:numPr>
        <w:tabs>
          <w:tab w:val="left" w:pos="4125"/>
        </w:tabs>
        <w:spacing w:before="1"/>
        <w:ind w:left="4124" w:hanging="441"/>
        <w:jc w:val="left"/>
        <w:rPr>
          <w:u w:val="none"/>
        </w:rPr>
      </w:pPr>
      <w:r>
        <w:rPr>
          <w:color w:val="231F20"/>
          <w:u w:val="thick" w:color="231F20"/>
        </w:rPr>
        <w:t>Smluvní</w:t>
      </w:r>
      <w:r>
        <w:rPr>
          <w:color w:val="231F20"/>
          <w:spacing w:val="-9"/>
          <w:u w:val="thick" w:color="231F20"/>
        </w:rPr>
        <w:t xml:space="preserve"> </w:t>
      </w:r>
      <w:r>
        <w:rPr>
          <w:color w:val="231F20"/>
          <w:u w:val="thick" w:color="231F20"/>
        </w:rPr>
        <w:t>pokuty</w:t>
      </w:r>
    </w:p>
    <w:p w14:paraId="119B4311" w14:textId="77777777" w:rsidR="003E5CDD" w:rsidRDefault="00C24D5B">
      <w:pPr>
        <w:pStyle w:val="Odstavecseseznamem"/>
        <w:numPr>
          <w:ilvl w:val="0"/>
          <w:numId w:val="2"/>
        </w:numPr>
        <w:tabs>
          <w:tab w:val="left" w:pos="477"/>
        </w:tabs>
        <w:spacing w:before="88" w:line="304" w:lineRule="auto"/>
        <w:ind w:right="111"/>
        <w:jc w:val="both"/>
      </w:pPr>
      <w:r>
        <w:rPr>
          <w:color w:val="231F20"/>
        </w:rPr>
        <w:t>V případě, že Zhotovitel bude v prodlení proti termínu provedení servisních prací dle termínů uvedených v III odst. 1 této Smlouvy, bude Objednatel účtovat Zhotoviteli smluvní pokutu ve</w:t>
      </w:r>
      <w:r>
        <w:rPr>
          <w:color w:val="231F20"/>
          <w:spacing w:val="-6"/>
        </w:rPr>
        <w:t xml:space="preserve"> </w:t>
      </w:r>
      <w:r>
        <w:rPr>
          <w:color w:val="231F20"/>
        </w:rPr>
        <w:t>výši</w:t>
      </w:r>
    </w:p>
    <w:p w14:paraId="0C689036" w14:textId="77777777" w:rsidR="003E5CDD" w:rsidRDefault="00C24D5B">
      <w:pPr>
        <w:pStyle w:val="Zkladntext"/>
        <w:ind w:firstLine="0"/>
      </w:pPr>
      <w:r>
        <w:rPr>
          <w:color w:val="231F20"/>
        </w:rPr>
        <w:t>5.000 Kč za každé započaté 4 hodiny prodlení,</w:t>
      </w:r>
    </w:p>
    <w:p w14:paraId="22712177" w14:textId="77777777" w:rsidR="003E5CDD" w:rsidRDefault="00C24D5B">
      <w:pPr>
        <w:pStyle w:val="Odstavecseseznamem"/>
        <w:numPr>
          <w:ilvl w:val="0"/>
          <w:numId w:val="2"/>
        </w:numPr>
        <w:tabs>
          <w:tab w:val="left" w:pos="477"/>
        </w:tabs>
        <w:spacing w:before="65" w:line="304" w:lineRule="auto"/>
        <w:ind w:right="111"/>
        <w:jc w:val="both"/>
      </w:pPr>
      <w:r>
        <w:rPr>
          <w:color w:val="231F20"/>
        </w:rPr>
        <w:t>Pokud Objednatel neuhradí v termínech uvedených v této Smlouvě paušální poplatek, je povinen uhradit Zhotoviteli úrok z prodlení v zákonné</w:t>
      </w:r>
      <w:r>
        <w:rPr>
          <w:color w:val="231F20"/>
          <w:spacing w:val="-13"/>
        </w:rPr>
        <w:t xml:space="preserve"> </w:t>
      </w:r>
      <w:r>
        <w:rPr>
          <w:color w:val="231F20"/>
        </w:rPr>
        <w:t>výši.</w:t>
      </w:r>
    </w:p>
    <w:p w14:paraId="691D8E65" w14:textId="77777777" w:rsidR="003E5CDD" w:rsidRDefault="00C24D5B">
      <w:pPr>
        <w:pStyle w:val="Odstavecseseznamem"/>
        <w:numPr>
          <w:ilvl w:val="0"/>
          <w:numId w:val="2"/>
        </w:numPr>
        <w:tabs>
          <w:tab w:val="left" w:pos="477"/>
        </w:tabs>
        <w:spacing w:line="302" w:lineRule="auto"/>
        <w:ind w:right="118"/>
        <w:jc w:val="both"/>
      </w:pPr>
      <w:r>
        <w:rPr>
          <w:color w:val="231F20"/>
        </w:rPr>
        <w:t>Strana povinná musí uhradit straně oprávněné smluvní sankce nejpozději do 15 kalendářních dnů ode dne obdržení příslušného vyúčtování od druhé Smluvní</w:t>
      </w:r>
      <w:r>
        <w:rPr>
          <w:color w:val="231F20"/>
          <w:spacing w:val="-17"/>
        </w:rPr>
        <w:t xml:space="preserve"> </w:t>
      </w:r>
      <w:r>
        <w:rPr>
          <w:color w:val="231F20"/>
        </w:rPr>
        <w:t>strany.</w:t>
      </w:r>
    </w:p>
    <w:p w14:paraId="2DECB36D" w14:textId="77777777" w:rsidR="003E5CDD" w:rsidRDefault="00C24D5B">
      <w:pPr>
        <w:pStyle w:val="Odstavecseseznamem"/>
        <w:numPr>
          <w:ilvl w:val="0"/>
          <w:numId w:val="2"/>
        </w:numPr>
        <w:tabs>
          <w:tab w:val="left" w:pos="477"/>
        </w:tabs>
        <w:spacing w:before="5"/>
      </w:pPr>
      <w:r>
        <w:rPr>
          <w:color w:val="231F20"/>
        </w:rPr>
        <w:t>Smluvní strany vylučují použití ustanovení § 2050</w:t>
      </w:r>
      <w:r>
        <w:rPr>
          <w:color w:val="231F20"/>
          <w:spacing w:val="-12"/>
        </w:rPr>
        <w:t xml:space="preserve"> </w:t>
      </w:r>
      <w:r>
        <w:rPr>
          <w:color w:val="231F20"/>
        </w:rPr>
        <w:t>OZ.</w:t>
      </w:r>
    </w:p>
    <w:p w14:paraId="6CAC244D" w14:textId="77777777" w:rsidR="003E5CDD" w:rsidRDefault="00C24D5B">
      <w:pPr>
        <w:pStyle w:val="Odstavecseseznamem"/>
        <w:numPr>
          <w:ilvl w:val="0"/>
          <w:numId w:val="2"/>
        </w:numPr>
        <w:tabs>
          <w:tab w:val="left" w:pos="477"/>
        </w:tabs>
        <w:spacing w:before="65"/>
      </w:pPr>
      <w:r>
        <w:rPr>
          <w:color w:val="231F20"/>
        </w:rPr>
        <w:t>Nárok na náhradu škody má Objednatel vždy zachován, neuplatní se vůči třetím</w:t>
      </w:r>
      <w:r>
        <w:rPr>
          <w:color w:val="231F20"/>
          <w:spacing w:val="-17"/>
        </w:rPr>
        <w:t xml:space="preserve"> </w:t>
      </w:r>
      <w:r>
        <w:rPr>
          <w:color w:val="231F20"/>
        </w:rPr>
        <w:t>stranám.</w:t>
      </w:r>
    </w:p>
    <w:p w14:paraId="22F997A9" w14:textId="77777777" w:rsidR="003E5CDD" w:rsidRDefault="003E5CDD">
      <w:pPr>
        <w:pStyle w:val="Zkladntext"/>
        <w:ind w:left="0" w:firstLine="0"/>
        <w:rPr>
          <w:sz w:val="24"/>
        </w:rPr>
      </w:pPr>
    </w:p>
    <w:p w14:paraId="5C3BE145" w14:textId="77777777" w:rsidR="003E5CDD" w:rsidRDefault="003E5CDD">
      <w:pPr>
        <w:pStyle w:val="Zkladntext"/>
        <w:spacing w:before="5"/>
        <w:ind w:left="0" w:firstLine="0"/>
        <w:rPr>
          <w:sz w:val="32"/>
        </w:rPr>
      </w:pPr>
    </w:p>
    <w:p w14:paraId="003DFAB9" w14:textId="77777777" w:rsidR="003E5CDD" w:rsidRDefault="00C24D5B">
      <w:pPr>
        <w:pStyle w:val="Nadpis1"/>
        <w:numPr>
          <w:ilvl w:val="1"/>
          <w:numId w:val="13"/>
        </w:numPr>
        <w:tabs>
          <w:tab w:val="left" w:pos="3887"/>
        </w:tabs>
        <w:ind w:left="3886" w:hanging="527"/>
        <w:jc w:val="left"/>
        <w:rPr>
          <w:u w:val="none"/>
        </w:rPr>
      </w:pPr>
      <w:r>
        <w:rPr>
          <w:color w:val="231F20"/>
          <w:u w:val="thick" w:color="231F20"/>
        </w:rPr>
        <w:t>Závěrečná</w:t>
      </w:r>
      <w:r>
        <w:rPr>
          <w:color w:val="231F20"/>
          <w:spacing w:val="-17"/>
          <w:u w:val="thick" w:color="231F20"/>
        </w:rPr>
        <w:t xml:space="preserve"> </w:t>
      </w:r>
      <w:r>
        <w:rPr>
          <w:color w:val="231F20"/>
          <w:u w:val="thick" w:color="231F20"/>
        </w:rPr>
        <w:t>ustanovení</w:t>
      </w:r>
    </w:p>
    <w:p w14:paraId="64C838D6" w14:textId="77777777" w:rsidR="003E5CDD" w:rsidRDefault="00C24D5B">
      <w:pPr>
        <w:pStyle w:val="Odstavecseseznamem"/>
        <w:numPr>
          <w:ilvl w:val="0"/>
          <w:numId w:val="1"/>
        </w:numPr>
        <w:tabs>
          <w:tab w:val="left" w:pos="477"/>
        </w:tabs>
        <w:spacing w:before="66" w:line="302" w:lineRule="auto"/>
        <w:ind w:right="108"/>
        <w:jc w:val="both"/>
      </w:pPr>
      <w:r>
        <w:rPr>
          <w:color w:val="231F20"/>
        </w:rPr>
        <w:t>Tato Smlouva, včetně příloh, představuje úplnou a ucelenou smlouvu mezi Objednatelem a Zhotovitelem.</w:t>
      </w:r>
    </w:p>
    <w:p w14:paraId="70395B55" w14:textId="77777777" w:rsidR="003E5CDD" w:rsidRDefault="00C24D5B">
      <w:pPr>
        <w:pStyle w:val="Odstavecseseznamem"/>
        <w:numPr>
          <w:ilvl w:val="0"/>
          <w:numId w:val="1"/>
        </w:numPr>
        <w:tabs>
          <w:tab w:val="left" w:pos="477"/>
        </w:tabs>
        <w:spacing w:before="5" w:line="302" w:lineRule="auto"/>
        <w:ind w:right="112"/>
        <w:jc w:val="both"/>
      </w:pPr>
      <w:r>
        <w:rPr>
          <w:color w:val="231F20"/>
        </w:rPr>
        <w:t>Smluvní strany se dohodly, že Zhotovitel není oprávněn započíst svou pohledávku, ani</w:t>
      </w:r>
      <w:r>
        <w:rPr>
          <w:color w:val="231F20"/>
          <w:spacing w:val="-29"/>
        </w:rPr>
        <w:t xml:space="preserve"> </w:t>
      </w:r>
      <w:r>
        <w:rPr>
          <w:color w:val="231F20"/>
        </w:rPr>
        <w:t>pohledávku svého poddlužníka, za Objednatelem proti pohledávce Objednatele za</w:t>
      </w:r>
      <w:r>
        <w:rPr>
          <w:color w:val="231F20"/>
          <w:spacing w:val="-20"/>
        </w:rPr>
        <w:t xml:space="preserve"> </w:t>
      </w:r>
      <w:r>
        <w:rPr>
          <w:color w:val="231F20"/>
        </w:rPr>
        <w:t>Zhotovitelem.</w:t>
      </w:r>
    </w:p>
    <w:p w14:paraId="6371C230" w14:textId="77777777" w:rsidR="003E5CDD" w:rsidRDefault="003E5CDD">
      <w:pPr>
        <w:spacing w:line="302" w:lineRule="auto"/>
        <w:jc w:val="both"/>
        <w:sectPr w:rsidR="003E5CDD">
          <w:pgSz w:w="11910" w:h="16840"/>
          <w:pgMar w:top="1400" w:right="1300" w:bottom="280" w:left="1300" w:header="708" w:footer="708" w:gutter="0"/>
          <w:cols w:space="708"/>
        </w:sectPr>
      </w:pPr>
    </w:p>
    <w:p w14:paraId="1E33A473" w14:textId="77777777" w:rsidR="003E5CDD" w:rsidRDefault="00C24D5B">
      <w:pPr>
        <w:pStyle w:val="Odstavecseseznamem"/>
        <w:numPr>
          <w:ilvl w:val="0"/>
          <w:numId w:val="1"/>
        </w:numPr>
        <w:tabs>
          <w:tab w:val="left" w:pos="477"/>
        </w:tabs>
        <w:spacing w:before="67" w:line="304" w:lineRule="auto"/>
        <w:ind w:right="112"/>
        <w:jc w:val="both"/>
      </w:pPr>
      <w:r>
        <w:rPr>
          <w:color w:val="231F20"/>
        </w:rPr>
        <w:lastRenderedPageBreak/>
        <w:t>Zhotovitel není oprávněn postoupit pohledávku, která mu vznikne na základě této Smlouvy nebo v souvislosti</w:t>
      </w:r>
      <w:r>
        <w:rPr>
          <w:color w:val="231F20"/>
          <w:spacing w:val="-12"/>
        </w:rPr>
        <w:t xml:space="preserve"> </w:t>
      </w:r>
      <w:r>
        <w:rPr>
          <w:color w:val="231F20"/>
        </w:rPr>
        <w:t>s</w:t>
      </w:r>
      <w:r>
        <w:rPr>
          <w:color w:val="231F20"/>
          <w:spacing w:val="-9"/>
        </w:rPr>
        <w:t xml:space="preserve"> </w:t>
      </w:r>
      <w:r>
        <w:rPr>
          <w:color w:val="231F20"/>
        </w:rPr>
        <w:t>ní</w:t>
      </w:r>
      <w:r>
        <w:rPr>
          <w:color w:val="231F20"/>
          <w:spacing w:val="-9"/>
        </w:rPr>
        <w:t xml:space="preserve"> </w:t>
      </w:r>
      <w:r>
        <w:rPr>
          <w:color w:val="231F20"/>
        </w:rPr>
        <w:t>na</w:t>
      </w:r>
      <w:r>
        <w:rPr>
          <w:color w:val="231F20"/>
          <w:spacing w:val="-11"/>
        </w:rPr>
        <w:t xml:space="preserve"> </w:t>
      </w:r>
      <w:r>
        <w:rPr>
          <w:color w:val="231F20"/>
        </w:rPr>
        <w:t>třetí</w:t>
      </w:r>
      <w:r>
        <w:rPr>
          <w:color w:val="231F20"/>
          <w:spacing w:val="-9"/>
        </w:rPr>
        <w:t xml:space="preserve"> </w:t>
      </w:r>
      <w:r>
        <w:rPr>
          <w:color w:val="231F20"/>
        </w:rPr>
        <w:t>osobu.</w:t>
      </w:r>
      <w:r>
        <w:rPr>
          <w:color w:val="231F20"/>
          <w:spacing w:val="-8"/>
        </w:rPr>
        <w:t xml:space="preserve"> </w:t>
      </w:r>
      <w:r>
        <w:rPr>
          <w:color w:val="231F20"/>
        </w:rPr>
        <w:t>Zhotovitel</w:t>
      </w:r>
      <w:r>
        <w:rPr>
          <w:color w:val="231F20"/>
          <w:spacing w:val="-11"/>
        </w:rPr>
        <w:t xml:space="preserve"> </w:t>
      </w:r>
      <w:r>
        <w:rPr>
          <w:color w:val="231F20"/>
        </w:rPr>
        <w:t>není</w:t>
      </w:r>
      <w:r>
        <w:rPr>
          <w:color w:val="231F20"/>
          <w:spacing w:val="-9"/>
        </w:rPr>
        <w:t xml:space="preserve"> </w:t>
      </w:r>
      <w:r>
        <w:rPr>
          <w:color w:val="231F20"/>
        </w:rPr>
        <w:t>oprávněn</w:t>
      </w:r>
      <w:r>
        <w:rPr>
          <w:color w:val="231F20"/>
          <w:spacing w:val="-12"/>
        </w:rPr>
        <w:t xml:space="preserve"> </w:t>
      </w:r>
      <w:r>
        <w:rPr>
          <w:color w:val="231F20"/>
        </w:rPr>
        <w:t>postoupit</w:t>
      </w:r>
      <w:r>
        <w:rPr>
          <w:color w:val="231F20"/>
          <w:spacing w:val="-11"/>
        </w:rPr>
        <w:t xml:space="preserve"> </w:t>
      </w:r>
      <w:r>
        <w:rPr>
          <w:color w:val="231F20"/>
        </w:rPr>
        <w:t>práva</w:t>
      </w:r>
      <w:r>
        <w:rPr>
          <w:color w:val="231F20"/>
          <w:spacing w:val="-11"/>
        </w:rPr>
        <w:t xml:space="preserve"> </w:t>
      </w:r>
      <w:r>
        <w:rPr>
          <w:color w:val="231F20"/>
        </w:rPr>
        <w:t>a</w:t>
      </w:r>
      <w:r>
        <w:rPr>
          <w:color w:val="231F20"/>
          <w:spacing w:val="-12"/>
        </w:rPr>
        <w:t xml:space="preserve"> </w:t>
      </w:r>
      <w:r>
        <w:rPr>
          <w:color w:val="231F20"/>
        </w:rPr>
        <w:t>povinnosti</w:t>
      </w:r>
      <w:r>
        <w:rPr>
          <w:color w:val="231F20"/>
          <w:spacing w:val="-11"/>
        </w:rPr>
        <w:t xml:space="preserve"> </w:t>
      </w:r>
      <w:r>
        <w:rPr>
          <w:color w:val="231F20"/>
        </w:rPr>
        <w:t>z</w:t>
      </w:r>
      <w:r>
        <w:rPr>
          <w:color w:val="231F20"/>
          <w:spacing w:val="-12"/>
        </w:rPr>
        <w:t xml:space="preserve"> </w:t>
      </w:r>
      <w:r>
        <w:rPr>
          <w:color w:val="231F20"/>
        </w:rPr>
        <w:t>této</w:t>
      </w:r>
      <w:r>
        <w:rPr>
          <w:color w:val="231F20"/>
          <w:spacing w:val="-9"/>
        </w:rPr>
        <w:t xml:space="preserve"> </w:t>
      </w:r>
      <w:r>
        <w:rPr>
          <w:color w:val="231F20"/>
        </w:rPr>
        <w:t>Smlouvy ani z její části třetí</w:t>
      </w:r>
      <w:r>
        <w:rPr>
          <w:color w:val="231F20"/>
          <w:spacing w:val="-8"/>
        </w:rPr>
        <w:t xml:space="preserve"> </w:t>
      </w:r>
      <w:r>
        <w:rPr>
          <w:color w:val="231F20"/>
        </w:rPr>
        <w:t>osobě.</w:t>
      </w:r>
    </w:p>
    <w:p w14:paraId="3E3890AA" w14:textId="77777777" w:rsidR="003E5CDD" w:rsidRDefault="00C24D5B">
      <w:pPr>
        <w:pStyle w:val="Odstavecseseznamem"/>
        <w:numPr>
          <w:ilvl w:val="0"/>
          <w:numId w:val="1"/>
        </w:numPr>
        <w:tabs>
          <w:tab w:val="left" w:pos="477"/>
        </w:tabs>
        <w:spacing w:line="304" w:lineRule="auto"/>
        <w:ind w:right="116"/>
        <w:jc w:val="both"/>
      </w:pPr>
      <w:r>
        <w:rPr>
          <w:color w:val="231F20"/>
        </w:rPr>
        <w:t>Zhotovitel se zavazuje mít po celou dobu platnosti této Smlouvy sjednáno pojištění odpovědnosti za škodu způsobenou v souvislosti s výkonem podnikatelské činnosti, a to s limitem pojistného plnění minimálně ve výši 500.000</w:t>
      </w:r>
      <w:r>
        <w:rPr>
          <w:color w:val="231F20"/>
          <w:spacing w:val="-8"/>
        </w:rPr>
        <w:t xml:space="preserve"> </w:t>
      </w:r>
      <w:r>
        <w:rPr>
          <w:color w:val="231F20"/>
        </w:rPr>
        <w:t>Kč.</w:t>
      </w:r>
    </w:p>
    <w:p w14:paraId="1B12AF23" w14:textId="77777777" w:rsidR="003E5CDD" w:rsidRDefault="00C24D5B">
      <w:pPr>
        <w:pStyle w:val="Odstavecseseznamem"/>
        <w:numPr>
          <w:ilvl w:val="0"/>
          <w:numId w:val="1"/>
        </w:numPr>
        <w:tabs>
          <w:tab w:val="left" w:pos="477"/>
        </w:tabs>
        <w:spacing w:line="302" w:lineRule="auto"/>
        <w:ind w:right="109"/>
        <w:jc w:val="both"/>
      </w:pPr>
      <w:r>
        <w:rPr>
          <w:color w:val="231F20"/>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w:t>
      </w:r>
      <w:r>
        <w:rPr>
          <w:color w:val="231F20"/>
          <w:spacing w:val="-33"/>
        </w:rPr>
        <w:t xml:space="preserve"> </w:t>
      </w:r>
      <w:r>
        <w:rPr>
          <w:color w:val="231F20"/>
        </w:rPr>
        <w:t>jako celku. V takovém případě se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w:t>
      </w:r>
      <w:r>
        <w:rPr>
          <w:color w:val="231F20"/>
          <w:spacing w:val="-12"/>
        </w:rPr>
        <w:t xml:space="preserve"> </w:t>
      </w:r>
      <w:r>
        <w:rPr>
          <w:color w:val="231F20"/>
        </w:rPr>
        <w:t>Smlouvy.</w:t>
      </w:r>
    </w:p>
    <w:p w14:paraId="36D5A257" w14:textId="77777777" w:rsidR="003E5CDD" w:rsidRDefault="00C24D5B">
      <w:pPr>
        <w:pStyle w:val="Odstavecseseznamem"/>
        <w:numPr>
          <w:ilvl w:val="0"/>
          <w:numId w:val="1"/>
        </w:numPr>
        <w:tabs>
          <w:tab w:val="left" w:pos="477"/>
        </w:tabs>
        <w:spacing w:before="5" w:line="302" w:lineRule="auto"/>
        <w:ind w:right="111"/>
        <w:jc w:val="both"/>
      </w:pPr>
      <w:r>
        <w:rPr>
          <w:color w:val="231F20"/>
        </w:rPr>
        <w:t>Objednatel je povinným subjektem dle zákona č. 340/2015 Sb., o zvláštních podmínkách účinnosti některých smluv, uveřejňování těchto smluv a registru smluv, v platném znění (dále jen „zákon o registru</w:t>
      </w:r>
      <w:r>
        <w:rPr>
          <w:color w:val="231F20"/>
          <w:spacing w:val="-14"/>
        </w:rPr>
        <w:t xml:space="preserve"> </w:t>
      </w:r>
      <w:r>
        <w:rPr>
          <w:color w:val="231F20"/>
        </w:rPr>
        <w:t>smluv“).</w:t>
      </w:r>
      <w:r>
        <w:rPr>
          <w:color w:val="231F20"/>
          <w:spacing w:val="-14"/>
        </w:rPr>
        <w:t xml:space="preserve"> </w:t>
      </w:r>
      <w:r>
        <w:rPr>
          <w:color w:val="231F20"/>
        </w:rPr>
        <w:t>Zhotovitel</w:t>
      </w:r>
      <w:r>
        <w:rPr>
          <w:color w:val="231F20"/>
          <w:spacing w:val="-12"/>
        </w:rPr>
        <w:t xml:space="preserve"> </w:t>
      </w:r>
      <w:r>
        <w:rPr>
          <w:color w:val="231F20"/>
        </w:rPr>
        <w:t>bere</w:t>
      </w:r>
      <w:r>
        <w:rPr>
          <w:color w:val="231F20"/>
          <w:spacing w:val="-12"/>
        </w:rPr>
        <w:t xml:space="preserve"> </w:t>
      </w:r>
      <w:r>
        <w:rPr>
          <w:color w:val="231F20"/>
        </w:rPr>
        <w:t>na</w:t>
      </w:r>
      <w:r>
        <w:rPr>
          <w:color w:val="231F20"/>
          <w:spacing w:val="-12"/>
        </w:rPr>
        <w:t xml:space="preserve"> </w:t>
      </w:r>
      <w:r>
        <w:rPr>
          <w:color w:val="231F20"/>
        </w:rPr>
        <w:t>vědomí</w:t>
      </w:r>
      <w:r>
        <w:rPr>
          <w:color w:val="231F20"/>
          <w:spacing w:val="-13"/>
        </w:rPr>
        <w:t xml:space="preserve"> </w:t>
      </w:r>
      <w:r>
        <w:rPr>
          <w:color w:val="231F20"/>
        </w:rPr>
        <w:t>a</w:t>
      </w:r>
      <w:r>
        <w:rPr>
          <w:color w:val="231F20"/>
          <w:spacing w:val="-14"/>
        </w:rPr>
        <w:t xml:space="preserve"> </w:t>
      </w:r>
      <w:r>
        <w:rPr>
          <w:color w:val="231F20"/>
        </w:rPr>
        <w:t>výslovně</w:t>
      </w:r>
      <w:r>
        <w:rPr>
          <w:color w:val="231F20"/>
          <w:spacing w:val="-16"/>
        </w:rPr>
        <w:t xml:space="preserve"> </w:t>
      </w:r>
      <w:r>
        <w:rPr>
          <w:color w:val="231F20"/>
        </w:rPr>
        <w:t>souhlasí</w:t>
      </w:r>
      <w:r>
        <w:rPr>
          <w:color w:val="231F20"/>
          <w:spacing w:val="-12"/>
        </w:rPr>
        <w:t xml:space="preserve"> </w:t>
      </w:r>
      <w:r>
        <w:rPr>
          <w:color w:val="231F20"/>
        </w:rPr>
        <w:t>s</w:t>
      </w:r>
      <w:r>
        <w:rPr>
          <w:color w:val="231F20"/>
          <w:spacing w:val="-14"/>
        </w:rPr>
        <w:t xml:space="preserve"> </w:t>
      </w:r>
      <w:r>
        <w:rPr>
          <w:color w:val="231F20"/>
        </w:rPr>
        <w:t>tím,</w:t>
      </w:r>
      <w:r>
        <w:rPr>
          <w:color w:val="231F20"/>
          <w:spacing w:val="-12"/>
        </w:rPr>
        <w:t xml:space="preserve"> </w:t>
      </w:r>
      <w:r>
        <w:rPr>
          <w:color w:val="231F20"/>
        </w:rPr>
        <w:t>aby</w:t>
      </w:r>
      <w:r>
        <w:rPr>
          <w:color w:val="231F20"/>
          <w:spacing w:val="-12"/>
        </w:rPr>
        <w:t xml:space="preserve"> </w:t>
      </w:r>
      <w:r>
        <w:rPr>
          <w:color w:val="231F20"/>
        </w:rPr>
        <w:t>Smlouva</w:t>
      </w:r>
      <w:r>
        <w:rPr>
          <w:color w:val="231F20"/>
          <w:spacing w:val="-14"/>
        </w:rPr>
        <w:t xml:space="preserve"> </w:t>
      </w:r>
      <w:r>
        <w:rPr>
          <w:color w:val="231F20"/>
        </w:rPr>
        <w:t>byla</w:t>
      </w:r>
      <w:r>
        <w:rPr>
          <w:color w:val="231F20"/>
          <w:spacing w:val="-12"/>
        </w:rPr>
        <w:t xml:space="preserve"> </w:t>
      </w:r>
      <w:r>
        <w:rPr>
          <w:color w:val="231F20"/>
        </w:rPr>
        <w:t>uveřejněna v souladu se zákonem o registru smluv. Smluvní strany se dohodly, že uveřejnění Smlouvy prostřednictvím registru smluv v souladu se zákonem o registru smluv zajistí</w:t>
      </w:r>
      <w:r>
        <w:rPr>
          <w:color w:val="231F20"/>
          <w:spacing w:val="-22"/>
        </w:rPr>
        <w:t xml:space="preserve"> </w:t>
      </w:r>
      <w:r>
        <w:rPr>
          <w:color w:val="231F20"/>
        </w:rPr>
        <w:t>Objednatel.</w:t>
      </w:r>
    </w:p>
    <w:p w14:paraId="3CC1A82A" w14:textId="77777777" w:rsidR="003E5CDD" w:rsidRDefault="00C24D5B">
      <w:pPr>
        <w:pStyle w:val="Odstavecseseznamem"/>
        <w:numPr>
          <w:ilvl w:val="0"/>
          <w:numId w:val="1"/>
        </w:numPr>
        <w:tabs>
          <w:tab w:val="left" w:pos="477"/>
        </w:tabs>
        <w:spacing w:before="2" w:line="304" w:lineRule="auto"/>
        <w:ind w:right="107"/>
        <w:jc w:val="both"/>
        <w:rPr>
          <w:b/>
        </w:rPr>
      </w:pPr>
      <w:r>
        <w:rPr>
          <w:color w:val="231F20"/>
        </w:rPr>
        <w:t xml:space="preserve">Tato Smlouva nabývá platnosti dnem jejího podpisu oprávněnými osobami obou Smluvních stran a účinnosti dnem uveřejnění této smlouvy v registru smluv dle zákona o registru smluv, nebo </w:t>
      </w:r>
      <w:r>
        <w:rPr>
          <w:b/>
          <w:color w:val="231F20"/>
        </w:rPr>
        <w:t>1. 2. 2026, a to v den, který nastane</w:t>
      </w:r>
      <w:r>
        <w:rPr>
          <w:b/>
          <w:color w:val="231F20"/>
          <w:spacing w:val="-3"/>
        </w:rPr>
        <w:t xml:space="preserve"> </w:t>
      </w:r>
      <w:r>
        <w:rPr>
          <w:b/>
          <w:color w:val="231F20"/>
        </w:rPr>
        <w:t>později.</w:t>
      </w:r>
    </w:p>
    <w:p w14:paraId="6C5D34D0" w14:textId="77777777" w:rsidR="003E5CDD" w:rsidRDefault="00C24D5B">
      <w:pPr>
        <w:pStyle w:val="Odstavecseseznamem"/>
        <w:numPr>
          <w:ilvl w:val="0"/>
          <w:numId w:val="1"/>
        </w:numPr>
        <w:tabs>
          <w:tab w:val="left" w:pos="477"/>
        </w:tabs>
        <w:spacing w:line="304" w:lineRule="auto"/>
        <w:ind w:right="113"/>
        <w:jc w:val="both"/>
      </w:pPr>
      <w:r>
        <w:rPr>
          <w:color w:val="231F20"/>
        </w:rPr>
        <w:t>Tuto</w:t>
      </w:r>
      <w:r>
        <w:rPr>
          <w:color w:val="231F20"/>
          <w:spacing w:val="-11"/>
        </w:rPr>
        <w:t xml:space="preserve"> </w:t>
      </w:r>
      <w:r>
        <w:rPr>
          <w:color w:val="231F20"/>
        </w:rPr>
        <w:t>Smlouvu</w:t>
      </w:r>
      <w:r>
        <w:rPr>
          <w:color w:val="231F20"/>
          <w:spacing w:val="-14"/>
        </w:rPr>
        <w:t xml:space="preserve"> </w:t>
      </w:r>
      <w:r>
        <w:rPr>
          <w:color w:val="231F20"/>
        </w:rPr>
        <w:t>lze</w:t>
      </w:r>
      <w:r>
        <w:rPr>
          <w:color w:val="231F20"/>
          <w:spacing w:val="-13"/>
        </w:rPr>
        <w:t xml:space="preserve"> </w:t>
      </w:r>
      <w:r>
        <w:rPr>
          <w:color w:val="231F20"/>
        </w:rPr>
        <w:t>doplnit</w:t>
      </w:r>
      <w:r>
        <w:rPr>
          <w:color w:val="231F20"/>
          <w:spacing w:val="-11"/>
        </w:rPr>
        <w:t xml:space="preserve"> </w:t>
      </w:r>
      <w:r>
        <w:rPr>
          <w:color w:val="231F20"/>
        </w:rPr>
        <w:t>nebo</w:t>
      </w:r>
      <w:r>
        <w:rPr>
          <w:color w:val="231F20"/>
          <w:spacing w:val="-14"/>
        </w:rPr>
        <w:t xml:space="preserve"> </w:t>
      </w:r>
      <w:r>
        <w:rPr>
          <w:color w:val="231F20"/>
        </w:rPr>
        <w:t>měnit</w:t>
      </w:r>
      <w:r>
        <w:rPr>
          <w:color w:val="231F20"/>
          <w:spacing w:val="-14"/>
        </w:rPr>
        <w:t xml:space="preserve"> </w:t>
      </w:r>
      <w:r>
        <w:rPr>
          <w:color w:val="231F20"/>
        </w:rPr>
        <w:t>výlučně</w:t>
      </w:r>
      <w:r>
        <w:rPr>
          <w:color w:val="231F20"/>
          <w:spacing w:val="-14"/>
        </w:rPr>
        <w:t xml:space="preserve"> </w:t>
      </w:r>
      <w:r>
        <w:rPr>
          <w:color w:val="231F20"/>
        </w:rPr>
        <w:t>formou</w:t>
      </w:r>
      <w:r>
        <w:rPr>
          <w:color w:val="231F20"/>
          <w:spacing w:val="-12"/>
        </w:rPr>
        <w:t xml:space="preserve"> </w:t>
      </w:r>
      <w:r>
        <w:rPr>
          <w:color w:val="231F20"/>
        </w:rPr>
        <w:t>písemných</w:t>
      </w:r>
      <w:r>
        <w:rPr>
          <w:color w:val="231F20"/>
          <w:spacing w:val="-12"/>
        </w:rPr>
        <w:t xml:space="preserve"> </w:t>
      </w:r>
      <w:r>
        <w:rPr>
          <w:color w:val="231F20"/>
        </w:rPr>
        <w:t>očíslovaných</w:t>
      </w:r>
      <w:r>
        <w:rPr>
          <w:color w:val="231F20"/>
          <w:spacing w:val="-14"/>
        </w:rPr>
        <w:t xml:space="preserve"> </w:t>
      </w:r>
      <w:r>
        <w:rPr>
          <w:color w:val="231F20"/>
        </w:rPr>
        <w:t>dodatků,</w:t>
      </w:r>
      <w:r>
        <w:rPr>
          <w:color w:val="231F20"/>
          <w:spacing w:val="-14"/>
        </w:rPr>
        <w:t xml:space="preserve"> </w:t>
      </w:r>
      <w:r>
        <w:rPr>
          <w:color w:val="231F20"/>
        </w:rPr>
        <w:t>opatřených časovým</w:t>
      </w:r>
      <w:r>
        <w:rPr>
          <w:color w:val="231F20"/>
          <w:spacing w:val="-9"/>
        </w:rPr>
        <w:t xml:space="preserve"> </w:t>
      </w:r>
      <w:r>
        <w:rPr>
          <w:color w:val="231F20"/>
        </w:rPr>
        <w:t>a</w:t>
      </w:r>
      <w:r>
        <w:rPr>
          <w:color w:val="231F20"/>
          <w:spacing w:val="-10"/>
        </w:rPr>
        <w:t xml:space="preserve"> </w:t>
      </w:r>
      <w:r>
        <w:rPr>
          <w:color w:val="231F20"/>
        </w:rPr>
        <w:t>místním</w:t>
      </w:r>
      <w:r>
        <w:rPr>
          <w:color w:val="231F20"/>
          <w:spacing w:val="-8"/>
        </w:rPr>
        <w:t xml:space="preserve"> </w:t>
      </w:r>
      <w:r>
        <w:rPr>
          <w:color w:val="231F20"/>
        </w:rPr>
        <w:t>určením</w:t>
      </w:r>
      <w:r>
        <w:rPr>
          <w:color w:val="231F20"/>
          <w:spacing w:val="-8"/>
        </w:rPr>
        <w:t xml:space="preserve"> </w:t>
      </w:r>
      <w:r>
        <w:rPr>
          <w:color w:val="231F20"/>
        </w:rPr>
        <w:t>a</w:t>
      </w:r>
      <w:r>
        <w:rPr>
          <w:color w:val="231F20"/>
          <w:spacing w:val="-10"/>
        </w:rPr>
        <w:t xml:space="preserve"> </w:t>
      </w:r>
      <w:r>
        <w:rPr>
          <w:color w:val="231F20"/>
        </w:rPr>
        <w:t>podepsaných</w:t>
      </w:r>
      <w:r>
        <w:rPr>
          <w:color w:val="231F20"/>
          <w:spacing w:val="-10"/>
        </w:rPr>
        <w:t xml:space="preserve"> </w:t>
      </w:r>
      <w:r>
        <w:rPr>
          <w:color w:val="231F20"/>
        </w:rPr>
        <w:t>oprávněnými</w:t>
      </w:r>
      <w:r>
        <w:rPr>
          <w:color w:val="231F20"/>
          <w:spacing w:val="-9"/>
        </w:rPr>
        <w:t xml:space="preserve"> </w:t>
      </w:r>
      <w:r>
        <w:rPr>
          <w:color w:val="231F20"/>
        </w:rPr>
        <w:t>zástupci</w:t>
      </w:r>
      <w:r>
        <w:rPr>
          <w:color w:val="231F20"/>
          <w:spacing w:val="-8"/>
        </w:rPr>
        <w:t xml:space="preserve"> </w:t>
      </w:r>
      <w:r>
        <w:rPr>
          <w:color w:val="231F20"/>
        </w:rPr>
        <w:t>Smluvních</w:t>
      </w:r>
      <w:r>
        <w:rPr>
          <w:color w:val="231F20"/>
          <w:spacing w:val="-8"/>
        </w:rPr>
        <w:t xml:space="preserve"> </w:t>
      </w:r>
      <w:r>
        <w:rPr>
          <w:color w:val="231F20"/>
        </w:rPr>
        <w:t>stran.</w:t>
      </w:r>
      <w:r>
        <w:rPr>
          <w:color w:val="231F20"/>
          <w:spacing w:val="-7"/>
        </w:rPr>
        <w:t xml:space="preserve"> </w:t>
      </w:r>
      <w:r>
        <w:rPr>
          <w:color w:val="231F20"/>
        </w:rPr>
        <w:t>Smluvní</w:t>
      </w:r>
      <w:r>
        <w:rPr>
          <w:color w:val="231F20"/>
          <w:spacing w:val="-9"/>
        </w:rPr>
        <w:t xml:space="preserve"> </w:t>
      </w:r>
      <w:r>
        <w:rPr>
          <w:color w:val="231F20"/>
        </w:rPr>
        <w:t>strany ve smyslu ustanovení § 564 OZ výslovně vylučují provedení změn Smlouvy v jiné</w:t>
      </w:r>
      <w:r>
        <w:rPr>
          <w:color w:val="231F20"/>
          <w:spacing w:val="-17"/>
        </w:rPr>
        <w:t xml:space="preserve"> </w:t>
      </w:r>
      <w:r>
        <w:rPr>
          <w:color w:val="231F20"/>
        </w:rPr>
        <w:t>formě.</w:t>
      </w:r>
    </w:p>
    <w:p w14:paraId="4EBFFC6F" w14:textId="77777777" w:rsidR="003E5CDD" w:rsidRDefault="00C24D5B">
      <w:pPr>
        <w:pStyle w:val="Odstavecseseznamem"/>
        <w:numPr>
          <w:ilvl w:val="0"/>
          <w:numId w:val="1"/>
        </w:numPr>
        <w:tabs>
          <w:tab w:val="left" w:pos="477"/>
        </w:tabs>
        <w:spacing w:before="1" w:line="302" w:lineRule="auto"/>
        <w:ind w:right="111"/>
        <w:jc w:val="both"/>
      </w:pPr>
      <w:r>
        <w:rPr>
          <w:color w:val="231F20"/>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w:t>
      </w:r>
      <w:r>
        <w:rPr>
          <w:color w:val="231F20"/>
          <w:spacing w:val="-7"/>
        </w:rPr>
        <w:t xml:space="preserve"> </w:t>
      </w:r>
      <w:r>
        <w:rPr>
          <w:color w:val="231F20"/>
        </w:rPr>
        <w:t>zabránit.</w:t>
      </w:r>
    </w:p>
    <w:p w14:paraId="36440551" w14:textId="77777777" w:rsidR="003E5CDD" w:rsidRDefault="00C24D5B">
      <w:pPr>
        <w:pStyle w:val="Odstavecseseznamem"/>
        <w:numPr>
          <w:ilvl w:val="0"/>
          <w:numId w:val="1"/>
        </w:numPr>
        <w:tabs>
          <w:tab w:val="left" w:pos="477"/>
        </w:tabs>
        <w:spacing w:before="5" w:line="302" w:lineRule="auto"/>
        <w:ind w:right="117"/>
        <w:jc w:val="both"/>
      </w:pPr>
      <w:r>
        <w:rPr>
          <w:color w:val="231F20"/>
        </w:rPr>
        <w:t>Smluvní strany se dohodly, že v případě rozporu mezi ustanoveními této Smlouvy a její přílohy platí, že vždy mají přednost ustanovení této Smlouvy, a ustanovení uvedená v příloze se tak nepoužijí.</w:t>
      </w:r>
    </w:p>
    <w:p w14:paraId="6A8CC9D7" w14:textId="77777777" w:rsidR="003E5CDD" w:rsidRDefault="00C24D5B">
      <w:pPr>
        <w:pStyle w:val="Odstavecseseznamem"/>
        <w:numPr>
          <w:ilvl w:val="0"/>
          <w:numId w:val="1"/>
        </w:numPr>
        <w:tabs>
          <w:tab w:val="left" w:pos="477"/>
        </w:tabs>
        <w:spacing w:before="5" w:line="302" w:lineRule="auto"/>
        <w:ind w:left="824" w:right="1026" w:hanging="708"/>
      </w:pPr>
      <w:r>
        <w:rPr>
          <w:color w:val="231F20"/>
        </w:rPr>
        <w:t>Tato Smlouva je sepsána v českém jazyce. Nedílnou součástí Smlouvy jsou tyto přílohy: Příloha číslo 1 - Konfigurace telefonního</w:t>
      </w:r>
      <w:r>
        <w:rPr>
          <w:color w:val="231F20"/>
          <w:spacing w:val="-11"/>
        </w:rPr>
        <w:t xml:space="preserve"> </w:t>
      </w:r>
      <w:r>
        <w:rPr>
          <w:color w:val="231F20"/>
        </w:rPr>
        <w:t>systému</w:t>
      </w:r>
    </w:p>
    <w:p w14:paraId="36284002" w14:textId="77777777" w:rsidR="003E5CDD" w:rsidRDefault="00C24D5B">
      <w:pPr>
        <w:pStyle w:val="Zkladntext"/>
        <w:spacing w:before="3" w:line="304" w:lineRule="auto"/>
        <w:ind w:left="116" w:right="4929" w:firstLine="707"/>
      </w:pPr>
      <w:r>
        <w:rPr>
          <w:color w:val="231F20"/>
        </w:rPr>
        <w:t>Příloha číslo 2 – Seznam poddodavatelů Za Smluvní strany:</w:t>
      </w:r>
    </w:p>
    <w:p w14:paraId="412C4CB7" w14:textId="77777777" w:rsidR="003E5CDD" w:rsidRDefault="003E5CDD">
      <w:pPr>
        <w:pStyle w:val="Zkladntext"/>
        <w:spacing w:before="9"/>
        <w:ind w:left="0" w:firstLine="0"/>
        <w:rPr>
          <w:sz w:val="27"/>
        </w:rPr>
      </w:pPr>
    </w:p>
    <w:p w14:paraId="5B87E6F7" w14:textId="47816DCC" w:rsidR="003E5CDD" w:rsidRDefault="00C24D5B" w:rsidP="00BB6EC0">
      <w:pPr>
        <w:pStyle w:val="Zkladntext"/>
        <w:ind w:left="116" w:firstLine="0"/>
      </w:pPr>
      <w:r>
        <w:rPr>
          <w:color w:val="231F20"/>
        </w:rPr>
        <w:t xml:space="preserve">V Praze </w:t>
      </w:r>
      <w:r w:rsidR="00BB6EC0">
        <w:rPr>
          <w:color w:val="231F20"/>
        </w:rPr>
        <w:t xml:space="preserve">26.1.2026                                                            </w:t>
      </w:r>
      <w:r w:rsidR="00BB6EC0">
        <w:rPr>
          <w:color w:val="231F20"/>
        </w:rPr>
        <w:t xml:space="preserve">V Praze </w:t>
      </w:r>
      <w:r w:rsidR="00BB6EC0">
        <w:rPr>
          <w:color w:val="231F20"/>
        </w:rPr>
        <w:t>15</w:t>
      </w:r>
      <w:r w:rsidR="00BB6EC0">
        <w:rPr>
          <w:color w:val="231F20"/>
        </w:rPr>
        <w:t>.1.2026</w:t>
      </w:r>
    </w:p>
    <w:p w14:paraId="07B46D72" w14:textId="77777777" w:rsidR="003E5CDD" w:rsidRDefault="00C24D5B">
      <w:pPr>
        <w:pStyle w:val="Zkladntext"/>
        <w:tabs>
          <w:tab w:val="left" w:pos="5073"/>
        </w:tabs>
        <w:spacing w:before="68"/>
        <w:ind w:left="116" w:firstLine="0"/>
      </w:pPr>
      <w:r>
        <w:rPr>
          <w:color w:val="231F20"/>
        </w:rPr>
        <w:t>Objednatel:</w:t>
      </w:r>
      <w:r>
        <w:rPr>
          <w:color w:val="231F20"/>
        </w:rPr>
        <w:tab/>
        <w:t>Zhotovitel:</w:t>
      </w:r>
    </w:p>
    <w:p w14:paraId="2FD76E7B" w14:textId="77777777" w:rsidR="003E5CDD" w:rsidRDefault="003E5CDD">
      <w:pPr>
        <w:pStyle w:val="Zkladntext"/>
        <w:ind w:left="0" w:firstLine="0"/>
        <w:rPr>
          <w:sz w:val="24"/>
        </w:rPr>
      </w:pPr>
    </w:p>
    <w:p w14:paraId="76B623C5" w14:textId="77777777" w:rsidR="003E5CDD" w:rsidRDefault="003E5CDD">
      <w:pPr>
        <w:pStyle w:val="Zkladntext"/>
        <w:ind w:left="0" w:firstLine="0"/>
        <w:rPr>
          <w:sz w:val="24"/>
        </w:rPr>
      </w:pPr>
    </w:p>
    <w:p w14:paraId="44873A85" w14:textId="55E95593" w:rsidR="003E5CDD" w:rsidRDefault="006A60F7">
      <w:pPr>
        <w:pStyle w:val="Zkladntext"/>
        <w:ind w:left="0" w:firstLine="0"/>
        <w:rPr>
          <w:sz w:val="24"/>
        </w:rPr>
      </w:pPr>
      <w:r>
        <w:rPr>
          <w:sz w:val="24"/>
        </w:rPr>
        <w:t xml:space="preserve">  _______________________                                     </w:t>
      </w:r>
      <w:r>
        <w:rPr>
          <w:sz w:val="24"/>
        </w:rPr>
        <w:t>_______________________</w:t>
      </w:r>
    </w:p>
    <w:p w14:paraId="12DCE732" w14:textId="3A2A0E55" w:rsidR="003E5CDD" w:rsidRDefault="006A60F7">
      <w:pPr>
        <w:pStyle w:val="Zkladntext"/>
        <w:tabs>
          <w:tab w:val="left" w:pos="5073"/>
        </w:tabs>
        <w:spacing w:before="194"/>
        <w:ind w:left="116" w:firstLine="0"/>
      </w:pPr>
      <w:r>
        <w:rPr>
          <w:rFonts w:ascii="Calibri" w:hAnsi="Calibri"/>
          <w:color w:val="231F20"/>
        </w:rPr>
        <w:t>xxxxx</w:t>
      </w:r>
      <w:r w:rsidR="00C24D5B">
        <w:rPr>
          <w:rFonts w:ascii="Calibri" w:hAnsi="Calibri"/>
          <w:color w:val="231F20"/>
        </w:rPr>
        <w:tab/>
      </w:r>
      <w:r>
        <w:rPr>
          <w:color w:val="231F20"/>
        </w:rPr>
        <w:t>xxxxx</w:t>
      </w:r>
    </w:p>
    <w:p w14:paraId="3F9E2BB3" w14:textId="77777777" w:rsidR="003E5CDD" w:rsidRDefault="00C24D5B">
      <w:pPr>
        <w:pStyle w:val="Zkladntext"/>
        <w:tabs>
          <w:tab w:val="left" w:pos="5072"/>
        </w:tabs>
        <w:spacing w:before="54"/>
        <w:ind w:left="116" w:firstLine="0"/>
      </w:pPr>
      <w:r>
        <w:rPr>
          <w:color w:val="231F20"/>
        </w:rPr>
        <w:t>rektor</w:t>
      </w:r>
      <w:r>
        <w:rPr>
          <w:color w:val="231F20"/>
        </w:rPr>
        <w:tab/>
        <w:t>předseda představenstva Caleum</w:t>
      </w:r>
      <w:r>
        <w:rPr>
          <w:color w:val="231F20"/>
          <w:spacing w:val="-10"/>
        </w:rPr>
        <w:t xml:space="preserve"> </w:t>
      </w:r>
      <w:r>
        <w:rPr>
          <w:color w:val="231F20"/>
        </w:rPr>
        <w:t>a.s.</w:t>
      </w:r>
    </w:p>
    <w:p w14:paraId="31FF5742" w14:textId="77777777" w:rsidR="003E5CDD" w:rsidRDefault="003E5CDD">
      <w:pPr>
        <w:sectPr w:rsidR="003E5CDD">
          <w:pgSz w:w="11910" w:h="16840"/>
          <w:pgMar w:top="1400" w:right="1300" w:bottom="280" w:left="1300" w:header="708" w:footer="708" w:gutter="0"/>
          <w:cols w:space="708"/>
        </w:sectPr>
      </w:pPr>
    </w:p>
    <w:p w14:paraId="2BC341AA" w14:textId="77777777" w:rsidR="003E5CDD" w:rsidRDefault="00C24D5B">
      <w:pPr>
        <w:pStyle w:val="Zkladntext"/>
        <w:spacing w:before="67"/>
        <w:ind w:left="116" w:firstLine="0"/>
      </w:pPr>
      <w:r>
        <w:rPr>
          <w:color w:val="231F20"/>
        </w:rPr>
        <w:lastRenderedPageBreak/>
        <w:t>Příloha č. 1 – Konfigurace telefonního systému</w:t>
      </w:r>
    </w:p>
    <w:p w14:paraId="72A94858" w14:textId="5DECB3E0" w:rsidR="003E5CDD" w:rsidRDefault="00C24D5B">
      <w:pPr>
        <w:tabs>
          <w:tab w:val="left" w:pos="1541"/>
          <w:tab w:val="left" w:pos="8899"/>
        </w:tabs>
        <w:spacing w:before="17"/>
        <w:ind w:left="140"/>
        <w:rPr>
          <w:rFonts w:ascii="Segoe UI Semibold" w:hAnsi="Segoe UI Semibold"/>
          <w:b/>
          <w:sz w:val="11"/>
        </w:rPr>
      </w:pPr>
      <w:r>
        <w:rPr>
          <w:color w:val="231F20"/>
          <w:sz w:val="11"/>
        </w:rPr>
        <w:tab/>
      </w:r>
    </w:p>
    <w:p w14:paraId="6349437D" w14:textId="77777777" w:rsidR="003E5CDD" w:rsidRDefault="003E5CDD">
      <w:pPr>
        <w:rPr>
          <w:rFonts w:ascii="Segoe UI Semibold" w:hAnsi="Segoe UI Semibold"/>
          <w:sz w:val="11"/>
        </w:rPr>
        <w:sectPr w:rsidR="003E5CDD">
          <w:pgSz w:w="11910" w:h="16840"/>
          <w:pgMar w:top="1400" w:right="1300" w:bottom="280" w:left="1300" w:header="708" w:footer="708" w:gutter="0"/>
          <w:cols w:space="708"/>
        </w:sectPr>
      </w:pPr>
    </w:p>
    <w:p w14:paraId="0CAF056E" w14:textId="77777777" w:rsidR="003E5CDD" w:rsidRDefault="00C24D5B" w:rsidP="00D760F0">
      <w:pPr>
        <w:pStyle w:val="Zkladntext"/>
        <w:spacing w:before="67"/>
        <w:ind w:left="142" w:firstLine="0"/>
      </w:pPr>
      <w:r>
        <w:rPr>
          <w:color w:val="231F20"/>
        </w:rPr>
        <w:lastRenderedPageBreak/>
        <w:t>Příloha číslo 2 – Seznam poddodavatelů</w:t>
      </w:r>
    </w:p>
    <w:p w14:paraId="316FF978" w14:textId="77777777" w:rsidR="003E5CDD" w:rsidRDefault="003E5CDD">
      <w:pPr>
        <w:pStyle w:val="Zkladntext"/>
        <w:spacing w:before="2" w:after="1"/>
        <w:ind w:left="0" w:firstLine="0"/>
        <w:rPr>
          <w:sz w:val="29"/>
        </w:rPr>
      </w:pPr>
    </w:p>
    <w:tbl>
      <w:tblPr>
        <w:tblStyle w:val="TableNormal"/>
        <w:tblW w:w="0" w:type="auto"/>
        <w:tblInd w:w="11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898"/>
        <w:gridCol w:w="989"/>
        <w:gridCol w:w="2568"/>
        <w:gridCol w:w="3608"/>
      </w:tblGrid>
      <w:tr w:rsidR="003E5CDD" w14:paraId="43C444D2" w14:textId="77777777">
        <w:trPr>
          <w:trHeight w:hRule="exact" w:val="751"/>
        </w:trPr>
        <w:tc>
          <w:tcPr>
            <w:tcW w:w="1898" w:type="dxa"/>
          </w:tcPr>
          <w:p w14:paraId="2FC24663" w14:textId="77777777" w:rsidR="003E5CDD" w:rsidRDefault="00C24D5B">
            <w:pPr>
              <w:pStyle w:val="TableParagraph"/>
              <w:spacing w:line="269" w:lineRule="exact"/>
              <w:rPr>
                <w:b/>
                <w:sz w:val="20"/>
              </w:rPr>
            </w:pPr>
            <w:r>
              <w:rPr>
                <w:b/>
                <w:color w:val="231F20"/>
                <w:sz w:val="20"/>
              </w:rPr>
              <w:t>Název</w:t>
            </w:r>
          </w:p>
          <w:p w14:paraId="4B131CFB" w14:textId="77777777" w:rsidR="003E5CDD" w:rsidRDefault="00C24D5B">
            <w:pPr>
              <w:pStyle w:val="TableParagraph"/>
              <w:spacing w:before="42"/>
              <w:rPr>
                <w:b/>
                <w:sz w:val="20"/>
              </w:rPr>
            </w:pPr>
            <w:r>
              <w:rPr>
                <w:b/>
                <w:color w:val="231F20"/>
                <w:sz w:val="20"/>
              </w:rPr>
              <w:t>(vč. právní formy)</w:t>
            </w:r>
          </w:p>
        </w:tc>
        <w:tc>
          <w:tcPr>
            <w:tcW w:w="989" w:type="dxa"/>
          </w:tcPr>
          <w:p w14:paraId="374B9AEE" w14:textId="77777777" w:rsidR="003E5CDD" w:rsidRDefault="00C24D5B">
            <w:pPr>
              <w:pStyle w:val="TableParagraph"/>
              <w:spacing w:line="269" w:lineRule="exact"/>
              <w:ind w:left="84" w:right="87"/>
              <w:jc w:val="center"/>
              <w:rPr>
                <w:b/>
                <w:sz w:val="20"/>
              </w:rPr>
            </w:pPr>
            <w:r>
              <w:rPr>
                <w:b/>
                <w:color w:val="231F20"/>
                <w:sz w:val="20"/>
              </w:rPr>
              <w:t>IČ</w:t>
            </w:r>
          </w:p>
        </w:tc>
        <w:tc>
          <w:tcPr>
            <w:tcW w:w="2568" w:type="dxa"/>
          </w:tcPr>
          <w:p w14:paraId="6A837CD1" w14:textId="77777777" w:rsidR="003E5CDD" w:rsidRDefault="00C24D5B">
            <w:pPr>
              <w:pStyle w:val="TableParagraph"/>
              <w:spacing w:line="269" w:lineRule="exact"/>
              <w:ind w:left="1015" w:right="1015"/>
              <w:jc w:val="center"/>
              <w:rPr>
                <w:b/>
                <w:sz w:val="20"/>
              </w:rPr>
            </w:pPr>
            <w:r>
              <w:rPr>
                <w:b/>
                <w:color w:val="231F20"/>
                <w:sz w:val="20"/>
              </w:rPr>
              <w:t>Sídlo</w:t>
            </w:r>
          </w:p>
        </w:tc>
        <w:tc>
          <w:tcPr>
            <w:tcW w:w="3608" w:type="dxa"/>
          </w:tcPr>
          <w:p w14:paraId="51584E64" w14:textId="77777777" w:rsidR="003E5CDD" w:rsidRDefault="00C24D5B">
            <w:pPr>
              <w:pStyle w:val="TableParagraph"/>
              <w:spacing w:line="269" w:lineRule="exact"/>
              <w:ind w:left="1199" w:right="1198"/>
              <w:jc w:val="center"/>
              <w:rPr>
                <w:b/>
                <w:sz w:val="20"/>
              </w:rPr>
            </w:pPr>
            <w:r>
              <w:rPr>
                <w:b/>
                <w:color w:val="231F20"/>
                <w:sz w:val="20"/>
              </w:rPr>
              <w:t>Popis plnění</w:t>
            </w:r>
          </w:p>
        </w:tc>
      </w:tr>
      <w:tr w:rsidR="003E5CDD" w14:paraId="11E03B44" w14:textId="77777777">
        <w:trPr>
          <w:trHeight w:hRule="exact" w:val="689"/>
        </w:trPr>
        <w:tc>
          <w:tcPr>
            <w:tcW w:w="1898" w:type="dxa"/>
          </w:tcPr>
          <w:p w14:paraId="5B90F4BE" w14:textId="77777777" w:rsidR="003E5CDD" w:rsidRDefault="00C24D5B">
            <w:pPr>
              <w:pStyle w:val="TableParagraph"/>
              <w:tabs>
                <w:tab w:val="left" w:pos="1164"/>
              </w:tabs>
              <w:spacing w:line="276" w:lineRule="auto"/>
              <w:ind w:right="100"/>
              <w:rPr>
                <w:sz w:val="18"/>
              </w:rPr>
            </w:pPr>
            <w:r>
              <w:rPr>
                <w:color w:val="231F20"/>
                <w:sz w:val="18"/>
              </w:rPr>
              <w:t>Atlantis</w:t>
            </w:r>
            <w:r>
              <w:rPr>
                <w:color w:val="231F20"/>
                <w:sz w:val="18"/>
              </w:rPr>
              <w:tab/>
              <w:t>telecom spol. s</w:t>
            </w:r>
            <w:r>
              <w:rPr>
                <w:color w:val="231F20"/>
                <w:spacing w:val="-2"/>
                <w:sz w:val="18"/>
              </w:rPr>
              <w:t xml:space="preserve"> </w:t>
            </w:r>
            <w:r>
              <w:rPr>
                <w:color w:val="231F20"/>
                <w:sz w:val="18"/>
              </w:rPr>
              <w:t>r.o.</w:t>
            </w:r>
          </w:p>
        </w:tc>
        <w:tc>
          <w:tcPr>
            <w:tcW w:w="989" w:type="dxa"/>
          </w:tcPr>
          <w:p w14:paraId="630A0FA9" w14:textId="77777777" w:rsidR="003E5CDD" w:rsidRDefault="00C24D5B">
            <w:pPr>
              <w:pStyle w:val="TableParagraph"/>
              <w:ind w:left="84" w:right="134"/>
              <w:jc w:val="center"/>
              <w:rPr>
                <w:sz w:val="18"/>
              </w:rPr>
            </w:pPr>
            <w:r>
              <w:rPr>
                <w:color w:val="231F20"/>
                <w:sz w:val="18"/>
              </w:rPr>
              <w:t>60466189</w:t>
            </w:r>
          </w:p>
        </w:tc>
        <w:tc>
          <w:tcPr>
            <w:tcW w:w="2568" w:type="dxa"/>
          </w:tcPr>
          <w:p w14:paraId="1407C327" w14:textId="77777777" w:rsidR="003E5CDD" w:rsidRDefault="00C24D5B">
            <w:pPr>
              <w:pStyle w:val="TableParagraph"/>
              <w:ind w:left="256"/>
              <w:rPr>
                <w:sz w:val="18"/>
              </w:rPr>
            </w:pPr>
            <w:r>
              <w:rPr>
                <w:color w:val="231F20"/>
                <w:sz w:val="18"/>
              </w:rPr>
              <w:t>Praha 10, Štěrboholská</w:t>
            </w:r>
          </w:p>
          <w:p w14:paraId="08D67335" w14:textId="77777777" w:rsidR="003E5CDD" w:rsidRDefault="00C24D5B">
            <w:pPr>
              <w:pStyle w:val="TableParagraph"/>
              <w:spacing w:before="35"/>
              <w:ind w:left="211"/>
              <w:rPr>
                <w:sz w:val="18"/>
              </w:rPr>
            </w:pPr>
            <w:r>
              <w:rPr>
                <w:color w:val="231F20"/>
                <w:sz w:val="18"/>
              </w:rPr>
              <w:t>1427/55, PSČ 102 00</w:t>
            </w:r>
          </w:p>
        </w:tc>
        <w:tc>
          <w:tcPr>
            <w:tcW w:w="3608" w:type="dxa"/>
          </w:tcPr>
          <w:p w14:paraId="260E6909" w14:textId="77777777" w:rsidR="003E5CDD" w:rsidRDefault="00C24D5B">
            <w:pPr>
              <w:pStyle w:val="TableParagraph"/>
              <w:spacing w:line="276" w:lineRule="auto"/>
              <w:ind w:right="1000"/>
              <w:rPr>
                <w:sz w:val="18"/>
              </w:rPr>
            </w:pPr>
            <w:r>
              <w:rPr>
                <w:color w:val="231F20"/>
                <w:sz w:val="18"/>
              </w:rPr>
              <w:t>Servis a provozní podpora komunikačního systému Mitel.</w:t>
            </w:r>
          </w:p>
        </w:tc>
      </w:tr>
    </w:tbl>
    <w:p w14:paraId="624E4DA2" w14:textId="77777777" w:rsidR="003E5CDD" w:rsidRDefault="003E5CDD">
      <w:pPr>
        <w:pStyle w:val="Zkladntext"/>
        <w:ind w:left="0" w:firstLine="0"/>
        <w:rPr>
          <w:sz w:val="24"/>
        </w:rPr>
      </w:pPr>
    </w:p>
    <w:p w14:paraId="710526F3" w14:textId="77777777" w:rsidR="003E5CDD" w:rsidRDefault="003E5CDD">
      <w:pPr>
        <w:pStyle w:val="Zkladntext"/>
        <w:ind w:left="0" w:firstLine="0"/>
        <w:rPr>
          <w:sz w:val="24"/>
        </w:rPr>
      </w:pPr>
    </w:p>
    <w:p w14:paraId="6DB43614" w14:textId="77777777" w:rsidR="003E5CDD" w:rsidRDefault="003E5CDD">
      <w:pPr>
        <w:pStyle w:val="Zkladntext"/>
        <w:ind w:left="0" w:firstLine="0"/>
        <w:rPr>
          <w:sz w:val="24"/>
        </w:rPr>
      </w:pPr>
    </w:p>
    <w:p w14:paraId="358B9C92" w14:textId="77777777" w:rsidR="003E5CDD" w:rsidRDefault="00C24D5B">
      <w:pPr>
        <w:pStyle w:val="Zkladntext"/>
        <w:spacing w:before="183"/>
        <w:ind w:left="824" w:firstLine="0"/>
      </w:pPr>
      <w:r>
        <w:rPr>
          <w:color w:val="231F20"/>
        </w:rPr>
        <w:t>Seznam oprávněných osob poddodavatele:</w:t>
      </w:r>
    </w:p>
    <w:p w14:paraId="480257E4" w14:textId="77777777" w:rsidR="003E5CDD" w:rsidRDefault="003E5CDD">
      <w:pPr>
        <w:pStyle w:val="Zkladntext"/>
        <w:spacing w:before="7"/>
        <w:ind w:left="0" w:firstLine="0"/>
        <w:rPr>
          <w:sz w:val="33"/>
        </w:rPr>
      </w:pPr>
    </w:p>
    <w:p w14:paraId="1CF2B147" w14:textId="6F6374C9" w:rsidR="003E5CDD" w:rsidRDefault="00465524">
      <w:pPr>
        <w:pStyle w:val="Zkladntext"/>
        <w:spacing w:before="1" w:line="302" w:lineRule="auto"/>
        <w:ind w:left="824" w:right="4500" w:firstLine="0"/>
      </w:pPr>
      <w:r>
        <w:rPr>
          <w:color w:val="231F20"/>
        </w:rPr>
        <w:t>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 </w:t>
      </w:r>
      <w:r>
        <w:rPr>
          <w:color w:val="231F20"/>
        </w:rPr>
        <w:t xml:space="preserve">      xxxxx</w:t>
      </w:r>
      <w:r w:rsidR="00C24D5B">
        <w:rPr>
          <w:color w:val="231F20"/>
        </w:rPr>
        <w:t xml:space="preserve"> (atlantis telecom spol. s r.o.)</w:t>
      </w:r>
    </w:p>
    <w:p w14:paraId="2587B667" w14:textId="77777777" w:rsidR="003E5CDD" w:rsidRDefault="003E5CDD">
      <w:pPr>
        <w:pStyle w:val="Zkladntext"/>
        <w:spacing w:before="2"/>
        <w:ind w:left="0" w:firstLine="0"/>
        <w:rPr>
          <w:sz w:val="28"/>
        </w:rPr>
      </w:pPr>
    </w:p>
    <w:p w14:paraId="626D5D71" w14:textId="37112E4C" w:rsidR="003E5CDD" w:rsidRDefault="00C24D5B">
      <w:pPr>
        <w:pStyle w:val="Zkladntext"/>
        <w:spacing w:line="302" w:lineRule="auto"/>
        <w:ind w:left="824" w:right="4768" w:firstLine="0"/>
      </w:pPr>
      <w:r>
        <w:rPr>
          <w:color w:val="231F20"/>
        </w:rPr>
        <w:t xml:space="preserve">Servisní email kontakt: </w:t>
      </w:r>
      <w:r w:rsidR="005F1D5A">
        <w:t xml:space="preserve">xxxxx                           </w:t>
      </w:r>
      <w:r>
        <w:rPr>
          <w:color w:val="231F20"/>
        </w:rPr>
        <w:t xml:space="preserve">Servisní linka: </w:t>
      </w:r>
      <w:r w:rsidR="005F1D5A">
        <w:rPr>
          <w:color w:val="231F20"/>
        </w:rPr>
        <w:t>xxxxx</w:t>
      </w:r>
    </w:p>
    <w:sectPr w:rsidR="003E5CDD">
      <w:pgSz w:w="11910" w:h="16840"/>
      <w:pgMar w:top="1400" w:right="130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Palatino Linotype">
    <w:panose1 w:val="02040502050505030304"/>
    <w:charset w:val="EE"/>
    <w:family w:val="roman"/>
    <w:pitch w:val="variable"/>
    <w:sig w:usb0="E0000287" w:usb1="40000013" w:usb2="00000000" w:usb3="00000000" w:csb0="0000019F" w:csb1="00000000"/>
  </w:font>
  <w:font w:name="Z@R16ED.tmp">
    <w:altName w:val="Z@R16ED.tmp"/>
    <w:panose1 w:val="020B0004020202020204"/>
    <w:charset w:val="EE"/>
    <w:family w:val="swiss"/>
    <w:pitch w:val="variable"/>
    <w:sig w:usb0="20000287" w:usb1="00000003" w:usb2="00000000" w:usb3="00000000" w:csb0="0000019F" w:csb1="00000000"/>
  </w:font>
  <w:font w:name="Segoe UI Semibold">
    <w:altName w:val="Segoe UI Semibold"/>
    <w:panose1 w:val="020B07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A3E7A"/>
    <w:multiLevelType w:val="hybridMultilevel"/>
    <w:tmpl w:val="4322CB20"/>
    <w:lvl w:ilvl="0" w:tplc="3B3841AA">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AA4258B2">
      <w:start w:val="1"/>
      <w:numFmt w:val="decimal"/>
      <w:lvlText w:val="%2."/>
      <w:lvlJc w:val="left"/>
      <w:pPr>
        <w:ind w:left="1196" w:hanging="360"/>
        <w:jc w:val="left"/>
      </w:pPr>
      <w:rPr>
        <w:rFonts w:ascii="Times New Roman" w:eastAsia="Times New Roman" w:hAnsi="Times New Roman" w:cs="Times New Roman" w:hint="default"/>
        <w:color w:val="231F20"/>
        <w:w w:val="100"/>
        <w:sz w:val="22"/>
        <w:szCs w:val="22"/>
      </w:rPr>
    </w:lvl>
    <w:lvl w:ilvl="2" w:tplc="2A3470FC">
      <w:numFmt w:val="bullet"/>
      <w:lvlText w:val="•"/>
      <w:lvlJc w:val="left"/>
      <w:pPr>
        <w:ind w:left="2100" w:hanging="360"/>
      </w:pPr>
      <w:rPr>
        <w:rFonts w:hint="default"/>
      </w:rPr>
    </w:lvl>
    <w:lvl w:ilvl="3" w:tplc="EF4A6BAE">
      <w:numFmt w:val="bullet"/>
      <w:lvlText w:val="•"/>
      <w:lvlJc w:val="left"/>
      <w:pPr>
        <w:ind w:left="3000" w:hanging="360"/>
      </w:pPr>
      <w:rPr>
        <w:rFonts w:hint="default"/>
      </w:rPr>
    </w:lvl>
    <w:lvl w:ilvl="4" w:tplc="92C61FCE">
      <w:numFmt w:val="bullet"/>
      <w:lvlText w:val="•"/>
      <w:lvlJc w:val="left"/>
      <w:pPr>
        <w:ind w:left="3901" w:hanging="360"/>
      </w:pPr>
      <w:rPr>
        <w:rFonts w:hint="default"/>
      </w:rPr>
    </w:lvl>
    <w:lvl w:ilvl="5" w:tplc="9612C054">
      <w:numFmt w:val="bullet"/>
      <w:lvlText w:val="•"/>
      <w:lvlJc w:val="left"/>
      <w:pPr>
        <w:ind w:left="4801" w:hanging="360"/>
      </w:pPr>
      <w:rPr>
        <w:rFonts w:hint="default"/>
      </w:rPr>
    </w:lvl>
    <w:lvl w:ilvl="6" w:tplc="D9AC377A">
      <w:numFmt w:val="bullet"/>
      <w:lvlText w:val="•"/>
      <w:lvlJc w:val="left"/>
      <w:pPr>
        <w:ind w:left="5702" w:hanging="360"/>
      </w:pPr>
      <w:rPr>
        <w:rFonts w:hint="default"/>
      </w:rPr>
    </w:lvl>
    <w:lvl w:ilvl="7" w:tplc="B9022178">
      <w:numFmt w:val="bullet"/>
      <w:lvlText w:val="•"/>
      <w:lvlJc w:val="left"/>
      <w:pPr>
        <w:ind w:left="6602" w:hanging="360"/>
      </w:pPr>
      <w:rPr>
        <w:rFonts w:hint="default"/>
      </w:rPr>
    </w:lvl>
    <w:lvl w:ilvl="8" w:tplc="70B4469E">
      <w:numFmt w:val="bullet"/>
      <w:lvlText w:val="•"/>
      <w:lvlJc w:val="left"/>
      <w:pPr>
        <w:ind w:left="7503" w:hanging="360"/>
      </w:pPr>
      <w:rPr>
        <w:rFonts w:hint="default"/>
      </w:rPr>
    </w:lvl>
  </w:abstractNum>
  <w:abstractNum w:abstractNumId="1" w15:restartNumberingAfterBreak="0">
    <w:nsid w:val="1A9D228A"/>
    <w:multiLevelType w:val="hybridMultilevel"/>
    <w:tmpl w:val="919E029A"/>
    <w:lvl w:ilvl="0" w:tplc="34B20880">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71E8311E">
      <w:start w:val="1"/>
      <w:numFmt w:val="lowerLetter"/>
      <w:lvlText w:val="(%2)"/>
      <w:lvlJc w:val="left"/>
      <w:pPr>
        <w:ind w:left="903" w:hanging="360"/>
        <w:jc w:val="left"/>
      </w:pPr>
      <w:rPr>
        <w:rFonts w:ascii="Times New Roman" w:eastAsia="Times New Roman" w:hAnsi="Times New Roman" w:cs="Times New Roman" w:hint="default"/>
        <w:color w:val="231F20"/>
        <w:w w:val="100"/>
        <w:sz w:val="22"/>
        <w:szCs w:val="22"/>
      </w:rPr>
    </w:lvl>
    <w:lvl w:ilvl="2" w:tplc="93F0E160">
      <w:numFmt w:val="bullet"/>
      <w:lvlText w:val="•"/>
      <w:lvlJc w:val="left"/>
      <w:pPr>
        <w:ind w:left="1833" w:hanging="360"/>
      </w:pPr>
      <w:rPr>
        <w:rFonts w:hint="default"/>
      </w:rPr>
    </w:lvl>
    <w:lvl w:ilvl="3" w:tplc="E550B050">
      <w:numFmt w:val="bullet"/>
      <w:lvlText w:val="•"/>
      <w:lvlJc w:val="left"/>
      <w:pPr>
        <w:ind w:left="2767" w:hanging="360"/>
      </w:pPr>
      <w:rPr>
        <w:rFonts w:hint="default"/>
      </w:rPr>
    </w:lvl>
    <w:lvl w:ilvl="4" w:tplc="580C2C1C">
      <w:numFmt w:val="bullet"/>
      <w:lvlText w:val="•"/>
      <w:lvlJc w:val="left"/>
      <w:pPr>
        <w:ind w:left="3701" w:hanging="360"/>
      </w:pPr>
      <w:rPr>
        <w:rFonts w:hint="default"/>
      </w:rPr>
    </w:lvl>
    <w:lvl w:ilvl="5" w:tplc="7632E94A">
      <w:numFmt w:val="bullet"/>
      <w:lvlText w:val="•"/>
      <w:lvlJc w:val="left"/>
      <w:pPr>
        <w:ind w:left="4635" w:hanging="360"/>
      </w:pPr>
      <w:rPr>
        <w:rFonts w:hint="default"/>
      </w:rPr>
    </w:lvl>
    <w:lvl w:ilvl="6" w:tplc="3C8C1F62">
      <w:numFmt w:val="bullet"/>
      <w:lvlText w:val="•"/>
      <w:lvlJc w:val="left"/>
      <w:pPr>
        <w:ind w:left="5569" w:hanging="360"/>
      </w:pPr>
      <w:rPr>
        <w:rFonts w:hint="default"/>
      </w:rPr>
    </w:lvl>
    <w:lvl w:ilvl="7" w:tplc="4A6A5076">
      <w:numFmt w:val="bullet"/>
      <w:lvlText w:val="•"/>
      <w:lvlJc w:val="left"/>
      <w:pPr>
        <w:ind w:left="6502" w:hanging="360"/>
      </w:pPr>
      <w:rPr>
        <w:rFonts w:hint="default"/>
      </w:rPr>
    </w:lvl>
    <w:lvl w:ilvl="8" w:tplc="25D23682">
      <w:numFmt w:val="bullet"/>
      <w:lvlText w:val="•"/>
      <w:lvlJc w:val="left"/>
      <w:pPr>
        <w:ind w:left="7436" w:hanging="360"/>
      </w:pPr>
      <w:rPr>
        <w:rFonts w:hint="default"/>
      </w:rPr>
    </w:lvl>
  </w:abstractNum>
  <w:abstractNum w:abstractNumId="2" w15:restartNumberingAfterBreak="0">
    <w:nsid w:val="1FD90C64"/>
    <w:multiLevelType w:val="hybridMultilevel"/>
    <w:tmpl w:val="02CA568C"/>
    <w:lvl w:ilvl="0" w:tplc="BB82F4FE">
      <w:numFmt w:val="bullet"/>
      <w:lvlText w:val="•"/>
      <w:lvlJc w:val="left"/>
      <w:pPr>
        <w:ind w:left="836" w:hanging="360"/>
      </w:pPr>
      <w:rPr>
        <w:rFonts w:ascii="Microsoft Sans Serif" w:eastAsia="Microsoft Sans Serif" w:hAnsi="Microsoft Sans Serif" w:cs="Microsoft Sans Serif" w:hint="default"/>
        <w:color w:val="231F20"/>
        <w:w w:val="131"/>
        <w:sz w:val="22"/>
        <w:szCs w:val="22"/>
      </w:rPr>
    </w:lvl>
    <w:lvl w:ilvl="1" w:tplc="46849B52">
      <w:start w:val="1"/>
      <w:numFmt w:val="upperRoman"/>
      <w:lvlText w:val="%2."/>
      <w:lvlJc w:val="left"/>
      <w:pPr>
        <w:ind w:left="4273" w:hanging="195"/>
        <w:jc w:val="right"/>
      </w:pPr>
      <w:rPr>
        <w:rFonts w:hint="default"/>
        <w:spacing w:val="-1"/>
        <w:w w:val="100"/>
        <w:u w:val="thick" w:color="231F20"/>
      </w:rPr>
    </w:lvl>
    <w:lvl w:ilvl="2" w:tplc="31923A2A">
      <w:numFmt w:val="bullet"/>
      <w:lvlText w:val="•"/>
      <w:lvlJc w:val="left"/>
      <w:pPr>
        <w:ind w:left="4838" w:hanging="195"/>
      </w:pPr>
      <w:rPr>
        <w:rFonts w:hint="default"/>
      </w:rPr>
    </w:lvl>
    <w:lvl w:ilvl="3" w:tplc="A6FC935C">
      <w:numFmt w:val="bullet"/>
      <w:lvlText w:val="•"/>
      <w:lvlJc w:val="left"/>
      <w:pPr>
        <w:ind w:left="5396" w:hanging="195"/>
      </w:pPr>
      <w:rPr>
        <w:rFonts w:hint="default"/>
      </w:rPr>
    </w:lvl>
    <w:lvl w:ilvl="4" w:tplc="935A8B9E">
      <w:numFmt w:val="bullet"/>
      <w:lvlText w:val="•"/>
      <w:lvlJc w:val="left"/>
      <w:pPr>
        <w:ind w:left="5954" w:hanging="195"/>
      </w:pPr>
      <w:rPr>
        <w:rFonts w:hint="default"/>
      </w:rPr>
    </w:lvl>
    <w:lvl w:ilvl="5" w:tplc="CF24390E">
      <w:numFmt w:val="bullet"/>
      <w:lvlText w:val="•"/>
      <w:lvlJc w:val="left"/>
      <w:pPr>
        <w:ind w:left="6513" w:hanging="195"/>
      </w:pPr>
      <w:rPr>
        <w:rFonts w:hint="default"/>
      </w:rPr>
    </w:lvl>
    <w:lvl w:ilvl="6" w:tplc="2252F25C">
      <w:numFmt w:val="bullet"/>
      <w:lvlText w:val="•"/>
      <w:lvlJc w:val="left"/>
      <w:pPr>
        <w:ind w:left="7071" w:hanging="195"/>
      </w:pPr>
      <w:rPr>
        <w:rFonts w:hint="default"/>
      </w:rPr>
    </w:lvl>
    <w:lvl w:ilvl="7" w:tplc="5E649EBC">
      <w:numFmt w:val="bullet"/>
      <w:lvlText w:val="•"/>
      <w:lvlJc w:val="left"/>
      <w:pPr>
        <w:ind w:left="7629" w:hanging="195"/>
      </w:pPr>
      <w:rPr>
        <w:rFonts w:hint="default"/>
      </w:rPr>
    </w:lvl>
    <w:lvl w:ilvl="8" w:tplc="27B49308">
      <w:numFmt w:val="bullet"/>
      <w:lvlText w:val="•"/>
      <w:lvlJc w:val="left"/>
      <w:pPr>
        <w:ind w:left="8187" w:hanging="195"/>
      </w:pPr>
      <w:rPr>
        <w:rFonts w:hint="default"/>
      </w:rPr>
    </w:lvl>
  </w:abstractNum>
  <w:abstractNum w:abstractNumId="3" w15:restartNumberingAfterBreak="0">
    <w:nsid w:val="208830DE"/>
    <w:multiLevelType w:val="hybridMultilevel"/>
    <w:tmpl w:val="D34EF680"/>
    <w:lvl w:ilvl="0" w:tplc="3E3A9ECA">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2C14625A">
      <w:numFmt w:val="bullet"/>
      <w:lvlText w:val="-"/>
      <w:lvlJc w:val="left"/>
      <w:pPr>
        <w:ind w:left="968" w:hanging="286"/>
      </w:pPr>
      <w:rPr>
        <w:rFonts w:ascii="Times New Roman" w:eastAsia="Times New Roman" w:hAnsi="Times New Roman" w:cs="Times New Roman" w:hint="default"/>
        <w:color w:val="231F20"/>
        <w:w w:val="100"/>
        <w:sz w:val="22"/>
        <w:szCs w:val="22"/>
      </w:rPr>
    </w:lvl>
    <w:lvl w:ilvl="2" w:tplc="8CAAF9FA">
      <w:numFmt w:val="bullet"/>
      <w:lvlText w:val="•"/>
      <w:lvlJc w:val="left"/>
      <w:pPr>
        <w:ind w:left="1887" w:hanging="286"/>
      </w:pPr>
      <w:rPr>
        <w:rFonts w:hint="default"/>
      </w:rPr>
    </w:lvl>
    <w:lvl w:ilvl="3" w:tplc="6E8EBF3E">
      <w:numFmt w:val="bullet"/>
      <w:lvlText w:val="•"/>
      <w:lvlJc w:val="left"/>
      <w:pPr>
        <w:ind w:left="2814" w:hanging="286"/>
      </w:pPr>
      <w:rPr>
        <w:rFonts w:hint="default"/>
      </w:rPr>
    </w:lvl>
    <w:lvl w:ilvl="4" w:tplc="4392AFA2">
      <w:numFmt w:val="bullet"/>
      <w:lvlText w:val="•"/>
      <w:lvlJc w:val="left"/>
      <w:pPr>
        <w:ind w:left="3741" w:hanging="286"/>
      </w:pPr>
      <w:rPr>
        <w:rFonts w:hint="default"/>
      </w:rPr>
    </w:lvl>
    <w:lvl w:ilvl="5" w:tplc="74EA970E">
      <w:numFmt w:val="bullet"/>
      <w:lvlText w:val="•"/>
      <w:lvlJc w:val="left"/>
      <w:pPr>
        <w:ind w:left="4668" w:hanging="286"/>
      </w:pPr>
      <w:rPr>
        <w:rFonts w:hint="default"/>
      </w:rPr>
    </w:lvl>
    <w:lvl w:ilvl="6" w:tplc="9A52DABA">
      <w:numFmt w:val="bullet"/>
      <w:lvlText w:val="•"/>
      <w:lvlJc w:val="left"/>
      <w:pPr>
        <w:ind w:left="5595" w:hanging="286"/>
      </w:pPr>
      <w:rPr>
        <w:rFonts w:hint="default"/>
      </w:rPr>
    </w:lvl>
    <w:lvl w:ilvl="7" w:tplc="C7AEFC08">
      <w:numFmt w:val="bullet"/>
      <w:lvlText w:val="•"/>
      <w:lvlJc w:val="left"/>
      <w:pPr>
        <w:ind w:left="6522" w:hanging="286"/>
      </w:pPr>
      <w:rPr>
        <w:rFonts w:hint="default"/>
      </w:rPr>
    </w:lvl>
    <w:lvl w:ilvl="8" w:tplc="52B42E86">
      <w:numFmt w:val="bullet"/>
      <w:lvlText w:val="•"/>
      <w:lvlJc w:val="left"/>
      <w:pPr>
        <w:ind w:left="7450" w:hanging="286"/>
      </w:pPr>
      <w:rPr>
        <w:rFonts w:hint="default"/>
      </w:rPr>
    </w:lvl>
  </w:abstractNum>
  <w:abstractNum w:abstractNumId="4" w15:restartNumberingAfterBreak="0">
    <w:nsid w:val="35663666"/>
    <w:multiLevelType w:val="hybridMultilevel"/>
    <w:tmpl w:val="295E8178"/>
    <w:lvl w:ilvl="0" w:tplc="4FDE5DD6">
      <w:start w:val="1"/>
      <w:numFmt w:val="decimal"/>
      <w:lvlText w:val="%1)"/>
      <w:lvlJc w:val="left"/>
      <w:pPr>
        <w:ind w:left="1393" w:hanging="360"/>
        <w:jc w:val="left"/>
      </w:pPr>
      <w:rPr>
        <w:rFonts w:ascii="Times New Roman" w:eastAsia="Times New Roman" w:hAnsi="Times New Roman" w:cs="Times New Roman" w:hint="default"/>
        <w:color w:val="231F20"/>
        <w:w w:val="100"/>
        <w:sz w:val="22"/>
        <w:szCs w:val="22"/>
      </w:rPr>
    </w:lvl>
    <w:lvl w:ilvl="1" w:tplc="5620A3B0">
      <w:numFmt w:val="bullet"/>
      <w:lvlText w:val="•"/>
      <w:lvlJc w:val="left"/>
      <w:pPr>
        <w:ind w:left="2190" w:hanging="360"/>
      </w:pPr>
      <w:rPr>
        <w:rFonts w:hint="default"/>
      </w:rPr>
    </w:lvl>
    <w:lvl w:ilvl="2" w:tplc="48C0816C">
      <w:numFmt w:val="bullet"/>
      <w:lvlText w:val="•"/>
      <w:lvlJc w:val="left"/>
      <w:pPr>
        <w:ind w:left="2980" w:hanging="360"/>
      </w:pPr>
      <w:rPr>
        <w:rFonts w:hint="default"/>
      </w:rPr>
    </w:lvl>
    <w:lvl w:ilvl="3" w:tplc="B52E2B18">
      <w:numFmt w:val="bullet"/>
      <w:lvlText w:val="•"/>
      <w:lvlJc w:val="left"/>
      <w:pPr>
        <w:ind w:left="3771" w:hanging="360"/>
      </w:pPr>
      <w:rPr>
        <w:rFonts w:hint="default"/>
      </w:rPr>
    </w:lvl>
    <w:lvl w:ilvl="4" w:tplc="99CA6E52">
      <w:numFmt w:val="bullet"/>
      <w:lvlText w:val="•"/>
      <w:lvlJc w:val="left"/>
      <w:pPr>
        <w:ind w:left="4561" w:hanging="360"/>
      </w:pPr>
      <w:rPr>
        <w:rFonts w:hint="default"/>
      </w:rPr>
    </w:lvl>
    <w:lvl w:ilvl="5" w:tplc="D3E2205E">
      <w:numFmt w:val="bullet"/>
      <w:lvlText w:val="•"/>
      <w:lvlJc w:val="left"/>
      <w:pPr>
        <w:ind w:left="5352" w:hanging="360"/>
      </w:pPr>
      <w:rPr>
        <w:rFonts w:hint="default"/>
      </w:rPr>
    </w:lvl>
    <w:lvl w:ilvl="6" w:tplc="00621EFA">
      <w:numFmt w:val="bullet"/>
      <w:lvlText w:val="•"/>
      <w:lvlJc w:val="left"/>
      <w:pPr>
        <w:ind w:left="6142" w:hanging="360"/>
      </w:pPr>
      <w:rPr>
        <w:rFonts w:hint="default"/>
      </w:rPr>
    </w:lvl>
    <w:lvl w:ilvl="7" w:tplc="BDD66D90">
      <w:numFmt w:val="bullet"/>
      <w:lvlText w:val="•"/>
      <w:lvlJc w:val="left"/>
      <w:pPr>
        <w:ind w:left="6933" w:hanging="360"/>
      </w:pPr>
      <w:rPr>
        <w:rFonts w:hint="default"/>
      </w:rPr>
    </w:lvl>
    <w:lvl w:ilvl="8" w:tplc="A452455C">
      <w:numFmt w:val="bullet"/>
      <w:lvlText w:val="•"/>
      <w:lvlJc w:val="left"/>
      <w:pPr>
        <w:ind w:left="7723" w:hanging="360"/>
      </w:pPr>
      <w:rPr>
        <w:rFonts w:hint="default"/>
      </w:rPr>
    </w:lvl>
  </w:abstractNum>
  <w:abstractNum w:abstractNumId="5" w15:restartNumberingAfterBreak="0">
    <w:nsid w:val="3E1860BC"/>
    <w:multiLevelType w:val="hybridMultilevel"/>
    <w:tmpl w:val="D16A51DC"/>
    <w:lvl w:ilvl="0" w:tplc="D7EC1A82">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746E0F56">
      <w:start w:val="1"/>
      <w:numFmt w:val="decimal"/>
      <w:lvlText w:val="%2."/>
      <w:lvlJc w:val="left"/>
      <w:pPr>
        <w:ind w:left="1196" w:hanging="360"/>
        <w:jc w:val="left"/>
      </w:pPr>
      <w:rPr>
        <w:rFonts w:ascii="Times New Roman" w:eastAsia="Times New Roman" w:hAnsi="Times New Roman" w:cs="Times New Roman" w:hint="default"/>
        <w:color w:val="231F20"/>
        <w:w w:val="100"/>
        <w:sz w:val="22"/>
        <w:szCs w:val="22"/>
      </w:rPr>
    </w:lvl>
    <w:lvl w:ilvl="2" w:tplc="A0D4683E">
      <w:numFmt w:val="bullet"/>
      <w:lvlText w:val="•"/>
      <w:lvlJc w:val="left"/>
      <w:pPr>
        <w:ind w:left="2100" w:hanging="360"/>
      </w:pPr>
      <w:rPr>
        <w:rFonts w:hint="default"/>
      </w:rPr>
    </w:lvl>
    <w:lvl w:ilvl="3" w:tplc="743696A8">
      <w:numFmt w:val="bullet"/>
      <w:lvlText w:val="•"/>
      <w:lvlJc w:val="left"/>
      <w:pPr>
        <w:ind w:left="3000" w:hanging="360"/>
      </w:pPr>
      <w:rPr>
        <w:rFonts w:hint="default"/>
      </w:rPr>
    </w:lvl>
    <w:lvl w:ilvl="4" w:tplc="50AC6A64">
      <w:numFmt w:val="bullet"/>
      <w:lvlText w:val="•"/>
      <w:lvlJc w:val="left"/>
      <w:pPr>
        <w:ind w:left="3901" w:hanging="360"/>
      </w:pPr>
      <w:rPr>
        <w:rFonts w:hint="default"/>
      </w:rPr>
    </w:lvl>
    <w:lvl w:ilvl="5" w:tplc="11D46A2A">
      <w:numFmt w:val="bullet"/>
      <w:lvlText w:val="•"/>
      <w:lvlJc w:val="left"/>
      <w:pPr>
        <w:ind w:left="4801" w:hanging="360"/>
      </w:pPr>
      <w:rPr>
        <w:rFonts w:hint="default"/>
      </w:rPr>
    </w:lvl>
    <w:lvl w:ilvl="6" w:tplc="6B2853F4">
      <w:numFmt w:val="bullet"/>
      <w:lvlText w:val="•"/>
      <w:lvlJc w:val="left"/>
      <w:pPr>
        <w:ind w:left="5702" w:hanging="360"/>
      </w:pPr>
      <w:rPr>
        <w:rFonts w:hint="default"/>
      </w:rPr>
    </w:lvl>
    <w:lvl w:ilvl="7" w:tplc="2E586246">
      <w:numFmt w:val="bullet"/>
      <w:lvlText w:val="•"/>
      <w:lvlJc w:val="left"/>
      <w:pPr>
        <w:ind w:left="6602" w:hanging="360"/>
      </w:pPr>
      <w:rPr>
        <w:rFonts w:hint="default"/>
      </w:rPr>
    </w:lvl>
    <w:lvl w:ilvl="8" w:tplc="893C4D5A">
      <w:numFmt w:val="bullet"/>
      <w:lvlText w:val="•"/>
      <w:lvlJc w:val="left"/>
      <w:pPr>
        <w:ind w:left="7503" w:hanging="360"/>
      </w:pPr>
      <w:rPr>
        <w:rFonts w:hint="default"/>
      </w:rPr>
    </w:lvl>
  </w:abstractNum>
  <w:abstractNum w:abstractNumId="6" w15:restartNumberingAfterBreak="0">
    <w:nsid w:val="40177F40"/>
    <w:multiLevelType w:val="hybridMultilevel"/>
    <w:tmpl w:val="2160D862"/>
    <w:lvl w:ilvl="0" w:tplc="D59087F4">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2CB81D52">
      <w:start w:val="1"/>
      <w:numFmt w:val="lowerLetter"/>
      <w:lvlText w:val="%2."/>
      <w:lvlJc w:val="left"/>
      <w:pPr>
        <w:ind w:left="968" w:hanging="286"/>
        <w:jc w:val="left"/>
      </w:pPr>
      <w:rPr>
        <w:rFonts w:ascii="Times New Roman" w:eastAsia="Times New Roman" w:hAnsi="Times New Roman" w:cs="Times New Roman" w:hint="default"/>
        <w:color w:val="231F20"/>
        <w:w w:val="100"/>
        <w:sz w:val="22"/>
        <w:szCs w:val="22"/>
      </w:rPr>
    </w:lvl>
    <w:lvl w:ilvl="2" w:tplc="4EA6A2D6">
      <w:numFmt w:val="bullet"/>
      <w:lvlText w:val="•"/>
      <w:lvlJc w:val="left"/>
      <w:pPr>
        <w:ind w:left="1887" w:hanging="286"/>
      </w:pPr>
      <w:rPr>
        <w:rFonts w:hint="default"/>
      </w:rPr>
    </w:lvl>
    <w:lvl w:ilvl="3" w:tplc="7FE885E6">
      <w:numFmt w:val="bullet"/>
      <w:lvlText w:val="•"/>
      <w:lvlJc w:val="left"/>
      <w:pPr>
        <w:ind w:left="2814" w:hanging="286"/>
      </w:pPr>
      <w:rPr>
        <w:rFonts w:hint="default"/>
      </w:rPr>
    </w:lvl>
    <w:lvl w:ilvl="4" w:tplc="60B442A6">
      <w:numFmt w:val="bullet"/>
      <w:lvlText w:val="•"/>
      <w:lvlJc w:val="left"/>
      <w:pPr>
        <w:ind w:left="3741" w:hanging="286"/>
      </w:pPr>
      <w:rPr>
        <w:rFonts w:hint="default"/>
      </w:rPr>
    </w:lvl>
    <w:lvl w:ilvl="5" w:tplc="5AE2EC2E">
      <w:numFmt w:val="bullet"/>
      <w:lvlText w:val="•"/>
      <w:lvlJc w:val="left"/>
      <w:pPr>
        <w:ind w:left="4668" w:hanging="286"/>
      </w:pPr>
      <w:rPr>
        <w:rFonts w:hint="default"/>
      </w:rPr>
    </w:lvl>
    <w:lvl w:ilvl="6" w:tplc="3E0223EC">
      <w:numFmt w:val="bullet"/>
      <w:lvlText w:val="•"/>
      <w:lvlJc w:val="left"/>
      <w:pPr>
        <w:ind w:left="5595" w:hanging="286"/>
      </w:pPr>
      <w:rPr>
        <w:rFonts w:hint="default"/>
      </w:rPr>
    </w:lvl>
    <w:lvl w:ilvl="7" w:tplc="7772B51E">
      <w:numFmt w:val="bullet"/>
      <w:lvlText w:val="•"/>
      <w:lvlJc w:val="left"/>
      <w:pPr>
        <w:ind w:left="6522" w:hanging="286"/>
      </w:pPr>
      <w:rPr>
        <w:rFonts w:hint="default"/>
      </w:rPr>
    </w:lvl>
    <w:lvl w:ilvl="8" w:tplc="E98C1EF4">
      <w:numFmt w:val="bullet"/>
      <w:lvlText w:val="•"/>
      <w:lvlJc w:val="left"/>
      <w:pPr>
        <w:ind w:left="7450" w:hanging="286"/>
      </w:pPr>
      <w:rPr>
        <w:rFonts w:hint="default"/>
      </w:rPr>
    </w:lvl>
  </w:abstractNum>
  <w:abstractNum w:abstractNumId="7" w15:restartNumberingAfterBreak="0">
    <w:nsid w:val="47141E0F"/>
    <w:multiLevelType w:val="hybridMultilevel"/>
    <w:tmpl w:val="B90C7460"/>
    <w:lvl w:ilvl="0" w:tplc="FC6C6C16">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F1608F28">
      <w:start w:val="1"/>
      <w:numFmt w:val="lowerLetter"/>
      <w:lvlText w:val="(%2)"/>
      <w:lvlJc w:val="left"/>
      <w:pPr>
        <w:ind w:left="824" w:hanging="360"/>
        <w:jc w:val="left"/>
      </w:pPr>
      <w:rPr>
        <w:rFonts w:ascii="Times New Roman" w:eastAsia="Times New Roman" w:hAnsi="Times New Roman" w:cs="Times New Roman" w:hint="default"/>
        <w:color w:val="231F20"/>
        <w:w w:val="100"/>
        <w:sz w:val="22"/>
        <w:szCs w:val="22"/>
      </w:rPr>
    </w:lvl>
    <w:lvl w:ilvl="2" w:tplc="7938BBC0">
      <w:numFmt w:val="bullet"/>
      <w:lvlText w:val="•"/>
      <w:lvlJc w:val="left"/>
      <w:pPr>
        <w:ind w:left="1762" w:hanging="360"/>
      </w:pPr>
      <w:rPr>
        <w:rFonts w:hint="default"/>
      </w:rPr>
    </w:lvl>
    <w:lvl w:ilvl="3" w:tplc="3B2EA1B2">
      <w:numFmt w:val="bullet"/>
      <w:lvlText w:val="•"/>
      <w:lvlJc w:val="left"/>
      <w:pPr>
        <w:ind w:left="2705" w:hanging="360"/>
      </w:pPr>
      <w:rPr>
        <w:rFonts w:hint="default"/>
      </w:rPr>
    </w:lvl>
    <w:lvl w:ilvl="4" w:tplc="B7585FA6">
      <w:numFmt w:val="bullet"/>
      <w:lvlText w:val="•"/>
      <w:lvlJc w:val="left"/>
      <w:pPr>
        <w:ind w:left="3648" w:hanging="360"/>
      </w:pPr>
      <w:rPr>
        <w:rFonts w:hint="default"/>
      </w:rPr>
    </w:lvl>
    <w:lvl w:ilvl="5" w:tplc="DB365DB4">
      <w:numFmt w:val="bullet"/>
      <w:lvlText w:val="•"/>
      <w:lvlJc w:val="left"/>
      <w:pPr>
        <w:ind w:left="4590" w:hanging="360"/>
      </w:pPr>
      <w:rPr>
        <w:rFonts w:hint="default"/>
      </w:rPr>
    </w:lvl>
    <w:lvl w:ilvl="6" w:tplc="3DBE1176">
      <w:numFmt w:val="bullet"/>
      <w:lvlText w:val="•"/>
      <w:lvlJc w:val="left"/>
      <w:pPr>
        <w:ind w:left="5533" w:hanging="360"/>
      </w:pPr>
      <w:rPr>
        <w:rFonts w:hint="default"/>
      </w:rPr>
    </w:lvl>
    <w:lvl w:ilvl="7" w:tplc="19AEA9DA">
      <w:numFmt w:val="bullet"/>
      <w:lvlText w:val="•"/>
      <w:lvlJc w:val="left"/>
      <w:pPr>
        <w:ind w:left="6476" w:hanging="360"/>
      </w:pPr>
      <w:rPr>
        <w:rFonts w:hint="default"/>
      </w:rPr>
    </w:lvl>
    <w:lvl w:ilvl="8" w:tplc="9B26A4A0">
      <w:numFmt w:val="bullet"/>
      <w:lvlText w:val="•"/>
      <w:lvlJc w:val="left"/>
      <w:pPr>
        <w:ind w:left="7418" w:hanging="360"/>
      </w:pPr>
      <w:rPr>
        <w:rFonts w:hint="default"/>
      </w:rPr>
    </w:lvl>
  </w:abstractNum>
  <w:abstractNum w:abstractNumId="8" w15:restartNumberingAfterBreak="0">
    <w:nsid w:val="5B9A63C5"/>
    <w:multiLevelType w:val="hybridMultilevel"/>
    <w:tmpl w:val="F886B8EA"/>
    <w:lvl w:ilvl="0" w:tplc="87869C0A">
      <w:start w:val="1"/>
      <w:numFmt w:val="decimal"/>
      <w:lvlText w:val="%1)"/>
      <w:lvlJc w:val="left"/>
      <w:pPr>
        <w:ind w:left="476" w:hanging="360"/>
        <w:jc w:val="left"/>
      </w:pPr>
      <w:rPr>
        <w:rFonts w:ascii="Times New Roman" w:eastAsia="Times New Roman" w:hAnsi="Times New Roman" w:cs="Times New Roman" w:hint="default"/>
        <w:b w:val="0"/>
        <w:bCs/>
        <w:color w:val="231F20"/>
        <w:w w:val="100"/>
        <w:sz w:val="22"/>
        <w:szCs w:val="22"/>
      </w:rPr>
    </w:lvl>
    <w:lvl w:ilvl="1" w:tplc="44362C72">
      <w:numFmt w:val="bullet"/>
      <w:lvlText w:val="•"/>
      <w:lvlJc w:val="left"/>
      <w:pPr>
        <w:ind w:left="1362" w:hanging="360"/>
      </w:pPr>
      <w:rPr>
        <w:rFonts w:hint="default"/>
      </w:rPr>
    </w:lvl>
    <w:lvl w:ilvl="2" w:tplc="61FED3D4">
      <w:numFmt w:val="bullet"/>
      <w:lvlText w:val="•"/>
      <w:lvlJc w:val="left"/>
      <w:pPr>
        <w:ind w:left="2244" w:hanging="360"/>
      </w:pPr>
      <w:rPr>
        <w:rFonts w:hint="default"/>
      </w:rPr>
    </w:lvl>
    <w:lvl w:ilvl="3" w:tplc="177A203A">
      <w:numFmt w:val="bullet"/>
      <w:lvlText w:val="•"/>
      <w:lvlJc w:val="left"/>
      <w:pPr>
        <w:ind w:left="3127" w:hanging="360"/>
      </w:pPr>
      <w:rPr>
        <w:rFonts w:hint="default"/>
      </w:rPr>
    </w:lvl>
    <w:lvl w:ilvl="4" w:tplc="D3609C44">
      <w:numFmt w:val="bullet"/>
      <w:lvlText w:val="•"/>
      <w:lvlJc w:val="left"/>
      <w:pPr>
        <w:ind w:left="4009" w:hanging="360"/>
      </w:pPr>
      <w:rPr>
        <w:rFonts w:hint="default"/>
      </w:rPr>
    </w:lvl>
    <w:lvl w:ilvl="5" w:tplc="50704BAC">
      <w:numFmt w:val="bullet"/>
      <w:lvlText w:val="•"/>
      <w:lvlJc w:val="left"/>
      <w:pPr>
        <w:ind w:left="4892" w:hanging="360"/>
      </w:pPr>
      <w:rPr>
        <w:rFonts w:hint="default"/>
      </w:rPr>
    </w:lvl>
    <w:lvl w:ilvl="6" w:tplc="9ACC1D22">
      <w:numFmt w:val="bullet"/>
      <w:lvlText w:val="•"/>
      <w:lvlJc w:val="left"/>
      <w:pPr>
        <w:ind w:left="5774" w:hanging="360"/>
      </w:pPr>
      <w:rPr>
        <w:rFonts w:hint="default"/>
      </w:rPr>
    </w:lvl>
    <w:lvl w:ilvl="7" w:tplc="1568B330">
      <w:numFmt w:val="bullet"/>
      <w:lvlText w:val="•"/>
      <w:lvlJc w:val="left"/>
      <w:pPr>
        <w:ind w:left="6657" w:hanging="360"/>
      </w:pPr>
      <w:rPr>
        <w:rFonts w:hint="default"/>
      </w:rPr>
    </w:lvl>
    <w:lvl w:ilvl="8" w:tplc="A91AD222">
      <w:numFmt w:val="bullet"/>
      <w:lvlText w:val="•"/>
      <w:lvlJc w:val="left"/>
      <w:pPr>
        <w:ind w:left="7539" w:hanging="360"/>
      </w:pPr>
      <w:rPr>
        <w:rFonts w:hint="default"/>
      </w:rPr>
    </w:lvl>
  </w:abstractNum>
  <w:abstractNum w:abstractNumId="9" w15:restartNumberingAfterBreak="0">
    <w:nsid w:val="65802B83"/>
    <w:multiLevelType w:val="hybridMultilevel"/>
    <w:tmpl w:val="9C501F26"/>
    <w:lvl w:ilvl="0" w:tplc="529A3FA2">
      <w:start w:val="1"/>
      <w:numFmt w:val="decimal"/>
      <w:lvlText w:val="%1)"/>
      <w:lvlJc w:val="left"/>
      <w:pPr>
        <w:ind w:left="476" w:hanging="360"/>
        <w:jc w:val="left"/>
      </w:pPr>
      <w:rPr>
        <w:rFonts w:hint="default"/>
        <w:spacing w:val="-10"/>
        <w:w w:val="99"/>
        <w:sz w:val="22"/>
        <w:szCs w:val="22"/>
      </w:rPr>
    </w:lvl>
    <w:lvl w:ilvl="1" w:tplc="D062CEA4">
      <w:numFmt w:val="bullet"/>
      <w:lvlText w:val="•"/>
      <w:lvlJc w:val="left"/>
      <w:pPr>
        <w:ind w:left="1362" w:hanging="360"/>
      </w:pPr>
      <w:rPr>
        <w:rFonts w:hint="default"/>
      </w:rPr>
    </w:lvl>
    <w:lvl w:ilvl="2" w:tplc="27CC022E">
      <w:numFmt w:val="bullet"/>
      <w:lvlText w:val="•"/>
      <w:lvlJc w:val="left"/>
      <w:pPr>
        <w:ind w:left="2244" w:hanging="360"/>
      </w:pPr>
      <w:rPr>
        <w:rFonts w:hint="default"/>
      </w:rPr>
    </w:lvl>
    <w:lvl w:ilvl="3" w:tplc="0F186204">
      <w:numFmt w:val="bullet"/>
      <w:lvlText w:val="•"/>
      <w:lvlJc w:val="left"/>
      <w:pPr>
        <w:ind w:left="3127" w:hanging="360"/>
      </w:pPr>
      <w:rPr>
        <w:rFonts w:hint="default"/>
      </w:rPr>
    </w:lvl>
    <w:lvl w:ilvl="4" w:tplc="C6A43358">
      <w:numFmt w:val="bullet"/>
      <w:lvlText w:val="•"/>
      <w:lvlJc w:val="left"/>
      <w:pPr>
        <w:ind w:left="4009" w:hanging="360"/>
      </w:pPr>
      <w:rPr>
        <w:rFonts w:hint="default"/>
      </w:rPr>
    </w:lvl>
    <w:lvl w:ilvl="5" w:tplc="32D2215E">
      <w:numFmt w:val="bullet"/>
      <w:lvlText w:val="•"/>
      <w:lvlJc w:val="left"/>
      <w:pPr>
        <w:ind w:left="4892" w:hanging="360"/>
      </w:pPr>
      <w:rPr>
        <w:rFonts w:hint="default"/>
      </w:rPr>
    </w:lvl>
    <w:lvl w:ilvl="6" w:tplc="68B4280E">
      <w:numFmt w:val="bullet"/>
      <w:lvlText w:val="•"/>
      <w:lvlJc w:val="left"/>
      <w:pPr>
        <w:ind w:left="5774" w:hanging="360"/>
      </w:pPr>
      <w:rPr>
        <w:rFonts w:hint="default"/>
      </w:rPr>
    </w:lvl>
    <w:lvl w:ilvl="7" w:tplc="007AC33E">
      <w:numFmt w:val="bullet"/>
      <w:lvlText w:val="•"/>
      <w:lvlJc w:val="left"/>
      <w:pPr>
        <w:ind w:left="6657" w:hanging="360"/>
      </w:pPr>
      <w:rPr>
        <w:rFonts w:hint="default"/>
      </w:rPr>
    </w:lvl>
    <w:lvl w:ilvl="8" w:tplc="95566EA6">
      <w:numFmt w:val="bullet"/>
      <w:lvlText w:val="•"/>
      <w:lvlJc w:val="left"/>
      <w:pPr>
        <w:ind w:left="7539" w:hanging="360"/>
      </w:pPr>
      <w:rPr>
        <w:rFonts w:hint="default"/>
      </w:rPr>
    </w:lvl>
  </w:abstractNum>
  <w:abstractNum w:abstractNumId="10" w15:restartNumberingAfterBreak="0">
    <w:nsid w:val="6E580675"/>
    <w:multiLevelType w:val="hybridMultilevel"/>
    <w:tmpl w:val="E0E671C6"/>
    <w:lvl w:ilvl="0" w:tplc="38F68DA2">
      <w:start w:val="1"/>
      <w:numFmt w:val="lowerLetter"/>
      <w:lvlText w:val="(%1)"/>
      <w:lvlJc w:val="left"/>
      <w:pPr>
        <w:ind w:left="968" w:hanging="286"/>
        <w:jc w:val="left"/>
      </w:pPr>
      <w:rPr>
        <w:rFonts w:ascii="Times New Roman" w:eastAsia="Times New Roman" w:hAnsi="Times New Roman" w:cs="Times New Roman" w:hint="default"/>
        <w:color w:val="231F20"/>
        <w:w w:val="100"/>
        <w:sz w:val="22"/>
        <w:szCs w:val="22"/>
      </w:rPr>
    </w:lvl>
    <w:lvl w:ilvl="1" w:tplc="EF88C3E2">
      <w:numFmt w:val="bullet"/>
      <w:lvlText w:val="•"/>
      <w:lvlJc w:val="left"/>
      <w:pPr>
        <w:ind w:left="1794" w:hanging="286"/>
      </w:pPr>
      <w:rPr>
        <w:rFonts w:hint="default"/>
      </w:rPr>
    </w:lvl>
    <w:lvl w:ilvl="2" w:tplc="26084C56">
      <w:numFmt w:val="bullet"/>
      <w:lvlText w:val="•"/>
      <w:lvlJc w:val="left"/>
      <w:pPr>
        <w:ind w:left="2628" w:hanging="286"/>
      </w:pPr>
      <w:rPr>
        <w:rFonts w:hint="default"/>
      </w:rPr>
    </w:lvl>
    <w:lvl w:ilvl="3" w:tplc="F97C9F18">
      <w:numFmt w:val="bullet"/>
      <w:lvlText w:val="•"/>
      <w:lvlJc w:val="left"/>
      <w:pPr>
        <w:ind w:left="3463" w:hanging="286"/>
      </w:pPr>
      <w:rPr>
        <w:rFonts w:hint="default"/>
      </w:rPr>
    </w:lvl>
    <w:lvl w:ilvl="4" w:tplc="0C3E134E">
      <w:numFmt w:val="bullet"/>
      <w:lvlText w:val="•"/>
      <w:lvlJc w:val="left"/>
      <w:pPr>
        <w:ind w:left="4297" w:hanging="286"/>
      </w:pPr>
      <w:rPr>
        <w:rFonts w:hint="default"/>
      </w:rPr>
    </w:lvl>
    <w:lvl w:ilvl="5" w:tplc="1CEE1C8C">
      <w:numFmt w:val="bullet"/>
      <w:lvlText w:val="•"/>
      <w:lvlJc w:val="left"/>
      <w:pPr>
        <w:ind w:left="5132" w:hanging="286"/>
      </w:pPr>
      <w:rPr>
        <w:rFonts w:hint="default"/>
      </w:rPr>
    </w:lvl>
    <w:lvl w:ilvl="6" w:tplc="A9BE5730">
      <w:numFmt w:val="bullet"/>
      <w:lvlText w:val="•"/>
      <w:lvlJc w:val="left"/>
      <w:pPr>
        <w:ind w:left="5966" w:hanging="286"/>
      </w:pPr>
      <w:rPr>
        <w:rFonts w:hint="default"/>
      </w:rPr>
    </w:lvl>
    <w:lvl w:ilvl="7" w:tplc="2A9AD088">
      <w:numFmt w:val="bullet"/>
      <w:lvlText w:val="•"/>
      <w:lvlJc w:val="left"/>
      <w:pPr>
        <w:ind w:left="6801" w:hanging="286"/>
      </w:pPr>
      <w:rPr>
        <w:rFonts w:hint="default"/>
      </w:rPr>
    </w:lvl>
    <w:lvl w:ilvl="8" w:tplc="944EF47E">
      <w:numFmt w:val="bullet"/>
      <w:lvlText w:val="•"/>
      <w:lvlJc w:val="left"/>
      <w:pPr>
        <w:ind w:left="7635" w:hanging="286"/>
      </w:pPr>
      <w:rPr>
        <w:rFonts w:hint="default"/>
      </w:rPr>
    </w:lvl>
  </w:abstractNum>
  <w:abstractNum w:abstractNumId="11" w15:restartNumberingAfterBreak="0">
    <w:nsid w:val="75BC7B40"/>
    <w:multiLevelType w:val="hybridMultilevel"/>
    <w:tmpl w:val="42CACE68"/>
    <w:lvl w:ilvl="0" w:tplc="138C2D3A">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79FA0D92">
      <w:numFmt w:val="bullet"/>
      <w:lvlText w:val="•"/>
      <w:lvlJc w:val="left"/>
      <w:pPr>
        <w:ind w:left="680" w:hanging="360"/>
      </w:pPr>
      <w:rPr>
        <w:rFonts w:hint="default"/>
      </w:rPr>
    </w:lvl>
    <w:lvl w:ilvl="2" w:tplc="F0E2AE96">
      <w:numFmt w:val="bullet"/>
      <w:lvlText w:val="•"/>
      <w:lvlJc w:val="left"/>
      <w:pPr>
        <w:ind w:left="1638" w:hanging="360"/>
      </w:pPr>
      <w:rPr>
        <w:rFonts w:hint="default"/>
      </w:rPr>
    </w:lvl>
    <w:lvl w:ilvl="3" w:tplc="428664C2">
      <w:numFmt w:val="bullet"/>
      <w:lvlText w:val="•"/>
      <w:lvlJc w:val="left"/>
      <w:pPr>
        <w:ind w:left="2596" w:hanging="360"/>
      </w:pPr>
      <w:rPr>
        <w:rFonts w:hint="default"/>
      </w:rPr>
    </w:lvl>
    <w:lvl w:ilvl="4" w:tplc="04A6BC1A">
      <w:numFmt w:val="bullet"/>
      <w:lvlText w:val="•"/>
      <w:lvlJc w:val="left"/>
      <w:pPr>
        <w:ind w:left="3554" w:hanging="360"/>
      </w:pPr>
      <w:rPr>
        <w:rFonts w:hint="default"/>
      </w:rPr>
    </w:lvl>
    <w:lvl w:ilvl="5" w:tplc="DB7A8626">
      <w:numFmt w:val="bullet"/>
      <w:lvlText w:val="•"/>
      <w:lvlJc w:val="left"/>
      <w:pPr>
        <w:ind w:left="4513" w:hanging="360"/>
      </w:pPr>
      <w:rPr>
        <w:rFonts w:hint="default"/>
      </w:rPr>
    </w:lvl>
    <w:lvl w:ilvl="6" w:tplc="CB040A46">
      <w:numFmt w:val="bullet"/>
      <w:lvlText w:val="•"/>
      <w:lvlJc w:val="left"/>
      <w:pPr>
        <w:ind w:left="5471" w:hanging="360"/>
      </w:pPr>
      <w:rPr>
        <w:rFonts w:hint="default"/>
      </w:rPr>
    </w:lvl>
    <w:lvl w:ilvl="7" w:tplc="A3488DB6">
      <w:numFmt w:val="bullet"/>
      <w:lvlText w:val="•"/>
      <w:lvlJc w:val="left"/>
      <w:pPr>
        <w:ind w:left="6429" w:hanging="360"/>
      </w:pPr>
      <w:rPr>
        <w:rFonts w:hint="default"/>
      </w:rPr>
    </w:lvl>
    <w:lvl w:ilvl="8" w:tplc="F38E2262">
      <w:numFmt w:val="bullet"/>
      <w:lvlText w:val="•"/>
      <w:lvlJc w:val="left"/>
      <w:pPr>
        <w:ind w:left="7387" w:hanging="360"/>
      </w:pPr>
      <w:rPr>
        <w:rFonts w:hint="default"/>
      </w:rPr>
    </w:lvl>
  </w:abstractNum>
  <w:abstractNum w:abstractNumId="12" w15:restartNumberingAfterBreak="0">
    <w:nsid w:val="7FAF3057"/>
    <w:multiLevelType w:val="hybridMultilevel"/>
    <w:tmpl w:val="6E589C10"/>
    <w:lvl w:ilvl="0" w:tplc="AA0063C8">
      <w:start w:val="1"/>
      <w:numFmt w:val="decimal"/>
      <w:lvlText w:val="%1)"/>
      <w:lvlJc w:val="left"/>
      <w:pPr>
        <w:ind w:left="476" w:hanging="360"/>
        <w:jc w:val="left"/>
      </w:pPr>
      <w:rPr>
        <w:rFonts w:ascii="Times New Roman" w:eastAsia="Times New Roman" w:hAnsi="Times New Roman" w:cs="Times New Roman" w:hint="default"/>
        <w:color w:val="231F20"/>
        <w:w w:val="100"/>
        <w:sz w:val="22"/>
        <w:szCs w:val="22"/>
      </w:rPr>
    </w:lvl>
    <w:lvl w:ilvl="1" w:tplc="77CAEFF0">
      <w:numFmt w:val="bullet"/>
      <w:lvlText w:val="•"/>
      <w:lvlJc w:val="left"/>
      <w:pPr>
        <w:ind w:left="1362" w:hanging="360"/>
      </w:pPr>
      <w:rPr>
        <w:rFonts w:hint="default"/>
      </w:rPr>
    </w:lvl>
    <w:lvl w:ilvl="2" w:tplc="8FB498CA">
      <w:numFmt w:val="bullet"/>
      <w:lvlText w:val="•"/>
      <w:lvlJc w:val="left"/>
      <w:pPr>
        <w:ind w:left="2244" w:hanging="360"/>
      </w:pPr>
      <w:rPr>
        <w:rFonts w:hint="default"/>
      </w:rPr>
    </w:lvl>
    <w:lvl w:ilvl="3" w:tplc="0854D5D8">
      <w:numFmt w:val="bullet"/>
      <w:lvlText w:val="•"/>
      <w:lvlJc w:val="left"/>
      <w:pPr>
        <w:ind w:left="3127" w:hanging="360"/>
      </w:pPr>
      <w:rPr>
        <w:rFonts w:hint="default"/>
      </w:rPr>
    </w:lvl>
    <w:lvl w:ilvl="4" w:tplc="3D02ECDA">
      <w:numFmt w:val="bullet"/>
      <w:lvlText w:val="•"/>
      <w:lvlJc w:val="left"/>
      <w:pPr>
        <w:ind w:left="4009" w:hanging="360"/>
      </w:pPr>
      <w:rPr>
        <w:rFonts w:hint="default"/>
      </w:rPr>
    </w:lvl>
    <w:lvl w:ilvl="5" w:tplc="256C2A14">
      <w:numFmt w:val="bullet"/>
      <w:lvlText w:val="•"/>
      <w:lvlJc w:val="left"/>
      <w:pPr>
        <w:ind w:left="4892" w:hanging="360"/>
      </w:pPr>
      <w:rPr>
        <w:rFonts w:hint="default"/>
      </w:rPr>
    </w:lvl>
    <w:lvl w:ilvl="6" w:tplc="A6546FF8">
      <w:numFmt w:val="bullet"/>
      <w:lvlText w:val="•"/>
      <w:lvlJc w:val="left"/>
      <w:pPr>
        <w:ind w:left="5774" w:hanging="360"/>
      </w:pPr>
      <w:rPr>
        <w:rFonts w:hint="default"/>
      </w:rPr>
    </w:lvl>
    <w:lvl w:ilvl="7" w:tplc="F528C5DC">
      <w:numFmt w:val="bullet"/>
      <w:lvlText w:val="•"/>
      <w:lvlJc w:val="left"/>
      <w:pPr>
        <w:ind w:left="6657" w:hanging="360"/>
      </w:pPr>
      <w:rPr>
        <w:rFonts w:hint="default"/>
      </w:rPr>
    </w:lvl>
    <w:lvl w:ilvl="8" w:tplc="3EBE8C9E">
      <w:numFmt w:val="bullet"/>
      <w:lvlText w:val="•"/>
      <w:lvlJc w:val="left"/>
      <w:pPr>
        <w:ind w:left="7539" w:hanging="360"/>
      </w:pPr>
      <w:rPr>
        <w:rFonts w:hint="default"/>
      </w:rPr>
    </w:lvl>
  </w:abstractNum>
  <w:num w:numId="1">
    <w:abstractNumId w:val="8"/>
  </w:num>
  <w:num w:numId="2">
    <w:abstractNumId w:val="12"/>
  </w:num>
  <w:num w:numId="3">
    <w:abstractNumId w:val="11"/>
  </w:num>
  <w:num w:numId="4">
    <w:abstractNumId w:val="5"/>
  </w:num>
  <w:num w:numId="5">
    <w:abstractNumId w:val="9"/>
  </w:num>
  <w:num w:numId="6">
    <w:abstractNumId w:val="4"/>
  </w:num>
  <w:num w:numId="7">
    <w:abstractNumId w:val="0"/>
  </w:num>
  <w:num w:numId="8">
    <w:abstractNumId w:val="6"/>
  </w:num>
  <w:num w:numId="9">
    <w:abstractNumId w:val="10"/>
  </w:num>
  <w:num w:numId="10">
    <w:abstractNumId w:val="3"/>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3E5CDD"/>
    <w:rsid w:val="000B40BE"/>
    <w:rsid w:val="001C4378"/>
    <w:rsid w:val="001D190A"/>
    <w:rsid w:val="002804B3"/>
    <w:rsid w:val="002D737E"/>
    <w:rsid w:val="002F480A"/>
    <w:rsid w:val="00336F05"/>
    <w:rsid w:val="003D0D5E"/>
    <w:rsid w:val="003E5CDD"/>
    <w:rsid w:val="00465524"/>
    <w:rsid w:val="00480734"/>
    <w:rsid w:val="004A5322"/>
    <w:rsid w:val="005F1D5A"/>
    <w:rsid w:val="00612624"/>
    <w:rsid w:val="00660B36"/>
    <w:rsid w:val="006A60F7"/>
    <w:rsid w:val="006F3F20"/>
    <w:rsid w:val="007B02A4"/>
    <w:rsid w:val="00825B6B"/>
    <w:rsid w:val="008B0169"/>
    <w:rsid w:val="009825DF"/>
    <w:rsid w:val="00BB6EC0"/>
    <w:rsid w:val="00C24D5B"/>
    <w:rsid w:val="00C809B5"/>
    <w:rsid w:val="00D760F0"/>
    <w:rsid w:val="00E1362A"/>
    <w:rsid w:val="00E26234"/>
    <w:rsid w:val="00E72277"/>
    <w:rsid w:val="00FB2D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62F90"/>
  <w15:docId w15:val="{B98D2101-1BD6-4B92-8308-C6769038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95"/>
      <w:outlineLvl w:val="0"/>
    </w:pPr>
    <w:rPr>
      <w:b/>
      <w:bCs/>
      <w:u w:val="single"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pPr>
      <w:ind w:left="476" w:hanging="360"/>
    </w:pPr>
  </w:style>
  <w:style w:type="paragraph" w:styleId="Odstavecseseznamem">
    <w:name w:val="List Paragraph"/>
    <w:basedOn w:val="Normln"/>
    <w:uiPriority w:val="1"/>
    <w:qFormat/>
    <w:pPr>
      <w:ind w:left="476" w:hanging="360"/>
    </w:pPr>
  </w:style>
  <w:style w:type="paragraph" w:customStyle="1" w:styleId="TableParagraph">
    <w:name w:val="Table Paragraph"/>
    <w:basedOn w:val="Normln"/>
    <w:uiPriority w:val="1"/>
    <w:qFormat/>
    <w:pPr>
      <w:ind w:left="105"/>
    </w:pPr>
    <w:rPr>
      <w:rFonts w:ascii="Palatino Linotype" w:eastAsia="Palatino Linotype" w:hAnsi="Palatino Linotype" w:cs="Palatino Linotype"/>
    </w:rPr>
  </w:style>
  <w:style w:type="character" w:styleId="Hypertextovodkaz">
    <w:name w:val="Hyperlink"/>
    <w:basedOn w:val="Standardnpsmoodstavce"/>
    <w:uiPriority w:val="99"/>
    <w:unhideWhenUsed/>
    <w:rsid w:val="009825DF"/>
    <w:rPr>
      <w:color w:val="0000FF" w:themeColor="hyperlink"/>
      <w:u w:val="single"/>
    </w:rPr>
  </w:style>
  <w:style w:type="character" w:styleId="Nevyeenzmnka">
    <w:name w:val="Unresolved Mention"/>
    <w:basedOn w:val="Standardnpsmoodstavce"/>
    <w:uiPriority w:val="99"/>
    <w:semiHidden/>
    <w:unhideWhenUsed/>
    <w:rsid w:val="009825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ilos.dvorak@caleum.cz" TargetMode="External"/><Relationship Id="rId3" Type="http://schemas.openxmlformats.org/officeDocument/2006/relationships/styles" Target="styles.xml"/><Relationship Id="rId7" Type="http://schemas.openxmlformats.org/officeDocument/2006/relationships/hyperlink" Target="mailto:servis@atlantis.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990-hospodar@vscht.c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osef.ladra@caleu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AA4210-6351-43E6-B572-75F6B84FD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11</Pages>
  <Words>3621</Words>
  <Characters>21365</Characters>
  <Application>Microsoft Office Word</Application>
  <DocSecurity>0</DocSecurity>
  <Lines>178</Lines>
  <Paragraphs>49</Paragraphs>
  <ScaleCrop>false</ScaleCrop>
  <Company>VSCHT Praha</Company>
  <LinksUpToDate>false</LinksUpToDate>
  <CharactersWithSpaces>24937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Caleum_smlouva_servis_2662990001_original.pdf</dc:title>
  <dc:creator>Touskova Lucie</dc:creator>
  <cp:lastModifiedBy>Maurerova Marketa</cp:lastModifiedBy>
  <cp:revision>31</cp:revision>
  <dcterms:created xsi:type="dcterms:W3CDTF">2026-01-29T14:18:00Z</dcterms:created>
  <dcterms:modified xsi:type="dcterms:W3CDTF">2026-01-29T14:06:00Z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2026-01-29T00:00:00Z</vt:filetime>
  </property>
  <property fmtid="{D5CDD505-2E9C-101B-9397-08002B2CF9AE}" pid="3" name="Creator">
    <vt:lpwstr>Microsoft® Word pro Microsoft 365</vt:lpwstr>
  </property>
  <property fmtid="{D5CDD505-2E9C-101B-9397-08002B2CF9AE}" pid="4" name="LastSaved">
    <vt:filetime>2026-01-29T00:00:00Z</vt:filetime>
  </property>
</Properties>
</file>