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7C5C" w14:textId="77777777" w:rsidR="001F7A56" w:rsidRPr="00FC1505" w:rsidRDefault="001F7A56" w:rsidP="001F7A56">
      <w:pPr>
        <w:jc w:val="center"/>
        <w:rPr>
          <w:rFonts w:ascii="Calibri" w:hAnsi="Calibri"/>
          <w:b/>
          <w:bCs/>
          <w:sz w:val="22"/>
          <w:szCs w:val="22"/>
        </w:rPr>
      </w:pPr>
      <w:r w:rsidRPr="00FC1505">
        <w:rPr>
          <w:rFonts w:ascii="Calibri" w:hAnsi="Calibri"/>
          <w:b/>
          <w:bCs/>
          <w:sz w:val="22"/>
          <w:szCs w:val="22"/>
        </w:rPr>
        <w:t>DODATEK č.1</w:t>
      </w:r>
    </w:p>
    <w:p w14:paraId="2C99760B" w14:textId="504DDE04" w:rsidR="00FC1505" w:rsidRDefault="00FC1505" w:rsidP="001F7A56">
      <w:pPr>
        <w:jc w:val="center"/>
        <w:rPr>
          <w:rFonts w:ascii="Calibri" w:hAnsi="Calibri"/>
          <w:b/>
          <w:bCs/>
          <w:sz w:val="22"/>
          <w:szCs w:val="22"/>
        </w:rPr>
      </w:pPr>
      <w:r w:rsidRPr="00FC1505">
        <w:rPr>
          <w:rFonts w:ascii="Calibri" w:hAnsi="Calibri"/>
          <w:b/>
          <w:bCs/>
          <w:sz w:val="22"/>
          <w:szCs w:val="22"/>
        </w:rPr>
        <w:t xml:space="preserve">KE SMLOUVĚ O POŘÁDÁNÍ DIVADELNÍHO PŘEDSTAVENÍ „Brácha“, které se uskuteční </w:t>
      </w:r>
    </w:p>
    <w:p w14:paraId="4F8D528F" w14:textId="60AECA73" w:rsidR="00FC1505" w:rsidRPr="00FC1505" w:rsidRDefault="00FC1505" w:rsidP="001F7A56">
      <w:pPr>
        <w:jc w:val="center"/>
        <w:rPr>
          <w:rFonts w:ascii="Calibri" w:hAnsi="Calibri"/>
          <w:b/>
          <w:bCs/>
          <w:sz w:val="22"/>
          <w:szCs w:val="22"/>
        </w:rPr>
      </w:pPr>
      <w:r w:rsidRPr="00FC1505">
        <w:rPr>
          <w:rFonts w:ascii="Calibri" w:hAnsi="Calibri"/>
          <w:b/>
          <w:bCs/>
          <w:sz w:val="22"/>
          <w:szCs w:val="22"/>
        </w:rPr>
        <w:t>dne 14.2.2026 od 19:00 hod</w:t>
      </w:r>
    </w:p>
    <w:p w14:paraId="1438C373" w14:textId="77777777" w:rsidR="00FC1505" w:rsidRPr="00FC1505" w:rsidRDefault="00FC1505" w:rsidP="001F7A56">
      <w:pPr>
        <w:jc w:val="center"/>
        <w:rPr>
          <w:rFonts w:ascii="Calibri" w:hAnsi="Calibri"/>
          <w:b/>
          <w:bCs/>
          <w:sz w:val="20"/>
        </w:rPr>
      </w:pPr>
    </w:p>
    <w:p w14:paraId="6282B0EE" w14:textId="77777777" w:rsidR="001F7A56" w:rsidRPr="00FC1505" w:rsidRDefault="001F7A56" w:rsidP="001F7A56">
      <w:pPr>
        <w:jc w:val="center"/>
        <w:rPr>
          <w:rFonts w:ascii="Calibri" w:hAnsi="Calibri"/>
          <w:sz w:val="20"/>
        </w:rPr>
      </w:pPr>
      <w:r w:rsidRPr="00FC1505">
        <w:rPr>
          <w:rFonts w:ascii="Calibri" w:hAnsi="Calibri"/>
          <w:sz w:val="20"/>
        </w:rPr>
        <w:t>uzavřené mezi:</w:t>
      </w:r>
    </w:p>
    <w:p w14:paraId="4ACA90EC" w14:textId="77777777" w:rsidR="001F7A56" w:rsidRPr="00FC1505" w:rsidRDefault="001F7A56" w:rsidP="001F7A56">
      <w:pPr>
        <w:pStyle w:val="Zkladntext"/>
        <w:rPr>
          <w:rFonts w:ascii="Calibri" w:hAnsi="Calibri"/>
          <w:sz w:val="20"/>
        </w:rPr>
      </w:pPr>
    </w:p>
    <w:p w14:paraId="58268E3E" w14:textId="1DD8F4C1" w:rsidR="001F7A56" w:rsidRPr="00FC1505" w:rsidRDefault="001F7A56" w:rsidP="001F7A56">
      <w:pPr>
        <w:suppressAutoHyphens/>
        <w:jc w:val="center"/>
        <w:rPr>
          <w:rFonts w:ascii="Calibri" w:hAnsi="Calibri"/>
          <w:b/>
          <w:sz w:val="22"/>
          <w:szCs w:val="22"/>
          <w:lang w:eastAsia="ar-SA"/>
        </w:rPr>
      </w:pPr>
      <w:r w:rsidRPr="00FC1505">
        <w:rPr>
          <w:rFonts w:ascii="Calibri" w:hAnsi="Calibri"/>
          <w:b/>
          <w:sz w:val="22"/>
          <w:szCs w:val="22"/>
          <w:lang w:eastAsia="ar-SA"/>
        </w:rPr>
        <w:t xml:space="preserve">Divadlo </w:t>
      </w:r>
      <w:r w:rsidR="00FC1505" w:rsidRPr="00FC1505">
        <w:rPr>
          <w:rFonts w:ascii="Calibri" w:hAnsi="Calibri"/>
          <w:b/>
          <w:sz w:val="22"/>
          <w:szCs w:val="22"/>
          <w:lang w:eastAsia="ar-SA"/>
        </w:rPr>
        <w:t>Ungelt</w:t>
      </w:r>
      <w:r w:rsidRPr="00FC1505">
        <w:rPr>
          <w:rFonts w:ascii="Calibri" w:hAnsi="Calibri"/>
          <w:b/>
          <w:sz w:val="22"/>
          <w:szCs w:val="22"/>
          <w:lang w:eastAsia="ar-SA"/>
        </w:rPr>
        <w:t xml:space="preserve"> </w:t>
      </w:r>
      <w:r w:rsidR="00FC1505" w:rsidRPr="00FC1505">
        <w:rPr>
          <w:rFonts w:ascii="Calibri" w:hAnsi="Calibri"/>
          <w:b/>
          <w:sz w:val="22"/>
          <w:szCs w:val="22"/>
          <w:lang w:eastAsia="ar-SA"/>
        </w:rPr>
        <w:t>s.r.o.</w:t>
      </w:r>
    </w:p>
    <w:p w14:paraId="5A2BB890" w14:textId="23B40B6D" w:rsidR="001F7A56" w:rsidRPr="00FC1505" w:rsidRDefault="00FC1505" w:rsidP="001F7A56">
      <w:pPr>
        <w:suppressAutoHyphens/>
        <w:jc w:val="center"/>
        <w:rPr>
          <w:rFonts w:ascii="Calibri" w:hAnsi="Calibri"/>
          <w:b/>
          <w:sz w:val="22"/>
          <w:szCs w:val="22"/>
          <w:lang w:eastAsia="ar-SA"/>
        </w:rPr>
      </w:pPr>
      <w:r w:rsidRPr="00FC1505">
        <w:rPr>
          <w:rFonts w:ascii="Calibri" w:hAnsi="Calibri"/>
          <w:b/>
          <w:sz w:val="22"/>
          <w:szCs w:val="22"/>
          <w:lang w:eastAsia="ar-SA"/>
        </w:rPr>
        <w:t>Nový Svět 78/5, 118 00 Praha 1</w:t>
      </w:r>
    </w:p>
    <w:p w14:paraId="5A54568F" w14:textId="7D5B7B52" w:rsidR="001F7A56" w:rsidRPr="00FC1505" w:rsidRDefault="001F7A56" w:rsidP="001F7A56">
      <w:pPr>
        <w:suppressAutoHyphens/>
        <w:jc w:val="center"/>
        <w:rPr>
          <w:rFonts w:ascii="Calibri" w:hAnsi="Calibri"/>
          <w:b/>
          <w:sz w:val="22"/>
          <w:szCs w:val="22"/>
          <w:lang w:eastAsia="ar-SA"/>
        </w:rPr>
      </w:pPr>
      <w:r w:rsidRPr="00FC1505">
        <w:rPr>
          <w:rFonts w:ascii="Calibri" w:hAnsi="Calibri"/>
          <w:b/>
          <w:sz w:val="22"/>
          <w:szCs w:val="22"/>
          <w:lang w:eastAsia="ar-SA"/>
        </w:rPr>
        <w:t xml:space="preserve">IČO: </w:t>
      </w:r>
      <w:r w:rsidR="00FC1505" w:rsidRPr="00FC1505">
        <w:rPr>
          <w:rFonts w:ascii="Calibri" w:hAnsi="Calibri"/>
          <w:b/>
          <w:sz w:val="22"/>
          <w:szCs w:val="22"/>
          <w:lang w:eastAsia="ar-SA"/>
        </w:rPr>
        <w:t>28944879, DIČ: CZ28944879</w:t>
      </w:r>
    </w:p>
    <w:p w14:paraId="70899B84" w14:textId="1DFF70A4" w:rsidR="001F7A56" w:rsidRDefault="001F7A56" w:rsidP="001F7A56">
      <w:pPr>
        <w:suppressAutoHyphens/>
        <w:jc w:val="center"/>
        <w:rPr>
          <w:rFonts w:ascii="Calibri" w:hAnsi="Calibri"/>
          <w:b/>
          <w:sz w:val="22"/>
          <w:szCs w:val="22"/>
          <w:lang w:eastAsia="ar-SA"/>
        </w:rPr>
      </w:pPr>
      <w:r w:rsidRPr="00FC1505">
        <w:rPr>
          <w:rFonts w:ascii="Calibri" w:hAnsi="Calibri"/>
          <w:b/>
          <w:sz w:val="22"/>
          <w:szCs w:val="22"/>
          <w:lang w:eastAsia="ar-SA"/>
        </w:rPr>
        <w:t xml:space="preserve">zastoupen: </w:t>
      </w:r>
      <w:r w:rsidR="00FC1505" w:rsidRPr="00FC1505">
        <w:rPr>
          <w:rFonts w:ascii="Calibri" w:hAnsi="Calibri"/>
          <w:b/>
          <w:sz w:val="22"/>
          <w:szCs w:val="22"/>
          <w:lang w:eastAsia="ar-SA"/>
        </w:rPr>
        <w:t>Martin Šimek</w:t>
      </w:r>
      <w:r w:rsidR="00D22D72">
        <w:rPr>
          <w:rFonts w:ascii="Calibri" w:hAnsi="Calibri"/>
          <w:b/>
          <w:sz w:val="22"/>
          <w:szCs w:val="22"/>
          <w:lang w:eastAsia="ar-SA"/>
        </w:rPr>
        <w:t xml:space="preserve"> </w:t>
      </w:r>
      <w:r w:rsidRPr="00FC1505">
        <w:rPr>
          <w:rFonts w:ascii="Calibri" w:hAnsi="Calibri"/>
          <w:b/>
          <w:sz w:val="22"/>
          <w:szCs w:val="22"/>
          <w:lang w:eastAsia="ar-SA"/>
        </w:rPr>
        <w:t xml:space="preserve">– </w:t>
      </w:r>
      <w:r w:rsidR="00FC1505">
        <w:rPr>
          <w:rFonts w:ascii="Calibri" w:hAnsi="Calibri"/>
          <w:b/>
          <w:sz w:val="22"/>
          <w:szCs w:val="22"/>
          <w:lang w:eastAsia="ar-SA"/>
        </w:rPr>
        <w:t>jednatel</w:t>
      </w:r>
    </w:p>
    <w:p w14:paraId="6A20028C" w14:textId="77777777" w:rsidR="001F7A56" w:rsidRDefault="001F7A56" w:rsidP="001F7A56">
      <w:pPr>
        <w:suppressAutoHyphens/>
        <w:jc w:val="center"/>
        <w:rPr>
          <w:rFonts w:ascii="Calibri" w:hAnsi="Calibri"/>
          <w:sz w:val="20"/>
          <w:szCs w:val="20"/>
          <w:lang w:eastAsia="ar-SA"/>
        </w:rPr>
      </w:pPr>
    </w:p>
    <w:p w14:paraId="690EAEC4" w14:textId="77777777" w:rsidR="001F7A56" w:rsidRDefault="001F7A56" w:rsidP="001F7A56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(dále jen jako „HOSTUJÍCÍ DIVADLO“)</w:t>
      </w:r>
    </w:p>
    <w:p w14:paraId="73538358" w14:textId="77777777" w:rsidR="001F7A56" w:rsidRDefault="001F7A56" w:rsidP="001F7A56">
      <w:pPr>
        <w:jc w:val="center"/>
        <w:rPr>
          <w:rFonts w:ascii="Calibri" w:hAnsi="Calibri"/>
          <w:sz w:val="20"/>
        </w:rPr>
      </w:pPr>
    </w:p>
    <w:p w14:paraId="65E2C79E" w14:textId="77777777" w:rsidR="001F7A56" w:rsidRDefault="001F7A56" w:rsidP="001F7A56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</w:t>
      </w:r>
    </w:p>
    <w:p w14:paraId="4810F3F4" w14:textId="77777777" w:rsidR="001F7A56" w:rsidRDefault="001F7A56" w:rsidP="001F7A56">
      <w:pPr>
        <w:jc w:val="center"/>
        <w:rPr>
          <w:rFonts w:ascii="Calibri" w:hAnsi="Calibri"/>
          <w:sz w:val="20"/>
        </w:rPr>
      </w:pPr>
    </w:p>
    <w:p w14:paraId="4D6BC5A3" w14:textId="77777777" w:rsidR="001F7A56" w:rsidRPr="00897E5F" w:rsidRDefault="001F7A56" w:rsidP="001F7A56">
      <w:pPr>
        <w:jc w:val="center"/>
        <w:rPr>
          <w:rFonts w:ascii="Calibri" w:hAnsi="Calibri"/>
          <w:b/>
          <w:sz w:val="22"/>
        </w:rPr>
      </w:pPr>
      <w:r w:rsidRPr="00897E5F">
        <w:rPr>
          <w:rFonts w:ascii="Calibri" w:hAnsi="Calibri"/>
          <w:b/>
          <w:sz w:val="22"/>
        </w:rPr>
        <w:t>Divadlo Šumperk, s.r.o.</w:t>
      </w:r>
    </w:p>
    <w:p w14:paraId="3A89CA91" w14:textId="77777777" w:rsidR="001F7A56" w:rsidRPr="00897E5F" w:rsidRDefault="001F7A56" w:rsidP="001F7A56">
      <w:pPr>
        <w:jc w:val="center"/>
        <w:rPr>
          <w:rFonts w:ascii="Calibri" w:hAnsi="Calibri"/>
          <w:b/>
          <w:sz w:val="22"/>
        </w:rPr>
      </w:pPr>
      <w:r w:rsidRPr="00897E5F">
        <w:rPr>
          <w:rFonts w:ascii="Calibri" w:hAnsi="Calibri"/>
          <w:b/>
          <w:sz w:val="22"/>
        </w:rPr>
        <w:t>Komenského 312/3, 787 01 Šumperk</w:t>
      </w:r>
    </w:p>
    <w:p w14:paraId="532CFA09" w14:textId="77777777" w:rsidR="001F7A56" w:rsidRPr="00897E5F" w:rsidRDefault="001F7A56" w:rsidP="001F7A56">
      <w:pPr>
        <w:jc w:val="center"/>
        <w:rPr>
          <w:rFonts w:ascii="Calibri" w:hAnsi="Calibri"/>
          <w:b/>
          <w:sz w:val="22"/>
        </w:rPr>
      </w:pPr>
      <w:r w:rsidRPr="00897E5F">
        <w:rPr>
          <w:rFonts w:ascii="Calibri" w:hAnsi="Calibri"/>
          <w:b/>
          <w:sz w:val="22"/>
        </w:rPr>
        <w:t>IČ</w:t>
      </w:r>
      <w:r>
        <w:rPr>
          <w:rFonts w:ascii="Calibri" w:hAnsi="Calibri"/>
          <w:b/>
          <w:sz w:val="22"/>
        </w:rPr>
        <w:t>O</w:t>
      </w:r>
      <w:r w:rsidRPr="00897E5F">
        <w:rPr>
          <w:rFonts w:ascii="Calibri" w:hAnsi="Calibri"/>
          <w:b/>
          <w:sz w:val="22"/>
        </w:rPr>
        <w:t>: 25875906, DIČ: CZ25875906</w:t>
      </w:r>
    </w:p>
    <w:p w14:paraId="7F81118B" w14:textId="77777777" w:rsidR="001F7A56" w:rsidRDefault="001F7A56" w:rsidP="001F7A56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z</w:t>
      </w:r>
      <w:r w:rsidRPr="00897E5F">
        <w:rPr>
          <w:rFonts w:ascii="Calibri" w:hAnsi="Calibri"/>
          <w:b/>
          <w:sz w:val="22"/>
        </w:rPr>
        <w:t xml:space="preserve">astoupena: </w:t>
      </w:r>
      <w:r>
        <w:rPr>
          <w:rFonts w:ascii="Calibri" w:hAnsi="Calibri"/>
          <w:b/>
          <w:sz w:val="22"/>
        </w:rPr>
        <w:t xml:space="preserve">MgA. </w:t>
      </w:r>
      <w:r w:rsidRPr="00897E5F">
        <w:rPr>
          <w:rFonts w:ascii="Calibri" w:hAnsi="Calibri"/>
          <w:b/>
          <w:sz w:val="22"/>
        </w:rPr>
        <w:t xml:space="preserve">Matěj Kašík </w:t>
      </w:r>
      <w:r>
        <w:rPr>
          <w:rFonts w:ascii="Calibri" w:hAnsi="Calibri"/>
          <w:b/>
          <w:sz w:val="22"/>
        </w:rPr>
        <w:t>–</w:t>
      </w:r>
      <w:r w:rsidRPr="00897E5F">
        <w:rPr>
          <w:rFonts w:ascii="Calibri" w:hAnsi="Calibri"/>
          <w:b/>
          <w:sz w:val="22"/>
        </w:rPr>
        <w:t xml:space="preserve"> ředitel</w:t>
      </w:r>
    </w:p>
    <w:p w14:paraId="158AFF61" w14:textId="77777777" w:rsidR="001F7A56" w:rsidRPr="00EB705A" w:rsidRDefault="001F7A56" w:rsidP="001F7A56">
      <w:pPr>
        <w:jc w:val="center"/>
        <w:rPr>
          <w:rFonts w:ascii="Calibri" w:hAnsi="Calibri"/>
          <w:b/>
          <w:sz w:val="20"/>
          <w:szCs w:val="20"/>
        </w:rPr>
      </w:pPr>
    </w:p>
    <w:p w14:paraId="1073E5B6" w14:textId="77777777" w:rsidR="001F7A56" w:rsidRPr="00EB705A" w:rsidRDefault="001F7A56" w:rsidP="001F7A56">
      <w:pPr>
        <w:jc w:val="center"/>
        <w:rPr>
          <w:rFonts w:ascii="Calibri" w:hAnsi="Calibri"/>
          <w:bCs/>
          <w:sz w:val="20"/>
          <w:szCs w:val="20"/>
        </w:rPr>
      </w:pPr>
      <w:r w:rsidRPr="00EB705A">
        <w:rPr>
          <w:rFonts w:ascii="Calibri" w:hAnsi="Calibri"/>
          <w:bCs/>
          <w:sz w:val="20"/>
          <w:szCs w:val="20"/>
        </w:rPr>
        <w:t>(dále jako „DIVADLO“)</w:t>
      </w:r>
    </w:p>
    <w:p w14:paraId="494036CE" w14:textId="77777777" w:rsidR="001F7A56" w:rsidRDefault="001F7A56" w:rsidP="001F7A56">
      <w:pPr>
        <w:jc w:val="center"/>
        <w:rPr>
          <w:rFonts w:ascii="Calibri" w:hAnsi="Calibri"/>
          <w:sz w:val="20"/>
        </w:rPr>
      </w:pPr>
    </w:p>
    <w:p w14:paraId="3F8365D0" w14:textId="77777777" w:rsidR="001F7A56" w:rsidRDefault="001F7A56" w:rsidP="001F7A56">
      <w:pPr>
        <w:jc w:val="both"/>
        <w:rPr>
          <w:rFonts w:ascii="Calibri" w:hAnsi="Calibri"/>
          <w:sz w:val="20"/>
        </w:rPr>
      </w:pPr>
    </w:p>
    <w:p w14:paraId="2EE5A266" w14:textId="77777777" w:rsidR="001F7A56" w:rsidRDefault="001F7A56" w:rsidP="001F7A56">
      <w:pPr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I.</w:t>
      </w:r>
    </w:p>
    <w:p w14:paraId="3A93E19F" w14:textId="10D03048" w:rsidR="001F7A56" w:rsidRDefault="001F7A56" w:rsidP="001F7A56">
      <w:pPr>
        <w:pStyle w:val="Zkladn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 případě konání činností se zvýšeným požárním nebezpečím zajistí Divadlo Šumperk</w:t>
      </w:r>
      <w:r>
        <w:rPr>
          <w:rFonts w:ascii="Calibri" w:hAnsi="Calibri"/>
          <w:caps/>
          <w:sz w:val="20"/>
        </w:rPr>
        <w:t xml:space="preserve"> </w:t>
      </w:r>
      <w:r>
        <w:rPr>
          <w:rFonts w:ascii="Calibri" w:hAnsi="Calibri"/>
          <w:sz w:val="20"/>
        </w:rPr>
        <w:t xml:space="preserve">odpovědnou osobu, která podá informace o způsobu provedení a způsobu zajištění činnosti se zvýšeným požárním nebezpečím zástupci Divadla </w:t>
      </w:r>
      <w:r w:rsidR="00245615">
        <w:rPr>
          <w:rFonts w:ascii="Calibri" w:hAnsi="Calibri"/>
          <w:sz w:val="20"/>
        </w:rPr>
        <w:t>Ungelt, s.r.o.</w:t>
      </w:r>
      <w:r w:rsidR="0040236C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(jevištní mistr nebo vedoucí směny jevištní techniky).</w:t>
      </w:r>
    </w:p>
    <w:p w14:paraId="56435DF0" w14:textId="77777777" w:rsidR="001F7A56" w:rsidRDefault="001F7A56" w:rsidP="001F7A56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</w:p>
    <w:p w14:paraId="71779D78" w14:textId="77777777" w:rsidR="001F7A56" w:rsidRDefault="001F7A56" w:rsidP="001F7A56">
      <w:pPr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II.</w:t>
      </w:r>
    </w:p>
    <w:p w14:paraId="14E10A45" w14:textId="77777777" w:rsidR="001F7A56" w:rsidRDefault="001F7A56" w:rsidP="001F7A56">
      <w:pPr>
        <w:pStyle w:val="Zkladntext"/>
        <w:rPr>
          <w:rFonts w:ascii="Calibri" w:hAnsi="Calibri"/>
          <w:sz w:val="20"/>
        </w:rPr>
      </w:pPr>
    </w:p>
    <w:p w14:paraId="1853AE58" w14:textId="77777777" w:rsidR="001F7A56" w:rsidRDefault="001F7A56" w:rsidP="001F7A56">
      <w:pPr>
        <w:pStyle w:val="Zkladntext"/>
        <w:rPr>
          <w:rFonts w:ascii="Calibri" w:hAnsi="Calibri"/>
          <w:sz w:val="20"/>
        </w:rPr>
      </w:pPr>
      <w:r w:rsidRPr="00EB705A">
        <w:rPr>
          <w:rFonts w:ascii="Calibri" w:hAnsi="Calibri"/>
          <w:sz w:val="20"/>
        </w:rPr>
        <w:t>DIVADLO</w:t>
      </w:r>
      <w:r>
        <w:rPr>
          <w:rFonts w:ascii="Calibri" w:hAnsi="Calibri"/>
          <w:sz w:val="20"/>
        </w:rPr>
        <w:t xml:space="preserve"> potvrzuje, že jeho vlastní technické prostředky a vlastní elektrická zařízení používaná při představení splňují podmínky ČSN 33 </w:t>
      </w:r>
      <w:smartTag w:uri="urn:schemas-microsoft-com:office:smarttags" w:element="metricconverter">
        <w:smartTagPr>
          <w:attr w:name="ProductID" w:val="1610 a"/>
        </w:smartTagPr>
        <w:r>
          <w:rPr>
            <w:rFonts w:ascii="Calibri" w:hAnsi="Calibri"/>
            <w:sz w:val="20"/>
          </w:rPr>
          <w:t>1610 a</w:t>
        </w:r>
      </w:smartTag>
      <w:r>
        <w:rPr>
          <w:rFonts w:ascii="Calibri" w:hAnsi="Calibri"/>
          <w:sz w:val="20"/>
        </w:rPr>
        <w:t xml:space="preserve"> ČSN 33 1600, tj. byla podrobena revizi.</w:t>
      </w:r>
    </w:p>
    <w:p w14:paraId="5D541F10" w14:textId="77777777" w:rsidR="001F7A56" w:rsidRDefault="001F7A56" w:rsidP="001F7A56">
      <w:pPr>
        <w:pStyle w:val="Zkladntext"/>
        <w:rPr>
          <w:rFonts w:ascii="Calibri" w:hAnsi="Calibri"/>
          <w:sz w:val="20"/>
        </w:rPr>
      </w:pPr>
    </w:p>
    <w:p w14:paraId="7F389262" w14:textId="77777777" w:rsidR="001F7A56" w:rsidRDefault="001F7A56" w:rsidP="001F7A56">
      <w:pPr>
        <w:pStyle w:val="Zkladntext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III.</w:t>
      </w:r>
    </w:p>
    <w:p w14:paraId="25044A09" w14:textId="5CD4E181" w:rsidR="001F7A56" w:rsidRDefault="001F7A56" w:rsidP="001F7A56">
      <w:pPr>
        <w:pStyle w:val="Zkladntext"/>
        <w:rPr>
          <w:rFonts w:ascii="Calibri" w:hAnsi="Calibri"/>
          <w:b/>
          <w:bCs/>
          <w:sz w:val="20"/>
        </w:rPr>
      </w:pPr>
      <w:r w:rsidRPr="00EB705A">
        <w:rPr>
          <w:rFonts w:ascii="Calibri" w:hAnsi="Calibri"/>
          <w:sz w:val="20"/>
        </w:rPr>
        <w:t>HOSTUJÍCÍ DIVADLO</w:t>
      </w:r>
      <w:r w:rsidRPr="00EB705A">
        <w:rPr>
          <w:rFonts w:ascii="Calibri" w:hAnsi="Calibri"/>
          <w:caps/>
          <w:sz w:val="20"/>
        </w:rPr>
        <w:t xml:space="preserve"> </w:t>
      </w:r>
      <w:r w:rsidRPr="00EB705A">
        <w:rPr>
          <w:rFonts w:ascii="Calibri" w:hAnsi="Calibri"/>
          <w:sz w:val="20"/>
        </w:rPr>
        <w:t>potvrzuje</w:t>
      </w:r>
      <w:r>
        <w:rPr>
          <w:rFonts w:ascii="Calibri" w:hAnsi="Calibri"/>
          <w:sz w:val="20"/>
        </w:rPr>
        <w:t xml:space="preserve">, že jeho vlastní zaměstnanci, kteří budou užívat jevištní tahová zařízení v budově Divadla Šumperk, splňují podmínky Zákoníku práce a jsou pověřeni obsluhou jevištních tahových zařízení a absolvovali školení nejméně v rozsahu bodu </w:t>
      </w:r>
      <w:r>
        <w:rPr>
          <w:rFonts w:ascii="Calibri" w:hAnsi="Calibri"/>
          <w:b/>
          <w:bCs/>
          <w:sz w:val="20"/>
        </w:rPr>
        <w:t xml:space="preserve">4 </w:t>
      </w:r>
      <w:r>
        <w:rPr>
          <w:rFonts w:ascii="Calibri" w:hAnsi="Calibri"/>
          <w:sz w:val="20"/>
        </w:rPr>
        <w:t xml:space="preserve">ČSN 91 8112. </w:t>
      </w:r>
    </w:p>
    <w:p w14:paraId="30990B72" w14:textId="77777777" w:rsidR="001F7A56" w:rsidRDefault="001F7A56" w:rsidP="001F7A56">
      <w:pPr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IV.</w:t>
      </w:r>
    </w:p>
    <w:p w14:paraId="7A58D586" w14:textId="77777777" w:rsidR="001F7A56" w:rsidRDefault="001F7A56" w:rsidP="001F7A56">
      <w:pPr>
        <w:pStyle w:val="Zkladn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V budově Divadla Šumperk je instalována elektronická požární signalizace (EPS). Herecké akce na jevišti – cigarety a dýmky – jsou možné, u obou portálů jsou vědra s vodou a hasicí přístroj. Budova je vybavena hydrantovým rozvodem požární vody a přenosnými hasicími přístroji, nouzovým spouštěním požární opony, nouzovými východy, všechna zařízení jsou pro rychlejší orientaci označena v půdorysech, které jsou volně dostupné na každého podlaží. </w:t>
      </w:r>
      <w:r>
        <w:rPr>
          <w:rFonts w:ascii="Calibri" w:hAnsi="Calibri"/>
          <w:sz w:val="20"/>
          <w:szCs w:val="20"/>
        </w:rPr>
        <w:t>V dráze dosednutí požární opony se nesmí instalovat k podlaze pevně připevněné dekorace, pokud nejsou vybaveny sklopným prahem nebo odnímatelnou částí tak, aby bylo možné dosednutí opony zajistit jednoduchým úkonem.</w:t>
      </w:r>
    </w:p>
    <w:p w14:paraId="3D046FF7" w14:textId="77777777" w:rsidR="001F7A56" w:rsidRDefault="001F7A56" w:rsidP="001F7A56">
      <w:pPr>
        <w:rPr>
          <w:rFonts w:ascii="Calibri" w:hAnsi="Calibri"/>
          <w:sz w:val="20"/>
        </w:rPr>
      </w:pPr>
    </w:p>
    <w:p w14:paraId="6E481AFD" w14:textId="77777777" w:rsidR="001F7A56" w:rsidRDefault="001F7A56" w:rsidP="001F7A56">
      <w:pPr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V.</w:t>
      </w:r>
    </w:p>
    <w:p w14:paraId="5F4047F5" w14:textId="77777777" w:rsidR="001F7A56" w:rsidRDefault="001F7A56" w:rsidP="001F7A56">
      <w:pPr>
        <w:pStyle w:val="Zkladn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Se všemi skutečnostmi bodu IV. je odpovědná osoba „hostující divadlo“ povinna seznámit sebe a všechny účinkující a ostatní vlastní osoby zajišťující představení.</w:t>
      </w:r>
    </w:p>
    <w:p w14:paraId="40155925" w14:textId="77777777" w:rsidR="001F7A56" w:rsidRDefault="001F7A56" w:rsidP="001F7A56">
      <w:pPr>
        <w:pStyle w:val="Zkladntext"/>
        <w:jc w:val="center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VI.</w:t>
      </w:r>
    </w:p>
    <w:p w14:paraId="0E09C3CD" w14:textId="77777777" w:rsidR="001F7A56" w:rsidRDefault="001F7A56" w:rsidP="001F7A56">
      <w:pPr>
        <w:pStyle w:val="Zkladn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Dodatek je zpracován ve dvou vyhotoveních, z nichž každá strana obdrží po jednom kuse. Dodatek nabývá platnosti dnem podpisu oběma smluvními stranami.</w:t>
      </w:r>
    </w:p>
    <w:p w14:paraId="27A93D68" w14:textId="77777777" w:rsidR="001F7A56" w:rsidRDefault="001F7A56" w:rsidP="001F7A56">
      <w:pPr>
        <w:pStyle w:val="Zkladntext"/>
        <w:rPr>
          <w:rFonts w:ascii="Calibri" w:hAnsi="Calibri"/>
          <w:sz w:val="20"/>
        </w:rPr>
      </w:pPr>
    </w:p>
    <w:p w14:paraId="22A57F85" w14:textId="3B5B66B6" w:rsidR="001F7A56" w:rsidRDefault="001F7A56" w:rsidP="001F7A56">
      <w:pPr>
        <w:pStyle w:val="Zkladn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 Šumperku 1</w:t>
      </w:r>
      <w:r w:rsidR="00973574">
        <w:rPr>
          <w:rFonts w:ascii="Calibri" w:hAnsi="Calibri"/>
          <w:sz w:val="20"/>
        </w:rPr>
        <w:t>5</w:t>
      </w:r>
      <w:r>
        <w:rPr>
          <w:rFonts w:ascii="Calibri" w:hAnsi="Calibri"/>
          <w:sz w:val="20"/>
        </w:rPr>
        <w:t>. 1. 202</w:t>
      </w:r>
      <w:r w:rsidR="00973574">
        <w:rPr>
          <w:rFonts w:ascii="Calibri" w:hAnsi="Calibri"/>
          <w:sz w:val="20"/>
        </w:rPr>
        <w:t>6</w:t>
      </w:r>
    </w:p>
    <w:p w14:paraId="4219E8C2" w14:textId="77777777" w:rsidR="001F7A56" w:rsidRDefault="001F7A56" w:rsidP="001F7A56">
      <w:pPr>
        <w:pStyle w:val="Normln1"/>
        <w:jc w:val="both"/>
        <w:rPr>
          <w:rFonts w:ascii="Times" w:eastAsia="Times" w:hAnsi="Times" w:cs="Times"/>
          <w:sz w:val="20"/>
          <w:szCs w:val="20"/>
        </w:rPr>
      </w:pPr>
    </w:p>
    <w:p w14:paraId="77033357" w14:textId="77777777" w:rsidR="001F7A56" w:rsidRDefault="001F7A56" w:rsidP="001F7A56">
      <w:pPr>
        <w:pStyle w:val="Normln1"/>
        <w:jc w:val="both"/>
        <w:rPr>
          <w:rFonts w:ascii="Times" w:eastAsia="Times" w:hAnsi="Times" w:cs="Times"/>
          <w:sz w:val="20"/>
          <w:szCs w:val="20"/>
        </w:rPr>
      </w:pPr>
    </w:p>
    <w:p w14:paraId="50D57AC7" w14:textId="77777777" w:rsidR="001F7A56" w:rsidRDefault="001F7A56" w:rsidP="001F7A56">
      <w:pPr>
        <w:pStyle w:val="Normln1"/>
        <w:jc w:val="both"/>
        <w:rPr>
          <w:rFonts w:ascii="Times" w:eastAsia="Times" w:hAnsi="Times" w:cs="Times"/>
          <w:b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……………………………                          </w:t>
      </w:r>
      <w:r>
        <w:rPr>
          <w:rFonts w:ascii="Times" w:eastAsia="Times" w:hAnsi="Times" w:cs="Times"/>
          <w:sz w:val="20"/>
          <w:szCs w:val="20"/>
        </w:rPr>
        <w:tab/>
        <w:t xml:space="preserve">                                       ……………………………………</w:t>
      </w:r>
    </w:p>
    <w:p w14:paraId="28D40CF8" w14:textId="77777777" w:rsidR="001F7A56" w:rsidRDefault="001F7A56" w:rsidP="001F7A56">
      <w:pPr>
        <w:pStyle w:val="Normln1"/>
        <w:jc w:val="both"/>
        <w:rPr>
          <w:rFonts w:ascii="Times" w:eastAsia="Times" w:hAnsi="Times" w:cs="Times"/>
          <w:b/>
          <w:sz w:val="20"/>
          <w:szCs w:val="20"/>
        </w:rPr>
      </w:pPr>
    </w:p>
    <w:p w14:paraId="6A02566A" w14:textId="22F09426" w:rsidR="001F7A56" w:rsidRDefault="00D22D72" w:rsidP="001F7A56">
      <w:pPr>
        <w:pStyle w:val="Normln1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Martin Šimek </w:t>
      </w:r>
      <w:r w:rsidR="001F7A56">
        <w:rPr>
          <w:rFonts w:ascii="Times" w:eastAsia="Times" w:hAnsi="Times" w:cs="Times"/>
          <w:b/>
          <w:sz w:val="20"/>
          <w:szCs w:val="20"/>
        </w:rPr>
        <w:t xml:space="preserve"> </w:t>
      </w:r>
      <w:r w:rsidR="001F7A56">
        <w:rPr>
          <w:rFonts w:ascii="Times" w:eastAsia="Times" w:hAnsi="Times" w:cs="Times"/>
          <w:sz w:val="20"/>
          <w:szCs w:val="20"/>
        </w:rPr>
        <w:t xml:space="preserve">                   </w:t>
      </w:r>
      <w:r w:rsidR="001F7A56">
        <w:rPr>
          <w:rFonts w:ascii="Times" w:eastAsia="Times" w:hAnsi="Times" w:cs="Times"/>
          <w:sz w:val="20"/>
          <w:szCs w:val="20"/>
        </w:rPr>
        <w:tab/>
      </w:r>
      <w:r w:rsidR="001F7A56">
        <w:rPr>
          <w:rFonts w:ascii="Times" w:eastAsia="Times" w:hAnsi="Times" w:cs="Times"/>
          <w:b/>
          <w:sz w:val="20"/>
          <w:szCs w:val="20"/>
        </w:rPr>
        <w:t xml:space="preserve">                                                  </w:t>
      </w:r>
      <w:r>
        <w:rPr>
          <w:rFonts w:ascii="Times" w:eastAsia="Times" w:hAnsi="Times" w:cs="Times"/>
          <w:b/>
          <w:sz w:val="20"/>
          <w:szCs w:val="20"/>
        </w:rPr>
        <w:t xml:space="preserve">   </w:t>
      </w:r>
      <w:r w:rsidR="001F7A56">
        <w:rPr>
          <w:rFonts w:ascii="Times" w:eastAsia="Times" w:hAnsi="Times" w:cs="Times"/>
          <w:b/>
          <w:sz w:val="20"/>
          <w:szCs w:val="20"/>
        </w:rPr>
        <w:t>MgA. Matěj Kašík</w:t>
      </w:r>
    </w:p>
    <w:p w14:paraId="466C3124" w14:textId="74F995E4" w:rsidR="008174AF" w:rsidRDefault="000203FF" w:rsidP="00D22D72">
      <w:pPr>
        <w:pStyle w:val="Normln1"/>
        <w:jc w:val="both"/>
      </w:pPr>
      <w:r>
        <w:rPr>
          <w:rFonts w:ascii="Times" w:eastAsia="Times" w:hAnsi="Times" w:cs="Times"/>
          <w:sz w:val="20"/>
          <w:szCs w:val="20"/>
          <w:highlight w:val="white"/>
        </w:rPr>
        <w:t>j</w:t>
      </w:r>
      <w:r w:rsidR="00D22D72">
        <w:rPr>
          <w:rFonts w:ascii="Times" w:eastAsia="Times" w:hAnsi="Times" w:cs="Times"/>
          <w:sz w:val="20"/>
          <w:szCs w:val="20"/>
          <w:highlight w:val="white"/>
        </w:rPr>
        <w:t>ednatel</w:t>
      </w:r>
      <w:r w:rsidR="001F7A56">
        <w:rPr>
          <w:rFonts w:ascii="Times" w:eastAsia="Times" w:hAnsi="Times" w:cs="Times"/>
          <w:sz w:val="20"/>
          <w:szCs w:val="20"/>
          <w:highlight w:val="white"/>
        </w:rPr>
        <w:t xml:space="preserve"> Divadla</w:t>
      </w:r>
      <w:r w:rsidR="00D22D72">
        <w:rPr>
          <w:rFonts w:ascii="Times" w:eastAsia="Times" w:hAnsi="Times" w:cs="Times"/>
          <w:sz w:val="20"/>
          <w:szCs w:val="20"/>
          <w:highlight w:val="white"/>
        </w:rPr>
        <w:t xml:space="preserve"> Ungelt, s.r.o.</w:t>
      </w:r>
      <w:r w:rsidR="001F7A56">
        <w:rPr>
          <w:rFonts w:ascii="Times" w:eastAsia="Times" w:hAnsi="Times" w:cs="Times"/>
          <w:sz w:val="20"/>
          <w:szCs w:val="20"/>
          <w:highlight w:val="white"/>
        </w:rPr>
        <w:t xml:space="preserve">                                                             ředitel Divadla Šumperk</w:t>
      </w:r>
      <w:r w:rsidR="001F7A56">
        <w:rPr>
          <w:rFonts w:ascii="Times" w:eastAsia="Times" w:hAnsi="Times" w:cs="Times"/>
          <w:sz w:val="20"/>
          <w:szCs w:val="20"/>
        </w:rPr>
        <w:t>, s.r.o.</w:t>
      </w:r>
    </w:p>
    <w:sectPr w:rsidR="008174AF" w:rsidSect="001F7A56"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40"/>
    <w:rsid w:val="000203FF"/>
    <w:rsid w:val="0002603E"/>
    <w:rsid w:val="000D6E86"/>
    <w:rsid w:val="001D0944"/>
    <w:rsid w:val="001F7A56"/>
    <w:rsid w:val="00245615"/>
    <w:rsid w:val="003A68D1"/>
    <w:rsid w:val="0040236C"/>
    <w:rsid w:val="004B2A21"/>
    <w:rsid w:val="00766DC0"/>
    <w:rsid w:val="008174AF"/>
    <w:rsid w:val="0086545B"/>
    <w:rsid w:val="00973574"/>
    <w:rsid w:val="00A55E40"/>
    <w:rsid w:val="00C25F66"/>
    <w:rsid w:val="00D22D72"/>
    <w:rsid w:val="00FA4CF4"/>
    <w:rsid w:val="00FC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E5F584"/>
  <w15:chartTrackingRefBased/>
  <w15:docId w15:val="{90E421FF-7403-4316-88F4-116BD3DE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55E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E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E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E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E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E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E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E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E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55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5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5E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5E4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5E4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5E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5E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5E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5E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5E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55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E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55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E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55E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5E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55E4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5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5E4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E40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1F7A5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F7A5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1">
    <w:name w:val="Normální1"/>
    <w:qFormat/>
    <w:rsid w:val="001F7A56"/>
    <w:pPr>
      <w:suppressAutoHyphens/>
      <w:spacing w:after="0" w:line="276" w:lineRule="auto"/>
    </w:pPr>
    <w:rPr>
      <w:rFonts w:ascii="Arial" w:eastAsia="Arial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8</cp:revision>
  <cp:lastPrinted>2026-01-13T13:47:00Z</cp:lastPrinted>
  <dcterms:created xsi:type="dcterms:W3CDTF">2025-11-18T07:55:00Z</dcterms:created>
  <dcterms:modified xsi:type="dcterms:W3CDTF">2026-01-14T15:08:00Z</dcterms:modified>
</cp:coreProperties>
</file>