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5C2F2" w14:textId="77777777" w:rsidR="001D573B" w:rsidRDefault="00225CA1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rPr>
          <w:sz w:val="28"/>
          <w:szCs w:val="28"/>
        </w:rPr>
        <w:t>DODATEK č. 3</w:t>
      </w:r>
      <w:r>
        <w:rPr>
          <w:sz w:val="28"/>
          <w:szCs w:val="28"/>
        </w:rPr>
        <w:br/>
      </w:r>
      <w:r>
        <w:t>ke smlouvě o poskytování úklidových služeb, ze dne 11. 04. 2019</w:t>
      </w:r>
      <w:r>
        <w:br/>
      </w:r>
      <w:proofErr w:type="spellStart"/>
      <w:r>
        <w:t>cestmistrovství</w:t>
      </w:r>
      <w:proofErr w:type="spellEnd"/>
      <w:r>
        <w:t xml:space="preserve"> Velké Meziříčí</w:t>
      </w:r>
      <w:bookmarkEnd w:id="0"/>
      <w:bookmarkEnd w:id="1"/>
    </w:p>
    <w:p w14:paraId="44646A0C" w14:textId="77777777" w:rsidR="001D573B" w:rsidRDefault="00225CA1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Článek 1</w:t>
      </w:r>
    </w:p>
    <w:p w14:paraId="5B4527AC" w14:textId="77777777" w:rsidR="001D573B" w:rsidRDefault="00225CA1">
      <w:pPr>
        <w:pStyle w:val="Zkladntext1"/>
        <w:shd w:val="clear" w:color="auto" w:fill="auto"/>
        <w:spacing w:after="220"/>
        <w:jc w:val="center"/>
      </w:pPr>
      <w:r>
        <w:rPr>
          <w:b/>
          <w:bCs/>
        </w:rPr>
        <w:t>Smluvní strany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62"/>
        <w:gridCol w:w="6485"/>
      </w:tblGrid>
      <w:tr w:rsidR="001D573B" w14:paraId="14E1AB2E" w14:textId="77777777">
        <w:trPr>
          <w:trHeight w:hRule="exact" w:val="235"/>
        </w:trPr>
        <w:tc>
          <w:tcPr>
            <w:tcW w:w="1862" w:type="dxa"/>
            <w:shd w:val="clear" w:color="auto" w:fill="FFFFFF"/>
            <w:vAlign w:val="bottom"/>
          </w:tcPr>
          <w:p w14:paraId="070FDF1C" w14:textId="77777777" w:rsidR="001D573B" w:rsidRDefault="00225CA1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6485" w:type="dxa"/>
            <w:shd w:val="clear" w:color="auto" w:fill="FFFFFF"/>
            <w:vAlign w:val="bottom"/>
          </w:tcPr>
          <w:p w14:paraId="06EEDEB0" w14:textId="77777777" w:rsidR="001D573B" w:rsidRDefault="00225CA1">
            <w:pPr>
              <w:pStyle w:val="Jin0"/>
              <w:shd w:val="clear" w:color="auto" w:fill="auto"/>
              <w:spacing w:after="0"/>
              <w:ind w:firstLine="26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1D573B" w14:paraId="6F2B2424" w14:textId="77777777">
        <w:trPr>
          <w:trHeight w:hRule="exact" w:val="216"/>
        </w:trPr>
        <w:tc>
          <w:tcPr>
            <w:tcW w:w="1862" w:type="dxa"/>
            <w:shd w:val="clear" w:color="auto" w:fill="FFFFFF"/>
            <w:vAlign w:val="bottom"/>
          </w:tcPr>
          <w:p w14:paraId="3070C1C1" w14:textId="77777777" w:rsidR="001D573B" w:rsidRDefault="00225CA1">
            <w:pPr>
              <w:pStyle w:val="Jin0"/>
              <w:shd w:val="clear" w:color="auto" w:fill="auto"/>
              <w:spacing w:after="0"/>
            </w:pPr>
            <w:r>
              <w:t>se sídlem:</w:t>
            </w:r>
          </w:p>
        </w:tc>
        <w:tc>
          <w:tcPr>
            <w:tcW w:w="6485" w:type="dxa"/>
            <w:shd w:val="clear" w:color="auto" w:fill="FFFFFF"/>
            <w:vAlign w:val="bottom"/>
          </w:tcPr>
          <w:p w14:paraId="70C5CBDF" w14:textId="77777777" w:rsidR="001D573B" w:rsidRDefault="00225CA1">
            <w:pPr>
              <w:pStyle w:val="Jin0"/>
              <w:shd w:val="clear" w:color="auto" w:fill="auto"/>
              <w:spacing w:after="0"/>
              <w:ind w:firstLine="260"/>
            </w:pPr>
            <w:r>
              <w:t>Kosovská 1122/16, 58601 Jihlava</w:t>
            </w:r>
          </w:p>
        </w:tc>
      </w:tr>
      <w:tr w:rsidR="001D573B" w14:paraId="6BBF59E6" w14:textId="77777777">
        <w:trPr>
          <w:trHeight w:hRule="exact" w:val="245"/>
        </w:trPr>
        <w:tc>
          <w:tcPr>
            <w:tcW w:w="1862" w:type="dxa"/>
            <w:shd w:val="clear" w:color="auto" w:fill="FFFFFF"/>
            <w:vAlign w:val="bottom"/>
          </w:tcPr>
          <w:p w14:paraId="65167C47" w14:textId="77777777" w:rsidR="001D573B" w:rsidRDefault="00225CA1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485" w:type="dxa"/>
            <w:shd w:val="clear" w:color="auto" w:fill="FFFFFF"/>
            <w:vAlign w:val="bottom"/>
          </w:tcPr>
          <w:p w14:paraId="2AAA8BBB" w14:textId="77777777" w:rsidR="001D573B" w:rsidRDefault="00225CA1">
            <w:pPr>
              <w:pStyle w:val="Jin0"/>
              <w:shd w:val="clear" w:color="auto" w:fill="auto"/>
              <w:spacing w:after="0"/>
              <w:ind w:firstLine="26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  <w:tr w:rsidR="001D573B" w14:paraId="01C9482A" w14:textId="77777777">
        <w:trPr>
          <w:trHeight w:hRule="exact" w:val="216"/>
        </w:trPr>
        <w:tc>
          <w:tcPr>
            <w:tcW w:w="1862" w:type="dxa"/>
            <w:shd w:val="clear" w:color="auto" w:fill="FFFFFF"/>
            <w:vAlign w:val="bottom"/>
          </w:tcPr>
          <w:p w14:paraId="26E8CC02" w14:textId="77777777" w:rsidR="001D573B" w:rsidRDefault="00225CA1">
            <w:pPr>
              <w:pStyle w:val="Jin0"/>
              <w:shd w:val="clear" w:color="auto" w:fill="auto"/>
              <w:spacing w:after="0"/>
            </w:pPr>
            <w:r>
              <w:t>IČO:</w:t>
            </w:r>
          </w:p>
        </w:tc>
        <w:tc>
          <w:tcPr>
            <w:tcW w:w="6485" w:type="dxa"/>
            <w:shd w:val="clear" w:color="auto" w:fill="FFFFFF"/>
            <w:vAlign w:val="bottom"/>
          </w:tcPr>
          <w:p w14:paraId="4BE74184" w14:textId="77777777" w:rsidR="001D573B" w:rsidRDefault="00225CA1">
            <w:pPr>
              <w:pStyle w:val="Jin0"/>
              <w:shd w:val="clear" w:color="auto" w:fill="auto"/>
              <w:spacing w:after="0"/>
              <w:ind w:firstLine="260"/>
            </w:pPr>
            <w:r>
              <w:t>00090450</w:t>
            </w:r>
          </w:p>
        </w:tc>
      </w:tr>
      <w:tr w:rsidR="001D573B" w14:paraId="79BE4DE9" w14:textId="77777777">
        <w:trPr>
          <w:trHeight w:hRule="exact" w:val="216"/>
        </w:trPr>
        <w:tc>
          <w:tcPr>
            <w:tcW w:w="1862" w:type="dxa"/>
            <w:shd w:val="clear" w:color="auto" w:fill="FFFFFF"/>
            <w:vAlign w:val="bottom"/>
          </w:tcPr>
          <w:p w14:paraId="21E21341" w14:textId="77777777" w:rsidR="001D573B" w:rsidRDefault="00225CA1">
            <w:pPr>
              <w:pStyle w:val="Jin0"/>
              <w:shd w:val="clear" w:color="auto" w:fill="auto"/>
              <w:spacing w:after="0"/>
            </w:pPr>
            <w:r>
              <w:t>DIČ:</w:t>
            </w:r>
          </w:p>
        </w:tc>
        <w:tc>
          <w:tcPr>
            <w:tcW w:w="6485" w:type="dxa"/>
            <w:shd w:val="clear" w:color="auto" w:fill="FFFFFF"/>
            <w:vAlign w:val="bottom"/>
          </w:tcPr>
          <w:p w14:paraId="79096D98" w14:textId="77777777" w:rsidR="001D573B" w:rsidRDefault="00225CA1">
            <w:pPr>
              <w:pStyle w:val="Jin0"/>
              <w:shd w:val="clear" w:color="auto" w:fill="auto"/>
              <w:spacing w:after="0"/>
              <w:ind w:firstLine="260"/>
            </w:pPr>
            <w:r>
              <w:t>CZ00090450</w:t>
            </w:r>
          </w:p>
        </w:tc>
      </w:tr>
    </w:tbl>
    <w:p w14:paraId="14BFE0DA" w14:textId="77777777" w:rsidR="001D573B" w:rsidRDefault="00225CA1">
      <w:pPr>
        <w:pStyle w:val="Titulektabulky0"/>
        <w:shd w:val="clear" w:color="auto" w:fill="auto"/>
      </w:pPr>
      <w:r>
        <w:t xml:space="preserve">Zřizovatel: Kraj Vysočina (dále jen </w:t>
      </w:r>
      <w:r>
        <w:rPr>
          <w:i/>
          <w:iCs/>
        </w:rPr>
        <w:t>„</w:t>
      </w:r>
      <w:r>
        <w:rPr>
          <w:b/>
          <w:bCs/>
          <w:i/>
          <w:iCs/>
        </w:rPr>
        <w:t>Objednatel“</w:t>
      </w:r>
      <w:r>
        <w:t>)</w:t>
      </w:r>
    </w:p>
    <w:p w14:paraId="2021D2C1" w14:textId="77777777" w:rsidR="001D573B" w:rsidRDefault="001D573B">
      <w:pPr>
        <w:spacing w:after="219" w:line="1" w:lineRule="exact"/>
      </w:pPr>
    </w:p>
    <w:p w14:paraId="4C9EFB7F" w14:textId="77777777" w:rsidR="001D573B" w:rsidRDefault="00225CA1">
      <w:pPr>
        <w:pStyle w:val="Zkladntext1"/>
        <w:shd w:val="clear" w:color="auto" w:fill="auto"/>
        <w:spacing w:after="220"/>
        <w:jc w:val="both"/>
      </w:pPr>
      <w:r>
        <w:rPr>
          <w:b/>
          <w:bCs/>
        </w:rPr>
        <w:t>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62"/>
        <w:gridCol w:w="6480"/>
      </w:tblGrid>
      <w:tr w:rsidR="001D573B" w14:paraId="2B79A403" w14:textId="77777777">
        <w:trPr>
          <w:trHeight w:hRule="exact" w:val="274"/>
        </w:trPr>
        <w:tc>
          <w:tcPr>
            <w:tcW w:w="1862" w:type="dxa"/>
            <w:shd w:val="clear" w:color="auto" w:fill="FFFFFF"/>
            <w:vAlign w:val="bottom"/>
          </w:tcPr>
          <w:p w14:paraId="0A23189F" w14:textId="77777777" w:rsidR="001D573B" w:rsidRDefault="00225CA1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Poskytovatel:</w:t>
            </w:r>
          </w:p>
        </w:tc>
        <w:tc>
          <w:tcPr>
            <w:tcW w:w="6480" w:type="dxa"/>
            <w:shd w:val="clear" w:color="auto" w:fill="FFFFFF"/>
            <w:vAlign w:val="bottom"/>
          </w:tcPr>
          <w:p w14:paraId="7F744B4C" w14:textId="77777777" w:rsidR="001D573B" w:rsidRDefault="00225CA1">
            <w:pPr>
              <w:pStyle w:val="Jin0"/>
              <w:shd w:val="clear" w:color="auto" w:fill="auto"/>
              <w:spacing w:after="0"/>
              <w:ind w:firstLine="260"/>
            </w:pPr>
            <w:r>
              <w:rPr>
                <w:b/>
                <w:bCs/>
              </w:rPr>
              <w:t>INEX Česká republika s.r.o.</w:t>
            </w:r>
          </w:p>
        </w:tc>
      </w:tr>
      <w:tr w:rsidR="001D573B" w14:paraId="4B3B56F2" w14:textId="77777777">
        <w:trPr>
          <w:trHeight w:hRule="exact" w:val="230"/>
        </w:trPr>
        <w:tc>
          <w:tcPr>
            <w:tcW w:w="1862" w:type="dxa"/>
            <w:shd w:val="clear" w:color="auto" w:fill="FFFFFF"/>
            <w:vAlign w:val="bottom"/>
          </w:tcPr>
          <w:p w14:paraId="7495D53D" w14:textId="77777777" w:rsidR="001D573B" w:rsidRDefault="00225CA1">
            <w:pPr>
              <w:pStyle w:val="Jin0"/>
              <w:shd w:val="clear" w:color="auto" w:fill="auto"/>
              <w:spacing w:after="0"/>
            </w:pPr>
            <w:r>
              <w:t>se sídlem:</w:t>
            </w:r>
          </w:p>
        </w:tc>
        <w:tc>
          <w:tcPr>
            <w:tcW w:w="6480" w:type="dxa"/>
            <w:shd w:val="clear" w:color="auto" w:fill="FFFFFF"/>
            <w:vAlign w:val="bottom"/>
          </w:tcPr>
          <w:p w14:paraId="3322704F" w14:textId="77777777" w:rsidR="001D573B" w:rsidRDefault="00225CA1">
            <w:pPr>
              <w:pStyle w:val="Jin0"/>
              <w:shd w:val="clear" w:color="auto" w:fill="auto"/>
              <w:spacing w:after="0"/>
              <w:ind w:firstLine="260"/>
            </w:pPr>
            <w:r>
              <w:t>Neumannova 1286/11, Předměstí, 412 01 Litoměřice</w:t>
            </w:r>
          </w:p>
        </w:tc>
      </w:tr>
    </w:tbl>
    <w:p w14:paraId="3E83705C" w14:textId="77777777" w:rsidR="001D573B" w:rsidRDefault="00225CA1">
      <w:pPr>
        <w:pStyle w:val="Titulektabulky0"/>
        <w:shd w:val="clear" w:color="auto" w:fill="auto"/>
      </w:pPr>
      <w:r>
        <w:rPr>
          <w:b/>
          <w:bCs/>
        </w:rPr>
        <w:t>zastoupený: Zdeňkem Kuldou, jednatelem</w:t>
      </w:r>
    </w:p>
    <w:p w14:paraId="537A4938" w14:textId="77777777" w:rsidR="001D573B" w:rsidRDefault="00225CA1">
      <w:pPr>
        <w:pStyle w:val="Titulektabulky0"/>
        <w:shd w:val="clear" w:color="auto" w:fill="auto"/>
      </w:pPr>
      <w:r>
        <w:t>Zapsán v obchodním rejstříku u Krajského soudu v Ústí nad Labem, oddíl C, vložka 19795 Bankovní spojení:</w:t>
      </w:r>
    </w:p>
    <w:p w14:paraId="1557D458" w14:textId="77777777" w:rsidR="001D573B" w:rsidRDefault="00225CA1">
      <w:pPr>
        <w:pStyle w:val="Titulektabulky0"/>
        <w:shd w:val="clear" w:color="auto" w:fill="auto"/>
      </w:pPr>
      <w:r>
        <w:t>Číslo účtu:</w:t>
      </w:r>
    </w:p>
    <w:p w14:paraId="6579F621" w14:textId="77777777" w:rsidR="001D573B" w:rsidRDefault="001D573B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62"/>
        <w:gridCol w:w="6480"/>
      </w:tblGrid>
      <w:tr w:rsidR="001D573B" w14:paraId="2FC33892" w14:textId="77777777">
        <w:trPr>
          <w:trHeight w:hRule="exact" w:val="259"/>
        </w:trPr>
        <w:tc>
          <w:tcPr>
            <w:tcW w:w="1862" w:type="dxa"/>
            <w:shd w:val="clear" w:color="auto" w:fill="FFFFFF"/>
            <w:vAlign w:val="bottom"/>
          </w:tcPr>
          <w:p w14:paraId="12E438BE" w14:textId="77777777" w:rsidR="001D573B" w:rsidRDefault="00225CA1">
            <w:pPr>
              <w:pStyle w:val="Jin0"/>
              <w:shd w:val="clear" w:color="auto" w:fill="auto"/>
              <w:spacing w:after="0"/>
            </w:pPr>
            <w:r>
              <w:t>IČO:</w:t>
            </w:r>
          </w:p>
        </w:tc>
        <w:tc>
          <w:tcPr>
            <w:tcW w:w="6480" w:type="dxa"/>
            <w:shd w:val="clear" w:color="auto" w:fill="FFFFFF"/>
            <w:vAlign w:val="bottom"/>
          </w:tcPr>
          <w:p w14:paraId="586181F3" w14:textId="77777777" w:rsidR="001D573B" w:rsidRDefault="00225CA1">
            <w:pPr>
              <w:pStyle w:val="Jin0"/>
              <w:shd w:val="clear" w:color="auto" w:fill="auto"/>
              <w:spacing w:after="0"/>
              <w:ind w:firstLine="260"/>
            </w:pPr>
            <w:r>
              <w:t>61328987</w:t>
            </w:r>
          </w:p>
        </w:tc>
      </w:tr>
      <w:tr w:rsidR="001D573B" w14:paraId="72E460CD" w14:textId="77777777">
        <w:trPr>
          <w:trHeight w:hRule="exact" w:val="259"/>
        </w:trPr>
        <w:tc>
          <w:tcPr>
            <w:tcW w:w="1862" w:type="dxa"/>
            <w:shd w:val="clear" w:color="auto" w:fill="FFFFFF"/>
            <w:vAlign w:val="bottom"/>
          </w:tcPr>
          <w:p w14:paraId="6F5E0517" w14:textId="77777777" w:rsidR="001D573B" w:rsidRDefault="00225CA1">
            <w:pPr>
              <w:pStyle w:val="Jin0"/>
              <w:shd w:val="clear" w:color="auto" w:fill="auto"/>
              <w:spacing w:after="0"/>
            </w:pPr>
            <w:r>
              <w:t>DIČ:</w:t>
            </w:r>
          </w:p>
        </w:tc>
        <w:tc>
          <w:tcPr>
            <w:tcW w:w="6480" w:type="dxa"/>
            <w:shd w:val="clear" w:color="auto" w:fill="FFFFFF"/>
            <w:vAlign w:val="bottom"/>
          </w:tcPr>
          <w:p w14:paraId="04F62B36" w14:textId="77777777" w:rsidR="001D573B" w:rsidRDefault="00225CA1">
            <w:pPr>
              <w:pStyle w:val="Jin0"/>
              <w:shd w:val="clear" w:color="auto" w:fill="auto"/>
              <w:spacing w:after="0"/>
              <w:ind w:firstLine="260"/>
            </w:pPr>
            <w:r>
              <w:t>CZ61328987</w:t>
            </w:r>
          </w:p>
        </w:tc>
      </w:tr>
    </w:tbl>
    <w:p w14:paraId="3E627C6D" w14:textId="77777777" w:rsidR="001D573B" w:rsidRDefault="00225CA1">
      <w:pPr>
        <w:pStyle w:val="Titulektabulky0"/>
        <w:shd w:val="clear" w:color="auto" w:fill="auto"/>
      </w:pPr>
      <w:r>
        <w:t>Telefon:</w:t>
      </w:r>
    </w:p>
    <w:p w14:paraId="634C476C" w14:textId="77777777" w:rsidR="001D573B" w:rsidRDefault="00225CA1">
      <w:pPr>
        <w:pStyle w:val="Titulektabulky0"/>
        <w:shd w:val="clear" w:color="auto" w:fill="auto"/>
      </w:pPr>
      <w:r>
        <w:t>E-mail: @inexcz.cz</w:t>
      </w:r>
    </w:p>
    <w:p w14:paraId="005CF4AC" w14:textId="77777777" w:rsidR="001D573B" w:rsidRDefault="00225CA1">
      <w:pPr>
        <w:pStyle w:val="Titulektabulky0"/>
        <w:shd w:val="clear" w:color="auto" w:fill="auto"/>
      </w:pPr>
      <w:r>
        <w:t xml:space="preserve">(dále jen </w:t>
      </w:r>
      <w:proofErr w:type="gramStart"/>
      <w:r>
        <w:t xml:space="preserve">„ </w:t>
      </w:r>
      <w:r>
        <w:rPr>
          <w:i/>
          <w:iCs/>
        </w:rPr>
        <w:t>Poskytovatel“</w:t>
      </w:r>
      <w:r>
        <w:t xml:space="preserve"> )</w:t>
      </w:r>
      <w:proofErr w:type="gramEnd"/>
    </w:p>
    <w:p w14:paraId="09231652" w14:textId="77777777" w:rsidR="001D573B" w:rsidRDefault="00225CA1">
      <w:pPr>
        <w:pStyle w:val="Titulektabulky0"/>
        <w:shd w:val="clear" w:color="auto" w:fill="auto"/>
      </w:pPr>
      <w:r>
        <w:t>(společně také jako „</w:t>
      </w:r>
      <w:r>
        <w:rPr>
          <w:b/>
          <w:bCs/>
          <w:i/>
          <w:iCs/>
        </w:rPr>
        <w:t>Smluvní strany</w:t>
      </w:r>
      <w:r>
        <w:t>“ nebo jednotlivě „</w:t>
      </w:r>
      <w:r>
        <w:rPr>
          <w:b/>
          <w:bCs/>
          <w:i/>
          <w:iCs/>
        </w:rPr>
        <w:t>Smluvní strana</w:t>
      </w:r>
      <w:r>
        <w:t>“)</w:t>
      </w:r>
    </w:p>
    <w:p w14:paraId="221C053C" w14:textId="77777777" w:rsidR="001D573B" w:rsidRDefault="001D573B">
      <w:pPr>
        <w:spacing w:after="459" w:line="1" w:lineRule="exact"/>
      </w:pPr>
    </w:p>
    <w:p w14:paraId="28018E8E" w14:textId="77777777" w:rsidR="001D573B" w:rsidRDefault="00225CA1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Článek 2</w:t>
      </w:r>
    </w:p>
    <w:p w14:paraId="5EC697EB" w14:textId="77777777" w:rsidR="001D573B" w:rsidRDefault="00225CA1">
      <w:pPr>
        <w:pStyle w:val="Zkladntext1"/>
        <w:shd w:val="clear" w:color="auto" w:fill="auto"/>
        <w:spacing w:after="220"/>
        <w:jc w:val="center"/>
      </w:pPr>
      <w:r>
        <w:rPr>
          <w:b/>
          <w:bCs/>
        </w:rPr>
        <w:t>Změna smluvních podmínek</w:t>
      </w:r>
    </w:p>
    <w:p w14:paraId="03BEE8A8" w14:textId="77777777" w:rsidR="001D573B" w:rsidRDefault="00225CA1">
      <w:pPr>
        <w:pStyle w:val="Zkladntext1"/>
        <w:numPr>
          <w:ilvl w:val="0"/>
          <w:numId w:val="1"/>
        </w:numPr>
        <w:shd w:val="clear" w:color="auto" w:fill="auto"/>
        <w:tabs>
          <w:tab w:val="left" w:pos="693"/>
        </w:tabs>
        <w:spacing w:after="0"/>
      </w:pPr>
      <w:r>
        <w:t>Smluvní strany se vzájemně dohodly na změně stávající smlouvy, spočívající ve změně ceny plnění v souladu</w:t>
      </w:r>
    </w:p>
    <w:p w14:paraId="4DF01B65" w14:textId="77777777" w:rsidR="001D573B" w:rsidRDefault="00225CA1">
      <w:pPr>
        <w:pStyle w:val="Zkladntext1"/>
        <w:shd w:val="clear" w:color="auto" w:fill="auto"/>
      </w:pPr>
      <w:r>
        <w:t>s odst. 3.6. smlouvy na základě ročního růstu indexu spotřebitelských cen vyhlášených Českým statistickým úřadem za rok 2025 a dále v souvislosti se změnou výše minimální mzdy na základě Nařízení Vlády č. 396/2023 Sb. ze dne 13. 12. 2023.</w:t>
      </w:r>
    </w:p>
    <w:p w14:paraId="0F57CB89" w14:textId="77777777" w:rsidR="001D573B" w:rsidRDefault="00225CA1">
      <w:pPr>
        <w:pStyle w:val="Zkladntext1"/>
        <w:numPr>
          <w:ilvl w:val="0"/>
          <w:numId w:val="1"/>
        </w:numPr>
        <w:shd w:val="clear" w:color="auto" w:fill="auto"/>
        <w:tabs>
          <w:tab w:val="left" w:pos="693"/>
        </w:tabs>
      </w:pPr>
      <w:r>
        <w:t xml:space="preserve">Předmět plnění dle </w:t>
      </w:r>
      <w:r>
        <w:rPr>
          <w:b/>
          <w:bCs/>
        </w:rPr>
        <w:t xml:space="preserve">Článku 2 </w:t>
      </w:r>
      <w:r>
        <w:t>stávající smlouvy v aktuálním znění se mění o průměrnou míru inflace v roce 2025, tj. +2,5 % z 20% podílu cen úklidových služeb uvedených ve smlouvě.</w:t>
      </w:r>
    </w:p>
    <w:p w14:paraId="3627F214" w14:textId="77777777" w:rsidR="001D573B" w:rsidRDefault="00225CA1">
      <w:pPr>
        <w:pStyle w:val="Zkladntext1"/>
        <w:numPr>
          <w:ilvl w:val="0"/>
          <w:numId w:val="1"/>
        </w:numPr>
        <w:shd w:val="clear" w:color="auto" w:fill="auto"/>
        <w:tabs>
          <w:tab w:val="left" w:pos="693"/>
        </w:tabs>
        <w:spacing w:after="220"/>
      </w:pPr>
      <w:r>
        <w:t xml:space="preserve">Předmět plnění dle </w:t>
      </w:r>
      <w:r>
        <w:rPr>
          <w:b/>
          <w:bCs/>
        </w:rPr>
        <w:t xml:space="preserve">Článku 2 </w:t>
      </w:r>
      <w:r>
        <w:t>stávající smlouvy v aktuálním znění se dále mění o průměrný nárůst minimální mzdy v roce 2025 tj. + 7,69 % z 80% podílu cen úklidových služeb uvedených ve smlouvě.</w:t>
      </w:r>
    </w:p>
    <w:p w14:paraId="357EC2A8" w14:textId="77777777" w:rsidR="001D573B" w:rsidRDefault="00225CA1">
      <w:pPr>
        <w:pStyle w:val="Zkladntext1"/>
        <w:numPr>
          <w:ilvl w:val="0"/>
          <w:numId w:val="1"/>
        </w:numPr>
        <w:shd w:val="clear" w:color="auto" w:fill="auto"/>
        <w:tabs>
          <w:tab w:val="left" w:pos="713"/>
        </w:tabs>
        <w:spacing w:after="460"/>
        <w:jc w:val="both"/>
      </w:pPr>
      <w:r>
        <w:lastRenderedPageBreak/>
        <w:t xml:space="preserve">Celková cena plnění dle </w:t>
      </w:r>
      <w:r>
        <w:rPr>
          <w:b/>
          <w:bCs/>
        </w:rPr>
        <w:t xml:space="preserve">Článku 3 odst. 3.1. </w:t>
      </w:r>
      <w:r>
        <w:t>stávající smlouvy je ve znění tohoto dodatku stanovena následovně: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38"/>
        <w:gridCol w:w="1795"/>
      </w:tblGrid>
      <w:tr w:rsidR="001D573B" w14:paraId="50D16A91" w14:textId="77777777">
        <w:trPr>
          <w:trHeight w:hRule="exact" w:val="1848"/>
          <w:jc w:val="center"/>
        </w:trPr>
        <w:tc>
          <w:tcPr>
            <w:tcW w:w="6638" w:type="dxa"/>
            <w:shd w:val="clear" w:color="auto" w:fill="FFFFFF"/>
            <w:vAlign w:val="bottom"/>
          </w:tcPr>
          <w:p w14:paraId="5AFE7541" w14:textId="77777777" w:rsidR="001D573B" w:rsidRDefault="00225CA1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Původní cena služby za měsíc za základní úklid</w:t>
            </w:r>
          </w:p>
          <w:p w14:paraId="6EE530BA" w14:textId="77777777" w:rsidR="001D573B" w:rsidRDefault="00225CA1">
            <w:pPr>
              <w:pStyle w:val="Jin0"/>
              <w:shd w:val="clear" w:color="auto" w:fill="auto"/>
              <w:spacing w:after="100"/>
            </w:pPr>
            <w:r>
              <w:rPr>
                <w:b/>
                <w:bCs/>
              </w:rPr>
              <w:t>dle smlouvy o dílo k 11. 4. 2019 bez DPH a Dodatku č. 2 bez DPH</w:t>
            </w:r>
          </w:p>
          <w:p w14:paraId="698B41E9" w14:textId="77777777" w:rsidR="001D573B" w:rsidRDefault="00225CA1">
            <w:pPr>
              <w:pStyle w:val="Jin0"/>
              <w:numPr>
                <w:ilvl w:val="0"/>
                <w:numId w:val="2"/>
              </w:numPr>
              <w:shd w:val="clear" w:color="auto" w:fill="auto"/>
              <w:tabs>
                <w:tab w:val="left" w:pos="360"/>
              </w:tabs>
              <w:spacing w:after="100"/>
            </w:pPr>
            <w:r>
              <w:rPr>
                <w:b/>
                <w:bCs/>
              </w:rPr>
              <w:t xml:space="preserve">20% </w:t>
            </w:r>
            <w:r>
              <w:t xml:space="preserve">ceny smlouvy k 31. 12. 2025, tj. </w:t>
            </w:r>
            <w:r>
              <w:rPr>
                <w:b/>
                <w:bCs/>
              </w:rPr>
              <w:t xml:space="preserve">2 082,03 Kč </w:t>
            </w:r>
            <w:r>
              <w:t>bez DPH</w:t>
            </w:r>
          </w:p>
          <w:p w14:paraId="1E6C68AE" w14:textId="77777777" w:rsidR="001D573B" w:rsidRDefault="00225CA1">
            <w:pPr>
              <w:pStyle w:val="Jin0"/>
              <w:shd w:val="clear" w:color="auto" w:fill="auto"/>
              <w:spacing w:after="100"/>
              <w:ind w:firstLine="340"/>
            </w:pPr>
            <w:r>
              <w:rPr>
                <w:b/>
                <w:bCs/>
              </w:rPr>
              <w:t>Navýšení ceny o 2,5 % inflace z r. 2025</w:t>
            </w:r>
          </w:p>
          <w:p w14:paraId="3FF8974E" w14:textId="77777777" w:rsidR="001D573B" w:rsidRDefault="00225CA1">
            <w:pPr>
              <w:pStyle w:val="Jin0"/>
              <w:numPr>
                <w:ilvl w:val="0"/>
                <w:numId w:val="2"/>
              </w:numPr>
              <w:shd w:val="clear" w:color="auto" w:fill="auto"/>
              <w:tabs>
                <w:tab w:val="left" w:pos="360"/>
              </w:tabs>
              <w:spacing w:after="100"/>
            </w:pPr>
            <w:r>
              <w:rPr>
                <w:b/>
                <w:bCs/>
              </w:rPr>
              <w:t xml:space="preserve">80% </w:t>
            </w:r>
            <w:r>
              <w:t xml:space="preserve">ceny smlouvy k 31. 12. 2025, tj. </w:t>
            </w:r>
            <w:r>
              <w:rPr>
                <w:b/>
                <w:bCs/>
              </w:rPr>
              <w:t xml:space="preserve">8 328,14 Kč </w:t>
            </w:r>
            <w:r>
              <w:t>bez DPH</w:t>
            </w:r>
          </w:p>
          <w:p w14:paraId="3ED158BD" w14:textId="77777777" w:rsidR="001D573B" w:rsidRDefault="00225CA1">
            <w:pPr>
              <w:pStyle w:val="Jin0"/>
              <w:shd w:val="clear" w:color="auto" w:fill="auto"/>
              <w:spacing w:after="100"/>
              <w:ind w:firstLine="340"/>
            </w:pPr>
            <w:r>
              <w:rPr>
                <w:b/>
                <w:bCs/>
              </w:rPr>
              <w:t>Navýšení ceny o 7,69% nárůst minimální mzdy z r. 2025</w:t>
            </w:r>
          </w:p>
        </w:tc>
        <w:tc>
          <w:tcPr>
            <w:tcW w:w="1795" w:type="dxa"/>
            <w:shd w:val="clear" w:color="auto" w:fill="FFFFFF"/>
            <w:vAlign w:val="bottom"/>
          </w:tcPr>
          <w:p w14:paraId="0046167E" w14:textId="77777777" w:rsidR="001D573B" w:rsidRDefault="00225CA1">
            <w:pPr>
              <w:pStyle w:val="Jin0"/>
              <w:shd w:val="clear" w:color="auto" w:fill="auto"/>
              <w:spacing w:after="460"/>
              <w:jc w:val="right"/>
            </w:pPr>
            <w:r>
              <w:rPr>
                <w:b/>
                <w:bCs/>
              </w:rPr>
              <w:t>10 410,17 Kč</w:t>
            </w:r>
          </w:p>
          <w:p w14:paraId="1BD98C5C" w14:textId="77777777" w:rsidR="001D573B" w:rsidRDefault="00225CA1">
            <w:pPr>
              <w:pStyle w:val="Jin0"/>
              <w:shd w:val="clear" w:color="auto" w:fill="auto"/>
              <w:spacing w:after="460"/>
              <w:jc w:val="right"/>
            </w:pPr>
            <w:r>
              <w:rPr>
                <w:b/>
                <w:bCs/>
              </w:rPr>
              <w:t>+ 52,05 Kč</w:t>
            </w:r>
          </w:p>
          <w:p w14:paraId="03EA5BD3" w14:textId="77777777" w:rsidR="001D573B" w:rsidRDefault="00225CA1">
            <w:pPr>
              <w:pStyle w:val="Jin0"/>
              <w:shd w:val="clear" w:color="auto" w:fill="auto"/>
              <w:spacing w:after="0"/>
              <w:ind w:firstLine="640"/>
            </w:pPr>
            <w:r>
              <w:rPr>
                <w:b/>
                <w:bCs/>
              </w:rPr>
              <w:t>+ 640,43 Kč</w:t>
            </w:r>
          </w:p>
        </w:tc>
      </w:tr>
      <w:tr w:rsidR="001D573B" w14:paraId="7A4A0AC4" w14:textId="77777777">
        <w:trPr>
          <w:trHeight w:hRule="exact" w:val="888"/>
          <w:jc w:val="center"/>
        </w:trPr>
        <w:tc>
          <w:tcPr>
            <w:tcW w:w="66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CF2305E" w14:textId="77777777" w:rsidR="001D573B" w:rsidRDefault="00225CA1">
            <w:pPr>
              <w:pStyle w:val="Jin0"/>
              <w:shd w:val="clear" w:color="auto" w:fill="auto"/>
            </w:pPr>
            <w:r>
              <w:rPr>
                <w:b/>
                <w:bCs/>
              </w:rPr>
              <w:t>Nově sjednaná cena dle Dodatku č. 3 bez DPH</w:t>
            </w:r>
          </w:p>
          <w:p w14:paraId="42364B02" w14:textId="77777777" w:rsidR="001D573B" w:rsidRDefault="00225CA1">
            <w:pPr>
              <w:pStyle w:val="Jin0"/>
              <w:shd w:val="clear" w:color="auto" w:fill="auto"/>
              <w:spacing w:after="0"/>
            </w:pPr>
            <w:r>
              <w:t>DPH 21 %</w:t>
            </w:r>
          </w:p>
        </w:tc>
        <w:tc>
          <w:tcPr>
            <w:tcW w:w="179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7E862CB" w14:textId="77777777" w:rsidR="001D573B" w:rsidRDefault="00225CA1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11 102,65 Kč</w:t>
            </w:r>
          </w:p>
          <w:p w14:paraId="6922E221" w14:textId="77777777" w:rsidR="001D573B" w:rsidRDefault="00225CA1">
            <w:pPr>
              <w:pStyle w:val="Jin0"/>
              <w:shd w:val="clear" w:color="auto" w:fill="auto"/>
              <w:spacing w:after="0"/>
              <w:jc w:val="right"/>
            </w:pPr>
            <w:r>
              <w:t>2 331,56 Kč</w:t>
            </w:r>
          </w:p>
        </w:tc>
      </w:tr>
      <w:tr w:rsidR="001D573B" w14:paraId="2CE1AC94" w14:textId="77777777">
        <w:trPr>
          <w:trHeight w:hRule="exact" w:val="317"/>
          <w:jc w:val="center"/>
        </w:trPr>
        <w:tc>
          <w:tcPr>
            <w:tcW w:w="6638" w:type="dxa"/>
            <w:shd w:val="clear" w:color="auto" w:fill="FFFFFF"/>
            <w:vAlign w:val="bottom"/>
          </w:tcPr>
          <w:p w14:paraId="058BE7EF" w14:textId="77777777" w:rsidR="001D573B" w:rsidRDefault="00225CA1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Nově sjednaná cena dle Dodatku č. 3 včetně DPH</w:t>
            </w:r>
          </w:p>
        </w:tc>
        <w:tc>
          <w:tcPr>
            <w:tcW w:w="1795" w:type="dxa"/>
            <w:shd w:val="clear" w:color="auto" w:fill="FFFFFF"/>
            <w:vAlign w:val="bottom"/>
          </w:tcPr>
          <w:p w14:paraId="634D707F" w14:textId="77777777" w:rsidR="001D573B" w:rsidRDefault="00225CA1">
            <w:pPr>
              <w:pStyle w:val="Jin0"/>
              <w:shd w:val="clear" w:color="auto" w:fill="auto"/>
              <w:spacing w:after="0"/>
              <w:jc w:val="right"/>
            </w:pPr>
            <w:r>
              <w:rPr>
                <w:b/>
                <w:bCs/>
              </w:rPr>
              <w:t>13 434,21 Kč</w:t>
            </w:r>
          </w:p>
        </w:tc>
      </w:tr>
    </w:tbl>
    <w:p w14:paraId="68A66794" w14:textId="77777777" w:rsidR="001D573B" w:rsidRDefault="001D573B">
      <w:pPr>
        <w:spacing w:after="719" w:line="1" w:lineRule="exact"/>
      </w:pPr>
    </w:p>
    <w:p w14:paraId="52E09359" w14:textId="77777777" w:rsidR="001D573B" w:rsidRDefault="00225CA1">
      <w:pPr>
        <w:pStyle w:val="Zkladntext1"/>
        <w:shd w:val="clear" w:color="auto" w:fill="auto"/>
        <w:jc w:val="both"/>
      </w:pPr>
      <w:r>
        <w:rPr>
          <w:b/>
          <w:bCs/>
        </w:rPr>
        <w:t xml:space="preserve">2.5. </w:t>
      </w:r>
      <w:r>
        <w:t xml:space="preserve">Smluvní strany se dále dohodly na </w:t>
      </w:r>
      <w:r>
        <w:rPr>
          <w:b/>
          <w:bCs/>
        </w:rPr>
        <w:t xml:space="preserve">účinnosti cen, ve výši 11 102,65 bez DPH </w:t>
      </w:r>
      <w:r>
        <w:t>za základní úklid</w:t>
      </w:r>
    </w:p>
    <w:p w14:paraId="0C819D78" w14:textId="77777777" w:rsidR="001D573B" w:rsidRDefault="00225CA1">
      <w:pPr>
        <w:pStyle w:val="Zkladntext1"/>
        <w:shd w:val="clear" w:color="auto" w:fill="auto"/>
        <w:spacing w:after="460"/>
        <w:ind w:firstLine="500"/>
        <w:jc w:val="both"/>
      </w:pPr>
      <w:r>
        <w:t xml:space="preserve">od </w:t>
      </w:r>
      <w:r>
        <w:rPr>
          <w:b/>
          <w:bCs/>
        </w:rPr>
        <w:t>účinnosti smlouvy</w:t>
      </w:r>
      <w:r>
        <w:t>.</w:t>
      </w:r>
    </w:p>
    <w:p w14:paraId="6382B9CA" w14:textId="77777777" w:rsidR="001D573B" w:rsidRDefault="00225CA1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Článek 3</w:t>
      </w:r>
    </w:p>
    <w:p w14:paraId="291E793D" w14:textId="77777777" w:rsidR="001D573B" w:rsidRDefault="00225CA1">
      <w:pPr>
        <w:pStyle w:val="Zkladntext1"/>
        <w:shd w:val="clear" w:color="auto" w:fill="auto"/>
        <w:spacing w:after="220"/>
        <w:jc w:val="center"/>
      </w:pPr>
      <w:r>
        <w:rPr>
          <w:b/>
          <w:bCs/>
        </w:rPr>
        <w:t>Ostatní ujednání</w:t>
      </w:r>
    </w:p>
    <w:p w14:paraId="111DE07F" w14:textId="77777777" w:rsidR="001D573B" w:rsidRDefault="00225CA1">
      <w:pPr>
        <w:pStyle w:val="Zkladntext1"/>
        <w:numPr>
          <w:ilvl w:val="0"/>
          <w:numId w:val="3"/>
        </w:numPr>
        <w:shd w:val="clear" w:color="auto" w:fill="auto"/>
        <w:tabs>
          <w:tab w:val="left" w:pos="713"/>
        </w:tabs>
        <w:jc w:val="both"/>
      </w:pPr>
      <w:r>
        <w:t>Ostatní ustanovení shora citované smlouvy v aktuálním znění se nemění a zůstávají v platnosti.</w:t>
      </w:r>
    </w:p>
    <w:p w14:paraId="423A189E" w14:textId="77777777" w:rsidR="001D573B" w:rsidRDefault="00225CA1">
      <w:pPr>
        <w:pStyle w:val="Zkladntext1"/>
        <w:numPr>
          <w:ilvl w:val="0"/>
          <w:numId w:val="3"/>
        </w:numPr>
        <w:shd w:val="clear" w:color="auto" w:fill="auto"/>
        <w:tabs>
          <w:tab w:val="left" w:pos="713"/>
        </w:tabs>
        <w:jc w:val="both"/>
      </w:pPr>
      <w:r>
        <w:t>Dodatek č. 3 je nedílnou součástí smlouvy v aktuálním znění.</w:t>
      </w:r>
    </w:p>
    <w:p w14:paraId="49CF2CE1" w14:textId="77777777" w:rsidR="001D573B" w:rsidRDefault="00225CA1">
      <w:pPr>
        <w:pStyle w:val="Zkladntext1"/>
        <w:numPr>
          <w:ilvl w:val="0"/>
          <w:numId w:val="3"/>
        </w:numPr>
        <w:shd w:val="clear" w:color="auto" w:fill="auto"/>
        <w:tabs>
          <w:tab w:val="left" w:pos="713"/>
        </w:tabs>
        <w:jc w:val="both"/>
      </w:pPr>
      <w:r>
        <w:t>Dodatek č. 3 je vyhotoven v elektronické podobě, přičemž obě smluvní strany obdrží jeho elektronický originál.</w:t>
      </w:r>
    </w:p>
    <w:p w14:paraId="2BF99885" w14:textId="77777777" w:rsidR="001D573B" w:rsidRDefault="00225CA1">
      <w:pPr>
        <w:pStyle w:val="Zkladntext1"/>
        <w:numPr>
          <w:ilvl w:val="0"/>
          <w:numId w:val="3"/>
        </w:numPr>
        <w:shd w:val="clear" w:color="auto" w:fill="auto"/>
        <w:tabs>
          <w:tab w:val="left" w:pos="713"/>
        </w:tabs>
        <w:jc w:val="both"/>
      </w:pPr>
      <w:r>
        <w:t xml:space="preserve">Dodatek č.3 je </w:t>
      </w:r>
      <w:r>
        <w:rPr>
          <w:b/>
          <w:bCs/>
          <w:u w:val="single"/>
        </w:rPr>
        <w:t>platný</w:t>
      </w:r>
      <w:r>
        <w:rPr>
          <w:b/>
          <w:bCs/>
        </w:rPr>
        <w:t xml:space="preserve"> </w:t>
      </w:r>
      <w:r>
        <w:t>dnem připojení platného uznávaného elektronického podpisu dle zákona č. 297/2016 Sb., o službách vytvářejících důvěru pro elektronické transakce, ve znění pozdějších předpisů, do tohoto dodatku a jeho jednotlivých příloh, nejsou-li součástí jediného elektronického dokumentu (tj. do všech samostatných souborů tvořících v souhrnu dodatek, a to oběma smluvními stranami).</w:t>
      </w:r>
    </w:p>
    <w:p w14:paraId="215CE58F" w14:textId="77777777" w:rsidR="001D573B" w:rsidRDefault="00225CA1">
      <w:pPr>
        <w:pStyle w:val="Zkladntext1"/>
        <w:numPr>
          <w:ilvl w:val="0"/>
          <w:numId w:val="3"/>
        </w:numPr>
        <w:shd w:val="clear" w:color="auto" w:fill="auto"/>
        <w:tabs>
          <w:tab w:val="left" w:pos="713"/>
        </w:tabs>
        <w:jc w:val="both"/>
      </w:pPr>
      <w:r>
        <w:t xml:space="preserve">Dodatek č. 3 je </w:t>
      </w:r>
      <w:r>
        <w:rPr>
          <w:b/>
          <w:bCs/>
          <w:u w:val="single"/>
        </w:rPr>
        <w:t>účinný</w:t>
      </w:r>
      <w:r>
        <w:rPr>
          <w:b/>
          <w:bCs/>
        </w:rPr>
        <w:t xml:space="preserve"> </w:t>
      </w:r>
      <w:r>
        <w:t>dnem jeho uveřejnění v registru smluv.</w:t>
      </w:r>
    </w:p>
    <w:p w14:paraId="03DF5E1E" w14:textId="77777777" w:rsidR="001D573B" w:rsidRDefault="00225CA1">
      <w:pPr>
        <w:pStyle w:val="Zkladntext1"/>
        <w:numPr>
          <w:ilvl w:val="0"/>
          <w:numId w:val="3"/>
        </w:numPr>
        <w:shd w:val="clear" w:color="auto" w:fill="auto"/>
        <w:tabs>
          <w:tab w:val="left" w:pos="713"/>
        </w:tabs>
        <w:jc w:val="both"/>
      </w:pPr>
      <w:r>
        <w:t>Dodatek č. 3 podléhá zveřejnění dle zákona č. 340/2015 Sb. o zvláštních podmínkách účinnosti některých smluv, uveřejňování těchto smluv a o registru smluv (zákon o registru smluv), v platném a účinném znění.</w:t>
      </w:r>
    </w:p>
    <w:p w14:paraId="2B2A5D19" w14:textId="77777777" w:rsidR="001D573B" w:rsidRDefault="00225CA1">
      <w:pPr>
        <w:pStyle w:val="Zkladntext1"/>
        <w:numPr>
          <w:ilvl w:val="0"/>
          <w:numId w:val="3"/>
        </w:numPr>
        <w:shd w:val="clear" w:color="auto" w:fill="auto"/>
        <w:tabs>
          <w:tab w:val="left" w:pos="713"/>
        </w:tabs>
        <w:jc w:val="both"/>
      </w:pPr>
      <w:r>
        <w:t>Smluvní strany se dohodly, že zákonnou povinnost dle § 5 odst. 2 zákona č. 340/2015 Sb., o zvláštních podmínkách účinnosti některých smluv, uveřejňování těchto smluv a o registru smluv (zákon o registru smluv) zajistí objednatel.</w:t>
      </w:r>
    </w:p>
    <w:p w14:paraId="13424467" w14:textId="77777777" w:rsidR="001D573B" w:rsidRDefault="00225CA1">
      <w:pPr>
        <w:pStyle w:val="Zkladntext1"/>
        <w:numPr>
          <w:ilvl w:val="0"/>
          <w:numId w:val="3"/>
        </w:numPr>
        <w:shd w:val="clear" w:color="auto" w:fill="auto"/>
        <w:tabs>
          <w:tab w:val="left" w:pos="713"/>
        </w:tabs>
        <w:jc w:val="both"/>
      </w:pPr>
      <w:r>
        <w:t>Obě smluvní strany potvrzují autentičnost tohoto dodatku a prohlašují, že si jej přečetly, s jeho obsahem souhlasí, že Dodatek č. 3 byl sepsán na základě pravdivých údajů, z jejich pravé a svobodné vůle a nebyl uzavřen v tísni za jednostranně nevýhodných podmínek.</w:t>
      </w:r>
      <w:r>
        <w:br w:type="page"/>
      </w:r>
    </w:p>
    <w:p w14:paraId="7046DF5C" w14:textId="77777777" w:rsidR="001D573B" w:rsidRDefault="00225CA1">
      <w:pPr>
        <w:pStyle w:val="Zkladntext1"/>
        <w:numPr>
          <w:ilvl w:val="0"/>
          <w:numId w:val="3"/>
        </w:numPr>
        <w:shd w:val="clear" w:color="auto" w:fill="auto"/>
        <w:tabs>
          <w:tab w:val="left" w:pos="658"/>
        </w:tabs>
        <w:spacing w:after="100"/>
      </w:pPr>
      <w:r>
        <w:lastRenderedPageBreak/>
        <w:t>Nedílnou součástí tohoto dodatku je následující příloha:</w:t>
      </w:r>
    </w:p>
    <w:p w14:paraId="69F3B23F" w14:textId="77777777" w:rsidR="001D573B" w:rsidRDefault="00225CA1">
      <w:pPr>
        <w:pStyle w:val="Zkladntext1"/>
        <w:shd w:val="clear" w:color="auto" w:fill="auto"/>
        <w:spacing w:after="100"/>
        <w:ind w:firstLine="720"/>
      </w:pPr>
      <w:r>
        <w:rPr>
          <w:rFonts w:ascii="Calibri" w:eastAsia="Calibri" w:hAnsi="Calibri" w:cs="Calibri"/>
        </w:rPr>
        <w:t xml:space="preserve">- </w:t>
      </w:r>
      <w:r>
        <w:t>Ekonomické zdůvodnění zvýšení fakturační ceny</w:t>
      </w:r>
    </w:p>
    <w:p w14:paraId="450A1565" w14:textId="77777777" w:rsidR="001D573B" w:rsidRDefault="00225CA1">
      <w:pPr>
        <w:pStyle w:val="Zkladntext1"/>
        <w:shd w:val="clear" w:color="auto" w:fill="auto"/>
        <w:spacing w:after="800"/>
        <w:ind w:firstLine="720"/>
      </w:pPr>
      <w:r>
        <w:rPr>
          <w:rFonts w:ascii="Calibri" w:eastAsia="Calibri" w:hAnsi="Calibri" w:cs="Calibri"/>
        </w:rPr>
        <w:t xml:space="preserve">- </w:t>
      </w:r>
      <w:r>
        <w:t>Nařízení Vlády č. 396/2023 Sb.</w:t>
      </w:r>
    </w:p>
    <w:p w14:paraId="2EE39CDC" w14:textId="77777777" w:rsidR="001D573B" w:rsidRDefault="00225CA1">
      <w:pPr>
        <w:pStyle w:val="Zkladntext1"/>
        <w:shd w:val="clear" w:color="auto" w:fill="auto"/>
        <w:spacing w:after="1500"/>
      </w:pPr>
      <w:r>
        <w:t>NA DŮKAZ SVÉHO SOUHLASU S OBSAHEM TOHOTO DODATKU K NĚMU SMLUVNÍ STRANY PŘIPOJILY SVÉ UZNÁVANÉ ELEKTRONICKÉ PODPISY DLE ZÁKONA Č. 297/2016 SB., O SLUŽBÁCH VYTVÁŘEJÍCÍCH DŮVĚRU PRO ELEKTRONICKÉ TRANSAKCE, VE ZNĚNÍ POZDĚJŠÍCH PŘEDPISŮ.</w:t>
      </w:r>
    </w:p>
    <w:p w14:paraId="6D055D3D" w14:textId="77777777" w:rsidR="001D573B" w:rsidRDefault="00225CA1">
      <w:pPr>
        <w:pStyle w:val="Zkladntext1"/>
        <w:shd w:val="clear" w:color="auto" w:fill="auto"/>
        <w:spacing w:after="0"/>
        <w:ind w:firstLine="2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60251687" wp14:editId="09DE3055">
                <wp:simplePos x="0" y="0"/>
                <wp:positionH relativeFrom="page">
                  <wp:posOffset>4113530</wp:posOffset>
                </wp:positionH>
                <wp:positionV relativeFrom="paragraph">
                  <wp:posOffset>12700</wp:posOffset>
                </wp:positionV>
                <wp:extent cx="1438910" cy="17399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91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AC1D898" w14:textId="77777777" w:rsidR="001D573B" w:rsidRDefault="00225CA1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V Jihlavě dne: viz podpis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23.89999999999998pt;margin-top:1.pt;width:113.3pt;height:13.699999999999999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Jihlavě dne: viz podpis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 xml:space="preserve">V </w:t>
      </w:r>
      <w:proofErr w:type="spellStart"/>
      <w:r>
        <w:t>Litoměřících</w:t>
      </w:r>
      <w:proofErr w:type="spellEnd"/>
      <w:r>
        <w:t xml:space="preserve"> dne: viz podpis</w:t>
      </w:r>
    </w:p>
    <w:p w14:paraId="01D6EBA5" w14:textId="22DE5241" w:rsidR="001D573B" w:rsidRDefault="00225CA1">
      <w:pPr>
        <w:spacing w:line="1" w:lineRule="exact"/>
        <w:sectPr w:rsidR="001D573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2059" w:right="720" w:bottom="2213" w:left="1147" w:header="0" w:footer="3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203200" distB="67310" distL="0" distR="0" simplePos="0" relativeHeight="125829380" behindDoc="0" locked="0" layoutInCell="1" allowOverlap="1" wp14:anchorId="2BF0E6F3" wp14:editId="53D8C959">
                <wp:simplePos x="0" y="0"/>
                <wp:positionH relativeFrom="page">
                  <wp:posOffset>2052955</wp:posOffset>
                </wp:positionH>
                <wp:positionV relativeFrom="paragraph">
                  <wp:posOffset>203200</wp:posOffset>
                </wp:positionV>
                <wp:extent cx="1143000" cy="716280"/>
                <wp:effectExtent l="0" t="0" r="0" b="0"/>
                <wp:wrapTopAndBottom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7162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ACA2101" w14:textId="77777777" w:rsidR="001D573B" w:rsidRDefault="00225CA1">
                            <w:pPr>
                              <w:pStyle w:val="Zkladntext1"/>
                              <w:shd w:val="clear" w:color="auto" w:fill="auto"/>
                              <w:spacing w:after="0" w:line="286" w:lineRule="auto"/>
                            </w:pPr>
                            <w:r>
                              <w:t>Digitálně podepsal Zdeněk Kulda</w:t>
                            </w:r>
                          </w:p>
                          <w:p w14:paraId="47610345" w14:textId="77777777" w:rsidR="001D573B" w:rsidRDefault="00225CA1">
                            <w:pPr>
                              <w:pStyle w:val="Zkladntext1"/>
                              <w:shd w:val="clear" w:color="auto" w:fill="auto"/>
                              <w:spacing w:after="0" w:line="286" w:lineRule="auto"/>
                            </w:pPr>
                            <w:r>
                              <w:t>Datum: 2026.01.27</w:t>
                            </w:r>
                          </w:p>
                          <w:p w14:paraId="6FC75B16" w14:textId="77777777" w:rsidR="001D573B" w:rsidRDefault="00225CA1">
                            <w:pPr>
                              <w:pStyle w:val="Zkladntext1"/>
                              <w:shd w:val="clear" w:color="auto" w:fill="auto"/>
                              <w:spacing w:after="0" w:line="286" w:lineRule="auto"/>
                              <w:jc w:val="both"/>
                            </w:pPr>
                            <w:r>
                              <w:t>13:07:12+01'00'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position:absolute;margin-left:161.65000000000001pt;margin-top:16.pt;width:90.pt;height:56.399999999999999pt;z-index:-125829373;mso-wrap-distance-left:0;mso-wrap-distance-top:16.pt;mso-wrap-distance-right:0;mso-wrap-distance-bottom:5.2999999999999998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86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Digitálně podepsal Zdeněk Kulda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86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Datum: 2026.01.27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86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13:07:12+01'00'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27710" distB="27305" distL="0" distR="0" simplePos="0" relativeHeight="125829383" behindDoc="0" locked="0" layoutInCell="1" allowOverlap="1" wp14:anchorId="726A1E76" wp14:editId="46065E15">
                <wp:simplePos x="0" y="0"/>
                <wp:positionH relativeFrom="page">
                  <wp:posOffset>4269105</wp:posOffset>
                </wp:positionH>
                <wp:positionV relativeFrom="paragraph">
                  <wp:posOffset>727710</wp:posOffset>
                </wp:positionV>
                <wp:extent cx="826135" cy="231775"/>
                <wp:effectExtent l="0" t="0" r="0" b="0"/>
                <wp:wrapTopAndBottom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6135" cy="231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DE42E31" w14:textId="7D5416A1" w:rsidR="001D573B" w:rsidRDefault="001D573B">
                            <w:pPr>
                              <w:pStyle w:val="Zkladntext40"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26A1E76" id="_x0000_t202" coordsize="21600,21600" o:spt="202" path="m,l,21600r21600,l21600,xe">
                <v:stroke joinstyle="miter"/>
                <v:path gradientshapeok="t" o:connecttype="rect"/>
              </v:shapetype>
              <v:shape id="Shape 16" o:spid="_x0000_s1028" type="#_x0000_t202" style="position:absolute;margin-left:336.15pt;margin-top:57.3pt;width:65.05pt;height:18.25pt;z-index:125829383;visibility:visible;mso-wrap-style:square;mso-wrap-distance-left:0;mso-wrap-distance-top:57.3pt;mso-wrap-distance-right:0;mso-wrap-distance-bottom:2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" filled="f" stroked="f">
                <v:textbox inset="0,0,0,0">
                  <w:txbxContent>
                    <w:p w14:paraId="2DE42E31" w14:textId="7D5416A1" w:rsidR="001D573B" w:rsidRDefault="001D573B">
                      <w:pPr>
                        <w:pStyle w:val="Zkladntext40"/>
                        <w:shd w:val="clear" w:color="auto" w:fill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40030" distB="0" distL="0" distR="0" simplePos="0" relativeHeight="125829385" behindDoc="0" locked="0" layoutInCell="1" allowOverlap="1" wp14:anchorId="0F0BEEE1" wp14:editId="57D7DAEB">
                <wp:simplePos x="0" y="0"/>
                <wp:positionH relativeFrom="page">
                  <wp:posOffset>5381625</wp:posOffset>
                </wp:positionH>
                <wp:positionV relativeFrom="paragraph">
                  <wp:posOffset>240030</wp:posOffset>
                </wp:positionV>
                <wp:extent cx="1228090" cy="746760"/>
                <wp:effectExtent l="0" t="0" r="0" b="0"/>
                <wp:wrapTopAndBottom/>
                <wp:docPr id="18" name="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090" cy="7467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E588D59" w14:textId="77777777" w:rsidR="001D573B" w:rsidRDefault="00225CA1">
                            <w:pPr>
                              <w:pStyle w:val="Zkladntext1"/>
                              <w:shd w:val="clear" w:color="auto" w:fill="auto"/>
                              <w:spacing w:after="0" w:line="298" w:lineRule="auto"/>
                            </w:pPr>
                            <w:r>
                              <w:t>Digitálně podepsal Ing. Radovan Necid Datum: 2026.01.28 13:31:32+01'00'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4" type="#_x0000_t202" style="position:absolute;margin-left:423.75pt;margin-top:18.899999999999999pt;width:96.700000000000003pt;height:58.799999999999997pt;z-index:-125829368;mso-wrap-distance-left:0;mso-wrap-distance-top:18.899999999999999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98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Digitálně podepsal Ing. Radovan Necid Datum: 2026.01.28 13:31:32+01'00'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D1ABD6F" w14:textId="77777777" w:rsidR="001D573B" w:rsidRDefault="001D573B">
      <w:pPr>
        <w:spacing w:line="70" w:lineRule="exact"/>
        <w:rPr>
          <w:sz w:val="6"/>
          <w:szCs w:val="6"/>
        </w:rPr>
      </w:pPr>
    </w:p>
    <w:p w14:paraId="75E21068" w14:textId="77777777" w:rsidR="001D573B" w:rsidRDefault="001D573B">
      <w:pPr>
        <w:spacing w:line="1" w:lineRule="exact"/>
        <w:sectPr w:rsidR="001D573B">
          <w:type w:val="continuous"/>
          <w:pgSz w:w="12240" w:h="15840"/>
          <w:pgMar w:top="1972" w:right="0" w:bottom="990" w:left="0" w:header="0" w:footer="3" w:gutter="0"/>
          <w:cols w:space="720"/>
          <w:noEndnote/>
          <w:docGrid w:linePitch="360"/>
        </w:sectPr>
      </w:pPr>
    </w:p>
    <w:p w14:paraId="7C9C68C1" w14:textId="77777777" w:rsidR="001D573B" w:rsidRDefault="00225CA1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7" behindDoc="0" locked="0" layoutInCell="1" allowOverlap="1" wp14:anchorId="0EF65785" wp14:editId="1B883D3F">
                <wp:simplePos x="0" y="0"/>
                <wp:positionH relativeFrom="page">
                  <wp:posOffset>869950</wp:posOffset>
                </wp:positionH>
                <wp:positionV relativeFrom="paragraph">
                  <wp:posOffset>12700</wp:posOffset>
                </wp:positionV>
                <wp:extent cx="1292225" cy="262255"/>
                <wp:effectExtent l="0" t="0" r="0" b="0"/>
                <wp:wrapSquare wrapText="right"/>
                <wp:docPr id="20" name="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2225" cy="2622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E3F642E" w14:textId="77777777" w:rsidR="001D573B" w:rsidRDefault="00225CA1">
                            <w:pPr>
                              <w:pStyle w:val="Zkladntext30"/>
                              <w:shd w:val="clear" w:color="auto" w:fill="auto"/>
                              <w:ind w:left="0"/>
                            </w:pPr>
                            <w:r>
                              <w:t>Zdeněk Kulda, jednatel</w:t>
                            </w:r>
                          </w:p>
                          <w:p w14:paraId="40F31D91" w14:textId="77777777" w:rsidR="001D573B" w:rsidRDefault="00225CA1">
                            <w:pPr>
                              <w:pStyle w:val="Zkladntext30"/>
                              <w:shd w:val="clear" w:color="auto" w:fill="auto"/>
                              <w:ind w:left="0"/>
                            </w:pPr>
                            <w:r>
                              <w:t>INEX Česká republika s.r.o.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6" type="#_x0000_t202" style="position:absolute;margin-left:68.5pt;margin-top:1.pt;width:101.75pt;height:20.649999999999999pt;z-index:-125829366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Zdeněk Kulda, jednatel</w:t>
                      </w:r>
                    </w:p>
                    <w:p>
                      <w:pPr>
                        <w:pStyle w:val="Style2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INEX Česká republika s.r.o.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 w14:paraId="176BA170" w14:textId="4AB2F079" w:rsidR="001D573B" w:rsidRDefault="00225CA1" w:rsidP="00225CA1">
      <w:pPr>
        <w:pStyle w:val="Zkladntext30"/>
        <w:shd w:val="clear" w:color="auto" w:fill="auto"/>
        <w:ind w:left="5664"/>
        <w:sectPr w:rsidR="001D573B">
          <w:type w:val="continuous"/>
          <w:pgSz w:w="12240" w:h="15840"/>
          <w:pgMar w:top="1972" w:right="725" w:bottom="990" w:left="1157" w:header="0" w:footer="3" w:gutter="0"/>
          <w:cols w:space="720"/>
          <w:noEndnote/>
          <w:docGrid w:linePitch="360"/>
        </w:sectPr>
      </w:pPr>
      <w:r>
        <w:t>Ing. Radovan Necid, ředitel organizace</w:t>
      </w:r>
      <w:r>
        <w:tab/>
      </w:r>
      <w:r>
        <w:tab/>
      </w:r>
      <w:r>
        <w:tab/>
        <w:t xml:space="preserve"> Krajská správa a údržba silnic Vysočiny, </w:t>
      </w:r>
      <w:r>
        <w:tab/>
        <w:t xml:space="preserve">                     příspěvková organizace</w:t>
      </w:r>
    </w:p>
    <w:p w14:paraId="171CF9C4" w14:textId="77777777" w:rsidR="001D573B" w:rsidRDefault="00225CA1">
      <w:pPr>
        <w:jc w:val="center"/>
        <w:rPr>
          <w:sz w:val="2"/>
          <w:szCs w:val="2"/>
        </w:rPr>
        <w:sectPr w:rsidR="001D573B">
          <w:headerReference w:type="default" r:id="rId13"/>
          <w:footerReference w:type="default" r:id="rId14"/>
          <w:pgSz w:w="12240" w:h="15840"/>
          <w:pgMar w:top="1972" w:right="725" w:bottom="990" w:left="1157" w:header="0" w:footer="562" w:gutter="0"/>
          <w:cols w:space="720"/>
          <w:noEndnote/>
          <w:docGrid w:linePitch="360"/>
        </w:sectPr>
      </w:pPr>
      <w:r>
        <w:rPr>
          <w:noProof/>
        </w:rPr>
        <w:lastRenderedPageBreak/>
        <w:drawing>
          <wp:inline distT="0" distB="0" distL="0" distR="0" wp14:anchorId="54A248A4" wp14:editId="70C9A29A">
            <wp:extent cx="6577330" cy="8168640"/>
            <wp:effectExtent l="0" t="0" r="0" b="0"/>
            <wp:docPr id="28" name="Picutre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6577330" cy="81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A690E5" w14:textId="77777777" w:rsidR="001D573B" w:rsidRDefault="001D573B">
      <w:pPr>
        <w:spacing w:line="240" w:lineRule="exact"/>
        <w:rPr>
          <w:sz w:val="19"/>
          <w:szCs w:val="19"/>
        </w:rPr>
      </w:pPr>
    </w:p>
    <w:p w14:paraId="0A117FFB" w14:textId="77777777" w:rsidR="001D573B" w:rsidRDefault="001D573B">
      <w:pPr>
        <w:spacing w:before="29" w:after="29" w:line="240" w:lineRule="exact"/>
        <w:rPr>
          <w:sz w:val="19"/>
          <w:szCs w:val="19"/>
        </w:rPr>
      </w:pPr>
    </w:p>
    <w:p w14:paraId="5C676B0B" w14:textId="77777777" w:rsidR="001D573B" w:rsidRDefault="001D573B">
      <w:pPr>
        <w:spacing w:line="1" w:lineRule="exact"/>
        <w:sectPr w:rsidR="001D573B">
          <w:pgSz w:w="12240" w:h="15840"/>
          <w:pgMar w:top="1924" w:right="1113" w:bottom="1704" w:left="1190" w:header="0" w:footer="3" w:gutter="0"/>
          <w:cols w:space="720"/>
          <w:noEndnote/>
          <w:docGrid w:linePitch="360"/>
        </w:sectPr>
      </w:pPr>
    </w:p>
    <w:p w14:paraId="06825AF1" w14:textId="77777777" w:rsidR="001D573B" w:rsidRDefault="00225CA1">
      <w:pPr>
        <w:pStyle w:val="Zkladntext20"/>
        <w:framePr w:w="893" w:h="235" w:wrap="none" w:vAnchor="text" w:hAnchor="page" w:x="2607" w:y="21"/>
        <w:shd w:val="clear" w:color="auto" w:fill="auto"/>
        <w:spacing w:line="240" w:lineRule="auto"/>
        <w:ind w:firstLine="0"/>
      </w:pPr>
      <w:r>
        <w:t>Strana 5*302</w:t>
      </w:r>
    </w:p>
    <w:p w14:paraId="51E79023" w14:textId="77777777" w:rsidR="001D573B" w:rsidRDefault="00225CA1">
      <w:pPr>
        <w:pStyle w:val="Zkladntext20"/>
        <w:framePr w:w="2275" w:h="235" w:wrap="none" w:vAnchor="text" w:hAnchor="page" w:x="5252" w:y="21"/>
        <w:shd w:val="clear" w:color="auto" w:fill="auto"/>
        <w:spacing w:line="240" w:lineRule="auto"/>
        <w:ind w:firstLine="0"/>
      </w:pPr>
      <w:r>
        <w:rPr>
          <w:color w:val="575959"/>
        </w:rPr>
        <w:t xml:space="preserve">Sbírka zákonů c. </w:t>
      </w:r>
      <w:r>
        <w:rPr>
          <w:color w:val="3D4341"/>
        </w:rPr>
        <w:t xml:space="preserve">396 </w:t>
      </w:r>
      <w:r>
        <w:rPr>
          <w:i/>
          <w:iCs/>
          <w:color w:val="575959"/>
        </w:rPr>
        <w:t>l</w:t>
      </w:r>
      <w:r>
        <w:rPr>
          <w:color w:val="575959"/>
        </w:rPr>
        <w:t xml:space="preserve"> 2023</w:t>
      </w:r>
    </w:p>
    <w:p w14:paraId="3B917E95" w14:textId="77777777" w:rsidR="001D573B" w:rsidRDefault="00225CA1">
      <w:pPr>
        <w:pStyle w:val="Zkladntext20"/>
        <w:framePr w:w="878" w:h="250" w:wrap="none" w:vAnchor="text" w:hAnchor="page" w:x="9303" w:y="21"/>
        <w:shd w:val="clear" w:color="auto" w:fill="auto"/>
        <w:spacing w:line="240" w:lineRule="auto"/>
        <w:ind w:firstLine="0"/>
      </w:pPr>
      <w:r>
        <w:t>Částka 186</w:t>
      </w:r>
    </w:p>
    <w:p w14:paraId="57B1FB3C" w14:textId="77777777" w:rsidR="001D573B" w:rsidRDefault="001D573B">
      <w:pPr>
        <w:spacing w:after="249" w:line="1" w:lineRule="exact"/>
      </w:pPr>
    </w:p>
    <w:p w14:paraId="62001638" w14:textId="77777777" w:rsidR="001D573B" w:rsidRDefault="001D573B">
      <w:pPr>
        <w:spacing w:line="1" w:lineRule="exact"/>
        <w:sectPr w:rsidR="001D573B">
          <w:type w:val="continuous"/>
          <w:pgSz w:w="12240" w:h="15840"/>
          <w:pgMar w:top="1924" w:right="1113" w:bottom="1704" w:left="1190" w:header="0" w:footer="1276" w:gutter="0"/>
          <w:cols w:space="720"/>
          <w:noEndnote/>
          <w:docGrid w:linePitch="360"/>
        </w:sectPr>
      </w:pPr>
    </w:p>
    <w:p w14:paraId="386151FD" w14:textId="77777777" w:rsidR="001D573B" w:rsidRDefault="001D573B">
      <w:pPr>
        <w:spacing w:line="88" w:lineRule="exact"/>
        <w:rPr>
          <w:sz w:val="7"/>
          <w:szCs w:val="7"/>
        </w:rPr>
      </w:pPr>
    </w:p>
    <w:p w14:paraId="0893231E" w14:textId="77777777" w:rsidR="001D573B" w:rsidRDefault="001D573B">
      <w:pPr>
        <w:spacing w:line="1" w:lineRule="exact"/>
        <w:sectPr w:rsidR="001D573B">
          <w:type w:val="continuous"/>
          <w:pgSz w:w="12240" w:h="15840"/>
          <w:pgMar w:top="2520" w:right="0" w:bottom="1704" w:left="0" w:header="0" w:footer="3" w:gutter="0"/>
          <w:cols w:space="720"/>
          <w:noEndnote/>
          <w:docGrid w:linePitch="360"/>
        </w:sectPr>
      </w:pPr>
    </w:p>
    <w:p w14:paraId="0FB6DEF6" w14:textId="77777777" w:rsidR="001D573B" w:rsidRDefault="00225CA1">
      <w:pPr>
        <w:pStyle w:val="Zkladntext60"/>
        <w:shd w:val="clear" w:color="auto" w:fill="auto"/>
      </w:pPr>
      <w:r>
        <w:t>396</w:t>
      </w:r>
    </w:p>
    <w:p w14:paraId="75944B85" w14:textId="77777777" w:rsidR="001D573B" w:rsidRDefault="00225CA1">
      <w:pPr>
        <w:pStyle w:val="Zkladntext50"/>
        <w:shd w:val="clear" w:color="auto" w:fill="auto"/>
      </w:pPr>
      <w:r>
        <w:t>NAŘÍZENÍ VLÁDY</w:t>
      </w:r>
    </w:p>
    <w:p w14:paraId="55222A72" w14:textId="77777777" w:rsidR="001D573B" w:rsidRDefault="00225CA1">
      <w:pPr>
        <w:pStyle w:val="Zkladntext20"/>
        <w:shd w:val="clear" w:color="auto" w:fill="auto"/>
        <w:spacing w:line="314" w:lineRule="auto"/>
        <w:ind w:firstLine="0"/>
        <w:jc w:val="center"/>
        <w:sectPr w:rsidR="001D573B">
          <w:type w:val="continuous"/>
          <w:pgSz w:w="12240" w:h="15840"/>
          <w:pgMar w:top="2520" w:right="1896" w:bottom="1704" w:left="2395" w:header="0" w:footer="3" w:gutter="0"/>
          <w:cols w:space="720"/>
          <w:noEndnote/>
          <w:docGrid w:linePitch="360"/>
        </w:sectPr>
      </w:pPr>
      <w:proofErr w:type="gramStart"/>
      <w:r>
        <w:rPr>
          <w:color w:val="575959"/>
        </w:rPr>
        <w:t>ze</w:t>
      </w:r>
      <w:proofErr w:type="gramEnd"/>
      <w:r>
        <w:rPr>
          <w:color w:val="575959"/>
        </w:rPr>
        <w:t xml:space="preserve"> díle 13. prosince 2023,</w:t>
      </w:r>
      <w:r>
        <w:rPr>
          <w:color w:val="575959"/>
        </w:rPr>
        <w:br/>
        <w:t xml:space="preserve">kterým se mění nařízení vlády </w:t>
      </w:r>
      <w:proofErr w:type="gramStart"/>
      <w:r>
        <w:rPr>
          <w:color w:val="575959"/>
        </w:rPr>
        <w:t>Č- 567</w:t>
      </w:r>
      <w:proofErr w:type="gramEnd"/>
      <w:r>
        <w:rPr>
          <w:color w:val="575959"/>
        </w:rPr>
        <w:t xml:space="preserve">/2006 </w:t>
      </w:r>
      <w:proofErr w:type="spellStart"/>
      <w:proofErr w:type="gramStart"/>
      <w:r>
        <w:rPr>
          <w:color w:val="575959"/>
        </w:rPr>
        <w:t>Sb</w:t>
      </w:r>
      <w:proofErr w:type="spellEnd"/>
      <w:r>
        <w:rPr>
          <w:color w:val="575959"/>
        </w:rPr>
        <w:t>,,</w:t>
      </w:r>
      <w:proofErr w:type="gramEnd"/>
      <w:r>
        <w:rPr>
          <w:color w:val="575959"/>
        </w:rPr>
        <w:t xml:space="preserve"> O </w:t>
      </w:r>
      <w:proofErr w:type="spellStart"/>
      <w:r>
        <w:rPr>
          <w:color w:val="575959"/>
        </w:rPr>
        <w:t>Hlitlirtiální</w:t>
      </w:r>
      <w:proofErr w:type="spellEnd"/>
      <w:r>
        <w:rPr>
          <w:color w:val="575959"/>
        </w:rPr>
        <w:t xml:space="preserve"> mzdě, ů </w:t>
      </w:r>
      <w:proofErr w:type="spellStart"/>
      <w:r>
        <w:rPr>
          <w:color w:val="575959"/>
        </w:rPr>
        <w:t>nejnížších</w:t>
      </w:r>
      <w:proofErr w:type="spellEnd"/>
      <w:r>
        <w:rPr>
          <w:color w:val="575959"/>
        </w:rPr>
        <w:t xml:space="preserve"> úrovních zaručené mzdy,</w:t>
      </w:r>
      <w:r>
        <w:rPr>
          <w:color w:val="575959"/>
        </w:rPr>
        <w:br/>
        <w:t xml:space="preserve">a vymezení ztíženého pracovního prostředí a o výší příplatku </w:t>
      </w:r>
      <w:proofErr w:type="spellStart"/>
      <w:r>
        <w:rPr>
          <w:color w:val="575959"/>
        </w:rPr>
        <w:t>kc</w:t>
      </w:r>
      <w:proofErr w:type="spellEnd"/>
      <w:r>
        <w:rPr>
          <w:color w:val="575959"/>
        </w:rPr>
        <w:t xml:space="preserve"> mzdě za </w:t>
      </w:r>
      <w:proofErr w:type="spellStart"/>
      <w:r>
        <w:rPr>
          <w:color w:val="575959"/>
        </w:rPr>
        <w:t>prácí</w:t>
      </w:r>
      <w:proofErr w:type="spellEnd"/>
      <w:r>
        <w:rPr>
          <w:color w:val="575959"/>
        </w:rPr>
        <w:br/>
        <w:t xml:space="preserve">ve ztíženém pracovním prostředí, </w:t>
      </w:r>
      <w:proofErr w:type="spellStart"/>
      <w:r>
        <w:rPr>
          <w:color w:val="575959"/>
        </w:rPr>
        <w:t>vc</w:t>
      </w:r>
      <w:proofErr w:type="spellEnd"/>
      <w:r>
        <w:rPr>
          <w:color w:val="575959"/>
        </w:rPr>
        <w:t xml:space="preserve"> zněni pozdějších předpisů</w:t>
      </w:r>
    </w:p>
    <w:p w14:paraId="1AC33E71" w14:textId="77777777" w:rsidR="001D573B" w:rsidRDefault="001D573B">
      <w:pPr>
        <w:spacing w:before="32" w:after="32" w:line="240" w:lineRule="exact"/>
        <w:rPr>
          <w:sz w:val="19"/>
          <w:szCs w:val="19"/>
        </w:rPr>
      </w:pPr>
    </w:p>
    <w:p w14:paraId="4F3F4586" w14:textId="77777777" w:rsidR="001D573B" w:rsidRDefault="001D573B">
      <w:pPr>
        <w:spacing w:line="1" w:lineRule="exact"/>
        <w:sectPr w:rsidR="001D573B">
          <w:type w:val="continuous"/>
          <w:pgSz w:w="12240" w:h="15840"/>
          <w:pgMar w:top="2520" w:right="0" w:bottom="1704" w:left="0" w:header="0" w:footer="3" w:gutter="0"/>
          <w:cols w:space="720"/>
          <w:noEndnote/>
          <w:docGrid w:linePitch="360"/>
        </w:sectPr>
      </w:pPr>
    </w:p>
    <w:p w14:paraId="495B02AA" w14:textId="77777777" w:rsidR="001D573B" w:rsidRDefault="00225CA1">
      <w:pPr>
        <w:pStyle w:val="Zkladntext20"/>
        <w:shd w:val="clear" w:color="auto" w:fill="auto"/>
        <w:spacing w:after="200" w:line="240" w:lineRule="auto"/>
        <w:jc w:val="both"/>
      </w:pPr>
      <w:r>
        <w:t xml:space="preserve">Vláda nařizuje podle § 111 odít. 2 </w:t>
      </w:r>
      <w:proofErr w:type="spellStart"/>
      <w:r>
        <w:t>ij</w:t>
      </w:r>
      <w:proofErr w:type="spellEnd"/>
      <w:r>
        <w:t xml:space="preserve"> 112 odít 2 zákona Č. 262/2006 </w:t>
      </w:r>
      <w:proofErr w:type="spellStart"/>
      <w:r>
        <w:t>Šb</w:t>
      </w:r>
      <w:proofErr w:type="spellEnd"/>
      <w:r>
        <w:t>., zákoník práce:</w:t>
      </w:r>
    </w:p>
    <w:p w14:paraId="43821D8F" w14:textId="77777777" w:rsidR="001D573B" w:rsidRDefault="00225CA1">
      <w:pPr>
        <w:pStyle w:val="Zkladntext1"/>
        <w:shd w:val="clear" w:color="auto" w:fill="auto"/>
        <w:spacing w:after="80"/>
        <w:jc w:val="center"/>
      </w:pPr>
      <w:r>
        <w:rPr>
          <w:color w:val="787979"/>
        </w:rPr>
        <w:t>Či, I</w:t>
      </w:r>
    </w:p>
    <w:p w14:paraId="71B4BCB4" w14:textId="77777777" w:rsidR="001D573B" w:rsidRDefault="00225CA1">
      <w:pPr>
        <w:pStyle w:val="Zkladntext20"/>
        <w:shd w:val="clear" w:color="auto" w:fill="auto"/>
        <w:spacing w:after="180"/>
        <w:jc w:val="both"/>
      </w:pPr>
      <w:r>
        <w:t xml:space="preserve">Nařízení vlády Č, 567/2006 </w:t>
      </w:r>
      <w:proofErr w:type="spellStart"/>
      <w:r>
        <w:t>Sh</w:t>
      </w:r>
      <w:proofErr w:type="spellEnd"/>
      <w:r>
        <w:t xml:space="preserve">_, o minimální </w:t>
      </w:r>
      <w:proofErr w:type="spellStart"/>
      <w:r>
        <w:t>mzdí</w:t>
      </w:r>
      <w:proofErr w:type="spellEnd"/>
      <w:r>
        <w:t xml:space="preserve">. o </w:t>
      </w:r>
      <w:proofErr w:type="spellStart"/>
      <w:r>
        <w:t>nvjnižfích</w:t>
      </w:r>
      <w:proofErr w:type="spellEnd"/>
      <w:r>
        <w:t xml:space="preserve"> úrovních zaručené nudy, o vyme</w:t>
      </w:r>
      <w:r>
        <w:softHyphen/>
        <w:t>zení ztíženého pracovního prostředí a o výši pří</w:t>
      </w:r>
      <w:r>
        <w:softHyphen/>
        <w:t xml:space="preserve">platku ke mzdě za práci </w:t>
      </w:r>
      <w:proofErr w:type="spellStart"/>
      <w:r>
        <w:t>vc</w:t>
      </w:r>
      <w:proofErr w:type="spellEnd"/>
      <w:r>
        <w:t xml:space="preserve"> ztíženém pracovním </w:t>
      </w:r>
      <w:r>
        <w:rPr>
          <w:color w:val="575959"/>
        </w:rPr>
        <w:t>pro</w:t>
      </w:r>
      <w:r>
        <w:rPr>
          <w:color w:val="575959"/>
        </w:rPr>
        <w:softHyphen/>
      </w:r>
      <w:r>
        <w:t xml:space="preserve">středí, ve znění nařízení vlády č. 249/2007 </w:t>
      </w:r>
      <w:proofErr w:type="spellStart"/>
      <w:r>
        <w:t>Sb</w:t>
      </w:r>
      <w:proofErr w:type="spellEnd"/>
      <w:r>
        <w:t>-, na</w:t>
      </w:r>
      <w:r>
        <w:softHyphen/>
        <w:t xml:space="preserve">řízeni vlády č. 452/2009 Sb., nařízeni vlády t 246/ /2012 Sb., nařízení vlády í. 210/2Ů13 </w:t>
      </w:r>
      <w:r>
        <w:rPr>
          <w:color w:val="575959"/>
        </w:rPr>
        <w:t xml:space="preserve">Sb., </w:t>
      </w:r>
      <w:r>
        <w:t xml:space="preserve">nařízení vlády č. 204/2014 Sb., nařízení vlády č. 233/2015 Sb., nařízení vlády Č. 336/2016 Sb., nařízení vlády č. 337/2016 Sb., nařízení vlády č. 286/2017 </w:t>
      </w:r>
      <w:r>
        <w:t>Sb., na</w:t>
      </w:r>
      <w:r>
        <w:softHyphen/>
        <w:t xml:space="preserve">řízení vlády č. 273/2018 Sb., nařízení vlády ě, 347/ /2019 Sb., nařízení vlády Č. 487/2020 Sb., nařízení vlády Č. 405/2021 Sb. A nařízení vlády č 465/2022 </w:t>
      </w:r>
      <w:proofErr w:type="spellStart"/>
      <w:proofErr w:type="gramStart"/>
      <w:r>
        <w:t>Sb</w:t>
      </w:r>
      <w:proofErr w:type="spellEnd"/>
      <w:r>
        <w:t>,,</w:t>
      </w:r>
      <w:proofErr w:type="gramEnd"/>
      <w:r>
        <w:t xml:space="preserve"> </w:t>
      </w:r>
      <w:proofErr w:type="spellStart"/>
      <w:r>
        <w:t>le</w:t>
      </w:r>
      <w:proofErr w:type="spellEnd"/>
      <w:r>
        <w:t xml:space="preserve"> mění takto:</w:t>
      </w:r>
    </w:p>
    <w:p w14:paraId="3DB849B7" w14:textId="77777777" w:rsidR="001D573B" w:rsidRDefault="00225CA1">
      <w:pPr>
        <w:pStyle w:val="Zkladntext20"/>
        <w:numPr>
          <w:ilvl w:val="0"/>
          <w:numId w:val="4"/>
        </w:numPr>
        <w:shd w:val="clear" w:color="auto" w:fill="auto"/>
        <w:tabs>
          <w:tab w:val="left" w:pos="601"/>
        </w:tabs>
        <w:spacing w:after="180" w:line="240" w:lineRule="auto"/>
        <w:jc w:val="both"/>
      </w:pPr>
      <w:r>
        <w:t xml:space="preserve">V 5 2 </w:t>
      </w:r>
      <w:proofErr w:type="gramStart"/>
      <w:r>
        <w:t>ze</w:t>
      </w:r>
      <w:proofErr w:type="gramEnd"/>
      <w:r>
        <w:t xml:space="preserve"> číslo ,103,80" nahrazuje </w:t>
      </w:r>
      <w:proofErr w:type="gramStart"/>
      <w:r>
        <w:t>čís</w:t>
      </w:r>
      <w:r>
        <w:softHyphen/>
        <w:t>lem ,</w:t>
      </w:r>
      <w:proofErr w:type="gramEnd"/>
      <w:r>
        <w:t xml:space="preserve">112,547" a číslo ,17 3OD“ </w:t>
      </w:r>
      <w:proofErr w:type="spellStart"/>
      <w:r>
        <w:t>sc</w:t>
      </w:r>
      <w:proofErr w:type="spellEnd"/>
      <w:r>
        <w:t xml:space="preserve"> nahrazuje Čís</w:t>
      </w:r>
      <w:r>
        <w:softHyphen/>
        <w:t>lem ,18 900“.</w:t>
      </w:r>
    </w:p>
    <w:p w14:paraId="61F0C2ED" w14:textId="77777777" w:rsidR="001D573B" w:rsidRDefault="00225CA1">
      <w:pPr>
        <w:pStyle w:val="Zkladntext20"/>
        <w:numPr>
          <w:ilvl w:val="0"/>
          <w:numId w:val="4"/>
        </w:numPr>
        <w:shd w:val="clear" w:color="auto" w:fill="auto"/>
        <w:tabs>
          <w:tab w:val="left" w:pos="635"/>
        </w:tabs>
        <w:spacing w:after="180"/>
        <w:jc w:val="both"/>
      </w:pPr>
      <w:r>
        <w:t>V § 3 odstavce i ztlí;</w:t>
      </w:r>
    </w:p>
    <w:p w14:paraId="6C72E8F1" w14:textId="77777777" w:rsidR="001D573B" w:rsidRDefault="00225CA1">
      <w:pPr>
        <w:pStyle w:val="Zkladntext20"/>
        <w:shd w:val="clear" w:color="auto" w:fill="auto"/>
        <w:jc w:val="both"/>
        <w:sectPr w:rsidR="001D573B">
          <w:type w:val="continuous"/>
          <w:pgSz w:w="12240" w:h="15840"/>
          <w:pgMar w:top="2520" w:right="1896" w:bottom="1704" w:left="2395" w:header="0" w:footer="3" w:gutter="0"/>
          <w:cols w:num="2" w:space="115"/>
          <w:noEndnote/>
          <w:docGrid w:linePitch="360"/>
        </w:sectPr>
      </w:pPr>
      <w:r>
        <w:t xml:space="preserve">j(l) </w:t>
      </w:r>
      <w:proofErr w:type="spellStart"/>
      <w:r>
        <w:t>Ncjniž-ší</w:t>
      </w:r>
      <w:proofErr w:type="spellEnd"/>
      <w:r>
        <w:t xml:space="preserve"> úrovně zaručené mzdy pro stano</w:t>
      </w:r>
      <w:r>
        <w:softHyphen/>
        <w:t>venou týdenní pracovní dobu 40 hodin jsou odstup</w:t>
      </w:r>
      <w:r>
        <w:softHyphen/>
        <w:t xml:space="preserve">ňovány podle složitosti, odpovědnosti a </w:t>
      </w:r>
      <w:proofErr w:type="spellStart"/>
      <w:r>
        <w:t>namáha</w:t>
      </w:r>
      <w:proofErr w:type="spellEnd"/>
      <w:r>
        <w:t xml:space="preserve"> </w:t>
      </w:r>
      <w:proofErr w:type="spellStart"/>
      <w:r>
        <w:t>vosti</w:t>
      </w:r>
      <w:proofErr w:type="spellEnd"/>
      <w:r>
        <w:t xml:space="preserve"> vy koná </w:t>
      </w:r>
      <w:proofErr w:type="spellStart"/>
      <w:r>
        <w:t>váných</w:t>
      </w:r>
      <w:proofErr w:type="spellEnd"/>
      <w:r>
        <w:t xml:space="preserve"> prací, zařazených do 8 skupin, A </w:t>
      </w:r>
      <w:proofErr w:type="spellStart"/>
      <w:r>
        <w:t>čirtíl</w:t>
      </w:r>
      <w:proofErr w:type="spellEnd"/>
    </w:p>
    <w:p w14:paraId="0F5F6681" w14:textId="77777777" w:rsidR="001D573B" w:rsidRDefault="001D573B">
      <w:pPr>
        <w:spacing w:before="39" w:after="39" w:line="240" w:lineRule="exact"/>
        <w:rPr>
          <w:sz w:val="19"/>
          <w:szCs w:val="19"/>
        </w:rPr>
      </w:pPr>
    </w:p>
    <w:p w14:paraId="59EC2D91" w14:textId="77777777" w:rsidR="001D573B" w:rsidRDefault="001D573B">
      <w:pPr>
        <w:spacing w:line="1" w:lineRule="exact"/>
        <w:sectPr w:rsidR="001D573B">
          <w:type w:val="continuous"/>
          <w:pgSz w:w="12240" w:h="15840"/>
          <w:pgMar w:top="1924" w:right="0" w:bottom="1704" w:left="0" w:header="0" w:footer="3" w:gutter="0"/>
          <w:cols w:space="720"/>
          <w:noEndnote/>
          <w:docGrid w:linePitch="360"/>
        </w:sectPr>
      </w:pPr>
    </w:p>
    <w:p w14:paraId="549CF12F" w14:textId="77777777" w:rsidR="001D573B" w:rsidRDefault="00225CA1">
      <w:pPr>
        <w:pStyle w:val="Zkladntext20"/>
        <w:framePr w:w="5995" w:h="250" w:wrap="none" w:vAnchor="text" w:hAnchor="page" w:x="2411" w:y="21"/>
        <w:shd w:val="clear" w:color="auto" w:fill="auto"/>
        <w:tabs>
          <w:tab w:val="left" w:pos="3571"/>
        </w:tabs>
        <w:spacing w:line="240" w:lineRule="auto"/>
        <w:ind w:firstLine="0"/>
      </w:pPr>
      <w:r>
        <w:t>Skupina</w:t>
      </w:r>
      <w:r>
        <w:tab/>
        <w:t>Nej nižší úroveň zaručené mzdy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97"/>
        <w:gridCol w:w="2026"/>
      </w:tblGrid>
      <w:tr w:rsidR="001D573B" w14:paraId="2C34591E" w14:textId="77777777">
        <w:trPr>
          <w:trHeight w:hRule="exact" w:val="245"/>
        </w:trPr>
        <w:tc>
          <w:tcPr>
            <w:tcW w:w="1997" w:type="dxa"/>
            <w:shd w:val="clear" w:color="auto" w:fill="FFFFFF"/>
          </w:tcPr>
          <w:p w14:paraId="23DD8C4A" w14:textId="77777777" w:rsidR="001D573B" w:rsidRDefault="00225CA1">
            <w:pPr>
              <w:pStyle w:val="Jin0"/>
              <w:framePr w:w="4022" w:h="1973" w:wrap="none" w:vAnchor="text" w:hAnchor="page" w:x="5271" w:y="222"/>
              <w:shd w:val="clear" w:color="auto" w:fill="auto"/>
              <w:spacing w:after="0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787979"/>
                <w:sz w:val="17"/>
                <w:szCs w:val="17"/>
              </w:rPr>
              <w:t>Kč za hodinu</w:t>
            </w:r>
          </w:p>
        </w:tc>
        <w:tc>
          <w:tcPr>
            <w:tcW w:w="2026" w:type="dxa"/>
            <w:shd w:val="clear" w:color="auto" w:fill="FFFFFF"/>
          </w:tcPr>
          <w:p w14:paraId="055BC229" w14:textId="77777777" w:rsidR="001D573B" w:rsidRDefault="00225CA1">
            <w:pPr>
              <w:pStyle w:val="Jin0"/>
              <w:framePr w:w="4022" w:h="1973" w:wrap="none" w:vAnchor="text" w:hAnchor="page" w:x="5271" w:y="222"/>
              <w:shd w:val="clear" w:color="auto" w:fill="auto"/>
              <w:spacing w:after="0"/>
              <w:jc w:val="right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787979"/>
                <w:sz w:val="17"/>
                <w:szCs w:val="17"/>
              </w:rPr>
              <w:t>v Kč za měsíc</w:t>
            </w:r>
          </w:p>
        </w:tc>
      </w:tr>
      <w:tr w:rsidR="001D573B" w14:paraId="14AE41C8" w14:textId="77777777">
        <w:trPr>
          <w:trHeight w:hRule="exact" w:val="235"/>
        </w:trPr>
        <w:tc>
          <w:tcPr>
            <w:tcW w:w="1997" w:type="dxa"/>
            <w:shd w:val="clear" w:color="auto" w:fill="FFFFFF"/>
            <w:vAlign w:val="bottom"/>
          </w:tcPr>
          <w:p w14:paraId="6F4B8C8B" w14:textId="77777777" w:rsidR="001D573B" w:rsidRDefault="00225CA1">
            <w:pPr>
              <w:pStyle w:val="Jin0"/>
              <w:framePr w:w="4022" w:h="1973" w:wrap="none" w:vAnchor="text" w:hAnchor="page" w:x="5271" w:y="222"/>
              <w:shd w:val="clear" w:color="auto" w:fill="auto"/>
              <w:spacing w:after="0"/>
              <w:ind w:firstLine="200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787979"/>
                <w:sz w:val="17"/>
                <w:szCs w:val="17"/>
              </w:rPr>
              <w:t>112,50</w:t>
            </w:r>
          </w:p>
        </w:tc>
        <w:tc>
          <w:tcPr>
            <w:tcW w:w="2026" w:type="dxa"/>
            <w:shd w:val="clear" w:color="auto" w:fill="FFFFFF"/>
            <w:vAlign w:val="bottom"/>
          </w:tcPr>
          <w:p w14:paraId="405B96A0" w14:textId="77777777" w:rsidR="001D573B" w:rsidRDefault="00225CA1">
            <w:pPr>
              <w:pStyle w:val="Jin0"/>
              <w:framePr w:w="4022" w:h="1973" w:wrap="none" w:vAnchor="text" w:hAnchor="page" w:x="5271" w:y="222"/>
              <w:shd w:val="clear" w:color="auto" w:fill="auto"/>
              <w:spacing w:after="0"/>
              <w:ind w:left="1280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787979"/>
                <w:sz w:val="17"/>
                <w:szCs w:val="17"/>
              </w:rPr>
              <w:t>18 900</w:t>
            </w:r>
          </w:p>
        </w:tc>
      </w:tr>
      <w:tr w:rsidR="001D573B" w14:paraId="47CF21B4" w14:textId="77777777">
        <w:trPr>
          <w:trHeight w:hRule="exact" w:val="216"/>
        </w:trPr>
        <w:tc>
          <w:tcPr>
            <w:tcW w:w="1997" w:type="dxa"/>
            <w:shd w:val="clear" w:color="auto" w:fill="FFFFFF"/>
            <w:vAlign w:val="bottom"/>
          </w:tcPr>
          <w:p w14:paraId="7C1E5E55" w14:textId="77777777" w:rsidR="001D573B" w:rsidRDefault="00225CA1">
            <w:pPr>
              <w:pStyle w:val="Jin0"/>
              <w:framePr w:w="4022" w:h="1973" w:wrap="none" w:vAnchor="text" w:hAnchor="page" w:x="5271" w:y="222"/>
              <w:shd w:val="clear" w:color="auto" w:fill="auto"/>
              <w:spacing w:after="0"/>
              <w:ind w:firstLine="200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787979"/>
                <w:sz w:val="17"/>
                <w:szCs w:val="17"/>
              </w:rPr>
              <w:t>116,10</w:t>
            </w:r>
          </w:p>
        </w:tc>
        <w:tc>
          <w:tcPr>
            <w:tcW w:w="2026" w:type="dxa"/>
            <w:shd w:val="clear" w:color="auto" w:fill="FFFFFF"/>
            <w:vAlign w:val="bottom"/>
          </w:tcPr>
          <w:p w14:paraId="3415EA6D" w14:textId="77777777" w:rsidR="001D573B" w:rsidRDefault="00225CA1">
            <w:pPr>
              <w:pStyle w:val="Jin0"/>
              <w:framePr w:w="4022" w:h="1973" w:wrap="none" w:vAnchor="text" w:hAnchor="page" w:x="5271" w:y="222"/>
              <w:shd w:val="clear" w:color="auto" w:fill="auto"/>
              <w:spacing w:after="0"/>
              <w:ind w:left="1280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787979"/>
                <w:sz w:val="17"/>
                <w:szCs w:val="17"/>
              </w:rPr>
              <w:t>19 500</w:t>
            </w:r>
          </w:p>
        </w:tc>
      </w:tr>
      <w:tr w:rsidR="001D573B" w14:paraId="668EE848" w14:textId="77777777">
        <w:trPr>
          <w:trHeight w:hRule="exact" w:val="216"/>
        </w:trPr>
        <w:tc>
          <w:tcPr>
            <w:tcW w:w="1997" w:type="dxa"/>
            <w:shd w:val="clear" w:color="auto" w:fill="FFFFFF"/>
            <w:vAlign w:val="bottom"/>
          </w:tcPr>
          <w:p w14:paraId="704CC284" w14:textId="77777777" w:rsidR="001D573B" w:rsidRDefault="00225CA1">
            <w:pPr>
              <w:pStyle w:val="Jin0"/>
              <w:framePr w:w="4022" w:h="1973" w:wrap="none" w:vAnchor="text" w:hAnchor="page" w:x="5271" w:y="222"/>
              <w:shd w:val="clear" w:color="auto" w:fill="auto"/>
              <w:spacing w:after="0"/>
              <w:ind w:firstLine="200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787979"/>
                <w:sz w:val="17"/>
                <w:szCs w:val="17"/>
              </w:rPr>
              <w:t>126,80</w:t>
            </w:r>
          </w:p>
        </w:tc>
        <w:tc>
          <w:tcPr>
            <w:tcW w:w="2026" w:type="dxa"/>
            <w:shd w:val="clear" w:color="auto" w:fill="FFFFFF"/>
            <w:vAlign w:val="bottom"/>
          </w:tcPr>
          <w:p w14:paraId="4BCF30C6" w14:textId="77777777" w:rsidR="001D573B" w:rsidRDefault="00225CA1">
            <w:pPr>
              <w:pStyle w:val="Jin0"/>
              <w:framePr w:w="4022" w:h="1973" w:wrap="none" w:vAnchor="text" w:hAnchor="page" w:x="5271" w:y="222"/>
              <w:shd w:val="clear" w:color="auto" w:fill="auto"/>
              <w:spacing w:after="0"/>
              <w:ind w:left="1280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787979"/>
                <w:sz w:val="17"/>
                <w:szCs w:val="17"/>
              </w:rPr>
              <w:t>21 300</w:t>
            </w:r>
          </w:p>
        </w:tc>
      </w:tr>
      <w:tr w:rsidR="001D573B" w14:paraId="02B08BF4" w14:textId="77777777">
        <w:trPr>
          <w:trHeight w:hRule="exact" w:val="206"/>
        </w:trPr>
        <w:tc>
          <w:tcPr>
            <w:tcW w:w="1997" w:type="dxa"/>
            <w:shd w:val="clear" w:color="auto" w:fill="FFFFFF"/>
          </w:tcPr>
          <w:p w14:paraId="1371EF85" w14:textId="77777777" w:rsidR="001D573B" w:rsidRDefault="00225CA1">
            <w:pPr>
              <w:pStyle w:val="Jin0"/>
              <w:framePr w:w="4022" w:h="1973" w:wrap="none" w:vAnchor="text" w:hAnchor="page" w:x="5271" w:y="222"/>
              <w:shd w:val="clear" w:color="auto" w:fill="auto"/>
              <w:spacing w:after="0"/>
              <w:ind w:firstLine="200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787979"/>
                <w:sz w:val="17"/>
                <w:szCs w:val="17"/>
              </w:rPr>
              <w:t>129,80</w:t>
            </w:r>
          </w:p>
        </w:tc>
        <w:tc>
          <w:tcPr>
            <w:tcW w:w="2026" w:type="dxa"/>
            <w:shd w:val="clear" w:color="auto" w:fill="FFFFFF"/>
            <w:vAlign w:val="bottom"/>
          </w:tcPr>
          <w:p w14:paraId="14FE813C" w14:textId="77777777" w:rsidR="001D573B" w:rsidRDefault="00225CA1">
            <w:pPr>
              <w:pStyle w:val="Jin0"/>
              <w:framePr w:w="4022" w:h="1973" w:wrap="none" w:vAnchor="text" w:hAnchor="page" w:x="5271" w:y="222"/>
              <w:shd w:val="clear" w:color="auto" w:fill="auto"/>
              <w:spacing w:after="0"/>
              <w:ind w:left="1280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787979"/>
                <w:sz w:val="17"/>
                <w:szCs w:val="17"/>
              </w:rPr>
              <w:t>21 800</w:t>
            </w:r>
          </w:p>
        </w:tc>
      </w:tr>
      <w:tr w:rsidR="001D573B" w14:paraId="783B13AE" w14:textId="77777777">
        <w:trPr>
          <w:trHeight w:hRule="exact" w:val="216"/>
        </w:trPr>
        <w:tc>
          <w:tcPr>
            <w:tcW w:w="1997" w:type="dxa"/>
            <w:shd w:val="clear" w:color="auto" w:fill="FFFFFF"/>
            <w:vAlign w:val="bottom"/>
          </w:tcPr>
          <w:p w14:paraId="49F5C91C" w14:textId="77777777" w:rsidR="001D573B" w:rsidRDefault="00225CA1">
            <w:pPr>
              <w:pStyle w:val="Jin0"/>
              <w:framePr w:w="4022" w:h="1973" w:wrap="none" w:vAnchor="text" w:hAnchor="page" w:x="5271" w:y="222"/>
              <w:shd w:val="clear" w:color="auto" w:fill="auto"/>
              <w:spacing w:after="0"/>
              <w:ind w:firstLine="200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787979"/>
                <w:sz w:val="17"/>
                <w:szCs w:val="17"/>
              </w:rPr>
              <w:t>143,30</w:t>
            </w:r>
          </w:p>
        </w:tc>
        <w:tc>
          <w:tcPr>
            <w:tcW w:w="2026" w:type="dxa"/>
            <w:shd w:val="clear" w:color="auto" w:fill="FFFFFF"/>
            <w:vAlign w:val="bottom"/>
          </w:tcPr>
          <w:p w14:paraId="75311D39" w14:textId="77777777" w:rsidR="001D573B" w:rsidRDefault="00225CA1">
            <w:pPr>
              <w:pStyle w:val="Jin0"/>
              <w:framePr w:w="4022" w:h="1973" w:wrap="none" w:vAnchor="text" w:hAnchor="page" w:x="5271" w:y="222"/>
              <w:shd w:val="clear" w:color="auto" w:fill="auto"/>
              <w:spacing w:after="0"/>
              <w:ind w:left="1280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787979"/>
                <w:sz w:val="17"/>
                <w:szCs w:val="17"/>
              </w:rPr>
              <w:t>24 J 00</w:t>
            </w:r>
          </w:p>
        </w:tc>
      </w:tr>
      <w:tr w:rsidR="001D573B" w14:paraId="220B966A" w14:textId="77777777">
        <w:trPr>
          <w:trHeight w:hRule="exact" w:val="216"/>
        </w:trPr>
        <w:tc>
          <w:tcPr>
            <w:tcW w:w="1997" w:type="dxa"/>
            <w:shd w:val="clear" w:color="auto" w:fill="FFFFFF"/>
          </w:tcPr>
          <w:p w14:paraId="0D6F03B5" w14:textId="77777777" w:rsidR="001D573B" w:rsidRDefault="00225CA1">
            <w:pPr>
              <w:pStyle w:val="Jin0"/>
              <w:framePr w:w="4022" w:h="1973" w:wrap="none" w:vAnchor="text" w:hAnchor="page" w:x="5271" w:y="222"/>
              <w:shd w:val="clear" w:color="auto" w:fill="auto"/>
              <w:spacing w:after="0"/>
              <w:ind w:firstLine="200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787979"/>
                <w:sz w:val="17"/>
                <w:szCs w:val="17"/>
              </w:rPr>
              <w:t>158,20</w:t>
            </w:r>
          </w:p>
        </w:tc>
        <w:tc>
          <w:tcPr>
            <w:tcW w:w="2026" w:type="dxa"/>
            <w:shd w:val="clear" w:color="auto" w:fill="FFFFFF"/>
            <w:vAlign w:val="bottom"/>
          </w:tcPr>
          <w:p w14:paraId="76EDF637" w14:textId="77777777" w:rsidR="001D573B" w:rsidRDefault="00225CA1">
            <w:pPr>
              <w:pStyle w:val="Jin0"/>
              <w:framePr w:w="4022" w:h="1973" w:wrap="none" w:vAnchor="text" w:hAnchor="page" w:x="5271" w:y="222"/>
              <w:shd w:val="clear" w:color="auto" w:fill="auto"/>
              <w:spacing w:after="0"/>
              <w:ind w:left="1280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787979"/>
                <w:sz w:val="17"/>
                <w:szCs w:val="17"/>
              </w:rPr>
              <w:t>26 600</w:t>
            </w:r>
          </w:p>
        </w:tc>
      </w:tr>
      <w:tr w:rsidR="001D573B" w14:paraId="5FC1B4AF" w14:textId="77777777">
        <w:trPr>
          <w:trHeight w:hRule="exact" w:val="216"/>
        </w:trPr>
        <w:tc>
          <w:tcPr>
            <w:tcW w:w="1997" w:type="dxa"/>
            <w:shd w:val="clear" w:color="auto" w:fill="FFFFFF"/>
            <w:vAlign w:val="bottom"/>
          </w:tcPr>
          <w:p w14:paraId="319632DB" w14:textId="77777777" w:rsidR="001D573B" w:rsidRDefault="00225CA1">
            <w:pPr>
              <w:pStyle w:val="Jin0"/>
              <w:framePr w:w="4022" w:h="1973" w:wrap="none" w:vAnchor="text" w:hAnchor="page" w:x="5271" w:y="222"/>
              <w:shd w:val="clear" w:color="auto" w:fill="auto"/>
              <w:spacing w:after="0"/>
              <w:ind w:firstLine="200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787979"/>
                <w:sz w:val="17"/>
                <w:szCs w:val="17"/>
              </w:rPr>
              <w:t>174,70</w:t>
            </w:r>
          </w:p>
        </w:tc>
        <w:tc>
          <w:tcPr>
            <w:tcW w:w="2026" w:type="dxa"/>
            <w:shd w:val="clear" w:color="auto" w:fill="FFFFFF"/>
            <w:vAlign w:val="bottom"/>
          </w:tcPr>
          <w:p w14:paraId="6A29C6EF" w14:textId="77777777" w:rsidR="001D573B" w:rsidRDefault="00225CA1">
            <w:pPr>
              <w:pStyle w:val="Jin0"/>
              <w:framePr w:w="4022" w:h="1973" w:wrap="none" w:vAnchor="text" w:hAnchor="page" w:x="5271" w:y="222"/>
              <w:shd w:val="clear" w:color="auto" w:fill="auto"/>
              <w:spacing w:after="0"/>
              <w:ind w:left="1280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787979"/>
                <w:sz w:val="17"/>
                <w:szCs w:val="17"/>
              </w:rPr>
              <w:t>29 400</w:t>
            </w:r>
          </w:p>
        </w:tc>
      </w:tr>
      <w:tr w:rsidR="001D573B" w14:paraId="11D532C2" w14:textId="77777777">
        <w:trPr>
          <w:trHeight w:hRule="exact" w:val="206"/>
        </w:trPr>
        <w:tc>
          <w:tcPr>
            <w:tcW w:w="1997" w:type="dxa"/>
            <w:shd w:val="clear" w:color="auto" w:fill="FFFFFF"/>
            <w:vAlign w:val="bottom"/>
          </w:tcPr>
          <w:p w14:paraId="253D9310" w14:textId="77777777" w:rsidR="001D573B" w:rsidRDefault="00225CA1">
            <w:pPr>
              <w:pStyle w:val="Jin0"/>
              <w:framePr w:w="4022" w:h="1973" w:wrap="none" w:vAnchor="text" w:hAnchor="page" w:x="5271" w:y="222"/>
              <w:shd w:val="clear" w:color="auto" w:fill="auto"/>
              <w:spacing w:after="0"/>
              <w:ind w:firstLine="200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787979"/>
                <w:sz w:val="17"/>
                <w:szCs w:val="17"/>
              </w:rPr>
              <w:t>225,00</w:t>
            </w:r>
          </w:p>
        </w:tc>
        <w:tc>
          <w:tcPr>
            <w:tcW w:w="2026" w:type="dxa"/>
            <w:shd w:val="clear" w:color="auto" w:fill="FFFFFF"/>
            <w:vAlign w:val="bottom"/>
          </w:tcPr>
          <w:p w14:paraId="463F9F75" w14:textId="77777777" w:rsidR="001D573B" w:rsidRDefault="00225CA1">
            <w:pPr>
              <w:pStyle w:val="Jin0"/>
              <w:framePr w:w="4022" w:h="1973" w:wrap="none" w:vAnchor="text" w:hAnchor="page" w:x="5271" w:y="222"/>
              <w:shd w:val="clear" w:color="auto" w:fill="auto"/>
              <w:spacing w:after="0"/>
              <w:jc w:val="right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787979"/>
                <w:sz w:val="17"/>
                <w:szCs w:val="17"/>
              </w:rPr>
              <w:t>37 80P-“.</w:t>
            </w:r>
          </w:p>
        </w:tc>
      </w:tr>
    </w:tbl>
    <w:p w14:paraId="3B08FB7E" w14:textId="77777777" w:rsidR="001D573B" w:rsidRDefault="001D573B">
      <w:pPr>
        <w:framePr w:w="4022" w:h="1973" w:wrap="none" w:vAnchor="text" w:hAnchor="page" w:x="5271" w:y="222"/>
        <w:spacing w:line="1" w:lineRule="exact"/>
      </w:pPr>
    </w:p>
    <w:p w14:paraId="62A4E165" w14:textId="77777777" w:rsidR="001D573B" w:rsidRDefault="001D573B">
      <w:pPr>
        <w:spacing w:line="360" w:lineRule="exact"/>
      </w:pPr>
    </w:p>
    <w:p w14:paraId="6A67CA9D" w14:textId="77777777" w:rsidR="001D573B" w:rsidRDefault="001D573B">
      <w:pPr>
        <w:spacing w:line="360" w:lineRule="exact"/>
      </w:pPr>
    </w:p>
    <w:p w14:paraId="2AD4CA98" w14:textId="77777777" w:rsidR="001D573B" w:rsidRDefault="001D573B">
      <w:pPr>
        <w:spacing w:line="360" w:lineRule="exact"/>
      </w:pPr>
    </w:p>
    <w:p w14:paraId="406CEFBA" w14:textId="77777777" w:rsidR="001D573B" w:rsidRDefault="001D573B">
      <w:pPr>
        <w:spacing w:line="360" w:lineRule="exact"/>
      </w:pPr>
    </w:p>
    <w:p w14:paraId="2E35897D" w14:textId="77777777" w:rsidR="001D573B" w:rsidRDefault="001D573B">
      <w:pPr>
        <w:spacing w:line="360" w:lineRule="exact"/>
      </w:pPr>
    </w:p>
    <w:p w14:paraId="56E84EDC" w14:textId="77777777" w:rsidR="001D573B" w:rsidRDefault="001D573B">
      <w:pPr>
        <w:spacing w:after="393" w:line="1" w:lineRule="exact"/>
      </w:pPr>
    </w:p>
    <w:p w14:paraId="29262E95" w14:textId="77777777" w:rsidR="001D573B" w:rsidRDefault="001D573B">
      <w:pPr>
        <w:spacing w:line="1" w:lineRule="exact"/>
        <w:sectPr w:rsidR="001D573B">
          <w:type w:val="continuous"/>
          <w:pgSz w:w="12240" w:h="15840"/>
          <w:pgMar w:top="1924" w:right="1113" w:bottom="1704" w:left="1190" w:header="0" w:footer="3" w:gutter="0"/>
          <w:cols w:space="720"/>
          <w:noEndnote/>
          <w:docGrid w:linePitch="360"/>
        </w:sectPr>
      </w:pPr>
    </w:p>
    <w:p w14:paraId="38D5C9BE" w14:textId="77777777" w:rsidR="001D573B" w:rsidRDefault="001D573B">
      <w:pPr>
        <w:spacing w:line="157" w:lineRule="exact"/>
        <w:rPr>
          <w:sz w:val="13"/>
          <w:szCs w:val="13"/>
        </w:rPr>
      </w:pPr>
    </w:p>
    <w:p w14:paraId="7CA96007" w14:textId="77777777" w:rsidR="001D573B" w:rsidRDefault="001D573B">
      <w:pPr>
        <w:spacing w:line="1" w:lineRule="exact"/>
        <w:sectPr w:rsidR="001D573B">
          <w:type w:val="continuous"/>
          <w:pgSz w:w="12240" w:h="15840"/>
          <w:pgMar w:top="2520" w:right="0" w:bottom="1704" w:left="0" w:header="0" w:footer="3" w:gutter="0"/>
          <w:cols w:space="720"/>
          <w:noEndnote/>
          <w:docGrid w:linePitch="360"/>
        </w:sectPr>
      </w:pPr>
    </w:p>
    <w:p w14:paraId="08D5DCDD" w14:textId="77777777" w:rsidR="001D573B" w:rsidRDefault="00225CA1">
      <w:pPr>
        <w:pStyle w:val="Zkladntext20"/>
        <w:shd w:val="clear" w:color="auto" w:fill="auto"/>
        <w:spacing w:after="40" w:line="254" w:lineRule="auto"/>
        <w:ind w:left="5740" w:firstLine="0"/>
      </w:pPr>
      <w:r>
        <w:t>ČI. U</w:t>
      </w:r>
    </w:p>
    <w:p w14:paraId="0F86C88E" w14:textId="77777777" w:rsidR="001D573B" w:rsidRDefault="00225CA1">
      <w:pPr>
        <w:pStyle w:val="Zkladntext30"/>
        <w:shd w:val="clear" w:color="auto" w:fill="auto"/>
        <w:spacing w:after="100"/>
        <w:ind w:left="5600"/>
        <w:rPr>
          <w:sz w:val="15"/>
          <w:szCs w:val="15"/>
        </w:rPr>
      </w:pPr>
      <w:r>
        <w:rPr>
          <w:b/>
          <w:bCs/>
          <w:color w:val="787979"/>
          <w:sz w:val="15"/>
          <w:szCs w:val="15"/>
        </w:rPr>
        <w:t>Účinnost</w:t>
      </w:r>
    </w:p>
    <w:p w14:paraId="40C8A0E4" w14:textId="77777777" w:rsidR="001D573B" w:rsidRDefault="00225CA1">
      <w:pPr>
        <w:pStyle w:val="Zkladntext20"/>
        <w:shd w:val="clear" w:color="auto" w:fill="auto"/>
        <w:spacing w:after="420" w:line="254" w:lineRule="auto"/>
        <w:ind w:left="4060" w:firstLine="320"/>
      </w:pPr>
      <w:r>
        <w:t>Toto nařízení nabývá účinnosti dnem 1. ledna 2024.</w:t>
      </w:r>
    </w:p>
    <w:p w14:paraId="6BD1123C" w14:textId="77777777" w:rsidR="001D573B" w:rsidRDefault="00225CA1">
      <w:pPr>
        <w:pStyle w:val="Zkladntext20"/>
        <w:shd w:val="clear" w:color="auto" w:fill="auto"/>
        <w:spacing w:after="100" w:line="254" w:lineRule="auto"/>
        <w:ind w:firstLine="0"/>
        <w:jc w:val="center"/>
      </w:pPr>
      <w:r>
        <w:t>Předseda vlády:</w:t>
      </w:r>
    </w:p>
    <w:p w14:paraId="4EB5659B" w14:textId="77777777" w:rsidR="001D573B" w:rsidRDefault="00225CA1">
      <w:pPr>
        <w:pStyle w:val="Zkladntext20"/>
        <w:shd w:val="clear" w:color="auto" w:fill="auto"/>
        <w:spacing w:after="220" w:line="254" w:lineRule="auto"/>
        <w:ind w:firstLine="0"/>
        <w:jc w:val="center"/>
      </w:pPr>
      <w:r>
        <w:t xml:space="preserve">před. </w:t>
      </w:r>
      <w:proofErr w:type="spellStart"/>
      <w:r>
        <w:t>PhlJr</w:t>
      </w:r>
      <w:proofErr w:type="spellEnd"/>
      <w:r>
        <w:t xml:space="preserve">. </w:t>
      </w:r>
      <w:r>
        <w:rPr>
          <w:rFonts w:ascii="Arial" w:eastAsia="Arial" w:hAnsi="Arial" w:cs="Arial"/>
          <w:sz w:val="16"/>
          <w:szCs w:val="16"/>
        </w:rPr>
        <w:t xml:space="preserve">Fiala, </w:t>
      </w:r>
      <w:proofErr w:type="spellStart"/>
      <w:r>
        <w:t>Ph.LF</w:t>
      </w:r>
      <w:proofErr w:type="spellEnd"/>
      <w:r>
        <w:t>, LL.M., v. r.</w:t>
      </w:r>
    </w:p>
    <w:p w14:paraId="2007D509" w14:textId="77777777" w:rsidR="001D573B" w:rsidRDefault="00225CA1">
      <w:pPr>
        <w:pStyle w:val="Zkladntext20"/>
        <w:shd w:val="clear" w:color="auto" w:fill="auto"/>
        <w:spacing w:after="100" w:line="254" w:lineRule="auto"/>
        <w:ind w:firstLine="0"/>
        <w:jc w:val="center"/>
      </w:pPr>
      <w:r>
        <w:t>Místopředseda vlády a ministr práce a sociálních věcí:</w:t>
      </w:r>
    </w:p>
    <w:p w14:paraId="6784790F" w14:textId="77777777" w:rsidR="001D573B" w:rsidRDefault="00225CA1">
      <w:pPr>
        <w:pStyle w:val="Zkladntext20"/>
        <w:shd w:val="clear" w:color="auto" w:fill="auto"/>
        <w:spacing w:after="100" w:line="254" w:lineRule="auto"/>
        <w:ind w:firstLine="0"/>
        <w:jc w:val="center"/>
      </w:pPr>
      <w:r>
        <w:t xml:space="preserve">Ing. </w:t>
      </w:r>
      <w:r>
        <w:rPr>
          <w:rFonts w:ascii="Arial" w:eastAsia="Arial" w:hAnsi="Arial" w:cs="Arial"/>
          <w:b/>
          <w:bCs/>
          <w:sz w:val="15"/>
          <w:szCs w:val="15"/>
        </w:rPr>
        <w:t xml:space="preserve">Jurčíka </w:t>
      </w:r>
      <w:r>
        <w:t>v, r.</w:t>
      </w:r>
    </w:p>
    <w:sectPr w:rsidR="001D573B">
      <w:type w:val="continuous"/>
      <w:pgSz w:w="12240" w:h="15840"/>
      <w:pgMar w:top="2520" w:right="1896" w:bottom="1704" w:left="239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7560D" w14:textId="77777777" w:rsidR="00225CA1" w:rsidRDefault="00225CA1">
      <w:r>
        <w:separator/>
      </w:r>
    </w:p>
  </w:endnote>
  <w:endnote w:type="continuationSeparator" w:id="0">
    <w:p w14:paraId="0300C7BB" w14:textId="77777777" w:rsidR="00225CA1" w:rsidRDefault="00225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790A3" w14:textId="77777777" w:rsidR="00E01D69" w:rsidRDefault="00E01D6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F7A6E" w14:textId="77777777" w:rsidR="001D573B" w:rsidRDefault="00225CA1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6" behindDoc="1" locked="0" layoutInCell="1" allowOverlap="1" wp14:anchorId="0D5D49A6" wp14:editId="4EDF1EA0">
              <wp:simplePos x="0" y="0"/>
              <wp:positionH relativeFrom="page">
                <wp:posOffset>3692525</wp:posOffset>
              </wp:positionH>
              <wp:positionV relativeFrom="page">
                <wp:posOffset>9396730</wp:posOffset>
              </wp:positionV>
              <wp:extent cx="658495" cy="11303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8495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E6EA4F" w14:textId="77777777" w:rsidR="001D573B" w:rsidRDefault="00225CA1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Calibri" w:eastAsia="Calibri" w:hAnsi="Calibri" w:cs="Calibri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#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fldChar w:fldCharType="end"/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 xml:space="preserve"> z 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290.75pt;margin-top:739.89999999999998pt;width:51.850000000000001pt;height:8.9000000000000004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 xml:space="preserve"> z 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60A6B83D" wp14:editId="76F6ED60">
              <wp:simplePos x="0" y="0"/>
              <wp:positionH relativeFrom="page">
                <wp:posOffset>732790</wp:posOffset>
              </wp:positionH>
              <wp:positionV relativeFrom="page">
                <wp:posOffset>9355455</wp:posOffset>
              </wp:positionV>
              <wp:extent cx="6577330" cy="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7733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7.700000000000003pt;margin-top:736.64999999999998pt;width:517.89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37F39" w14:textId="77777777" w:rsidR="00E01D69" w:rsidRDefault="00E01D69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BD238" w14:textId="77777777" w:rsidR="001D573B" w:rsidRDefault="001D573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8A9CB" w14:textId="77777777" w:rsidR="001D573B" w:rsidRDefault="001D573B"/>
  </w:footnote>
  <w:footnote w:type="continuationSeparator" w:id="0">
    <w:p w14:paraId="260653C8" w14:textId="77777777" w:rsidR="001D573B" w:rsidRDefault="001D57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65639" w14:textId="77777777" w:rsidR="00E01D69" w:rsidRDefault="00E01D6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790D1" w14:textId="77777777" w:rsidR="001D573B" w:rsidRDefault="00225CA1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11430421" wp14:editId="53020EAC">
              <wp:simplePos x="0" y="0"/>
              <wp:positionH relativeFrom="page">
                <wp:posOffset>803275</wp:posOffset>
              </wp:positionH>
              <wp:positionV relativeFrom="page">
                <wp:posOffset>204470</wp:posOffset>
              </wp:positionV>
              <wp:extent cx="2002790" cy="40259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2790" cy="4025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73CE29" w14:textId="77777777" w:rsidR="001D573B" w:rsidRDefault="00225CA1">
                          <w:pPr>
                            <w:pStyle w:val="Zhlavnebozpat20"/>
                            <w:shd w:val="clear" w:color="auto" w:fill="auto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iCs/>
                              <w:color w:val="3B3E5A"/>
                              <w:sz w:val="32"/>
                              <w:szCs w:val="32"/>
                            </w:rPr>
                            <w:t>Krajská správa</w:t>
                          </w:r>
                        </w:p>
                        <w:p w14:paraId="11B8DA0E" w14:textId="59047363" w:rsidR="001D573B" w:rsidRDefault="00225CA1">
                          <w:pPr>
                            <w:pStyle w:val="Zhlavnebozpat20"/>
                            <w:shd w:val="clear" w:color="auto" w:fill="auto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iCs/>
                              <w:color w:val="3B3E5A"/>
                              <w:sz w:val="32"/>
                              <w:szCs w:val="32"/>
                            </w:rPr>
                            <w:t>a údržba sil</w:t>
                          </w:r>
                          <w:r w:rsidR="00E01D69"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iCs/>
                              <w:color w:val="3B3E5A"/>
                              <w:sz w:val="32"/>
                              <w:szCs w:val="32"/>
                            </w:rPr>
                            <w:t>nic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iCs/>
                              <w:color w:val="3B3E5A"/>
                              <w:sz w:val="32"/>
                              <w:szCs w:val="32"/>
                            </w:rPr>
                            <w:t xml:space="preserve"> Vysočiny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430421" id="_x0000_t202" coordsize="21600,21600" o:spt="202" path="m,l,21600r21600,l21600,xe">
              <v:stroke joinstyle="miter"/>
              <v:path gradientshapeok="t" o:connecttype="rect"/>
            </v:shapetype>
            <v:shape id="Shape 3" o:spid="_x0000_s1031" type="#_x0000_t202" style="position:absolute;margin-left:63.25pt;margin-top:16.1pt;width:157.7pt;height:31.7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" filled="f" stroked="f">
              <v:textbox style="mso-fit-shape-to-text:t" inset="0,0,0,0">
                <w:txbxContent>
                  <w:p w14:paraId="4C73CE29" w14:textId="77777777" w:rsidR="001D573B" w:rsidRDefault="00225CA1">
                    <w:pPr>
                      <w:pStyle w:val="Zhlavnebozpat20"/>
                      <w:shd w:val="clear" w:color="auto" w:fill="auto"/>
                      <w:rPr>
                        <w:sz w:val="32"/>
                        <w:szCs w:val="32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iCs/>
                        <w:color w:val="3B3E5A"/>
                        <w:sz w:val="32"/>
                        <w:szCs w:val="32"/>
                      </w:rPr>
                      <w:t>Krajská správa</w:t>
                    </w:r>
                  </w:p>
                  <w:p w14:paraId="11B8DA0E" w14:textId="59047363" w:rsidR="001D573B" w:rsidRDefault="00225CA1">
                    <w:pPr>
                      <w:pStyle w:val="Zhlavnebozpat20"/>
                      <w:shd w:val="clear" w:color="auto" w:fill="auto"/>
                      <w:rPr>
                        <w:sz w:val="32"/>
                        <w:szCs w:val="32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iCs/>
                        <w:color w:val="3B3E5A"/>
                        <w:sz w:val="32"/>
                        <w:szCs w:val="32"/>
                      </w:rPr>
                      <w:t>a údržba sil</w:t>
                    </w:r>
                    <w:r w:rsidR="00E01D69">
                      <w:rPr>
                        <w:rFonts w:ascii="Calibri" w:eastAsia="Calibri" w:hAnsi="Calibri" w:cs="Calibri"/>
                        <w:b/>
                        <w:bCs/>
                        <w:i/>
                        <w:iCs/>
                        <w:color w:val="3B3E5A"/>
                        <w:sz w:val="32"/>
                        <w:szCs w:val="32"/>
                      </w:rPr>
                      <w:t>nic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iCs/>
                        <w:color w:val="3B3E5A"/>
                        <w:sz w:val="32"/>
                        <w:szCs w:val="32"/>
                      </w:rPr>
                      <w:t xml:space="preserve"> Vysočiny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10F9CE87" wp14:editId="5A74D60D">
              <wp:simplePos x="0" y="0"/>
              <wp:positionH relativeFrom="page">
                <wp:posOffset>754380</wp:posOffset>
              </wp:positionH>
              <wp:positionV relativeFrom="page">
                <wp:posOffset>831850</wp:posOffset>
              </wp:positionV>
              <wp:extent cx="2813050" cy="21018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3050" cy="2101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CDBEB9" w14:textId="77777777" w:rsidR="001D573B" w:rsidRDefault="00225CA1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Úklidové služby pro Krajskou správu a údržbu silnic Vysočiny -</w:t>
                          </w:r>
                        </w:p>
                        <w:p w14:paraId="261A81AC" w14:textId="77777777" w:rsidR="001D573B" w:rsidRDefault="00225CA1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cestmistrovství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Velké Meziříčí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59.399999999999999pt;margin-top:65.5pt;width:221.5pt;height:16.550000000000001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Úklidové služby pro Krajskou správu a údržbu silnic Vysočiny -</w:t>
                    </w:r>
                  </w:p>
                  <w:p>
                    <w:pPr>
                      <w:pStyle w:val="Style1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cestmistrovství Velké Meziříčí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4F4495BA" wp14:editId="1530D4B8">
              <wp:simplePos x="0" y="0"/>
              <wp:positionH relativeFrom="page">
                <wp:posOffset>5170805</wp:posOffset>
              </wp:positionH>
              <wp:positionV relativeFrom="page">
                <wp:posOffset>948055</wp:posOffset>
              </wp:positionV>
              <wp:extent cx="1892935" cy="21336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2935" cy="2133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D78568" w14:textId="77777777" w:rsidR="001D573B" w:rsidRDefault="00225CA1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Číslo smlouvy </w:t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objednatele :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N-SL-6-2019</w:t>
                          </w:r>
                        </w:p>
                        <w:p w14:paraId="0C25D993" w14:textId="77777777" w:rsidR="001D573B" w:rsidRDefault="00225CA1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Číslo smlouvy </w:t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poskytovatele :</w:t>
                          </w:r>
                          <w:proofErr w:type="gramEnd"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407.14999999999998pt;margin-top:74.650000000000006pt;width:149.05000000000001pt;height:16.800000000000001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smlouvy objednatele :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N-SL-6-2019</w:t>
                    </w:r>
                  </w:p>
                  <w:p>
                    <w:pPr>
                      <w:pStyle w:val="Style1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Číslo smlouvy poskytovatele 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04427" w14:textId="77777777" w:rsidR="00E01D69" w:rsidRDefault="00E01D69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80351" w14:textId="77777777" w:rsidR="001D573B" w:rsidRDefault="00225CA1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8" behindDoc="1" locked="0" layoutInCell="1" allowOverlap="1" wp14:anchorId="79FD6752" wp14:editId="0971A0EA">
              <wp:simplePos x="0" y="0"/>
              <wp:positionH relativeFrom="page">
                <wp:posOffset>804545</wp:posOffset>
              </wp:positionH>
              <wp:positionV relativeFrom="page">
                <wp:posOffset>142240</wp:posOffset>
              </wp:positionV>
              <wp:extent cx="2002790" cy="402590"/>
              <wp:effectExtent l="0" t="0" r="0" b="0"/>
              <wp:wrapNone/>
              <wp:docPr id="22" name="Shap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2790" cy="4025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A35FC93" w14:textId="77777777" w:rsidR="00E01D69" w:rsidRDefault="00E01D69" w:rsidP="00E01D69">
                          <w:pPr>
                            <w:pStyle w:val="Zhlavnebozpat20"/>
                            <w:shd w:val="clear" w:color="auto" w:fill="auto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iCs/>
                              <w:color w:val="3B3E5A"/>
                              <w:sz w:val="32"/>
                              <w:szCs w:val="32"/>
                            </w:rPr>
                            <w:t>Krajská správa</w:t>
                          </w:r>
                        </w:p>
                        <w:p w14:paraId="64278751" w14:textId="77777777" w:rsidR="00E01D69" w:rsidRDefault="00E01D69" w:rsidP="00E01D69">
                          <w:pPr>
                            <w:pStyle w:val="Zhlavnebozpat20"/>
                            <w:shd w:val="clear" w:color="auto" w:fill="auto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iCs/>
                              <w:color w:val="3B3E5A"/>
                              <w:sz w:val="32"/>
                              <w:szCs w:val="32"/>
                            </w:rPr>
                            <w:t>a údržba silnic Vysočiny</w:t>
                          </w:r>
                        </w:p>
                        <w:p w14:paraId="4DDB2B0D" w14:textId="3675A489" w:rsidR="001D573B" w:rsidRDefault="001D573B">
                          <w:pPr>
                            <w:pStyle w:val="Zhlavnebozpat20"/>
                            <w:shd w:val="clear" w:color="auto" w:fill="auto"/>
                            <w:rPr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FD6752" id="_x0000_t202" coordsize="21600,21600" o:spt="202" path="m,l,21600r21600,l21600,xe">
              <v:stroke joinstyle="miter"/>
              <v:path gradientshapeok="t" o:connecttype="rect"/>
            </v:shapetype>
            <v:shape id="Shape 22" o:spid="_x0000_s1035" type="#_x0000_t202" style="position:absolute;margin-left:63.35pt;margin-top:11.2pt;width:157.7pt;height:31.7pt;z-index:-44040178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" filled="f" stroked="f">
              <v:textbox style="mso-fit-shape-to-text:t" inset="0,0,0,0">
                <w:txbxContent>
                  <w:p w14:paraId="5A35FC93" w14:textId="77777777" w:rsidR="00E01D69" w:rsidRDefault="00E01D69" w:rsidP="00E01D69">
                    <w:pPr>
                      <w:pStyle w:val="Zhlavnebozpat20"/>
                      <w:shd w:val="clear" w:color="auto" w:fill="auto"/>
                      <w:rPr>
                        <w:sz w:val="32"/>
                        <w:szCs w:val="32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iCs/>
                        <w:color w:val="3B3E5A"/>
                        <w:sz w:val="32"/>
                        <w:szCs w:val="32"/>
                      </w:rPr>
                      <w:t>Krajská správa</w:t>
                    </w:r>
                  </w:p>
                  <w:p w14:paraId="64278751" w14:textId="77777777" w:rsidR="00E01D69" w:rsidRDefault="00E01D69" w:rsidP="00E01D69">
                    <w:pPr>
                      <w:pStyle w:val="Zhlavnebozpat20"/>
                      <w:shd w:val="clear" w:color="auto" w:fill="auto"/>
                      <w:rPr>
                        <w:sz w:val="32"/>
                        <w:szCs w:val="32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iCs/>
                        <w:color w:val="3B3E5A"/>
                        <w:sz w:val="32"/>
                        <w:szCs w:val="32"/>
                      </w:rPr>
                      <w:t>a údržba silnic Vysočiny</w:t>
                    </w:r>
                  </w:p>
                  <w:p w14:paraId="4DDB2B0D" w14:textId="3675A489" w:rsidR="001D573B" w:rsidRDefault="001D573B">
                    <w:pPr>
                      <w:pStyle w:val="Zhlavnebozpat20"/>
                      <w:shd w:val="clear" w:color="auto" w:fill="auto"/>
                      <w:rPr>
                        <w:sz w:val="32"/>
                        <w:szCs w:val="3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00" behindDoc="1" locked="0" layoutInCell="1" allowOverlap="1" wp14:anchorId="6736E8AD" wp14:editId="4089337A">
              <wp:simplePos x="0" y="0"/>
              <wp:positionH relativeFrom="page">
                <wp:posOffset>755650</wp:posOffset>
              </wp:positionH>
              <wp:positionV relativeFrom="page">
                <wp:posOffset>770255</wp:posOffset>
              </wp:positionV>
              <wp:extent cx="2813050" cy="210185"/>
              <wp:effectExtent l="0" t="0" r="0" b="0"/>
              <wp:wrapNone/>
              <wp:docPr id="24" name="Shap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3050" cy="2101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CEF747" w14:textId="77777777" w:rsidR="001D573B" w:rsidRDefault="00225CA1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Úklidové služby pro Krajskou správu a údržbu silnic Vysočiny -</w:t>
                          </w:r>
                        </w:p>
                        <w:p w14:paraId="49F12959" w14:textId="77777777" w:rsidR="001D573B" w:rsidRDefault="00225CA1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cestmistrovství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Velké Meziříčí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0" type="#_x0000_t202" style="position:absolute;margin-left:59.5pt;margin-top:60.649999999999999pt;width:221.5pt;height:16.550000000000001pt;z-index:-18874405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Úklidové služby pro Krajskou správu a údržbu silnic Vysočiny -</w:t>
                    </w:r>
                  </w:p>
                  <w:p>
                    <w:pPr>
                      <w:pStyle w:val="Style1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cestmistrovství Velké Meziříčí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02" behindDoc="1" locked="0" layoutInCell="1" allowOverlap="1" wp14:anchorId="6A88A81C" wp14:editId="17A61D61">
              <wp:simplePos x="0" y="0"/>
              <wp:positionH relativeFrom="page">
                <wp:posOffset>5172710</wp:posOffset>
              </wp:positionH>
              <wp:positionV relativeFrom="page">
                <wp:posOffset>886460</wp:posOffset>
              </wp:positionV>
              <wp:extent cx="1892935" cy="213360"/>
              <wp:effectExtent l="0" t="0" r="0" b="0"/>
              <wp:wrapNone/>
              <wp:docPr id="26" name="Shap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2935" cy="2133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CB3C61" w14:textId="77777777" w:rsidR="001D573B" w:rsidRDefault="00225CA1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Číslo smlouvy </w:t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objednatele :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N-SL-6-2019</w:t>
                          </w:r>
                        </w:p>
                        <w:p w14:paraId="60D7FD66" w14:textId="77777777" w:rsidR="001D573B" w:rsidRDefault="00225CA1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Číslo smlouvy </w:t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poskytovatele :</w:t>
                          </w:r>
                          <w:proofErr w:type="gramEnd"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2" type="#_x0000_t202" style="position:absolute;margin-left:407.30000000000001pt;margin-top:69.799999999999997pt;width:149.05000000000001pt;height:16.800000000000001pt;z-index:-18874405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smlouvy objednatele :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N-SL-6-2019</w:t>
                    </w:r>
                  </w:p>
                  <w:p>
                    <w:pPr>
                      <w:pStyle w:val="Style1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Číslo smlouvy poskytovatele 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533B1"/>
    <w:multiLevelType w:val="multilevel"/>
    <w:tmpl w:val="6794385A"/>
    <w:lvl w:ilvl="0">
      <w:start w:val="1"/>
      <w:numFmt w:val="decimal"/>
      <w:lvlText w:val="2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390DD6"/>
    <w:multiLevelType w:val="multilevel"/>
    <w:tmpl w:val="17F2F136"/>
    <w:lvl w:ilvl="0">
      <w:start w:val="1"/>
      <w:numFmt w:val="lowerLetter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3EB78D8"/>
    <w:multiLevelType w:val="multilevel"/>
    <w:tmpl w:val="729C2F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787979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49E5DEB"/>
    <w:multiLevelType w:val="multilevel"/>
    <w:tmpl w:val="ABDA7724"/>
    <w:lvl w:ilvl="0">
      <w:start w:val="1"/>
      <w:numFmt w:val="decimal"/>
      <w:lvlText w:val="3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19694087">
    <w:abstractNumId w:val="0"/>
  </w:num>
  <w:num w:numId="2" w16cid:durableId="1684474776">
    <w:abstractNumId w:val="1"/>
  </w:num>
  <w:num w:numId="3" w16cid:durableId="1880317963">
    <w:abstractNumId w:val="3"/>
  </w:num>
  <w:num w:numId="4" w16cid:durableId="16194119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73B"/>
    <w:rsid w:val="001D573B"/>
    <w:rsid w:val="00225CA1"/>
    <w:rsid w:val="00634892"/>
    <w:rsid w:val="008D6ADC"/>
    <w:rsid w:val="00E01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B60462"/>
  <w15:docId w15:val="{96FA0268-7ADB-4711-89E8-5A74322D7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/>
      <w:iCs/>
      <w:smallCaps w:val="0"/>
      <w:strike w:val="0"/>
      <w:color w:val="37416F"/>
      <w:sz w:val="10"/>
      <w:szCs w:val="1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87979"/>
      <w:sz w:val="17"/>
      <w:szCs w:val="17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color w:val="575959"/>
      <w:sz w:val="18"/>
      <w:szCs w:val="1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575959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20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341" w:lineRule="auto"/>
    </w:pPr>
    <w:rPr>
      <w:rFonts w:ascii="Arial" w:eastAsia="Arial" w:hAnsi="Arial" w:cs="Arial"/>
      <w:b/>
      <w:bCs/>
      <w:i/>
      <w:iCs/>
      <w:color w:val="37416F"/>
      <w:sz w:val="10"/>
      <w:szCs w:val="1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280" w:line="331" w:lineRule="auto"/>
      <w:jc w:val="center"/>
      <w:outlineLvl w:val="0"/>
    </w:pPr>
    <w:rPr>
      <w:rFonts w:ascii="Arial" w:eastAsia="Arial" w:hAnsi="Arial" w:cs="Arial"/>
      <w:b/>
      <w:bCs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20"/>
    </w:pPr>
    <w:rPr>
      <w:rFonts w:ascii="Arial" w:eastAsia="Arial" w:hAnsi="Arial" w:cs="Arial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2900"/>
    </w:pPr>
    <w:rPr>
      <w:rFonts w:ascii="Arial" w:eastAsia="Arial" w:hAnsi="Arial" w:cs="Arial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2" w:lineRule="auto"/>
      <w:ind w:firstLine="380"/>
    </w:pPr>
    <w:rPr>
      <w:rFonts w:ascii="Times New Roman" w:eastAsia="Times New Roman" w:hAnsi="Times New Roman" w:cs="Times New Roman"/>
      <w:color w:val="787979"/>
      <w:sz w:val="17"/>
      <w:szCs w:val="17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100" w:line="298" w:lineRule="auto"/>
      <w:jc w:val="center"/>
    </w:pPr>
    <w:rPr>
      <w:rFonts w:ascii="Arial" w:eastAsia="Arial" w:hAnsi="Arial" w:cs="Arial"/>
      <w:b/>
      <w:bCs/>
      <w:color w:val="575959"/>
      <w:sz w:val="18"/>
      <w:szCs w:val="1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100"/>
      <w:jc w:val="center"/>
    </w:pPr>
    <w:rPr>
      <w:rFonts w:ascii="Times New Roman" w:eastAsia="Times New Roman" w:hAnsi="Times New Roman" w:cs="Times New Roman"/>
      <w:b/>
      <w:bCs/>
      <w:color w:val="575959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E01D6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01D69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E01D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01D6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1.jpeg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889</Words>
  <Characters>5248</Characters>
  <Application>Microsoft Office Word</Application>
  <DocSecurity>0</DocSecurity>
  <Lines>43</Lines>
  <Paragraphs>12</Paragraphs>
  <ScaleCrop>false</ScaleCrop>
  <Company/>
  <LinksUpToDate>false</LinksUpToDate>
  <CharactersWithSpaces>6125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cp:lastModifiedBy>Marešová Marie</cp:lastModifiedBy>
  <cp:revision>3</cp:revision>
  <dcterms:created xsi:type="dcterms:W3CDTF">2026-01-29T06:36:00Z</dcterms:created>
  <dcterms:modified xsi:type="dcterms:W3CDTF">2026-01-29T06:38:00Z</dcterms:modified>
</cp:coreProperties>
</file>