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384F" w14:textId="77777777" w:rsidR="00385778" w:rsidRDefault="00D3671A" w:rsidP="00C661D4">
      <w:pPr>
        <w:pStyle w:val="Nadpis1"/>
        <w:jc w:val="center"/>
        <w:rPr>
          <w:b/>
        </w:rPr>
      </w:pPr>
      <w:r w:rsidRPr="00C661D4">
        <w:rPr>
          <w:b/>
        </w:rPr>
        <w:t>Rámcová kupní smlouva</w:t>
      </w:r>
    </w:p>
    <w:p w14:paraId="6DFE059D" w14:textId="77777777" w:rsidR="00C661D4" w:rsidRPr="00C661D4" w:rsidRDefault="00C661D4" w:rsidP="00C661D4"/>
    <w:p w14:paraId="452A4CD9" w14:textId="77777777" w:rsidR="00D3671A" w:rsidRPr="00C661D4" w:rsidRDefault="00D3671A">
      <w:pPr>
        <w:rPr>
          <w:rStyle w:val="Siln"/>
        </w:rPr>
      </w:pPr>
      <w:r w:rsidRPr="00C661D4">
        <w:rPr>
          <w:rStyle w:val="Siln"/>
        </w:rPr>
        <w:t>Smluvní strany</w:t>
      </w:r>
    </w:p>
    <w:p w14:paraId="02D30192" w14:textId="77777777" w:rsidR="00D3671A" w:rsidRDefault="00D3671A">
      <w:r>
        <w:t xml:space="preserve">Kupující: </w:t>
      </w:r>
      <w:r w:rsidR="00C661D4">
        <w:tab/>
      </w:r>
      <w:r w:rsidRPr="00C661D4">
        <w:rPr>
          <w:b/>
        </w:rPr>
        <w:t>Technické služby města Pelhřimova, p.o.</w:t>
      </w:r>
    </w:p>
    <w:p w14:paraId="73EFDE41" w14:textId="77777777" w:rsidR="00D3671A" w:rsidRDefault="00D3671A" w:rsidP="00C661D4">
      <w:pPr>
        <w:ind w:left="708" w:firstLine="708"/>
      </w:pPr>
      <w:r>
        <w:t>Myslotínská 1740</w:t>
      </w:r>
    </w:p>
    <w:p w14:paraId="542E67DD" w14:textId="77777777" w:rsidR="00D3671A" w:rsidRDefault="00D3671A" w:rsidP="00C661D4">
      <w:pPr>
        <w:ind w:left="1416"/>
      </w:pPr>
      <w:r>
        <w:t>39301 Pelhřimov</w:t>
      </w:r>
    </w:p>
    <w:p w14:paraId="13536A9F" w14:textId="77777777" w:rsidR="00D3671A" w:rsidRDefault="00D3671A" w:rsidP="00C661D4">
      <w:pPr>
        <w:ind w:left="708" w:firstLine="708"/>
      </w:pPr>
      <w:r>
        <w:t>IČ: 49056689</w:t>
      </w:r>
    </w:p>
    <w:p w14:paraId="022E075E" w14:textId="77777777" w:rsidR="00D3671A" w:rsidRDefault="00D3671A" w:rsidP="00C661D4">
      <w:pPr>
        <w:ind w:left="708" w:firstLine="708"/>
      </w:pPr>
      <w:r>
        <w:t>DIČ: CZ49056689</w:t>
      </w:r>
    </w:p>
    <w:p w14:paraId="3ADD5E11" w14:textId="78279B4C" w:rsidR="00D3671A" w:rsidRDefault="00D3671A" w:rsidP="00C661D4">
      <w:pPr>
        <w:ind w:left="708" w:firstLine="708"/>
      </w:pPr>
      <w:r>
        <w:t xml:space="preserve">Zastoupený </w:t>
      </w:r>
      <w:r w:rsidR="007E4F70">
        <w:t>Ing.</w:t>
      </w:r>
      <w:r>
        <w:t xml:space="preserve"> </w:t>
      </w:r>
      <w:r w:rsidR="00082B94">
        <w:t>Evou Hamrlovou</w:t>
      </w:r>
      <w:r>
        <w:t xml:space="preserve"> – ředitelkou</w:t>
      </w:r>
    </w:p>
    <w:p w14:paraId="596E7F81" w14:textId="77777777" w:rsidR="00D3671A" w:rsidRDefault="00D3671A" w:rsidP="00C661D4">
      <w:pPr>
        <w:ind w:left="1418" w:hanging="2"/>
      </w:pPr>
      <w:r>
        <w:t xml:space="preserve">Zápis v Obchodním rejstříku vedeném Krajským soudem v Českých Budějovicích, oddíl </w:t>
      </w:r>
      <w:proofErr w:type="spellStart"/>
      <w:r>
        <w:t>Pr</w:t>
      </w:r>
      <w:proofErr w:type="spellEnd"/>
      <w:r>
        <w:t>, vložka 1</w:t>
      </w:r>
    </w:p>
    <w:p w14:paraId="60608A47" w14:textId="77777777" w:rsidR="006149E3" w:rsidRDefault="006149E3" w:rsidP="00C661D4">
      <w:pPr>
        <w:ind w:left="1418" w:hanging="2"/>
      </w:pPr>
    </w:p>
    <w:p w14:paraId="7F1E53B9" w14:textId="6315CE7A" w:rsidR="00D3671A" w:rsidRPr="006149E3" w:rsidRDefault="00D3671A">
      <w:pPr>
        <w:rPr>
          <w:b/>
          <w:bCs/>
        </w:rPr>
      </w:pPr>
      <w:r>
        <w:t>Prodávající:</w:t>
      </w:r>
      <w:r w:rsidR="00B82207">
        <w:tab/>
      </w:r>
      <w:r w:rsidR="00FF034E" w:rsidRPr="006149E3">
        <w:rPr>
          <w:b/>
          <w:bCs/>
        </w:rPr>
        <w:t>SVOBODA PARTS s.r.o.</w:t>
      </w:r>
    </w:p>
    <w:p w14:paraId="2D077E88" w14:textId="6F7C14DA" w:rsidR="00FF034E" w:rsidRDefault="00FF034E">
      <w:r>
        <w:tab/>
      </w:r>
      <w:r>
        <w:tab/>
        <w:t>Radkovská 410</w:t>
      </w:r>
    </w:p>
    <w:p w14:paraId="4CD2A104" w14:textId="21C83F04" w:rsidR="00FF034E" w:rsidRDefault="00FF034E">
      <w:r>
        <w:tab/>
      </w:r>
      <w:r>
        <w:tab/>
        <w:t>588 56 Telč</w:t>
      </w:r>
    </w:p>
    <w:p w14:paraId="49930665" w14:textId="5C2DFEDE" w:rsidR="00FF034E" w:rsidRDefault="00FF034E">
      <w:r>
        <w:tab/>
      </w:r>
      <w:r>
        <w:tab/>
        <w:t>IČ: 283</w:t>
      </w:r>
      <w:r w:rsidR="006149E3">
        <w:t xml:space="preserve"> </w:t>
      </w:r>
      <w:r>
        <w:t>16</w:t>
      </w:r>
      <w:r w:rsidR="006149E3">
        <w:t xml:space="preserve"> </w:t>
      </w:r>
      <w:r>
        <w:t>207</w:t>
      </w:r>
    </w:p>
    <w:p w14:paraId="12EBBE1C" w14:textId="00FC5190" w:rsidR="00FF034E" w:rsidRDefault="00FF034E">
      <w:r>
        <w:tab/>
      </w:r>
      <w:r>
        <w:tab/>
        <w:t>DIČ: CZ28316207</w:t>
      </w:r>
    </w:p>
    <w:p w14:paraId="0B64ABCD" w14:textId="4DA684CF" w:rsidR="00FF034E" w:rsidRDefault="00FF034E">
      <w:r>
        <w:tab/>
      </w:r>
      <w:r>
        <w:tab/>
        <w:t>Zastoupený Milanem Svobodou – jednatelem</w:t>
      </w:r>
    </w:p>
    <w:p w14:paraId="3785D2F0" w14:textId="57D4028A" w:rsidR="00FF034E" w:rsidRDefault="00FF034E">
      <w:r>
        <w:tab/>
      </w:r>
      <w:r>
        <w:tab/>
        <w:t>Zápis v Obchodním rejstříku vedeném Krajským soudem v Brně, oddíl C, vložka 60790</w:t>
      </w:r>
    </w:p>
    <w:p w14:paraId="497ED492" w14:textId="77777777" w:rsidR="00D3671A" w:rsidRDefault="00D3671A"/>
    <w:p w14:paraId="03B0ED01" w14:textId="77777777" w:rsidR="00D3671A" w:rsidRDefault="00D3671A" w:rsidP="00046856">
      <w:pPr>
        <w:pStyle w:val="Odstavecseseznamem"/>
        <w:numPr>
          <w:ilvl w:val="0"/>
          <w:numId w:val="1"/>
        </w:numPr>
        <w:ind w:left="567" w:hanging="425"/>
        <w:rPr>
          <w:rStyle w:val="Siln"/>
        </w:rPr>
      </w:pPr>
      <w:r w:rsidRPr="00EF2FC4">
        <w:rPr>
          <w:rStyle w:val="Siln"/>
        </w:rPr>
        <w:t>Předmět smlouvy</w:t>
      </w:r>
    </w:p>
    <w:p w14:paraId="0A8D9D4E" w14:textId="77777777" w:rsidR="00321B23" w:rsidRPr="00EF2FC4" w:rsidRDefault="00321B23" w:rsidP="00321B23">
      <w:pPr>
        <w:pStyle w:val="Odstavecseseznamem"/>
        <w:ind w:left="567"/>
        <w:rPr>
          <w:rStyle w:val="Siln"/>
        </w:rPr>
      </w:pPr>
    </w:p>
    <w:p w14:paraId="35810353" w14:textId="73DE384F" w:rsidR="00EB73B7" w:rsidRPr="00A56C9D" w:rsidRDefault="00C661D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>
        <w:t>P</w:t>
      </w:r>
      <w:r w:rsidR="00D3671A">
        <w:t xml:space="preserve">ředmětem smlouvy je rámcové ujednání o dodávkách </w:t>
      </w:r>
      <w:r w:rsidR="00946BDB">
        <w:rPr>
          <w:b/>
          <w:bCs/>
        </w:rPr>
        <w:t>n</w:t>
      </w:r>
      <w:r w:rsidR="00A56C9D" w:rsidRPr="00A56C9D">
        <w:rPr>
          <w:b/>
          <w:bCs/>
        </w:rPr>
        <w:t>áhradních dílů</w:t>
      </w:r>
      <w:r w:rsidR="00B94462">
        <w:rPr>
          <w:b/>
          <w:bCs/>
        </w:rPr>
        <w:t xml:space="preserve"> a materiálu</w:t>
      </w:r>
      <w:r w:rsidR="00A56C9D" w:rsidRPr="00A56C9D">
        <w:rPr>
          <w:b/>
          <w:bCs/>
        </w:rPr>
        <w:t xml:space="preserve"> </w:t>
      </w:r>
      <w:r w:rsidR="00F524BC">
        <w:rPr>
          <w:b/>
          <w:bCs/>
        </w:rPr>
        <w:t>pro servis a opravy vozidel a strojů</w:t>
      </w:r>
      <w:r w:rsidR="00A56C9D">
        <w:rPr>
          <w:b/>
          <w:bCs/>
        </w:rPr>
        <w:t xml:space="preserve">.  </w:t>
      </w:r>
    </w:p>
    <w:p w14:paraId="31695754" w14:textId="77777777" w:rsidR="00EB73B7" w:rsidRDefault="00C661D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ožadovaný sortiment zboží, tj. typ a množství a termín dodávky bude upřesňován </w:t>
      </w:r>
      <w:r w:rsidR="00EB73B7">
        <w:t xml:space="preserve">písemnými </w:t>
      </w:r>
      <w:r w:rsidR="00D3671A">
        <w:t>objednávkami kupujícího</w:t>
      </w:r>
      <w:r w:rsidR="00EB73B7">
        <w:t xml:space="preserve"> </w:t>
      </w:r>
    </w:p>
    <w:p w14:paraId="01A7E510" w14:textId="386A0F22" w:rsidR="00A56C9D" w:rsidRDefault="00A56C9D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 w:rsidRPr="00946BDB">
        <w:rPr>
          <w:b/>
          <w:bCs/>
        </w:rPr>
        <w:t xml:space="preserve">Dostupnost náhradních </w:t>
      </w:r>
      <w:r w:rsidRPr="00B94462">
        <w:rPr>
          <w:b/>
          <w:bCs/>
        </w:rPr>
        <w:t xml:space="preserve">dílů do </w:t>
      </w:r>
      <w:r w:rsidR="00B94462" w:rsidRPr="00B94462">
        <w:rPr>
          <w:b/>
          <w:bCs/>
        </w:rPr>
        <w:t>48</w:t>
      </w:r>
      <w:r w:rsidRPr="00B94462">
        <w:rPr>
          <w:b/>
          <w:bCs/>
        </w:rPr>
        <w:t xml:space="preserve"> hodin</w:t>
      </w:r>
      <w:r w:rsidRPr="00946BDB">
        <w:rPr>
          <w:b/>
          <w:bCs/>
        </w:rPr>
        <w:t xml:space="preserve"> od objednání v</w:t>
      </w:r>
      <w:r w:rsidR="0048602F" w:rsidRPr="00946BDB">
        <w:rPr>
          <w:b/>
          <w:bCs/>
        </w:rPr>
        <w:t> </w:t>
      </w:r>
      <w:r w:rsidRPr="00946BDB">
        <w:rPr>
          <w:b/>
          <w:bCs/>
        </w:rPr>
        <w:t>provozovně</w:t>
      </w:r>
      <w:r w:rsidR="0048602F" w:rsidRPr="00946BDB">
        <w:rPr>
          <w:b/>
          <w:bCs/>
        </w:rPr>
        <w:t xml:space="preserve"> v katastrálním území města Pelhřimova</w:t>
      </w:r>
      <w:r w:rsidR="004866C4">
        <w:rPr>
          <w:b/>
          <w:bCs/>
        </w:rPr>
        <w:t xml:space="preserve"> nebo doručení do sídla prodávajícího </w:t>
      </w:r>
      <w:r w:rsidR="00731BBB">
        <w:rPr>
          <w:b/>
          <w:bCs/>
        </w:rPr>
        <w:t xml:space="preserve">bez jiných nákladů (tj. bez </w:t>
      </w:r>
      <w:r w:rsidR="004866C4">
        <w:rPr>
          <w:b/>
          <w:bCs/>
        </w:rPr>
        <w:t>doprav</w:t>
      </w:r>
      <w:r w:rsidR="00731BBB">
        <w:rPr>
          <w:b/>
          <w:bCs/>
        </w:rPr>
        <w:t>ného</w:t>
      </w:r>
      <w:r w:rsidR="004866C4">
        <w:rPr>
          <w:b/>
          <w:bCs/>
        </w:rPr>
        <w:t xml:space="preserve"> a balné</w:t>
      </w:r>
      <w:r w:rsidR="00731BBB">
        <w:rPr>
          <w:b/>
          <w:bCs/>
        </w:rPr>
        <w:t xml:space="preserve">ho). </w:t>
      </w:r>
    </w:p>
    <w:p w14:paraId="52039213" w14:textId="50A94C23" w:rsidR="000562CA" w:rsidRPr="000562CA" w:rsidRDefault="000562CA" w:rsidP="000562CA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>
        <w:t xml:space="preserve">Pokud prodávající u objednávaného zboží kupujícím nebude mít </w:t>
      </w:r>
      <w:r w:rsidRPr="00B94462">
        <w:t xml:space="preserve">dostupnost ND do </w:t>
      </w:r>
      <w:r w:rsidR="00B94462" w:rsidRPr="00B94462">
        <w:t>48</w:t>
      </w:r>
      <w:r>
        <w:t xml:space="preserve"> hodin, obratem (neprodleně) tuto skutečnost sdělí kupujícímu. Kupující má právo pro tento případ od předmětné Dílčí smlouvy odstoupit a objednané zboží si nakoupit u jiného dodavatele. Stejné právo má kupující i v případech, kdy poptávaný ND je schopen nakoupit od jiného dodavatele za nižší cenu. </w:t>
      </w:r>
    </w:p>
    <w:p w14:paraId="149F15AA" w14:textId="4B02E1FB" w:rsidR="009F3629" w:rsidRDefault="009F3629" w:rsidP="009F3629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>
        <w:t xml:space="preserve">Prodávající </w:t>
      </w:r>
      <w:r w:rsidRPr="009F3629">
        <w:rPr>
          <w:b/>
          <w:bCs/>
        </w:rPr>
        <w:t>garantuje slevu</w:t>
      </w:r>
      <w:r>
        <w:t xml:space="preserve"> ve výši </w:t>
      </w:r>
      <w:r w:rsidR="00FF034E" w:rsidRPr="00FF034E">
        <w:rPr>
          <w:b/>
          <w:bCs/>
        </w:rPr>
        <w:t>7 %</w:t>
      </w:r>
      <w:r>
        <w:rPr>
          <w:b/>
          <w:bCs/>
        </w:rPr>
        <w:t xml:space="preserve"> </w:t>
      </w:r>
      <w:r>
        <w:t xml:space="preserve">z ceníkových cen Prodávajícího po dobu platnosti této smlouvy, </w:t>
      </w:r>
      <w:r>
        <w:rPr>
          <w:b/>
          <w:bCs/>
        </w:rPr>
        <w:t xml:space="preserve">a to na veškeré odebírané zboží. </w:t>
      </w:r>
    </w:p>
    <w:p w14:paraId="50E82667" w14:textId="31A34E86" w:rsidR="008E3FD9" w:rsidRDefault="008E3FD9" w:rsidP="0022728D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Style w:val="Siln"/>
        </w:rPr>
      </w:pPr>
      <w:r>
        <w:rPr>
          <w:rStyle w:val="Siln"/>
        </w:rPr>
        <w:lastRenderedPageBreak/>
        <w:t>Doba trvání smlouvy a místo plnění</w:t>
      </w:r>
    </w:p>
    <w:p w14:paraId="0C2C29B8" w14:textId="77777777" w:rsidR="00321B23" w:rsidRDefault="00321B23" w:rsidP="00321B23">
      <w:pPr>
        <w:pStyle w:val="Odstavecseseznamem"/>
        <w:spacing w:after="200" w:line="276" w:lineRule="auto"/>
        <w:ind w:left="567"/>
        <w:jc w:val="both"/>
        <w:rPr>
          <w:rStyle w:val="Siln"/>
        </w:rPr>
      </w:pPr>
    </w:p>
    <w:p w14:paraId="75162976" w14:textId="73F9F1CF" w:rsidR="008E3FD9" w:rsidRPr="00B82207" w:rsidRDefault="008E3FD9" w:rsidP="0022728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 w:rsidRPr="002478AB">
        <w:rPr>
          <w:rStyle w:val="Siln"/>
          <w:b w:val="0"/>
        </w:rPr>
        <w:t xml:space="preserve">Tato smlouva je uzavírána na dobu určitou </w:t>
      </w:r>
      <w:r w:rsidRPr="00B82207">
        <w:rPr>
          <w:rStyle w:val="Siln"/>
          <w:bCs w:val="0"/>
        </w:rPr>
        <w:t>od</w:t>
      </w:r>
      <w:r w:rsidR="002104AF" w:rsidRPr="00B82207">
        <w:rPr>
          <w:rStyle w:val="Siln"/>
          <w:bCs w:val="0"/>
        </w:rPr>
        <w:t xml:space="preserve"> </w:t>
      </w:r>
      <w:r w:rsidR="002104AF" w:rsidRPr="003F1373">
        <w:rPr>
          <w:rStyle w:val="Siln"/>
          <w:bCs w:val="0"/>
        </w:rPr>
        <w:t>1.</w:t>
      </w:r>
      <w:r w:rsidR="003F1373" w:rsidRPr="003F1373">
        <w:rPr>
          <w:rStyle w:val="Siln"/>
          <w:bCs w:val="0"/>
        </w:rPr>
        <w:t>2</w:t>
      </w:r>
      <w:r w:rsidRPr="003F1373">
        <w:rPr>
          <w:rStyle w:val="Siln"/>
          <w:bCs w:val="0"/>
        </w:rPr>
        <w:t>.20</w:t>
      </w:r>
      <w:r w:rsidR="004D2AF0" w:rsidRPr="003F1373">
        <w:rPr>
          <w:rStyle w:val="Siln"/>
          <w:bCs w:val="0"/>
        </w:rPr>
        <w:t>2</w:t>
      </w:r>
      <w:r w:rsidR="003F1373" w:rsidRPr="003F1373">
        <w:rPr>
          <w:rStyle w:val="Siln"/>
          <w:bCs w:val="0"/>
        </w:rPr>
        <w:t>6</w:t>
      </w:r>
      <w:r w:rsidRPr="003F1373">
        <w:rPr>
          <w:rStyle w:val="Siln"/>
          <w:bCs w:val="0"/>
        </w:rPr>
        <w:t xml:space="preserve"> do 3</w:t>
      </w:r>
      <w:r w:rsidR="003F1373" w:rsidRPr="003F1373">
        <w:rPr>
          <w:rStyle w:val="Siln"/>
          <w:bCs w:val="0"/>
        </w:rPr>
        <w:t>1</w:t>
      </w:r>
      <w:r w:rsidRPr="003F1373">
        <w:rPr>
          <w:rStyle w:val="Siln"/>
          <w:bCs w:val="0"/>
        </w:rPr>
        <w:t>.</w:t>
      </w:r>
      <w:r w:rsidR="00731BBB" w:rsidRPr="003F1373">
        <w:rPr>
          <w:rStyle w:val="Siln"/>
          <w:bCs w:val="0"/>
        </w:rPr>
        <w:t>1</w:t>
      </w:r>
      <w:r w:rsidRPr="003F1373">
        <w:rPr>
          <w:rStyle w:val="Siln"/>
          <w:bCs w:val="0"/>
        </w:rPr>
        <w:t>.20</w:t>
      </w:r>
      <w:r w:rsidR="004D2AF0" w:rsidRPr="003F1373">
        <w:rPr>
          <w:rStyle w:val="Siln"/>
          <w:bCs w:val="0"/>
        </w:rPr>
        <w:t>2</w:t>
      </w:r>
      <w:r w:rsidR="003F1373" w:rsidRPr="003F1373">
        <w:rPr>
          <w:rStyle w:val="Siln"/>
          <w:bCs w:val="0"/>
        </w:rPr>
        <w:t>9</w:t>
      </w:r>
      <w:r w:rsidR="00A56C9D">
        <w:rPr>
          <w:rStyle w:val="Siln"/>
          <w:bCs w:val="0"/>
        </w:rPr>
        <w:t xml:space="preserve"> </w:t>
      </w:r>
      <w:bookmarkStart w:id="0" w:name="_Hlk200441023"/>
      <w:r w:rsidR="00A56C9D">
        <w:rPr>
          <w:rStyle w:val="Siln"/>
          <w:bCs w:val="0"/>
        </w:rPr>
        <w:t xml:space="preserve">případně na dobu vyčerpání rámce této smlouvy, který činí </w:t>
      </w:r>
      <w:r w:rsidR="00946BDB">
        <w:rPr>
          <w:rStyle w:val="Siln"/>
          <w:bCs w:val="0"/>
        </w:rPr>
        <w:t>2.900.000, -</w:t>
      </w:r>
      <w:r w:rsidR="00A56C9D">
        <w:rPr>
          <w:rStyle w:val="Siln"/>
          <w:bCs w:val="0"/>
        </w:rPr>
        <w:t xml:space="preserve"> Kč bez DPH (slovy: dva</w:t>
      </w:r>
      <w:r w:rsidR="00A1199B">
        <w:rPr>
          <w:rStyle w:val="Siln"/>
          <w:bCs w:val="0"/>
        </w:rPr>
        <w:t xml:space="preserve"> </w:t>
      </w:r>
      <w:r w:rsidR="00A56C9D">
        <w:rPr>
          <w:rStyle w:val="Siln"/>
          <w:bCs w:val="0"/>
        </w:rPr>
        <w:t>miliony</w:t>
      </w:r>
      <w:r w:rsidR="00A1199B">
        <w:rPr>
          <w:rStyle w:val="Siln"/>
          <w:bCs w:val="0"/>
        </w:rPr>
        <w:t xml:space="preserve"> </w:t>
      </w:r>
      <w:r w:rsidR="00A56C9D">
        <w:rPr>
          <w:rStyle w:val="Siln"/>
          <w:bCs w:val="0"/>
        </w:rPr>
        <w:t>devět</w:t>
      </w:r>
      <w:r w:rsidR="00A1199B">
        <w:rPr>
          <w:rStyle w:val="Siln"/>
          <w:bCs w:val="0"/>
        </w:rPr>
        <w:t xml:space="preserve"> </w:t>
      </w:r>
      <w:r w:rsidR="00A56C9D">
        <w:rPr>
          <w:rStyle w:val="Siln"/>
          <w:bCs w:val="0"/>
        </w:rPr>
        <w:t>set</w:t>
      </w:r>
      <w:r w:rsidR="00A1199B">
        <w:rPr>
          <w:rStyle w:val="Siln"/>
          <w:bCs w:val="0"/>
        </w:rPr>
        <w:t xml:space="preserve"> </w:t>
      </w:r>
      <w:r w:rsidR="00A56C9D">
        <w:rPr>
          <w:rStyle w:val="Siln"/>
          <w:bCs w:val="0"/>
        </w:rPr>
        <w:t>tisíc</w:t>
      </w:r>
      <w:r w:rsidR="00A1199B">
        <w:rPr>
          <w:rStyle w:val="Siln"/>
          <w:bCs w:val="0"/>
        </w:rPr>
        <w:t xml:space="preserve"> </w:t>
      </w:r>
      <w:r w:rsidR="00A56C9D">
        <w:rPr>
          <w:rStyle w:val="Siln"/>
          <w:bCs w:val="0"/>
        </w:rPr>
        <w:t>korun českých)</w:t>
      </w:r>
    </w:p>
    <w:bookmarkEnd w:id="0"/>
    <w:p w14:paraId="6E419138" w14:textId="77BCBA1C" w:rsidR="008E3FD9" w:rsidRPr="003F1373" w:rsidRDefault="008E3FD9" w:rsidP="0022728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bCs/>
        </w:rPr>
      </w:pPr>
      <w:r w:rsidRPr="003F1373">
        <w:rPr>
          <w:rStyle w:val="Siln"/>
          <w:b w:val="0"/>
        </w:rPr>
        <w:t xml:space="preserve">Místem plnění je </w:t>
      </w:r>
      <w:r w:rsidR="002104AF" w:rsidRPr="003F1373">
        <w:rPr>
          <w:rStyle w:val="Siln"/>
          <w:b w:val="0"/>
        </w:rPr>
        <w:t xml:space="preserve">provozovna </w:t>
      </w:r>
      <w:r w:rsidR="007E4F70" w:rsidRPr="003F1373">
        <w:rPr>
          <w:rStyle w:val="Siln"/>
          <w:b w:val="0"/>
        </w:rPr>
        <w:t>p</w:t>
      </w:r>
      <w:r w:rsidR="006F67DA" w:rsidRPr="003F1373">
        <w:rPr>
          <w:rStyle w:val="Siln"/>
          <w:b w:val="0"/>
        </w:rPr>
        <w:t>rodávajícího</w:t>
      </w:r>
      <w:r w:rsidR="002104AF" w:rsidRPr="003F1373">
        <w:rPr>
          <w:rStyle w:val="Siln"/>
          <w:b w:val="0"/>
        </w:rPr>
        <w:t xml:space="preserve"> v katastrálním území Pelhřimov</w:t>
      </w:r>
      <w:r w:rsidR="006F67DA" w:rsidRPr="003F1373">
        <w:rPr>
          <w:rStyle w:val="Siln"/>
          <w:b w:val="0"/>
        </w:rPr>
        <w:t>:</w:t>
      </w:r>
      <w:r w:rsidRPr="003F1373">
        <w:rPr>
          <w:rStyle w:val="Siln"/>
          <w:b w:val="0"/>
        </w:rPr>
        <w:t xml:space="preserve"> </w:t>
      </w:r>
      <w:r w:rsidR="000562CA" w:rsidRPr="003F1373">
        <w:rPr>
          <w:rStyle w:val="Siln"/>
          <w:b w:val="0"/>
        </w:rPr>
        <w:t>n</w:t>
      </w:r>
      <w:r w:rsidRPr="003F1373">
        <w:t>áklady na dopravu hradí Kupující.</w:t>
      </w:r>
    </w:p>
    <w:p w14:paraId="024A4F60" w14:textId="5D4E1650" w:rsidR="00731BBB" w:rsidRPr="003F1373" w:rsidRDefault="00731BBB" w:rsidP="0022728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bCs/>
        </w:rPr>
      </w:pPr>
      <w:r w:rsidRPr="003F1373">
        <w:rPr>
          <w:bCs/>
        </w:rPr>
        <w:t>V případě, kdy prodávající nemá provozovnu v katastrálním území Pelhřimov nebo objednané zboží bude</w:t>
      </w:r>
      <w:r w:rsidR="000562CA" w:rsidRPr="003F1373">
        <w:rPr>
          <w:bCs/>
        </w:rPr>
        <w:t xml:space="preserve"> místem plnění</w:t>
      </w:r>
      <w:r w:rsidRPr="003F1373">
        <w:rPr>
          <w:bCs/>
        </w:rPr>
        <w:t xml:space="preserve"> sídl</w:t>
      </w:r>
      <w:r w:rsidR="000562CA" w:rsidRPr="003F1373">
        <w:rPr>
          <w:bCs/>
        </w:rPr>
        <w:t>o</w:t>
      </w:r>
      <w:r w:rsidRPr="003F1373">
        <w:rPr>
          <w:bCs/>
        </w:rPr>
        <w:t xml:space="preserve"> kupujícího: </w:t>
      </w:r>
      <w:r w:rsidR="000562CA" w:rsidRPr="003F1373">
        <w:rPr>
          <w:bCs/>
        </w:rPr>
        <w:t xml:space="preserve">nákladu na </w:t>
      </w:r>
      <w:r w:rsidRPr="003F1373">
        <w:rPr>
          <w:bCs/>
        </w:rPr>
        <w:t xml:space="preserve">dopravu hradí Prodávající. </w:t>
      </w:r>
    </w:p>
    <w:p w14:paraId="646D0D33" w14:textId="77777777" w:rsidR="004D2AF0" w:rsidRDefault="004D2AF0" w:rsidP="004D2AF0">
      <w:pPr>
        <w:pStyle w:val="Odstavecseseznamem"/>
        <w:spacing w:after="200" w:line="276" w:lineRule="auto"/>
        <w:ind w:left="1134"/>
        <w:jc w:val="both"/>
      </w:pPr>
    </w:p>
    <w:p w14:paraId="46A0411B" w14:textId="77777777" w:rsidR="004D2AF0" w:rsidRPr="008E3FD9" w:rsidRDefault="004D2AF0" w:rsidP="004D2AF0">
      <w:pPr>
        <w:pStyle w:val="Odstavecseseznamem"/>
        <w:spacing w:after="200" w:line="276" w:lineRule="auto"/>
        <w:ind w:left="1134"/>
        <w:jc w:val="both"/>
        <w:rPr>
          <w:rStyle w:val="Siln"/>
          <w:b w:val="0"/>
        </w:rPr>
      </w:pPr>
    </w:p>
    <w:p w14:paraId="76C957DF" w14:textId="77777777" w:rsidR="00546915" w:rsidRDefault="00546915" w:rsidP="00546915">
      <w:pPr>
        <w:pStyle w:val="Odstavecseseznamem"/>
        <w:numPr>
          <w:ilvl w:val="0"/>
          <w:numId w:val="12"/>
        </w:numPr>
        <w:ind w:left="567" w:hanging="425"/>
        <w:rPr>
          <w:rFonts w:cstheme="minorHAnsi"/>
          <w:b/>
          <w:bCs/>
        </w:rPr>
      </w:pPr>
      <w:r w:rsidRPr="00546915">
        <w:rPr>
          <w:rFonts w:cstheme="minorHAnsi"/>
          <w:b/>
          <w:bCs/>
        </w:rPr>
        <w:t>Objednávka</w:t>
      </w:r>
    </w:p>
    <w:p w14:paraId="33A533BD" w14:textId="77777777" w:rsidR="00321B23" w:rsidRPr="00546915" w:rsidRDefault="00321B23" w:rsidP="00321B23">
      <w:pPr>
        <w:pStyle w:val="Odstavecseseznamem"/>
        <w:ind w:left="567"/>
        <w:rPr>
          <w:rFonts w:cstheme="minorHAnsi"/>
          <w:b/>
          <w:bCs/>
        </w:rPr>
      </w:pPr>
    </w:p>
    <w:p w14:paraId="253D01F2" w14:textId="0859D886" w:rsidR="00546915" w:rsidRPr="00546915" w:rsidRDefault="00546915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Kupující objednává Zboží</w:t>
      </w:r>
      <w:r w:rsidR="00F56BAE">
        <w:rPr>
          <w:rFonts w:cstheme="minorHAnsi"/>
        </w:rPr>
        <w:t xml:space="preserve"> dvěma </w:t>
      </w:r>
      <w:r w:rsidR="006F67DA">
        <w:rPr>
          <w:rFonts w:cstheme="minorHAnsi"/>
        </w:rPr>
        <w:t xml:space="preserve">způsoby: </w:t>
      </w:r>
      <w:r w:rsidR="006F67DA" w:rsidRPr="00546915">
        <w:rPr>
          <w:rFonts w:cstheme="minorHAnsi"/>
        </w:rPr>
        <w:t>osobním</w:t>
      </w:r>
      <w:r w:rsidR="00532E0F">
        <w:rPr>
          <w:rFonts w:cstheme="minorHAnsi"/>
        </w:rPr>
        <w:t xml:space="preserve"> odběrem</w:t>
      </w:r>
      <w:r w:rsidRPr="00546915">
        <w:rPr>
          <w:rFonts w:cstheme="minorHAnsi"/>
        </w:rPr>
        <w:t xml:space="preserve"> nebo písemnou objednávkou.</w:t>
      </w:r>
    </w:p>
    <w:p w14:paraId="3080652D" w14:textId="19C20C24" w:rsidR="00546915" w:rsidRPr="00546915" w:rsidRDefault="002E6FC2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</w:rPr>
      </w:pPr>
      <w:r w:rsidRPr="007E4F70">
        <w:rPr>
          <w:rFonts w:cstheme="minorHAnsi"/>
          <w:b/>
          <w:bCs/>
        </w:rPr>
        <w:t>Osobním odběrem</w:t>
      </w:r>
      <w:r>
        <w:rPr>
          <w:rFonts w:cstheme="minorHAnsi"/>
        </w:rPr>
        <w:t xml:space="preserve"> u prodávajícího osobou pověřenou kupujícím (jméno osoby musí být uvedeno čitelně hůlkovým písmem), která potvrdí na výdejce nebo d</w:t>
      </w:r>
      <w:r w:rsidR="00F56BAE">
        <w:rPr>
          <w:rFonts w:cstheme="minorHAnsi"/>
        </w:rPr>
        <w:t>o</w:t>
      </w:r>
      <w:r>
        <w:rPr>
          <w:rFonts w:cstheme="minorHAnsi"/>
        </w:rPr>
        <w:t xml:space="preserve">dacím </w:t>
      </w:r>
      <w:r w:rsidR="00523330">
        <w:rPr>
          <w:rFonts w:cstheme="minorHAnsi"/>
        </w:rPr>
        <w:t>listu množství</w:t>
      </w:r>
      <w:r w:rsidR="006002EF">
        <w:rPr>
          <w:rFonts w:cstheme="minorHAnsi"/>
        </w:rPr>
        <w:t xml:space="preserve"> a cenu odebraného zboží. Dále uvede účel odběru zboží, případně ozn</w:t>
      </w:r>
      <w:r w:rsidR="00F56BAE">
        <w:rPr>
          <w:rFonts w:cstheme="minorHAnsi"/>
        </w:rPr>
        <w:t>a</w:t>
      </w:r>
      <w:r w:rsidR="006002EF">
        <w:rPr>
          <w:rFonts w:cstheme="minorHAnsi"/>
        </w:rPr>
        <w:t>čí útvar (organizační jednotku</w:t>
      </w:r>
      <w:r w:rsidR="00F56BAE">
        <w:rPr>
          <w:rFonts w:cstheme="minorHAnsi"/>
        </w:rPr>
        <w:t>) kupujícího.</w:t>
      </w:r>
    </w:p>
    <w:p w14:paraId="48B63508" w14:textId="5DF071D8" w:rsidR="00546915" w:rsidRPr="00A1199B" w:rsidRDefault="00546915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  <w:b/>
          <w:bCs/>
        </w:rPr>
      </w:pPr>
      <w:r w:rsidRPr="00A1199B">
        <w:rPr>
          <w:rFonts w:cstheme="minorHAnsi"/>
          <w:b/>
          <w:bCs/>
        </w:rPr>
        <w:t>Písemn</w:t>
      </w:r>
      <w:r w:rsidR="00F56BAE" w:rsidRPr="00A1199B">
        <w:rPr>
          <w:rFonts w:cstheme="minorHAnsi"/>
          <w:b/>
          <w:bCs/>
        </w:rPr>
        <w:t>ě objedná</w:t>
      </w:r>
      <w:r w:rsidR="00F56BAE" w:rsidRPr="00A1199B">
        <w:rPr>
          <w:rFonts w:cstheme="minorHAnsi"/>
        </w:rPr>
        <w:t xml:space="preserve"> u prodávajícího zboží z jeho sortimentu a označí místo dodání, kupující objednávku stejným způsobem potvrdí a </w:t>
      </w:r>
      <w:r w:rsidR="006F67DA" w:rsidRPr="00A1199B">
        <w:rPr>
          <w:rFonts w:cstheme="minorHAnsi"/>
        </w:rPr>
        <w:t xml:space="preserve">uvede </w:t>
      </w:r>
      <w:r w:rsidR="006F67DA" w:rsidRPr="00A1199B">
        <w:rPr>
          <w:rFonts w:cstheme="minorHAnsi"/>
          <w:b/>
          <w:bCs/>
        </w:rPr>
        <w:t>cenu</w:t>
      </w:r>
      <w:r w:rsidR="009F3629" w:rsidRPr="00A1199B">
        <w:rPr>
          <w:rFonts w:cstheme="minorHAnsi"/>
          <w:b/>
          <w:bCs/>
        </w:rPr>
        <w:t xml:space="preserve"> a slevy ve </w:t>
      </w:r>
      <w:r w:rsidR="00A35599" w:rsidRPr="00A1199B">
        <w:rPr>
          <w:rFonts w:cstheme="minorHAnsi"/>
          <w:b/>
          <w:bCs/>
        </w:rPr>
        <w:t xml:space="preserve">výši </w:t>
      </w:r>
      <w:r w:rsidR="00A35599">
        <w:rPr>
          <w:rFonts w:cstheme="minorHAnsi"/>
          <w:b/>
          <w:bCs/>
        </w:rPr>
        <w:t>7</w:t>
      </w:r>
      <w:r w:rsidR="00FF034E">
        <w:rPr>
          <w:rFonts w:cstheme="minorHAnsi"/>
          <w:b/>
          <w:bCs/>
        </w:rPr>
        <w:t xml:space="preserve"> </w:t>
      </w:r>
      <w:r w:rsidR="009F3629" w:rsidRPr="00A1199B">
        <w:rPr>
          <w:rFonts w:cstheme="minorHAnsi"/>
          <w:b/>
          <w:bCs/>
        </w:rPr>
        <w:t>% z ceníkových cen</w:t>
      </w:r>
      <w:r w:rsidR="00F56BAE" w:rsidRPr="00A1199B">
        <w:t>, termín a místo dodání. Při jednotlivém nákupu s</w:t>
      </w:r>
      <w:r w:rsidR="006F67DA" w:rsidRPr="00A1199B">
        <w:t xml:space="preserve"> kupní cenou vyšší než </w:t>
      </w:r>
      <w:r w:rsidR="00523330" w:rsidRPr="00A1199B">
        <w:t>50.000, -</w:t>
      </w:r>
      <w:r w:rsidR="006F67DA" w:rsidRPr="00A1199B">
        <w:t xml:space="preserve"> Kč bez DPH musí být objednávka učiněna a potvrzena písemně vždy. </w:t>
      </w:r>
      <w:r w:rsidRPr="00A1199B">
        <w:rPr>
          <w:rFonts w:cstheme="minorHAnsi"/>
        </w:rPr>
        <w:t xml:space="preserve"> </w:t>
      </w:r>
      <w:r w:rsidR="00AE4331" w:rsidRPr="00A1199B">
        <w:rPr>
          <w:rFonts w:cstheme="minorHAnsi"/>
          <w:b/>
          <w:bCs/>
        </w:rPr>
        <w:t>Pokud cena zboží u jedné samostatné</w:t>
      </w:r>
      <w:r w:rsidR="00165094" w:rsidRPr="00A1199B">
        <w:rPr>
          <w:rFonts w:cstheme="minorHAnsi"/>
          <w:b/>
          <w:bCs/>
        </w:rPr>
        <w:t xml:space="preserve"> položky</w:t>
      </w:r>
      <w:r w:rsidR="00AE4331" w:rsidRPr="00A1199B">
        <w:rPr>
          <w:rFonts w:cstheme="minorHAnsi"/>
          <w:b/>
          <w:bCs/>
        </w:rPr>
        <w:t xml:space="preserve"> </w:t>
      </w:r>
      <w:r w:rsidR="00165094" w:rsidRPr="00A1199B">
        <w:rPr>
          <w:rFonts w:cstheme="minorHAnsi"/>
          <w:b/>
          <w:bCs/>
        </w:rPr>
        <w:t>nebo souboru identick</w:t>
      </w:r>
      <w:r w:rsidR="00584950" w:rsidRPr="00A1199B">
        <w:rPr>
          <w:rFonts w:cstheme="minorHAnsi"/>
          <w:b/>
          <w:bCs/>
        </w:rPr>
        <w:t>ých položek</w:t>
      </w:r>
      <w:r w:rsidR="00AE4331" w:rsidRPr="00A1199B">
        <w:rPr>
          <w:rFonts w:cstheme="minorHAnsi"/>
          <w:b/>
          <w:bCs/>
        </w:rPr>
        <w:t xml:space="preserve"> přesáhne limit 50.000, - Kč bez DPH </w:t>
      </w:r>
      <w:r w:rsidR="00584950" w:rsidRPr="00A1199B">
        <w:rPr>
          <w:rFonts w:cstheme="minorHAnsi"/>
          <w:b/>
          <w:bCs/>
        </w:rPr>
        <w:t xml:space="preserve">je prodávající povinen zaslat kupujícímu cenovou nabídku pro zpracování objednávky ještě před započetím plnění této dílčí smlouvy. </w:t>
      </w:r>
    </w:p>
    <w:p w14:paraId="111D4AE7" w14:textId="08896172" w:rsidR="00546915" w:rsidRP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 xml:space="preserve">Objednávka Kupujícího nad </w:t>
      </w:r>
      <w:r w:rsidR="00523330" w:rsidRPr="00546915">
        <w:rPr>
          <w:rFonts w:cstheme="minorHAnsi"/>
        </w:rPr>
        <w:t>50.000, -</w:t>
      </w:r>
      <w:r w:rsidRPr="00546915">
        <w:rPr>
          <w:rFonts w:cstheme="minorHAnsi"/>
        </w:rPr>
        <w:t xml:space="preserve"> Kč bez DPH musí obsahovat tyto údaje:</w:t>
      </w:r>
    </w:p>
    <w:p w14:paraId="2BCF2EF9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Nadpis „Objednávka“ a její číslo</w:t>
      </w:r>
    </w:p>
    <w:p w14:paraId="4649E2FE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Název, sídlo, IČO, DIČ a středisko Kupujícího</w:t>
      </w:r>
    </w:p>
    <w:p w14:paraId="1B9610A1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Název, sídlo, IČO, DIČ Prodávajícího</w:t>
      </w:r>
    </w:p>
    <w:p w14:paraId="6708A89C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Specifikaci Zboží a jeho množství</w:t>
      </w:r>
    </w:p>
    <w:p w14:paraId="52394462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Požadovaný termín dodání Zboží</w:t>
      </w:r>
    </w:p>
    <w:p w14:paraId="7A014A06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Jméno a příjmení zaměstnance Kupujícího, který objednávku vyhotovil</w:t>
      </w:r>
    </w:p>
    <w:p w14:paraId="1E81D400" w14:textId="61E5D238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Podpis ředitelky TS</w:t>
      </w:r>
      <w:r w:rsidR="00C24263">
        <w:rPr>
          <w:rFonts w:cstheme="minorHAnsi"/>
        </w:rPr>
        <w:t>M</w:t>
      </w:r>
      <w:r w:rsidRPr="00546915">
        <w:rPr>
          <w:rFonts w:cstheme="minorHAnsi"/>
        </w:rPr>
        <w:t>P</w:t>
      </w:r>
    </w:p>
    <w:p w14:paraId="75AEB560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Datum vystavení objednávky</w:t>
      </w:r>
    </w:p>
    <w:p w14:paraId="4A71189D" w14:textId="77777777" w:rsidR="00546915" w:rsidRP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Kupující doručí Objednávku Prodávajícímu jedním z následujících způsobů:</w:t>
      </w:r>
    </w:p>
    <w:p w14:paraId="1AB22BEF" w14:textId="545DDECE" w:rsidR="00FF034E" w:rsidRDefault="00546915" w:rsidP="0069570B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FF034E">
        <w:rPr>
          <w:rFonts w:cstheme="minorHAnsi"/>
        </w:rPr>
        <w:t xml:space="preserve">Písemně na adresu: </w:t>
      </w:r>
      <w:r w:rsidR="00FF034E" w:rsidRPr="00FF034E">
        <w:rPr>
          <w:rFonts w:cstheme="minorHAnsi"/>
        </w:rPr>
        <w:t>Nádražní 2018</w:t>
      </w:r>
      <w:r w:rsidR="00FF034E">
        <w:rPr>
          <w:rFonts w:cstheme="minorHAnsi"/>
        </w:rPr>
        <w:t>, Pelhřimov 393 01</w:t>
      </w:r>
    </w:p>
    <w:p w14:paraId="154CAD07" w14:textId="49639777" w:rsidR="00FD4BCD" w:rsidRDefault="00546915" w:rsidP="0069570B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FF034E">
        <w:rPr>
          <w:rFonts w:cstheme="minorHAnsi"/>
        </w:rPr>
        <w:t>Elektronicky</w:t>
      </w:r>
      <w:r w:rsidR="00FD4BCD">
        <w:rPr>
          <w:rFonts w:cstheme="minorHAnsi"/>
        </w:rPr>
        <w:t xml:space="preserve"> na adresu: </w:t>
      </w:r>
      <w:hyperlink r:id="rId5" w:history="1">
        <w:r w:rsidR="00FD4BCD" w:rsidRPr="00532EB0">
          <w:rPr>
            <w:rStyle w:val="Hypertextovodkaz"/>
            <w:rFonts w:cstheme="minorHAnsi"/>
          </w:rPr>
          <w:t>pelhrimov@svobodaparts.cz</w:t>
        </w:r>
      </w:hyperlink>
      <w:r w:rsidR="00FD4BCD">
        <w:rPr>
          <w:rFonts w:cstheme="minorHAnsi"/>
        </w:rPr>
        <w:t xml:space="preserve">, </w:t>
      </w:r>
      <w:hyperlink r:id="rId6" w:history="1">
        <w:r w:rsidR="00DA595F" w:rsidRPr="00532EB0">
          <w:rPr>
            <w:rStyle w:val="Hypertextovodkaz"/>
            <w:rFonts w:cstheme="minorHAnsi"/>
          </w:rPr>
          <w:t>martin@svobodaparts.cz</w:t>
        </w:r>
      </w:hyperlink>
      <w:r w:rsidR="00DA595F">
        <w:rPr>
          <w:rFonts w:cstheme="minorHAnsi"/>
        </w:rPr>
        <w:t>,</w:t>
      </w:r>
    </w:p>
    <w:p w14:paraId="3EFF74E6" w14:textId="46378FBB" w:rsidR="00546915" w:rsidRPr="00546915" w:rsidRDefault="00546915" w:rsidP="005B13A5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Osobně na pro</w:t>
      </w:r>
      <w:r w:rsidR="00D52E22">
        <w:rPr>
          <w:rFonts w:cstheme="minorHAnsi"/>
        </w:rPr>
        <w:t>vozovnu</w:t>
      </w:r>
      <w:r w:rsidRPr="00546915">
        <w:rPr>
          <w:rFonts w:cstheme="minorHAnsi"/>
        </w:rPr>
        <w:t xml:space="preserve"> v</w:t>
      </w:r>
      <w:r w:rsidR="00523330">
        <w:rPr>
          <w:rFonts w:cstheme="minorHAnsi"/>
        </w:rPr>
        <w:t xml:space="preserve"> katastrálním území </w:t>
      </w:r>
      <w:r w:rsidRPr="00546915">
        <w:rPr>
          <w:rFonts w:cstheme="minorHAnsi"/>
        </w:rPr>
        <w:t>Pelhřimov</w:t>
      </w:r>
      <w:r w:rsidR="00FD4BCD">
        <w:rPr>
          <w:rFonts w:cstheme="minorHAnsi"/>
        </w:rPr>
        <w:t xml:space="preserve">: Nádražní 2018, Pelhřimov </w:t>
      </w:r>
    </w:p>
    <w:p w14:paraId="693477B7" w14:textId="523443E8" w:rsidR="00546915" w:rsidRP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Platnost této objednávky je po jejím zveřejnění v Registru smluv. Zveřejnění provede Kupující a zároveň systém odešle do Datové schránky obou účastníků smlouvy potvrzení o zveřejnění, nebo na e-mail prodávajícího.</w:t>
      </w:r>
    </w:p>
    <w:p w14:paraId="2FCF8444" w14:textId="77777777" w:rsidR="00204C04" w:rsidRDefault="00204C04" w:rsidP="00204C04">
      <w:pPr>
        <w:pStyle w:val="Odstavecseseznamem"/>
        <w:spacing w:after="200" w:line="276" w:lineRule="auto"/>
        <w:ind w:left="1134"/>
        <w:jc w:val="both"/>
      </w:pPr>
    </w:p>
    <w:p w14:paraId="0B4F5D7B" w14:textId="77777777" w:rsidR="00A1199B" w:rsidRDefault="00A1199B" w:rsidP="00204C04">
      <w:pPr>
        <w:pStyle w:val="Odstavecseseznamem"/>
        <w:spacing w:after="200" w:line="276" w:lineRule="auto"/>
        <w:ind w:left="1134"/>
        <w:jc w:val="both"/>
      </w:pPr>
    </w:p>
    <w:p w14:paraId="71DFE49F" w14:textId="77777777" w:rsidR="00A1199B" w:rsidRDefault="00A1199B" w:rsidP="00204C04">
      <w:pPr>
        <w:pStyle w:val="Odstavecseseznamem"/>
        <w:spacing w:after="200" w:line="276" w:lineRule="auto"/>
        <w:ind w:left="1134"/>
        <w:jc w:val="both"/>
      </w:pPr>
    </w:p>
    <w:p w14:paraId="71E4DD4D" w14:textId="77777777" w:rsidR="00082B94" w:rsidRDefault="00C763AC" w:rsidP="00082B94">
      <w:pPr>
        <w:pStyle w:val="Odstavecseseznamem"/>
        <w:numPr>
          <w:ilvl w:val="0"/>
          <w:numId w:val="16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lastRenderedPageBreak/>
        <w:t>Vznik dílčí smlouvy</w:t>
      </w:r>
      <w:r w:rsidR="005B13A5">
        <w:rPr>
          <w:rStyle w:val="Siln"/>
        </w:rPr>
        <w:t xml:space="preserve"> </w:t>
      </w:r>
      <w:r w:rsidR="00082B94">
        <w:rPr>
          <w:rStyle w:val="Siln"/>
        </w:rPr>
        <w:t xml:space="preserve"> </w:t>
      </w:r>
    </w:p>
    <w:p w14:paraId="22896EBF" w14:textId="77777777" w:rsidR="00321B23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4C9D84D5" w14:textId="43F4C350" w:rsidR="00082B94" w:rsidRDefault="00C763AC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>Dílčí smlouva vzniká potvrz</w:t>
      </w:r>
      <w:r w:rsidR="00811318">
        <w:t xml:space="preserve">ením Objednávky </w:t>
      </w:r>
      <w:r w:rsidR="00204C04">
        <w:t xml:space="preserve">nad </w:t>
      </w:r>
      <w:r w:rsidR="00F64F9D">
        <w:t>50.000, -</w:t>
      </w:r>
      <w:r w:rsidR="00204C04">
        <w:t xml:space="preserve"> Kč </w:t>
      </w:r>
      <w:r w:rsidR="00811318">
        <w:t>pověřeným praco</w:t>
      </w:r>
      <w:r>
        <w:t>vníkem Prodávajícího.</w:t>
      </w:r>
    </w:p>
    <w:p w14:paraId="1AE02C51" w14:textId="0B300787" w:rsidR="00A76D14" w:rsidRDefault="00A76D14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 xml:space="preserve">Potvrzení Objednávky Prodávajícím s uvedením jiné ceny za Zboží je považováno za protinávrh a nemá tedy za následek </w:t>
      </w:r>
      <w:r w:rsidR="00204C04">
        <w:t xml:space="preserve">vznik </w:t>
      </w:r>
      <w:r>
        <w:t>dílčí kupní smlouvy.</w:t>
      </w:r>
    </w:p>
    <w:p w14:paraId="2510D5FA" w14:textId="77777777" w:rsidR="00A76D14" w:rsidRDefault="00A76D14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>V případě sporu o ceně jsou rozhodující údaje této smlouvy a dále nabídkového ceníku platného v den objednání Zboží.</w:t>
      </w:r>
    </w:p>
    <w:p w14:paraId="11ED944A" w14:textId="77777777" w:rsidR="00204C04" w:rsidRDefault="00204C04" w:rsidP="00204C04">
      <w:pPr>
        <w:pStyle w:val="Odstavecseseznamem"/>
        <w:spacing w:after="200" w:line="276" w:lineRule="auto"/>
        <w:ind w:left="1134"/>
        <w:jc w:val="both"/>
      </w:pPr>
    </w:p>
    <w:p w14:paraId="625EA4C3" w14:textId="40096D7D" w:rsidR="00A76D14" w:rsidRDefault="00A76D14" w:rsidP="005B13A5">
      <w:pPr>
        <w:pStyle w:val="Odstavecseseznamem"/>
        <w:numPr>
          <w:ilvl w:val="0"/>
          <w:numId w:val="17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t>Dodací podmínky</w:t>
      </w:r>
    </w:p>
    <w:p w14:paraId="466ADF0E" w14:textId="77777777" w:rsidR="00321B23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300DEC6B" w14:textId="59D358F6" w:rsidR="00A76D14" w:rsidRPr="003F1373" w:rsidRDefault="00D84DB4" w:rsidP="00D84DB4">
      <w:pPr>
        <w:pStyle w:val="Odstavecseseznamem"/>
        <w:numPr>
          <w:ilvl w:val="1"/>
          <w:numId w:val="23"/>
        </w:numPr>
        <w:spacing w:after="200" w:line="276" w:lineRule="auto"/>
        <w:ind w:hanging="513"/>
      </w:pPr>
      <w:r w:rsidRPr="00D84DB4">
        <w:t xml:space="preserve"> </w:t>
      </w:r>
      <w:r w:rsidR="00A76D14" w:rsidRPr="003F1373">
        <w:t xml:space="preserve">Objednané zboží bude </w:t>
      </w:r>
      <w:r w:rsidR="00B26358" w:rsidRPr="003F1373">
        <w:t>osobně převzato v sídle Prodávajícího</w:t>
      </w:r>
      <w:r w:rsidR="00D0498D" w:rsidRPr="003F1373">
        <w:t xml:space="preserve"> v katastrálním území Pelhřimov nebo v sídle kupujícího v případě, kdy prodávající nemá provozovnu v katastrálním území Pelhřimov</w:t>
      </w:r>
      <w:r w:rsidR="00B26358" w:rsidRPr="003F1373">
        <w:t>.</w:t>
      </w:r>
    </w:p>
    <w:p w14:paraId="21339007" w14:textId="6C4C520B" w:rsidR="00A76D14" w:rsidRDefault="00A76D14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Dokladem o dodání a množstevní přejímce zboží je Doda</w:t>
      </w:r>
      <w:r w:rsidR="00046856">
        <w:t>c</w:t>
      </w:r>
      <w:r>
        <w:t>í list potvrzený zástupci prodávajícího a Kupujícího. Dodací list obsahuje minimálně tyto údaje</w:t>
      </w:r>
      <w:r w:rsidR="00A35599">
        <w:t>:</w:t>
      </w:r>
    </w:p>
    <w:p w14:paraId="52291723" w14:textId="77777777" w:rsidR="00A76D14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Obchodní název,</w:t>
      </w:r>
      <w:r w:rsidR="00046856">
        <w:t xml:space="preserve"> </w:t>
      </w:r>
      <w:r>
        <w:t>adresa,</w:t>
      </w:r>
      <w:r w:rsidR="00046856">
        <w:t xml:space="preserve"> </w:t>
      </w:r>
      <w:r>
        <w:t xml:space="preserve">IČ </w:t>
      </w:r>
      <w:r w:rsidR="00046856">
        <w:t xml:space="preserve">a </w:t>
      </w:r>
      <w:r>
        <w:t>místo podnikání Prodávajícího a Kupujícího</w:t>
      </w:r>
    </w:p>
    <w:p w14:paraId="0D697535" w14:textId="7777777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Datum předání Zboží</w:t>
      </w:r>
    </w:p>
    <w:p w14:paraId="21C21D6A" w14:textId="7777777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Jméno zástupce Prodávajícího</w:t>
      </w:r>
    </w:p>
    <w:p w14:paraId="2EEF36F6" w14:textId="4D22AFC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Jméno zástupce Kupujícího</w:t>
      </w:r>
      <w:r w:rsidR="006A2AF7">
        <w:t xml:space="preserve"> (hůlkově a podpis)</w:t>
      </w:r>
    </w:p>
    <w:p w14:paraId="2A1C51D6" w14:textId="342E53BB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Seznam předávaného Zboží, počet</w:t>
      </w:r>
      <w:r w:rsidR="006A2AF7">
        <w:t>,</w:t>
      </w:r>
      <w:r>
        <w:t xml:space="preserve"> cenu</w:t>
      </w:r>
      <w:r w:rsidR="006A2AF7">
        <w:t>, slevu</w:t>
      </w:r>
    </w:p>
    <w:p w14:paraId="162E2F34" w14:textId="04D59A96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119824EB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1B7C49BF" w14:textId="77777777" w:rsidR="00A76D14" w:rsidRDefault="00A76D14" w:rsidP="005B13A5">
      <w:pPr>
        <w:pStyle w:val="Odstavecseseznamem"/>
        <w:numPr>
          <w:ilvl w:val="0"/>
          <w:numId w:val="18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t>Platební podmínky</w:t>
      </w:r>
    </w:p>
    <w:p w14:paraId="377E2922" w14:textId="77777777" w:rsidR="00321B23" w:rsidRPr="00EF2FC4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0A25F769" w14:textId="31D2850B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Veškeré </w:t>
      </w:r>
      <w:r w:rsidR="00DF3796">
        <w:t>ceny jsou</w:t>
      </w:r>
      <w:r>
        <w:t xml:space="preserve"> uvedeny bez DPH, pokud není výslovně uvedeno jinak.</w:t>
      </w:r>
    </w:p>
    <w:p w14:paraId="6D913482" w14:textId="78422478" w:rsidR="008C16CF" w:rsidRPr="006A2AF7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  <w:rPr>
          <w:b/>
          <w:bCs/>
        </w:rPr>
      </w:pPr>
      <w:r>
        <w:t xml:space="preserve">Prodávající Kupní smlouvu vyúčtuje fakturou </w:t>
      </w:r>
      <w:r w:rsidR="00B26358">
        <w:t xml:space="preserve">všechny dílčí objednávky </w:t>
      </w:r>
      <w:r w:rsidR="00D0498D">
        <w:t>1</w:t>
      </w:r>
      <w:r w:rsidR="0022728D">
        <w:t>x</w:t>
      </w:r>
      <w:r w:rsidR="004E33BC">
        <w:t xml:space="preserve"> </w:t>
      </w:r>
      <w:r w:rsidR="00D518CD">
        <w:t>-</w:t>
      </w:r>
      <w:r w:rsidR="004E33BC">
        <w:t xml:space="preserve"> </w:t>
      </w:r>
      <w:r w:rsidR="00D0498D">
        <w:t>3</w:t>
      </w:r>
      <w:r w:rsidR="00B26358">
        <w:t xml:space="preserve"> x za měsíc</w:t>
      </w:r>
      <w:r>
        <w:t>, a to vždy podle údajů uvedených na dodacím listu, který potvrdila strana Kupující</w:t>
      </w:r>
      <w:r w:rsidR="0048602F">
        <w:t xml:space="preserve"> a který bude přílohou faktury</w:t>
      </w:r>
      <w:r w:rsidR="006A2AF7">
        <w:t xml:space="preserve">. Na faktuře </w:t>
      </w:r>
      <w:r w:rsidR="006A2AF7" w:rsidRPr="006A2AF7">
        <w:rPr>
          <w:b/>
          <w:bCs/>
        </w:rPr>
        <w:t>musí být prokazatelně započtena a vyznačena výše slevy dle bodu 1.5. této smlouvy.</w:t>
      </w:r>
    </w:p>
    <w:p w14:paraId="7698565C" w14:textId="77777777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Datem zdanitelného plnění je </w:t>
      </w:r>
      <w:r w:rsidR="00B26358">
        <w:t>poslední den daného měsíce.</w:t>
      </w:r>
    </w:p>
    <w:p w14:paraId="4D36006E" w14:textId="48F159D5" w:rsidR="008C16CF" w:rsidRPr="00B82207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B27444">
        <w:rPr>
          <w:b/>
          <w:bCs/>
        </w:rPr>
        <w:t>Faktura musí obsahovat</w:t>
      </w:r>
      <w:r>
        <w:t xml:space="preserve"> náležitosti dle obecně závazných právních předpisů</w:t>
      </w:r>
      <w:r w:rsidR="0048602F">
        <w:t>.</w:t>
      </w:r>
      <w:r w:rsidR="00C24263">
        <w:t xml:space="preserve"> </w:t>
      </w:r>
    </w:p>
    <w:p w14:paraId="2BBB634A" w14:textId="77777777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 cenám Zboží a služeb se účtuje DPH dle právních předpisů platných a účinných v den uskutečnění zdanitelného plnění.</w:t>
      </w:r>
    </w:p>
    <w:p w14:paraId="4EDCD3DE" w14:textId="7F92DB7A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Splatnost faktury je 14 kalendářních dnů a počítá se od data zdanitelného plnění.</w:t>
      </w:r>
    </w:p>
    <w:p w14:paraId="235A343C" w14:textId="290357A2" w:rsidR="008A384D" w:rsidRDefault="008A384D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Adresa pro zasílání faktury: fa@tspe.cz</w:t>
      </w:r>
    </w:p>
    <w:p w14:paraId="160F0B61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1FDC4248" w14:textId="77777777" w:rsidR="00DA595F" w:rsidRDefault="00DA595F" w:rsidP="00082B94">
      <w:pPr>
        <w:pStyle w:val="Odstavecseseznamem"/>
        <w:spacing w:after="200" w:line="276" w:lineRule="auto"/>
        <w:ind w:left="1134"/>
        <w:jc w:val="both"/>
      </w:pPr>
    </w:p>
    <w:p w14:paraId="08B8B827" w14:textId="77777777" w:rsidR="00A76D14" w:rsidRDefault="008C16CF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Smluvní pokuta</w:t>
      </w:r>
    </w:p>
    <w:p w14:paraId="693CB46F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317D751A" w14:textId="56FF53CC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V případě, že Prodávající poruší povinnost dodat zboží do dohodnuté doby, zavazuje se zaplatit Kupujícímu smluvní pokutu ve výši 0,</w:t>
      </w:r>
      <w:r w:rsidR="00DF3796">
        <w:t>0</w:t>
      </w:r>
      <w:r>
        <w:t>5 % z dohodnuté Kupní ceny</w:t>
      </w:r>
      <w:r w:rsidR="009D261E">
        <w:t xml:space="preserve"> bez DPH</w:t>
      </w:r>
      <w:r>
        <w:t xml:space="preserve"> za každý kalendářní den </w:t>
      </w:r>
      <w:r w:rsidR="00046856">
        <w:t>z</w:t>
      </w:r>
      <w:r>
        <w:t xml:space="preserve">poždění až do splnění povinnosti řádně dodat zboží. </w:t>
      </w:r>
      <w:bookmarkStart w:id="1" w:name="_Hlk200441983"/>
      <w:r>
        <w:t>Pokud prodlení dodání Zboží je větší než 10 pracovních dnů má Kupující právo pro tento případ od předmětné Dílčí smlouvy odstoupit.</w:t>
      </w:r>
    </w:p>
    <w:bookmarkEnd w:id="1"/>
    <w:p w14:paraId="3502447B" w14:textId="570B5803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lastRenderedPageBreak/>
        <w:t>V případě, že se Kupující ocitne v prodlení s povinností zaplatit Kupní cenu</w:t>
      </w:r>
      <w:r w:rsidR="009D261E">
        <w:t xml:space="preserve"> bez DPH</w:t>
      </w:r>
      <w:r>
        <w:t>, zavazuje se Prodávajícímu zaplatit smluvní pokutu výši 0,</w:t>
      </w:r>
      <w:r w:rsidR="00DF3796">
        <w:t>0</w:t>
      </w:r>
      <w:r>
        <w:t>5 % za každý kalendářní den prodlení až do úplného zaplacení dlužné části. Za den úplného zaplacení dlužné části se považuje den odeslání částky z účtu Kupujícího.</w:t>
      </w:r>
    </w:p>
    <w:p w14:paraId="3309FAF3" w14:textId="5A3448D3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Smluvní pokuta nemá vliv na náhradu škody a poškozená Smluvní strana má právo požadovat náhradu škody od druhé Smluvní strany v plné výši.</w:t>
      </w:r>
    </w:p>
    <w:p w14:paraId="22DAB686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20ED1512" w14:textId="77777777" w:rsidR="008C16CF" w:rsidRDefault="002813B5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Záruky, reklamace a vratky zboží</w:t>
      </w:r>
    </w:p>
    <w:p w14:paraId="4AE246D3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424E1062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Prodávající prohlašuje, že dodávané zboží je bez právních vad.</w:t>
      </w:r>
    </w:p>
    <w:p w14:paraId="47D745F6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Prodávající odpovídá za to, že dodané Zboží je v souladu s dílčí kupní smlouvou, má jakost a užitné vlastnosti dílčí kupní smlouvou požadované, odpovídá požadavkům právních předpisů a je dodáno v množství dle dílčí kupní smlouvy.</w:t>
      </w:r>
    </w:p>
    <w:p w14:paraId="28A3B759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bookmarkStart w:id="2" w:name="_Hlk200442134"/>
      <w:r>
        <w:t>Prodávající poskytuje na Zboží záruku na jakost časově vymezenou na 12 měsíců</w:t>
      </w:r>
      <w:bookmarkEnd w:id="2"/>
      <w:r>
        <w:t xml:space="preserve">. Tato záruka se nevztahuje na násilné poškození Zboží.  </w:t>
      </w:r>
    </w:p>
    <w:p w14:paraId="2BBDA807" w14:textId="6EAE5648" w:rsidR="002944DD" w:rsidRDefault="002944DD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Kupující je povinen převzít reklamované Zboží a do 14</w:t>
      </w:r>
      <w:r w:rsidR="0022728D">
        <w:t xml:space="preserve"> kalendářních</w:t>
      </w:r>
      <w:r>
        <w:t xml:space="preserve"> dnů sdělit Kupujícímu stanovisko k reklamaci a navrhnout řešení. Toto stanovisko musí být předáno Kupujícímu písemně. Kupující odpoví na toto stanovisko do 5 pracovních dnů. Pokud takto neučiní považuje se, že v navrhovaným řešením Prodávajícího souhlasí.</w:t>
      </w:r>
    </w:p>
    <w:p w14:paraId="74D931A8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5FBF6FCF" w14:textId="77777777" w:rsidR="00946BDB" w:rsidRDefault="00946BDB" w:rsidP="00082B94">
      <w:pPr>
        <w:pStyle w:val="Odstavecseseznamem"/>
        <w:spacing w:after="200" w:line="276" w:lineRule="auto"/>
        <w:ind w:left="1134"/>
        <w:jc w:val="both"/>
      </w:pPr>
    </w:p>
    <w:p w14:paraId="25E3CE17" w14:textId="77777777" w:rsidR="002813B5" w:rsidRDefault="002944DD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Odstoupení od smlouvy</w:t>
      </w:r>
    </w:p>
    <w:p w14:paraId="25D8F3AF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4350FBF8" w14:textId="22ACCB55" w:rsidR="0022728D" w:rsidRPr="0022728D" w:rsidRDefault="00C92A73" w:rsidP="0022728D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>
        <w:t xml:space="preserve">Rámcová </w:t>
      </w:r>
      <w:r w:rsidR="00783A4E">
        <w:t xml:space="preserve">kupní smlouva je uzavřena na dobu </w:t>
      </w:r>
      <w:r w:rsidR="00321B23">
        <w:t xml:space="preserve">určitou </w:t>
      </w:r>
      <w:r w:rsidR="00321B23" w:rsidRPr="00B82207">
        <w:t>od</w:t>
      </w:r>
      <w:r w:rsidR="00783A4E" w:rsidRPr="00B82207">
        <w:t xml:space="preserve"> </w:t>
      </w:r>
      <w:r w:rsidR="00783A4E" w:rsidRPr="003F1373">
        <w:t>1.</w:t>
      </w:r>
      <w:r w:rsidR="0022728D" w:rsidRPr="003F1373">
        <w:t>2</w:t>
      </w:r>
      <w:r w:rsidR="00783A4E" w:rsidRPr="003F1373">
        <w:t>.20</w:t>
      </w:r>
      <w:r w:rsidR="004D2AF0" w:rsidRPr="003F1373">
        <w:t>2</w:t>
      </w:r>
      <w:r w:rsidR="003F1373" w:rsidRPr="003F1373">
        <w:t>6</w:t>
      </w:r>
      <w:r w:rsidR="00783A4E" w:rsidRPr="003F1373">
        <w:t xml:space="preserve"> do 3</w:t>
      </w:r>
      <w:r w:rsidR="003F1373" w:rsidRPr="003F1373">
        <w:t>1</w:t>
      </w:r>
      <w:r w:rsidR="00783A4E" w:rsidRPr="003F1373">
        <w:t>.</w:t>
      </w:r>
      <w:r w:rsidR="0022728D" w:rsidRPr="003F1373">
        <w:t>1</w:t>
      </w:r>
      <w:r w:rsidR="00783A4E" w:rsidRPr="003F1373">
        <w:t>.20</w:t>
      </w:r>
      <w:r w:rsidR="004D2AF0" w:rsidRPr="003F1373">
        <w:t>2</w:t>
      </w:r>
      <w:r w:rsidR="003F1373" w:rsidRPr="003F1373">
        <w:t>9</w:t>
      </w:r>
      <w:r w:rsidR="0022728D">
        <w:t xml:space="preserve"> </w:t>
      </w:r>
      <w:r w:rsidR="0022728D" w:rsidRPr="0022728D">
        <w:rPr>
          <w:rStyle w:val="Siln"/>
          <w:b w:val="0"/>
        </w:rPr>
        <w:t>případně na dobu vyčerpání rámce této smlouvy, který činí 2.900.000, - Kč bez DPH (slovy: dva</w:t>
      </w:r>
      <w:r w:rsidR="00A1199B">
        <w:rPr>
          <w:rStyle w:val="Siln"/>
          <w:b w:val="0"/>
        </w:rPr>
        <w:t xml:space="preserve"> </w:t>
      </w:r>
      <w:r w:rsidR="0022728D" w:rsidRPr="0022728D">
        <w:rPr>
          <w:rStyle w:val="Siln"/>
          <w:b w:val="0"/>
        </w:rPr>
        <w:t>miliony</w:t>
      </w:r>
      <w:r w:rsidR="00A1199B">
        <w:rPr>
          <w:rStyle w:val="Siln"/>
          <w:b w:val="0"/>
        </w:rPr>
        <w:t xml:space="preserve"> </w:t>
      </w:r>
      <w:r w:rsidR="0022728D" w:rsidRPr="0022728D">
        <w:rPr>
          <w:rStyle w:val="Siln"/>
          <w:b w:val="0"/>
        </w:rPr>
        <w:t>devět</w:t>
      </w:r>
      <w:r w:rsidR="00A1199B">
        <w:rPr>
          <w:rStyle w:val="Siln"/>
          <w:b w:val="0"/>
        </w:rPr>
        <w:t xml:space="preserve"> </w:t>
      </w:r>
      <w:r w:rsidR="0022728D" w:rsidRPr="0022728D">
        <w:rPr>
          <w:rStyle w:val="Siln"/>
          <w:b w:val="0"/>
        </w:rPr>
        <w:t>set</w:t>
      </w:r>
      <w:r w:rsidR="00A1199B">
        <w:rPr>
          <w:rStyle w:val="Siln"/>
          <w:b w:val="0"/>
        </w:rPr>
        <w:t xml:space="preserve"> </w:t>
      </w:r>
      <w:r w:rsidR="0022728D" w:rsidRPr="0022728D">
        <w:rPr>
          <w:rStyle w:val="Siln"/>
          <w:b w:val="0"/>
        </w:rPr>
        <w:t>tisíc</w:t>
      </w:r>
      <w:r w:rsidR="00A1199B">
        <w:rPr>
          <w:rStyle w:val="Siln"/>
          <w:b w:val="0"/>
        </w:rPr>
        <w:t xml:space="preserve"> </w:t>
      </w:r>
      <w:r w:rsidR="0022728D" w:rsidRPr="0022728D">
        <w:rPr>
          <w:rStyle w:val="Siln"/>
          <w:b w:val="0"/>
        </w:rPr>
        <w:t>korun českých).</w:t>
      </w:r>
    </w:p>
    <w:p w14:paraId="2F660F04" w14:textId="3846A13D" w:rsidR="00783A4E" w:rsidRDefault="00783A4E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B82207">
        <w:t>Zrušit</w:t>
      </w:r>
      <w:r>
        <w:t xml:space="preserve"> ji lze dohodou nebo vypovědět písemně s jednoměsíční výpovědní lhůtou, která začíná běžet prvním pracovním dnem následujícího měsíce po doručení.</w:t>
      </w:r>
      <w:r w:rsidR="00C92A73">
        <w:t xml:space="preserve"> </w:t>
      </w:r>
    </w:p>
    <w:p w14:paraId="795ACAF1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rodávající je oprávněn odstoupit od smlouvy poruší-li kupující opakovaně ujednání o zaplacení ceny za dodané Zboží nebo poruší jakékoli ustanovení smlouvy </w:t>
      </w:r>
    </w:p>
    <w:p w14:paraId="2B286C20" w14:textId="77777777" w:rsidR="002944DD" w:rsidRPr="00D518C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</w:t>
      </w:r>
      <w:r w:rsidR="002944DD">
        <w:t xml:space="preserve">upující je oprávněn od smlouvy odstoupit, jestliže prodávající opakovaně nedodrží </w:t>
      </w:r>
      <w:r w:rsidR="002944DD" w:rsidRPr="00D518CD">
        <w:t>termíny pro dodávku zboží nebo poruší jakékoli ustanovení smlouvy</w:t>
      </w:r>
    </w:p>
    <w:p w14:paraId="3B34F8E7" w14:textId="3D5A09CE" w:rsidR="00946BDB" w:rsidRPr="00B94462" w:rsidRDefault="00946BDB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B94462">
        <w:t>Kupující je oprávněn odstoupit od Dílčí smlouvy (objednávky) a objednané zboží si nakoupit u jiného dodavatele, zejména v případech nedodržení předmětu smlouvy bodu 1.3. ze strany prodávajícího nebo v případech, kdy poptávaný předmět smlouvy je kupující schopen nakoupit od jiného dodavatele za nižší cenu</w:t>
      </w:r>
      <w:r w:rsidR="0022728D" w:rsidRPr="00B94462">
        <w:t xml:space="preserve"> dle bodu 1.4 této smlouvy</w:t>
      </w:r>
      <w:r w:rsidRPr="00B94462">
        <w:t>.</w:t>
      </w:r>
    </w:p>
    <w:p w14:paraId="48C8C2BE" w14:textId="727692BC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rohlášení o odstoupení od </w:t>
      </w:r>
      <w:r w:rsidR="00946BDB">
        <w:t xml:space="preserve">Rámcové kupní </w:t>
      </w:r>
      <w:r w:rsidR="002944DD">
        <w:t>smlouvy musí být provedeno písemně a musí v něm být uveden důvod odstoupení</w:t>
      </w:r>
    </w:p>
    <w:p w14:paraId="4D51D627" w14:textId="77777777" w:rsidR="00900C24" w:rsidRDefault="00900C24" w:rsidP="00900C24">
      <w:pPr>
        <w:pStyle w:val="Odstavecseseznamem"/>
        <w:spacing w:after="200" w:line="276" w:lineRule="auto"/>
        <w:ind w:left="1134"/>
        <w:jc w:val="both"/>
      </w:pPr>
    </w:p>
    <w:p w14:paraId="46DB5E33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58E3D8ED" w14:textId="77777777" w:rsidR="002944DD" w:rsidRDefault="002944DD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Ostatní ujednání</w:t>
      </w:r>
    </w:p>
    <w:p w14:paraId="6FE4FF78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3805D723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J</w:t>
      </w:r>
      <w:r w:rsidR="002944DD">
        <w:t>akékoliv změny a doplňky lze provádět pouze po souhlasu obou stran.</w:t>
      </w:r>
    </w:p>
    <w:p w14:paraId="531B27CA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9E3928">
        <w:lastRenderedPageBreak/>
        <w:t>Nastanou-li u některé ze stran skutečnosti bránící řádnému plnění této smlouvy je povinna to ihned bez zbytečného odkladu oznámit druhé straně a vyvola</w:t>
      </w:r>
      <w:r>
        <w:t xml:space="preserve">t jednání zástupců </w:t>
      </w:r>
      <w:r w:rsidRPr="009E3928">
        <w:t>oprávněných k podpisu smlouvy</w:t>
      </w:r>
    </w:p>
    <w:p w14:paraId="53D25490" w14:textId="59156DDE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T</w:t>
      </w:r>
      <w:r w:rsidR="002944DD">
        <w:t xml:space="preserve">ato smlouva je vyhotovena </w:t>
      </w:r>
      <w:r w:rsidR="00881F37">
        <w:t>v elektronické podobě, přičemž smluvní strany obdrží její elektronický originál. V případě listinné podoby</w:t>
      </w:r>
      <w:r w:rsidR="002944DD">
        <w:t xml:space="preserve"> každá smluvní strana obdrží po jednom vyhotovení</w:t>
      </w:r>
      <w:r w:rsidR="00881F37">
        <w:t>.</w:t>
      </w:r>
    </w:p>
    <w:p w14:paraId="4702EC88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9E3928">
        <w:t>Ve všech případech, které neřeší ujednání obsažené v této smlouvě, platí příslušná ustanovení Občanského zákoníku</w:t>
      </w:r>
    </w:p>
    <w:p w14:paraId="5638FD8A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636372B1" w14:textId="24369AE2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</w:t>
      </w:r>
      <w:r w:rsidR="00A1199B">
        <w:t>R</w:t>
      </w:r>
      <w:r w:rsidRPr="00746B88">
        <w:t xml:space="preserve">egistru smluv zřízeném podle zákona č. 340/2015 Sb. o zvláštních podmínkách účinnosti některých smluv, uveřejňování těchto smluv a o </w:t>
      </w:r>
      <w:r w:rsidR="00A1199B">
        <w:t>R</w:t>
      </w:r>
      <w:r w:rsidRPr="00746B88">
        <w:t xml:space="preserve">egistru smluv (zákon o </w:t>
      </w:r>
      <w:r w:rsidR="00A1199B">
        <w:t>R</w:t>
      </w:r>
      <w:r w:rsidRPr="00746B88">
        <w:t xml:space="preserve">egistru smluv). </w:t>
      </w:r>
    </w:p>
    <w:p w14:paraId="7933EF27" w14:textId="0E28C024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V Registru smluv bude zveřejněna tato Rámcová smlouva a následně všechny Dílčí smlouvy</w:t>
      </w:r>
      <w:r w:rsidR="00532E0F">
        <w:t xml:space="preserve"> dle čl. 4.1. této smlouvy</w:t>
      </w:r>
      <w:r>
        <w:t xml:space="preserve">. </w:t>
      </w:r>
      <w:r w:rsidRPr="00746B88">
        <w:t>Zveře</w:t>
      </w:r>
      <w:r>
        <w:t>jnění smlouvy provede Kupující.</w:t>
      </w:r>
    </w:p>
    <w:p w14:paraId="586A98DD" w14:textId="1FA03588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Tato smlouva a všechny Dílčí smlouvy</w:t>
      </w:r>
      <w:r w:rsidR="00532E0F">
        <w:t xml:space="preserve"> (viz. bod. </w:t>
      </w:r>
      <w:r w:rsidR="00321B23">
        <w:t>4.1)</w:t>
      </w:r>
      <w:r>
        <w:t xml:space="preserve"> nabývají platnosti a účinnosti v okamžiku jejího uveřejnění v Registru smluv.</w:t>
      </w:r>
    </w:p>
    <w:p w14:paraId="0C772D21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Smluvní strany si tuto smlouvu přečetly, souhlasí s jejím obsahem a prohlašují, že nebyla ujednána v tísni ani </w:t>
      </w:r>
      <w:r w:rsidRPr="009E3928">
        <w:t>za jinak jednostranně nevýhodných podmínek</w:t>
      </w:r>
      <w:r>
        <w:t xml:space="preserve">. </w:t>
      </w:r>
    </w:p>
    <w:p w14:paraId="530B1278" w14:textId="77777777" w:rsidR="00046856" w:rsidRDefault="00046856" w:rsidP="00046856">
      <w:pPr>
        <w:spacing w:after="200" w:line="276" w:lineRule="auto"/>
      </w:pPr>
    </w:p>
    <w:p w14:paraId="588DA41D" w14:textId="3D9742A9" w:rsidR="00C92A73" w:rsidRPr="009D261E" w:rsidRDefault="00C92A73" w:rsidP="007E4F70">
      <w:pPr>
        <w:spacing w:after="200" w:line="276" w:lineRule="auto"/>
        <w:ind w:left="1134" w:hanging="1134"/>
        <w:rPr>
          <w:color w:val="00B050"/>
        </w:rPr>
      </w:pPr>
      <w:r w:rsidRPr="007E4F70">
        <w:rPr>
          <w:b/>
          <w:bCs/>
        </w:rPr>
        <w:t>Příloha č.</w:t>
      </w:r>
      <w:r w:rsidR="007E4F70" w:rsidRPr="007E4F70">
        <w:rPr>
          <w:b/>
          <w:bCs/>
        </w:rPr>
        <w:t>1</w:t>
      </w:r>
      <w:r>
        <w:tab/>
      </w:r>
      <w:r w:rsidR="009F3629">
        <w:t>Tabulka (Cenová nabídka) vybraného zboží s </w:t>
      </w:r>
      <w:r w:rsidR="00E33599">
        <w:t>určením procenta</w:t>
      </w:r>
      <w:r w:rsidR="009F3629">
        <w:t xml:space="preserve"> vysoutěžené slevy</w:t>
      </w:r>
    </w:p>
    <w:p w14:paraId="190D8D5E" w14:textId="77777777" w:rsidR="00321B23" w:rsidRDefault="00321B23" w:rsidP="007E4F70">
      <w:pPr>
        <w:spacing w:after="200" w:line="276" w:lineRule="auto"/>
        <w:ind w:left="1134" w:hanging="1134"/>
      </w:pPr>
    </w:p>
    <w:p w14:paraId="4CDDD210" w14:textId="7D057F74" w:rsidR="00046856" w:rsidRDefault="00046856" w:rsidP="00046856">
      <w:pPr>
        <w:spacing w:after="200" w:line="276" w:lineRule="auto"/>
      </w:pPr>
      <w:r>
        <w:t xml:space="preserve">V Pelhřimově dne </w:t>
      </w:r>
      <w:r w:rsidR="002F03C5">
        <w:t>……</w:t>
      </w:r>
      <w:proofErr w:type="gramStart"/>
      <w:r>
        <w:t xml:space="preserve"> </w:t>
      </w:r>
      <w:r w:rsidR="002F03C5">
        <w:t>….</w:t>
      </w:r>
      <w:proofErr w:type="gramEnd"/>
      <w:r w:rsidR="002F03C5">
        <w:t>.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>V</w:t>
      </w:r>
      <w:r w:rsidR="0005478F">
        <w:t> </w:t>
      </w:r>
      <w:proofErr w:type="gramStart"/>
      <w:r w:rsidR="0005478F">
        <w:t xml:space="preserve">Telči </w:t>
      </w:r>
      <w:r>
        <w:t xml:space="preserve"> dne</w:t>
      </w:r>
      <w:proofErr w:type="gramEnd"/>
      <w:r>
        <w:t xml:space="preserve"> ……………</w:t>
      </w:r>
      <w:proofErr w:type="gramStart"/>
      <w:r>
        <w:t>…….</w:t>
      </w:r>
      <w:proofErr w:type="gramEnd"/>
      <w:r>
        <w:t>.</w:t>
      </w:r>
    </w:p>
    <w:p w14:paraId="74D08E5E" w14:textId="77777777" w:rsidR="00046856" w:rsidRDefault="00046856" w:rsidP="00046856">
      <w:pPr>
        <w:spacing w:after="200" w:line="276" w:lineRule="auto"/>
      </w:pPr>
    </w:p>
    <w:p w14:paraId="7FF2B530" w14:textId="77777777" w:rsidR="00046856" w:rsidRDefault="00046856" w:rsidP="00046856">
      <w:pPr>
        <w:spacing w:after="200" w:line="276" w:lineRule="auto"/>
      </w:pPr>
    </w:p>
    <w:p w14:paraId="027938E8" w14:textId="77777777" w:rsidR="00E33599" w:rsidRDefault="00E33599" w:rsidP="00046856">
      <w:pPr>
        <w:spacing w:after="200" w:line="276" w:lineRule="auto"/>
      </w:pPr>
    </w:p>
    <w:p w14:paraId="1D1DFB2F" w14:textId="77777777" w:rsidR="00046856" w:rsidRDefault="00046856" w:rsidP="00046856">
      <w:pPr>
        <w:spacing w:after="200" w:line="276" w:lineRule="auto"/>
      </w:pPr>
    </w:p>
    <w:p w14:paraId="566C8236" w14:textId="0021FE0C" w:rsidR="00E33599" w:rsidRPr="008A384D" w:rsidRDefault="00E33599" w:rsidP="00E33599">
      <w:pPr>
        <w:spacing w:after="0" w:line="276" w:lineRule="auto"/>
        <w:rPr>
          <w:b/>
          <w:bCs/>
        </w:rPr>
      </w:pPr>
      <w:r>
        <w:t>……………………………………………………………..</w:t>
      </w:r>
      <w:r>
        <w:tab/>
      </w:r>
      <w:r>
        <w:tab/>
        <w:t xml:space="preserve">……………………………………………………………….  </w:t>
      </w:r>
      <w:r w:rsidR="00082B94">
        <w:t xml:space="preserve">  </w:t>
      </w:r>
      <w:r>
        <w:t xml:space="preserve">                                 </w:t>
      </w:r>
      <w:r>
        <w:tab/>
      </w:r>
      <w:r w:rsidR="00046856" w:rsidRPr="008A384D">
        <w:rPr>
          <w:b/>
          <w:bCs/>
        </w:rPr>
        <w:t xml:space="preserve">Ing. </w:t>
      </w:r>
      <w:r w:rsidR="00082B94" w:rsidRPr="008A384D">
        <w:rPr>
          <w:b/>
          <w:bCs/>
        </w:rPr>
        <w:t>Eva Hamrlová</w:t>
      </w:r>
      <w:r w:rsidRPr="008A384D">
        <w:rPr>
          <w:b/>
          <w:bCs/>
        </w:rPr>
        <w:t>, ředitelka</w:t>
      </w:r>
      <w:r w:rsidR="00F3168F">
        <w:tab/>
      </w:r>
      <w:r w:rsidR="00F3168F">
        <w:tab/>
      </w:r>
      <w:r w:rsidR="00F3168F">
        <w:tab/>
        <w:t xml:space="preserve">              </w:t>
      </w:r>
      <w:r w:rsidR="00F3168F" w:rsidRPr="008A384D">
        <w:rPr>
          <w:b/>
          <w:bCs/>
        </w:rPr>
        <w:tab/>
        <w:t>Milan Svoboda, jednatel</w:t>
      </w:r>
    </w:p>
    <w:p w14:paraId="7B427793" w14:textId="750B2627" w:rsidR="00E33599" w:rsidRDefault="00E33599" w:rsidP="00E33599">
      <w:pPr>
        <w:spacing w:after="0" w:line="276" w:lineRule="auto"/>
      </w:pPr>
      <w:r>
        <w:t>Technické služby města Pelhřimova, p.o.</w:t>
      </w:r>
      <w:r w:rsidR="00F3168F">
        <w:tab/>
      </w:r>
      <w:r w:rsidR="00F3168F">
        <w:tab/>
      </w:r>
      <w:r w:rsidR="00F3168F">
        <w:tab/>
      </w:r>
      <w:r w:rsidR="008A384D">
        <w:t xml:space="preserve">   </w:t>
      </w:r>
      <w:r w:rsidR="00F3168F">
        <w:t>SVOBODA PARTS s.r.o.</w:t>
      </w:r>
    </w:p>
    <w:p w14:paraId="23E8A98A" w14:textId="7FF56FE3" w:rsidR="00D3671A" w:rsidRDefault="00D3671A"/>
    <w:p w14:paraId="05D2507A" w14:textId="70661948" w:rsidR="00672BBA" w:rsidRDefault="00672BBA"/>
    <w:p w14:paraId="17E4CB81" w14:textId="57917BB2" w:rsidR="00672BBA" w:rsidRDefault="00672BBA"/>
    <w:p w14:paraId="03433A3A" w14:textId="77777777" w:rsidR="00900C24" w:rsidRDefault="00900C24"/>
    <w:p w14:paraId="5C34FAD3" w14:textId="6F237266" w:rsidR="00672BBA" w:rsidRDefault="0015742F">
      <w:r>
        <w:t>Příloha č. 1</w:t>
      </w:r>
    </w:p>
    <w:p w14:paraId="19842DAC" w14:textId="6A68D1D2" w:rsidR="0015742F" w:rsidRDefault="0015742F"/>
    <w:sectPr w:rsidR="0015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FD8"/>
    <w:multiLevelType w:val="multilevel"/>
    <w:tmpl w:val="63669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B1991"/>
    <w:multiLevelType w:val="multilevel"/>
    <w:tmpl w:val="0405001F"/>
    <w:numStyleLink w:val="Styl1"/>
  </w:abstractNum>
  <w:abstractNum w:abstractNumId="3" w15:restartNumberingAfterBreak="0">
    <w:nsid w:val="23941A46"/>
    <w:multiLevelType w:val="multilevel"/>
    <w:tmpl w:val="25D0DE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F77B7E"/>
    <w:multiLevelType w:val="multilevel"/>
    <w:tmpl w:val="1910B9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F82F0A"/>
    <w:multiLevelType w:val="hybridMultilevel"/>
    <w:tmpl w:val="B55AC062"/>
    <w:lvl w:ilvl="0" w:tplc="0908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6C2E"/>
    <w:multiLevelType w:val="hybridMultilevel"/>
    <w:tmpl w:val="EDC2C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99725B"/>
    <w:multiLevelType w:val="multilevel"/>
    <w:tmpl w:val="EEB08F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9E3994"/>
    <w:multiLevelType w:val="hybridMultilevel"/>
    <w:tmpl w:val="40EE4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78F"/>
    <w:multiLevelType w:val="multilevel"/>
    <w:tmpl w:val="420E90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57617F"/>
    <w:multiLevelType w:val="multilevel"/>
    <w:tmpl w:val="FD2C3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F24157"/>
    <w:multiLevelType w:val="multilevel"/>
    <w:tmpl w:val="420E90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C91DBC"/>
    <w:multiLevelType w:val="multilevel"/>
    <w:tmpl w:val="FD82FA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40476184">
    <w:abstractNumId w:val="25"/>
  </w:num>
  <w:num w:numId="2" w16cid:durableId="844982315">
    <w:abstractNumId w:val="9"/>
  </w:num>
  <w:num w:numId="3" w16cid:durableId="1328828696">
    <w:abstractNumId w:val="15"/>
  </w:num>
  <w:num w:numId="4" w16cid:durableId="2057779357">
    <w:abstractNumId w:val="23"/>
  </w:num>
  <w:num w:numId="5" w16cid:durableId="155927919">
    <w:abstractNumId w:val="20"/>
  </w:num>
  <w:num w:numId="6" w16cid:durableId="1710573243">
    <w:abstractNumId w:val="22"/>
  </w:num>
  <w:num w:numId="7" w16cid:durableId="640041907">
    <w:abstractNumId w:val="24"/>
  </w:num>
  <w:num w:numId="8" w16cid:durableId="517935724">
    <w:abstractNumId w:val="4"/>
  </w:num>
  <w:num w:numId="9" w16cid:durableId="1875772556">
    <w:abstractNumId w:val="1"/>
  </w:num>
  <w:num w:numId="10" w16cid:durableId="2074500048">
    <w:abstractNumId w:val="8"/>
  </w:num>
  <w:num w:numId="11" w16cid:durableId="1285115879">
    <w:abstractNumId w:val="12"/>
  </w:num>
  <w:num w:numId="12" w16cid:durableId="1132744495">
    <w:abstractNumId w:val="2"/>
  </w:num>
  <w:num w:numId="13" w16cid:durableId="1138182804">
    <w:abstractNumId w:val="19"/>
  </w:num>
  <w:num w:numId="14" w16cid:durableId="37322580">
    <w:abstractNumId w:val="16"/>
  </w:num>
  <w:num w:numId="15" w16cid:durableId="919214045">
    <w:abstractNumId w:val="10"/>
  </w:num>
  <w:num w:numId="16" w16cid:durableId="633102156">
    <w:abstractNumId w:val="13"/>
  </w:num>
  <w:num w:numId="17" w16cid:durableId="982543135">
    <w:abstractNumId w:val="3"/>
  </w:num>
  <w:num w:numId="18" w16cid:durableId="1607271217">
    <w:abstractNumId w:val="11"/>
  </w:num>
  <w:num w:numId="19" w16cid:durableId="1093356612">
    <w:abstractNumId w:val="5"/>
  </w:num>
  <w:num w:numId="20" w16cid:durableId="659499647">
    <w:abstractNumId w:val="6"/>
  </w:num>
  <w:num w:numId="21" w16cid:durableId="2094550762">
    <w:abstractNumId w:val="18"/>
  </w:num>
  <w:num w:numId="22" w16cid:durableId="1866677346">
    <w:abstractNumId w:val="14"/>
  </w:num>
  <w:num w:numId="23" w16cid:durableId="1190797121">
    <w:abstractNumId w:val="21"/>
  </w:num>
  <w:num w:numId="24" w16cid:durableId="1012685953">
    <w:abstractNumId w:val="0"/>
  </w:num>
  <w:num w:numId="25" w16cid:durableId="2528582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1956915">
    <w:abstractNumId w:val="7"/>
  </w:num>
  <w:num w:numId="27" w16cid:durableId="1494948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2492B"/>
    <w:rsid w:val="00026126"/>
    <w:rsid w:val="00046856"/>
    <w:rsid w:val="00047782"/>
    <w:rsid w:val="0005478F"/>
    <w:rsid w:val="000562CA"/>
    <w:rsid w:val="00082B94"/>
    <w:rsid w:val="00097B50"/>
    <w:rsid w:val="000A6FA6"/>
    <w:rsid w:val="00110B6A"/>
    <w:rsid w:val="00124D05"/>
    <w:rsid w:val="0015742F"/>
    <w:rsid w:val="001620DD"/>
    <w:rsid w:val="00165094"/>
    <w:rsid w:val="001F34AE"/>
    <w:rsid w:val="00204C04"/>
    <w:rsid w:val="002104AF"/>
    <w:rsid w:val="00213617"/>
    <w:rsid w:val="0022728D"/>
    <w:rsid w:val="002274FC"/>
    <w:rsid w:val="00231400"/>
    <w:rsid w:val="00240F70"/>
    <w:rsid w:val="002813B5"/>
    <w:rsid w:val="002944DD"/>
    <w:rsid w:val="002C7F42"/>
    <w:rsid w:val="002D4CF4"/>
    <w:rsid w:val="002E6FC2"/>
    <w:rsid w:val="002F03C5"/>
    <w:rsid w:val="00321B23"/>
    <w:rsid w:val="00385778"/>
    <w:rsid w:val="00396BB0"/>
    <w:rsid w:val="003F1373"/>
    <w:rsid w:val="00461C75"/>
    <w:rsid w:val="0048602F"/>
    <w:rsid w:val="004866C4"/>
    <w:rsid w:val="004B6FA3"/>
    <w:rsid w:val="004B734D"/>
    <w:rsid w:val="004D2AF0"/>
    <w:rsid w:val="004E33BC"/>
    <w:rsid w:val="00501D1F"/>
    <w:rsid w:val="005061CE"/>
    <w:rsid w:val="00523330"/>
    <w:rsid w:val="00532E0F"/>
    <w:rsid w:val="00546915"/>
    <w:rsid w:val="00581613"/>
    <w:rsid w:val="00584950"/>
    <w:rsid w:val="005B13A5"/>
    <w:rsid w:val="005C655F"/>
    <w:rsid w:val="005E4217"/>
    <w:rsid w:val="006002EF"/>
    <w:rsid w:val="00605073"/>
    <w:rsid w:val="00607DAF"/>
    <w:rsid w:val="006149E3"/>
    <w:rsid w:val="00651E41"/>
    <w:rsid w:val="00672BBA"/>
    <w:rsid w:val="006A2AF7"/>
    <w:rsid w:val="006E5520"/>
    <w:rsid w:val="006F67DA"/>
    <w:rsid w:val="006F7124"/>
    <w:rsid w:val="00707E69"/>
    <w:rsid w:val="00731BBB"/>
    <w:rsid w:val="00783A4E"/>
    <w:rsid w:val="00792156"/>
    <w:rsid w:val="007E4F70"/>
    <w:rsid w:val="00811318"/>
    <w:rsid w:val="00827B4D"/>
    <w:rsid w:val="00832691"/>
    <w:rsid w:val="00846F7D"/>
    <w:rsid w:val="00862FD2"/>
    <w:rsid w:val="00881F37"/>
    <w:rsid w:val="00892C3B"/>
    <w:rsid w:val="008A1C23"/>
    <w:rsid w:val="008A384D"/>
    <w:rsid w:val="008A4DA9"/>
    <w:rsid w:val="008C16CF"/>
    <w:rsid w:val="008E3FD9"/>
    <w:rsid w:val="00900C24"/>
    <w:rsid w:val="00946BDB"/>
    <w:rsid w:val="00987608"/>
    <w:rsid w:val="00992CE6"/>
    <w:rsid w:val="009A4E52"/>
    <w:rsid w:val="009B5132"/>
    <w:rsid w:val="009D261E"/>
    <w:rsid w:val="009E2DA8"/>
    <w:rsid w:val="009F3629"/>
    <w:rsid w:val="00A1199B"/>
    <w:rsid w:val="00A14C5D"/>
    <w:rsid w:val="00A35599"/>
    <w:rsid w:val="00A56C9D"/>
    <w:rsid w:val="00A76D14"/>
    <w:rsid w:val="00AA21DA"/>
    <w:rsid w:val="00AA3AC5"/>
    <w:rsid w:val="00AE4331"/>
    <w:rsid w:val="00B26358"/>
    <w:rsid w:val="00B27444"/>
    <w:rsid w:val="00B27712"/>
    <w:rsid w:val="00B82207"/>
    <w:rsid w:val="00B94462"/>
    <w:rsid w:val="00C21F85"/>
    <w:rsid w:val="00C24263"/>
    <w:rsid w:val="00C50189"/>
    <w:rsid w:val="00C661D4"/>
    <w:rsid w:val="00C763AC"/>
    <w:rsid w:val="00C92A73"/>
    <w:rsid w:val="00D00A33"/>
    <w:rsid w:val="00D0498D"/>
    <w:rsid w:val="00D3671A"/>
    <w:rsid w:val="00D518CD"/>
    <w:rsid w:val="00D52E22"/>
    <w:rsid w:val="00D621E7"/>
    <w:rsid w:val="00D735F6"/>
    <w:rsid w:val="00D84DB4"/>
    <w:rsid w:val="00D92F1C"/>
    <w:rsid w:val="00DA595F"/>
    <w:rsid w:val="00DE4A92"/>
    <w:rsid w:val="00DF3796"/>
    <w:rsid w:val="00E245B5"/>
    <w:rsid w:val="00E33599"/>
    <w:rsid w:val="00EB73B7"/>
    <w:rsid w:val="00EE1F3E"/>
    <w:rsid w:val="00EF2FC4"/>
    <w:rsid w:val="00F3168F"/>
    <w:rsid w:val="00F524BC"/>
    <w:rsid w:val="00F56BAE"/>
    <w:rsid w:val="00F64F9D"/>
    <w:rsid w:val="00F81A1C"/>
    <w:rsid w:val="00FC289A"/>
    <w:rsid w:val="00FD4BCD"/>
    <w:rsid w:val="00FF034E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21D"/>
  <w15:chartTrackingRefBased/>
  <w15:docId w15:val="{689F1B71-782C-4644-B60C-A7DDC14B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uiPriority w:val="99"/>
    <w:rsid w:val="00546915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54691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2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2D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2D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DA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245B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88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@svobodaparts.cz" TargetMode="External"/><Relationship Id="rId5" Type="http://schemas.openxmlformats.org/officeDocument/2006/relationships/hyperlink" Target="mailto:pelhrimov@svobodapart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ing. Aleš Pokorný - ekonom TsPE</cp:lastModifiedBy>
  <cp:revision>3</cp:revision>
  <cp:lastPrinted>2017-10-09T08:00:00Z</cp:lastPrinted>
  <dcterms:created xsi:type="dcterms:W3CDTF">2026-01-28T12:10:00Z</dcterms:created>
  <dcterms:modified xsi:type="dcterms:W3CDTF">2026-01-28T12:10:00Z</dcterms:modified>
</cp:coreProperties>
</file>