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A05F3" w14:textId="77777777" w:rsidR="00DB0DAA" w:rsidRDefault="00000000">
      <w:pPr>
        <w:spacing w:after="11" w:line="180" w:lineRule="exact"/>
        <w:rPr>
          <w:sz w:val="18"/>
          <w:szCs w:val="18"/>
        </w:rPr>
      </w:pPr>
      <w:bookmarkStart w:id="0" w:name="_page_4_0"/>
      <w:r>
        <w:rPr>
          <w:noProof/>
        </w:rPr>
        <w:drawing>
          <wp:anchor distT="0" distB="0" distL="114300" distR="114300" simplePos="0" relativeHeight="251654656" behindDoc="1" locked="0" layoutInCell="0" allowOverlap="1" wp14:anchorId="0D623159" wp14:editId="0B0BDE9B">
            <wp:simplePos x="0" y="0"/>
            <wp:positionH relativeFrom="page">
              <wp:posOffset>5749544</wp:posOffset>
            </wp:positionH>
            <wp:positionV relativeFrom="page">
              <wp:posOffset>100583</wp:posOffset>
            </wp:positionV>
            <wp:extent cx="1566163" cy="312928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566163" cy="312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530B3A" w14:textId="77777777" w:rsidR="00DB0DAA" w:rsidRDefault="00000000">
      <w:pPr>
        <w:widowControl w:val="0"/>
        <w:spacing w:line="227" w:lineRule="auto"/>
        <w:ind w:left="791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9776" behindDoc="1" locked="0" layoutInCell="0" allowOverlap="1" wp14:anchorId="6167876B" wp14:editId="5BC30D07">
            <wp:simplePos x="0" y="0"/>
            <wp:positionH relativeFrom="page">
              <wp:posOffset>298703</wp:posOffset>
            </wp:positionH>
            <wp:positionV relativeFrom="paragraph">
              <wp:posOffset>-76326</wp:posOffset>
            </wp:positionV>
            <wp:extent cx="447548" cy="447547"/>
            <wp:effectExtent l="0" t="0" r="0" b="0"/>
            <wp:wrapNone/>
            <wp:docPr id="3" name="drawingObject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447548" cy="4475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OSA,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z.s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14:paraId="65E282A4" w14:textId="77777777" w:rsidR="00DB0DAA" w:rsidRDefault="00000000">
      <w:pPr>
        <w:widowControl w:val="0"/>
        <w:spacing w:line="227" w:lineRule="auto"/>
        <w:ind w:left="791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Čs. armády 786/20, 160 56 Praha 6</w:t>
      </w:r>
    </w:p>
    <w:p w14:paraId="3DBAADDD" w14:textId="77777777" w:rsidR="00DB0DAA" w:rsidRDefault="00000000">
      <w:pPr>
        <w:widowControl w:val="0"/>
        <w:spacing w:before="116" w:line="266" w:lineRule="auto"/>
        <w:ind w:left="8" w:right="236" w:hanging="5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zastoupený: Zuzana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Zimmerhaklová-Kožnarová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, vedoucí zákaznického centra Praha 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Adresa pro doručování: Zákaznické centrum, Čs. armády 786/20, 160 56 Praha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6</w:t>
      </w:r>
    </w:p>
    <w:p w14:paraId="3DACBA6C" w14:textId="77777777" w:rsidR="00DB0DAA" w:rsidRDefault="00000000">
      <w:pPr>
        <w:widowControl w:val="0"/>
        <w:spacing w:before="80" w:line="227" w:lineRule="auto"/>
        <w:ind w:left="6" w:right="6522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email: vp@osa.cz IČ: 63839997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DIČ: CZ63839997</w:t>
      </w:r>
    </w:p>
    <w:p w14:paraId="2678917C" w14:textId="77777777" w:rsidR="00DB0DAA" w:rsidRDefault="00000000">
      <w:pPr>
        <w:widowControl w:val="0"/>
        <w:spacing w:line="226" w:lineRule="auto"/>
        <w:ind w:left="6" w:right="-54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zapsán ve spolkovém rejstříku vedeném Městským soudem v Praze, oddíl L, vložka 7277 (dále jen OSA)</w:t>
      </w:r>
    </w:p>
    <w:p w14:paraId="7A720A20" w14:textId="77777777" w:rsidR="00DB0DAA" w:rsidRDefault="00000000">
      <w:pPr>
        <w:widowControl w:val="0"/>
        <w:spacing w:line="240" w:lineRule="auto"/>
        <w:ind w:left="6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a</w:t>
      </w:r>
    </w:p>
    <w:p w14:paraId="03FB63CA" w14:textId="77777777" w:rsidR="00DB0DAA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144"/>
          <w:szCs w:val="14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1</w:t>
      </w:r>
    </w:p>
    <w:p w14:paraId="5E300117" w14:textId="77777777" w:rsidR="00DB0DAA" w:rsidRDefault="00DB0DAA">
      <w:pPr>
        <w:sectPr w:rsidR="00DB0DAA">
          <w:type w:val="continuous"/>
          <w:pgSz w:w="11900" w:h="16840"/>
          <w:pgMar w:top="770" w:right="398" w:bottom="0" w:left="452" w:header="0" w:footer="0" w:gutter="0"/>
          <w:cols w:num="2" w:space="708" w:equalWidth="0">
            <w:col w:w="8300" w:space="1338"/>
            <w:col w:w="1410" w:space="0"/>
          </w:cols>
        </w:sectPr>
      </w:pPr>
    </w:p>
    <w:p w14:paraId="72A6BED9" w14:textId="77777777" w:rsidR="00DB0DAA" w:rsidRDefault="00DB0DAA">
      <w:pPr>
        <w:spacing w:after="2" w:line="140" w:lineRule="exact"/>
        <w:rPr>
          <w:sz w:val="14"/>
          <w:szCs w:val="14"/>
        </w:rPr>
      </w:pPr>
    </w:p>
    <w:p w14:paraId="01F46F77" w14:textId="77777777" w:rsidR="00DB0DAA" w:rsidRDefault="00000000">
      <w:pPr>
        <w:widowControl w:val="0"/>
        <w:tabs>
          <w:tab w:val="left" w:pos="1961"/>
        </w:tabs>
        <w:spacing w:line="240" w:lineRule="auto"/>
        <w:ind w:left="4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provozovatel: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Česká filharmonie</w:t>
      </w:r>
    </w:p>
    <w:p w14:paraId="1964D99C" w14:textId="77777777" w:rsidR="00DB0DAA" w:rsidRDefault="00DB0D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FD040C" w14:textId="77777777" w:rsidR="00DB0DAA" w:rsidRDefault="00DB0DAA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2191310E" w14:textId="77777777" w:rsidR="00DB0DAA" w:rsidRDefault="00000000">
      <w:pPr>
        <w:widowControl w:val="0"/>
        <w:tabs>
          <w:tab w:val="left" w:pos="1960"/>
        </w:tabs>
        <w:spacing w:line="229" w:lineRule="auto"/>
        <w:ind w:left="1985" w:right="7079" w:hanging="1976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se sídlem/bytem:</w:t>
      </w:r>
      <w:r>
        <w:rPr>
          <w:rFonts w:ascii="Times New Roman" w:eastAsia="Times New Roman" w:hAnsi="Times New Roman" w:cs="Times New Roman"/>
          <w:color w:val="000000"/>
          <w:position w:val="-1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Alšovo nábřeží 79/12 110 00 Praha</w:t>
      </w:r>
    </w:p>
    <w:p w14:paraId="5A13A0C1" w14:textId="77777777" w:rsidR="00DB0DAA" w:rsidRDefault="00000000">
      <w:pPr>
        <w:widowControl w:val="0"/>
        <w:tabs>
          <w:tab w:val="left" w:pos="1960"/>
        </w:tabs>
        <w:spacing w:before="13" w:line="230" w:lineRule="auto"/>
        <w:ind w:left="7" w:right="5513" w:hanging="3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doručovací adresa:</w:t>
      </w:r>
      <w:r>
        <w:rPr>
          <w:rFonts w:ascii="Times New Roman" w:eastAsia="Times New Roman" w:hAnsi="Times New Roman" w:cs="Times New Roman"/>
          <w:b/>
          <w:bCs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Alšovo nábřeží 79/12, 110 00, Praha 1 email: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info@ceskafilharmonie.cz</w:t>
      </w:r>
    </w:p>
    <w:p w14:paraId="3E0AEE92" w14:textId="77777777" w:rsidR="00DB0DAA" w:rsidRDefault="00000000">
      <w:pPr>
        <w:widowControl w:val="0"/>
        <w:spacing w:before="13" w:line="230" w:lineRule="auto"/>
        <w:ind w:left="4" w:right="-20"/>
        <w:rPr>
          <w:rFonts w:ascii="Times New Roman" w:eastAsia="Times New Roman" w:hAnsi="Times New Roman" w:cs="Times New Roman"/>
          <w:b/>
          <w:bCs/>
          <w:color w:val="000000"/>
          <w:position w:val="1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IČ/datum narození: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1"/>
        </w:rPr>
        <w:t>00023264</w:t>
      </w:r>
    </w:p>
    <w:p w14:paraId="446F2471" w14:textId="77777777" w:rsidR="00DB0DAA" w:rsidRDefault="00000000">
      <w:pPr>
        <w:widowControl w:val="0"/>
        <w:tabs>
          <w:tab w:val="left" w:pos="1962"/>
        </w:tabs>
        <w:spacing w:line="255" w:lineRule="exact"/>
        <w:ind w:left="3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position w:val="-4"/>
        </w:rPr>
        <w:t>DIČ:</w:t>
      </w:r>
      <w:r>
        <w:rPr>
          <w:rFonts w:ascii="Times New Roman" w:eastAsia="Times New Roman" w:hAnsi="Times New Roman" w:cs="Times New Roman"/>
          <w:color w:val="000000"/>
          <w:position w:val="-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CZ00023264</w:t>
      </w:r>
    </w:p>
    <w:p w14:paraId="76D5CEE0" w14:textId="77777777" w:rsidR="00DB0DAA" w:rsidRDefault="00000000">
      <w:pPr>
        <w:widowControl w:val="0"/>
        <w:tabs>
          <w:tab w:val="left" w:pos="1960"/>
        </w:tabs>
        <w:spacing w:line="215" w:lineRule="auto"/>
        <w:ind w:left="8" w:right="-20"/>
        <w:rPr>
          <w:rFonts w:ascii="Times New Roman" w:eastAsia="Times New Roman" w:hAnsi="Times New Roman" w:cs="Times New Roman"/>
          <w:b/>
          <w:bCs/>
          <w:color w:val="000000"/>
          <w:position w:val="2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bankovní spojení: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position w:val="2"/>
        </w:rPr>
        <w:t>ČNB</w:t>
      </w:r>
    </w:p>
    <w:p w14:paraId="036E60B0" w14:textId="77777777" w:rsidR="00DB0DAA" w:rsidRDefault="00000000">
      <w:pPr>
        <w:widowControl w:val="0"/>
        <w:tabs>
          <w:tab w:val="left" w:pos="1961"/>
        </w:tabs>
        <w:spacing w:line="226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č.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</w:rPr>
        <w:t>ú.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12934011/0710</w:t>
      </w:r>
    </w:p>
    <w:p w14:paraId="3C7FF669" w14:textId="77777777" w:rsidR="00DB0DAA" w:rsidRDefault="00000000">
      <w:pPr>
        <w:widowControl w:val="0"/>
        <w:tabs>
          <w:tab w:val="left" w:pos="1961"/>
        </w:tabs>
        <w:spacing w:line="220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  <w:position w:val="-1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zastoupený: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MgA. David Mareček, Ph.D.</w:t>
      </w:r>
    </w:p>
    <w:p w14:paraId="141CF602" w14:textId="77777777" w:rsidR="00DB0DAA" w:rsidRDefault="00DB0DAA">
      <w:pPr>
        <w:spacing w:after="74" w:line="240" w:lineRule="exact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361678BA" w14:textId="77777777" w:rsidR="00DB0DAA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zapsaný v rejstříku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. . . . . . . . . . . . . . . . . . . . . . . .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sp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. zn . . . . . . . . . . . 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</w:rPr>
        <w:t>. . . 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.</w:t>
      </w:r>
    </w:p>
    <w:p w14:paraId="172254C9" w14:textId="77777777" w:rsidR="00DB0DAA" w:rsidRDefault="00000000">
      <w:pPr>
        <w:widowControl w:val="0"/>
        <w:spacing w:before="84" w:line="224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(dále jen provozovatel)</w:t>
      </w:r>
    </w:p>
    <w:p w14:paraId="1B1B5500" w14:textId="77777777" w:rsidR="00DB0DAA" w:rsidRDefault="00000000">
      <w:pPr>
        <w:widowControl w:val="0"/>
        <w:spacing w:line="226" w:lineRule="auto"/>
        <w:ind w:left="1" w:right="19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í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í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základě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§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2371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zákona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č.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89/2012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Sb.,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občanský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zákoník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platném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znění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§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98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násl.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zákona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č. 121/2000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Sb.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právu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autorském,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právech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souvisejících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právem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autorským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změně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některých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zákonů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(autorský zákon) v platném znění</w:t>
      </w:r>
    </w:p>
    <w:p w14:paraId="02989A66" w14:textId="77777777" w:rsidR="00DB0DAA" w:rsidRDefault="00DB0DAA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67F3C7" w14:textId="77777777" w:rsidR="00DB0DAA" w:rsidRDefault="00000000">
      <w:pPr>
        <w:widowControl w:val="0"/>
        <w:tabs>
          <w:tab w:val="left" w:pos="9656"/>
        </w:tabs>
        <w:spacing w:line="240" w:lineRule="auto"/>
        <w:ind w:left="2503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l i c e n č n í</w:t>
      </w:r>
      <w:r>
        <w:rPr>
          <w:rFonts w:ascii="Times New Roman" w:eastAsia="Times New Roman" w:hAnsi="Times New Roman" w:cs="Times New Roman"/>
          <w:b/>
          <w:bCs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s m l o u v u</w:t>
      </w:r>
      <w:r>
        <w:rPr>
          <w:rFonts w:ascii="Times New Roman" w:eastAsia="Times New Roman" w:hAnsi="Times New Roman" w:cs="Times New Roman"/>
          <w:b/>
          <w:bCs/>
          <w:color w:val="000000"/>
          <w:spacing w:val="10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v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ř e j n é m</w:t>
      </w:r>
      <w:r>
        <w:rPr>
          <w:rFonts w:ascii="Times New Roman" w:eastAsia="Times New Roman" w:hAnsi="Times New Roman" w:cs="Times New Roman"/>
          <w:b/>
          <w:bCs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p r o v o z o v á n í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VP_2026_1883</w:t>
      </w:r>
    </w:p>
    <w:p w14:paraId="35FFE007" w14:textId="77777777" w:rsidR="00DB0DAA" w:rsidRDefault="00DB0DAA">
      <w:pPr>
        <w:spacing w:after="6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424901" w14:textId="77777777" w:rsidR="00DB0DAA" w:rsidRDefault="00000000">
      <w:pPr>
        <w:widowControl w:val="0"/>
        <w:spacing w:line="240" w:lineRule="auto"/>
        <w:ind w:left="4355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Článek I. Smluvní strany</w:t>
      </w:r>
    </w:p>
    <w:p w14:paraId="6DF78ABF" w14:textId="77777777" w:rsidR="00DB0DAA" w:rsidRDefault="00000000">
      <w:pPr>
        <w:widowControl w:val="0"/>
        <w:spacing w:before="9" w:line="194" w:lineRule="exact"/>
        <w:ind w:left="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1.1</w:t>
      </w:r>
      <w:r>
        <w:rPr>
          <w:rFonts w:ascii="Times New Roman" w:eastAsia="Times New Roman" w:hAnsi="Times New Roman" w:cs="Times New Roman"/>
          <w:b/>
          <w:bCs/>
          <w:color w:val="000000"/>
          <w:spacing w:val="6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Tato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upravuje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vzájemné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vztahy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vyplývající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autorského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zákona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mezi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jako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kolektivním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správcem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provozovatelem</w:t>
      </w:r>
    </w:p>
    <w:p w14:paraId="4C92A3FE" w14:textId="77777777" w:rsidR="00DB0DAA" w:rsidRDefault="00000000">
      <w:pPr>
        <w:widowControl w:val="0"/>
        <w:spacing w:line="240" w:lineRule="auto"/>
        <w:ind w:left="36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při veřejném nedivadelním provozování hudebních děl s textem nebo bez textu, popřípadě též děl z oboru výtvarného.</w:t>
      </w:r>
    </w:p>
    <w:p w14:paraId="30AA229D" w14:textId="77777777" w:rsidR="00DB0DAA" w:rsidRDefault="00DB0DAA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9FEA4A0" w14:textId="77777777" w:rsidR="00DB0DAA" w:rsidRDefault="00000000">
      <w:pPr>
        <w:widowControl w:val="0"/>
        <w:spacing w:line="195" w:lineRule="exact"/>
        <w:ind w:left="367" w:right="85" w:hanging="36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1.2</w:t>
      </w:r>
      <w:r>
        <w:rPr>
          <w:rFonts w:ascii="Times New Roman" w:eastAsia="Times New Roman" w:hAnsi="Times New Roman" w:cs="Times New Roman"/>
          <w:b/>
          <w:bCs/>
          <w:color w:val="000000"/>
          <w:spacing w:val="1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prohlašuje,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základě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smluv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uzavřených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hudebními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skladateli,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textaři,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dědici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autorských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majetkových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práv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 hudebními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nakladateli,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základě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rozhodnutí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Ministerstva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kultury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č.j.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4449/2001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ze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dne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28.2.2001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udělení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oprávnění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ke výkonu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kolektivní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správy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majetkových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autorských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práv,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základě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recipročních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smluv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obdobnými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kolektivními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správci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 zahraničí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souladu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autorským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zákonem,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oprávněn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poskytnout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licenci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veřejnému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užití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hudebních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textem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nebo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bez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textu českých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zahraničních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skladatelů,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autorů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zhudebněných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textů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dalších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nositelů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práv,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jejichž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autorská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majetková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práva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spravuje (dále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jen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"repertoár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OSA")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vybírat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takové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užití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autorské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odměny.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též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oprávněn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základě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pověření zastupováním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při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výkonu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kolektivní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správy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práva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provozování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(v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rámci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užití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podle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19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autorského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zákona)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při doprovodných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vizuálních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užitích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uzavřené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kolektivním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správcem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Ochranná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organizace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autorská</w:t>
      </w:r>
      <w:r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Sdružení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autorů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 výtvarného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umění,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architektury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obrazové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složky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audiovizuálních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z.s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(dále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jen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"OOA-S")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poskytnout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licenci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užití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 oboru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výtvarného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(jako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jsou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díla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fotografická,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malířská,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sochařská,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grafická,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designérská,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videoart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animace,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včetně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výtvarných děl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audiovizuálně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užitých,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jako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jsou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díla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kameramanů,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scénografů,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kostýmních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výtvarníků,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střihačů)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(dále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jen"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repertoár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OOA-S"), pokud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jsou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tato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díla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sdělována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rámci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provozování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hudebních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repertoáru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podle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smlouvy,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vybírat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takové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užití</w:t>
      </w:r>
    </w:p>
    <w:p w14:paraId="08FE3B76" w14:textId="77777777" w:rsidR="00DB0DAA" w:rsidRDefault="00000000">
      <w:pPr>
        <w:widowControl w:val="0"/>
        <w:spacing w:line="240" w:lineRule="auto"/>
        <w:ind w:left="36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autorské odměny (dále jen "odměny pro OOA-S").</w:t>
      </w:r>
    </w:p>
    <w:p w14:paraId="1C3BCD39" w14:textId="77777777" w:rsidR="00DB0DAA" w:rsidRDefault="00DB0DAA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3CD5C1" w14:textId="77777777" w:rsidR="00DB0DAA" w:rsidRDefault="00000000">
      <w:pPr>
        <w:widowControl w:val="0"/>
        <w:spacing w:line="210" w:lineRule="exact"/>
        <w:ind w:left="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position w:val="1"/>
          <w:sz w:val="20"/>
          <w:szCs w:val="20"/>
        </w:rPr>
        <w:t>1.3</w:t>
      </w:r>
      <w:r>
        <w:rPr>
          <w:rFonts w:ascii="Times New Roman" w:eastAsia="Times New Roman" w:hAnsi="Times New Roman" w:cs="Times New Roman"/>
          <w:b/>
          <w:bCs/>
          <w:color w:val="000000"/>
          <w:spacing w:val="132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Provozovatel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prohlašuje,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smyslu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95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odst.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autorského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zákona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uživatelem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hudebních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jiných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nese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ekonomické</w:t>
      </w:r>
    </w:p>
    <w:p w14:paraId="61E122FB" w14:textId="77777777" w:rsidR="00DB0DAA" w:rsidRDefault="00000000">
      <w:pPr>
        <w:widowControl w:val="0"/>
        <w:spacing w:line="194" w:lineRule="exact"/>
        <w:ind w:left="36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důsledky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(zisk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nebo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ztrátu)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svých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rozhodnutí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čase,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místě,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druhu,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účinkujících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programu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produkce.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Provozovatel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není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povinen</w:t>
      </w:r>
    </w:p>
    <w:p w14:paraId="1507D72B" w14:textId="77777777" w:rsidR="00DB0DAA" w:rsidRDefault="00000000">
      <w:pPr>
        <w:widowControl w:val="0"/>
        <w:spacing w:line="240" w:lineRule="auto"/>
        <w:ind w:left="36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poskytnutou licenci dle této smlouvy využít.</w:t>
      </w:r>
    </w:p>
    <w:p w14:paraId="68D65A3F" w14:textId="77777777" w:rsidR="00DB0DAA" w:rsidRDefault="00DB0D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5103A0" w14:textId="77777777" w:rsidR="00DB0DAA" w:rsidRDefault="00DB0D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04B157" w14:textId="77777777" w:rsidR="00DB0DAA" w:rsidRDefault="00000000">
      <w:pPr>
        <w:widowControl w:val="0"/>
        <w:spacing w:line="240" w:lineRule="auto"/>
        <w:ind w:left="4213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Článek II. Předmět smlouvy</w:t>
      </w:r>
    </w:p>
    <w:p w14:paraId="44145ADB" w14:textId="77777777" w:rsidR="00DB0DAA" w:rsidRDefault="00000000">
      <w:pPr>
        <w:widowControl w:val="0"/>
        <w:spacing w:before="12" w:line="202" w:lineRule="exact"/>
        <w:ind w:left="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2.1</w:t>
      </w:r>
      <w:r>
        <w:rPr>
          <w:rFonts w:ascii="Times New Roman" w:eastAsia="Times New Roman" w:hAnsi="Times New Roman" w:cs="Times New Roman"/>
          <w:b/>
          <w:bCs/>
          <w:color w:val="000000"/>
          <w:spacing w:val="6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touto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smlouvou</w:t>
      </w:r>
      <w:r>
        <w:rPr>
          <w:rFonts w:ascii="Times New Roman" w:eastAsia="Times New Roman" w:hAnsi="Times New Roman" w:cs="Times New Roman"/>
          <w:color w:val="000000"/>
          <w:spacing w:val="7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poskytuje</w:t>
      </w:r>
      <w:r>
        <w:rPr>
          <w:rFonts w:ascii="Times New Roman" w:eastAsia="Times New Roman" w:hAnsi="Times New Roman" w:cs="Times New Roman"/>
          <w:color w:val="000000"/>
          <w:spacing w:val="7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provozovateli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licenci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veřejnému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provozování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hudebních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repertoáru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formou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živého</w:t>
      </w:r>
    </w:p>
    <w:p w14:paraId="5BEE64E4" w14:textId="77777777" w:rsidR="00DB0DAA" w:rsidRDefault="00000000">
      <w:pPr>
        <w:widowControl w:val="0"/>
        <w:spacing w:line="194" w:lineRule="exact"/>
        <w:ind w:left="317" w:right="2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nedivadelního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provedení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podle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§19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autorského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zákona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ke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zpřístupňování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repertoáru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OOA-S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nehmotné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podobě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dle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18 odst.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autorského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zákona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rámci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doprovodného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vizuálního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užití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při</w:t>
      </w:r>
      <w:r>
        <w:rPr>
          <w:rFonts w:ascii="Times New Roman" w:eastAsia="Times New Roman" w:hAnsi="Times New Roman" w:cs="Times New Roman"/>
          <w:color w:val="000000"/>
          <w:spacing w:val="7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hudebních</w:t>
      </w:r>
      <w:r>
        <w:rPr>
          <w:rFonts w:ascii="Times New Roman" w:eastAsia="Times New Roman" w:hAnsi="Times New Roman" w:cs="Times New Roman"/>
          <w:color w:val="000000"/>
          <w:spacing w:val="7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produkcích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uvedených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příloze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č.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1,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která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</w:p>
    <w:p w14:paraId="63A156CB" w14:textId="77777777" w:rsidR="00DB0DAA" w:rsidRDefault="00000000">
      <w:pPr>
        <w:widowControl w:val="0"/>
        <w:spacing w:before="1" w:line="240" w:lineRule="auto"/>
        <w:ind w:left="36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součástí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 smlouvy.</w:t>
      </w:r>
    </w:p>
    <w:p w14:paraId="3F8B8D07" w14:textId="77777777" w:rsidR="00DB0DAA" w:rsidRDefault="00DB0DAA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7AE12DE" w14:textId="77777777" w:rsidR="00DB0DAA" w:rsidRDefault="00000000">
      <w:pPr>
        <w:widowControl w:val="0"/>
        <w:spacing w:line="203" w:lineRule="exact"/>
        <w:ind w:left="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2.2</w:t>
      </w:r>
      <w:r>
        <w:rPr>
          <w:rFonts w:ascii="Times New Roman" w:eastAsia="Times New Roman" w:hAnsi="Times New Roman" w:cs="Times New Roman"/>
          <w:b/>
          <w:bCs/>
          <w:color w:val="000000"/>
          <w:spacing w:val="6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Licence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poskytnutá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podle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čl..</w:t>
      </w:r>
      <w:proofErr w:type="gramEnd"/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2.1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nezahrnuje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souhlas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provozování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hudebně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dramatických.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Licence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dle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</w:p>
    <w:p w14:paraId="1C16B9E0" w14:textId="77777777" w:rsidR="00DB0DAA" w:rsidRDefault="00000000">
      <w:pPr>
        <w:widowControl w:val="0"/>
        <w:spacing w:line="194" w:lineRule="exact"/>
        <w:ind w:left="367" w:right="12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nezahrnuje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souhlas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užití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hudebních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repertoáru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při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divadelním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provozování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(v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případě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divadelně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režijně provedeného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díla,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jež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bývá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obvykle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vyjádřeno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literárně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scénářem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nebo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jiným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dramatickým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textem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vyznačuje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tím,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obsahuje</w:t>
      </w:r>
    </w:p>
    <w:p w14:paraId="2EE57714" w14:textId="77777777" w:rsidR="00DB0DAA" w:rsidRDefault="00000000">
      <w:pPr>
        <w:widowControl w:val="0"/>
        <w:spacing w:before="1" w:line="240" w:lineRule="auto"/>
        <w:ind w:left="36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DB0DAA">
          <w:type w:val="continuous"/>
          <w:pgSz w:w="11900" w:h="16840"/>
          <w:pgMar w:top="770" w:right="398" w:bottom="0" w:left="45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postavy a děj, popř. též dialogy).</w:t>
      </w:r>
      <w:bookmarkEnd w:id="0"/>
    </w:p>
    <w:p w14:paraId="341616A7" w14:textId="77777777" w:rsidR="00DB0DAA" w:rsidRDefault="00000000">
      <w:pPr>
        <w:widowControl w:val="0"/>
        <w:spacing w:before="4" w:line="240" w:lineRule="auto"/>
        <w:ind w:left="4144" w:right="-20"/>
        <w:rPr>
          <w:rFonts w:ascii="Times New Roman" w:eastAsia="Times New Roman" w:hAnsi="Times New Roman" w:cs="Times New Roman"/>
          <w:b/>
          <w:bCs/>
          <w:color w:val="000000"/>
        </w:rPr>
      </w:pPr>
      <w:bookmarkStart w:id="1" w:name="_page_18_0"/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Článek III. Autorská odměna</w:t>
      </w:r>
      <w:r>
        <w:rPr>
          <w:noProof/>
        </w:rPr>
        <w:drawing>
          <wp:anchor distT="0" distB="0" distL="114300" distR="114300" simplePos="0" relativeHeight="251655680" behindDoc="1" locked="0" layoutInCell="0" allowOverlap="1" wp14:anchorId="64D7BABB" wp14:editId="43237512">
            <wp:simplePos x="0" y="0"/>
            <wp:positionH relativeFrom="page">
              <wp:posOffset>5698744</wp:posOffset>
            </wp:positionH>
            <wp:positionV relativeFrom="page">
              <wp:posOffset>124459</wp:posOffset>
            </wp:positionV>
            <wp:extent cx="1566163" cy="312928"/>
            <wp:effectExtent l="0" t="0" r="0" b="0"/>
            <wp:wrapNone/>
            <wp:docPr id="5" name="drawingObject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566163" cy="312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6FDD15" w14:textId="77777777" w:rsidR="00DB0DAA" w:rsidRDefault="00000000">
      <w:pPr>
        <w:widowControl w:val="0"/>
        <w:spacing w:before="15" w:line="226" w:lineRule="exact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position w:val="3"/>
          <w:sz w:val="20"/>
          <w:szCs w:val="20"/>
        </w:rPr>
        <w:t>3.1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Provozovatel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zavazuje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poskytnutí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licence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užití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podle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čl.2.1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zaplatit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autorskou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odměnu.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Její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výše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</w:t>
      </w:r>
    </w:p>
    <w:p w14:paraId="3481555B" w14:textId="77777777" w:rsidR="00DB0DAA" w:rsidRDefault="00000000">
      <w:pPr>
        <w:widowControl w:val="0"/>
        <w:spacing w:line="194" w:lineRule="exact"/>
        <w:ind w:left="35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stanoví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souladu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platným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sazebníkem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odměn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podle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skutečností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uvedených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čl.2.1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příloze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č.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bez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ohledu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dobu</w:t>
      </w:r>
    </w:p>
    <w:p w14:paraId="60B45F05" w14:textId="77777777" w:rsidR="00DB0DAA" w:rsidRDefault="00000000">
      <w:pPr>
        <w:widowControl w:val="0"/>
        <w:spacing w:line="240" w:lineRule="auto"/>
        <w:ind w:left="35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trvání hudební produkce a počet provozovaných děl.</w:t>
      </w:r>
    </w:p>
    <w:p w14:paraId="02AE304A" w14:textId="77777777" w:rsidR="00DB0DAA" w:rsidRDefault="00000000">
      <w:pPr>
        <w:widowControl w:val="0"/>
        <w:spacing w:before="108" w:line="207" w:lineRule="exact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position w:val="1"/>
          <w:sz w:val="20"/>
          <w:szCs w:val="20"/>
        </w:rPr>
        <w:t>3.2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Autorská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odměna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sjednává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výši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87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923,47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Kč,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plus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DPH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dle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sazby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platné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 den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uskutečnění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zdanitelného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plnění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</w:t>
      </w:r>
    </w:p>
    <w:p w14:paraId="6F7F48D1" w14:textId="77777777" w:rsidR="00DB0DAA" w:rsidRDefault="00000000">
      <w:pPr>
        <w:widowControl w:val="0"/>
        <w:spacing w:after="78" w:line="240" w:lineRule="auto"/>
        <w:ind w:left="351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424F04E9" wp14:editId="6C7C4286">
                <wp:simplePos x="0" y="0"/>
                <wp:positionH relativeFrom="page">
                  <wp:posOffset>288036</wp:posOffset>
                </wp:positionH>
                <wp:positionV relativeFrom="paragraph">
                  <wp:posOffset>181890</wp:posOffset>
                </wp:positionV>
                <wp:extent cx="7015480" cy="1558542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5480" cy="1558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5480" h="1558542">
                              <a:moveTo>
                                <a:pt x="0" y="0"/>
                              </a:moveTo>
                              <a:lnTo>
                                <a:pt x="0" y="1558542"/>
                              </a:lnTo>
                              <a:lnTo>
                                <a:pt x="7015480" y="1558542"/>
                              </a:lnTo>
                              <a:lnTo>
                                <a:pt x="70154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CB7F5ED" id="drawingObject7" o:spid="_x0000_s1026" style="position:absolute;margin-left:22.7pt;margin-top:14.3pt;width:552.4pt;height:122.7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015480,1558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" o:allowincell="f" path="m,l,1558542r7015480,l7015480,,,xe" stroked="f">
                <v:path arrowok="t" textboxrect="0,0,7015480,1558542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vystavení daňového dokladu.</w:t>
      </w:r>
    </w:p>
    <w:p w14:paraId="01197424" w14:textId="77777777" w:rsidR="00DB0DAA" w:rsidRDefault="00DB0DAA">
      <w:pPr>
        <w:sectPr w:rsidR="00DB0DAA">
          <w:pgSz w:w="11900" w:h="16840"/>
          <w:pgMar w:top="1134" w:right="344" w:bottom="0" w:left="453" w:header="0" w:footer="0" w:gutter="0"/>
          <w:cols w:space="708"/>
        </w:sectPr>
      </w:pPr>
    </w:p>
    <w:p w14:paraId="48893702" w14:textId="77777777" w:rsidR="00DB0DAA" w:rsidRDefault="00000000">
      <w:pPr>
        <w:widowControl w:val="0"/>
        <w:spacing w:line="210" w:lineRule="auto"/>
        <w:ind w:left="2034" w:right="-53" w:firstLine="43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 xml:space="preserve">Základ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87 923,47 Kč</w:t>
      </w:r>
    </w:p>
    <w:p w14:paraId="53102ED4" w14:textId="77777777" w:rsidR="00DB0DAA" w:rsidRDefault="00000000">
      <w:pPr>
        <w:widowControl w:val="0"/>
        <w:spacing w:line="210" w:lineRule="auto"/>
        <w:ind w:left="-55" w:right="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t xml:space="preserve">Částka DPH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18 463,93 Kč</w:t>
      </w:r>
    </w:p>
    <w:p w14:paraId="2EE15DEC" w14:textId="77777777" w:rsidR="00DB0DAA" w:rsidRDefault="00000000">
      <w:pPr>
        <w:widowControl w:val="0"/>
        <w:spacing w:line="210" w:lineRule="auto"/>
        <w:ind w:left="-5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t xml:space="preserve">Sazba DPH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21 %</w:t>
      </w:r>
    </w:p>
    <w:p w14:paraId="16DCF796" w14:textId="77777777" w:rsidR="00DB0DAA" w:rsidRDefault="00000000">
      <w:pPr>
        <w:widowControl w:val="0"/>
        <w:spacing w:line="210" w:lineRule="auto"/>
        <w:ind w:left="107" w:right="-54" w:hanging="10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t xml:space="preserve">Částka s DPH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106 387,40 Kč</w:t>
      </w:r>
    </w:p>
    <w:p w14:paraId="3612E898" w14:textId="77777777" w:rsidR="00DB0DAA" w:rsidRDefault="00000000">
      <w:pPr>
        <w:widowControl w:val="0"/>
        <w:spacing w:line="210" w:lineRule="auto"/>
        <w:ind w:left="-55" w:right="1230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t xml:space="preserve">Var. Symbol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0027412606</w:t>
      </w:r>
    </w:p>
    <w:p w14:paraId="0E71E46A" w14:textId="77777777" w:rsidR="00DB0DAA" w:rsidRDefault="00DB0DAA">
      <w:pPr>
        <w:sectPr w:rsidR="00DB0DAA">
          <w:type w:val="continuous"/>
          <w:pgSz w:w="11900" w:h="16840"/>
          <w:pgMar w:top="1134" w:right="344" w:bottom="0" w:left="453" w:header="0" w:footer="0" w:gutter="0"/>
          <w:cols w:num="5" w:space="708" w:equalWidth="0">
            <w:col w:w="3118" w:space="573"/>
            <w:col w:w="1099" w:space="294"/>
            <w:col w:w="1020" w:space="782"/>
            <w:col w:w="1302" w:space="556"/>
            <w:col w:w="2353" w:space="0"/>
          </w:cols>
        </w:sectPr>
      </w:pPr>
    </w:p>
    <w:p w14:paraId="42547E24" w14:textId="77777777" w:rsidR="00DB0DAA" w:rsidRDefault="00DB0DAA">
      <w:pPr>
        <w:spacing w:after="5" w:line="120" w:lineRule="exact"/>
        <w:rPr>
          <w:sz w:val="12"/>
          <w:szCs w:val="12"/>
        </w:rPr>
      </w:pPr>
    </w:p>
    <w:p w14:paraId="3E77F76E" w14:textId="77777777" w:rsidR="00DB0DAA" w:rsidRDefault="00000000">
      <w:pPr>
        <w:widowControl w:val="0"/>
        <w:spacing w:line="198" w:lineRule="exact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3.3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Provozovatel se zavazuje tuto autorskou odměnu zaplatit na základě faktury/daňového dokladu, kterou OSA vystaví do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15ti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dnů</w:t>
      </w:r>
    </w:p>
    <w:p w14:paraId="1B5C1453" w14:textId="77777777" w:rsidR="00DB0DAA" w:rsidRDefault="00000000">
      <w:pPr>
        <w:widowControl w:val="0"/>
        <w:spacing w:line="194" w:lineRule="exact"/>
        <w:ind w:left="351" w:right="46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 uzavření této smlouvy. Faktura/daňový doklad bude zaslána v elektronické podobě na elektronickou adresu provozovatele uvedenou v záhlaví této smlouvy. Pokud bude faktura/daňový doklad zaslána v papírové podobě, bude užita adresa uvedená v záhlaví této smlouvy.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Faktura/daňový doklad bude mít splatnost 15 dnů ode dne vystavení a bude mít všechny náležitosti, které</w:t>
      </w:r>
    </w:p>
    <w:p w14:paraId="36847411" w14:textId="77777777" w:rsidR="00DB0DAA" w:rsidRDefault="00000000">
      <w:pPr>
        <w:widowControl w:val="0"/>
        <w:spacing w:before="1" w:line="240" w:lineRule="auto"/>
        <w:ind w:left="35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vyžaduje platný zákon o DPH pro daňové doklady včetně data splatnosti.</w:t>
      </w:r>
    </w:p>
    <w:p w14:paraId="126587B2" w14:textId="77777777" w:rsidR="00DB0DAA" w:rsidRDefault="00000000">
      <w:pPr>
        <w:widowControl w:val="0"/>
        <w:spacing w:before="46" w:line="194" w:lineRule="exact"/>
        <w:ind w:left="351" w:right="234" w:hanging="3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3.4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Autorskou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odměnu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uhradí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provozovatel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účet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vedený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Komerční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banky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Praha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č.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ú.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190000235061/0100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(v případě elektronického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bankovnictví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19-235061/0100),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výše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uvedený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var.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symbol,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specifický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symbol: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29066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případě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nedodržení termínu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splatnosti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oprávněn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účtovat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úrok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prodlení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podle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obecných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právních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předpisů.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Tím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není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dotčen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nárok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náhradu</w:t>
      </w:r>
    </w:p>
    <w:p w14:paraId="5C137122" w14:textId="77777777" w:rsidR="00DB0DAA" w:rsidRDefault="00000000">
      <w:pPr>
        <w:widowControl w:val="0"/>
        <w:spacing w:before="1" w:line="240" w:lineRule="auto"/>
        <w:ind w:left="35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škody.</w:t>
      </w:r>
    </w:p>
    <w:p w14:paraId="70E80B67" w14:textId="77777777" w:rsidR="00DB0DAA" w:rsidRDefault="00000000">
      <w:pPr>
        <w:widowControl w:val="0"/>
        <w:spacing w:before="5" w:line="195" w:lineRule="exact"/>
        <w:ind w:left="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3.5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Tato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smlouva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neobsahuje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náležitosti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daňového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dokladu.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Den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uskutečnění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zdanitelného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den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účinnosti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dle</w:t>
      </w:r>
    </w:p>
    <w:p w14:paraId="110A5765" w14:textId="77777777" w:rsidR="00DB0DAA" w:rsidRDefault="00000000">
      <w:pPr>
        <w:widowControl w:val="0"/>
        <w:spacing w:line="240" w:lineRule="auto"/>
        <w:ind w:left="35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odstavce 5.4. níže.</w:t>
      </w:r>
    </w:p>
    <w:p w14:paraId="54C78399" w14:textId="77777777" w:rsidR="00DB0DAA" w:rsidRDefault="00DB0DAA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10707C" w14:textId="77777777" w:rsidR="00DB0DAA" w:rsidRDefault="00000000">
      <w:pPr>
        <w:widowControl w:val="0"/>
        <w:spacing w:line="240" w:lineRule="auto"/>
        <w:ind w:left="3342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Článek IV. Práva a povinnosti smluvních stran</w:t>
      </w:r>
    </w:p>
    <w:p w14:paraId="62B7E7BD" w14:textId="77777777" w:rsidR="00DB0DAA" w:rsidRDefault="00000000">
      <w:pPr>
        <w:widowControl w:val="0"/>
        <w:spacing w:before="43" w:line="194" w:lineRule="exact"/>
        <w:ind w:left="351" w:right="161" w:hanging="33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4.1</w:t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Provozovatel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zavazuje,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zajistí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zašle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bez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zbytečného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prodlení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konání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každé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produkce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program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produkce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uvedením jmen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autorů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názvů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děl,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která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byla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provozována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(§98c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odst.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autorského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zákona)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dále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jen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playlist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"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autory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OOA-S.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 případě,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provozovatel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nedodá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playlist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ani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dodatečné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lhůtě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dnů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zaslání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písemné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výzvy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OSA,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zavazuje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zaplatit smluvní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pokutu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výši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odpovídající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autorské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odměně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sjednané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čl.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3.2.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smlouvy.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Smluvní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pokuta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splatná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15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dnů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</w:t>
      </w:r>
    </w:p>
    <w:p w14:paraId="44421B52" w14:textId="77777777" w:rsidR="00DB0DAA" w:rsidRDefault="00000000">
      <w:pPr>
        <w:widowControl w:val="0"/>
        <w:spacing w:before="1" w:line="240" w:lineRule="auto"/>
        <w:ind w:left="35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vystavení výzvy k její úhradě.</w:t>
      </w:r>
    </w:p>
    <w:p w14:paraId="371EF494" w14:textId="77777777" w:rsidR="00DB0DAA" w:rsidRDefault="00000000">
      <w:pPr>
        <w:widowControl w:val="0"/>
        <w:spacing w:before="42" w:line="195" w:lineRule="exact"/>
        <w:ind w:left="351" w:right="179" w:hanging="3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4.2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Pokud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dojde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ke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změnám</w:t>
      </w:r>
      <w:r>
        <w:rPr>
          <w:rFonts w:ascii="Times New Roman" w:eastAsia="Times New Roman" w:hAnsi="Times New Roman" w:cs="Times New Roman"/>
          <w:color w:val="000000"/>
          <w:spacing w:val="1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rozhodných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skutečností,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nichž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byla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smlouva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uzavřena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(např.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období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či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datum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produkce,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výše vstupného,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počet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produkcí,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místo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pořádání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jeho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kapacita),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provozovatel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povinen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tyto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změny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bez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zbytečného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odkladu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písemně oznámit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účelem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jednání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změně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smlouvy.,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Tato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smlouva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může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být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měněna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pouze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písemnými,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vzestupně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číslovanými dodatky,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podepsanými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oběma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smluvními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stranami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téže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listině.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případě,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provozovatel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poté,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změnu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rozhodných skutečností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výpočet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autorské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odměny</w:t>
      </w:r>
      <w:r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oznámí,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ale</w:t>
      </w:r>
      <w:r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změně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odpovídající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dodatek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licenční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smlouvě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nepodepíše,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 OSA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oprávněn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vyžadovat</w:t>
      </w:r>
      <w:r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vůči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provozovateli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podle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40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odst.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autorského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zákona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vydání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bezdůvodného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obohacení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výši dvojnásobku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rozdílu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mezi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odměnou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uvedenou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čl.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3.2.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odměnou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odpovídající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změněným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skutečnostem.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Smluvní strany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dohodly,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případě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uzavření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dodatku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smlouvě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budou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autorské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odměny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vypočteny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podle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sazebníku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</w:p>
    <w:p w14:paraId="399998CC" w14:textId="77777777" w:rsidR="00DB0DAA" w:rsidRDefault="00000000">
      <w:pPr>
        <w:widowControl w:val="0"/>
        <w:spacing w:line="240" w:lineRule="auto"/>
        <w:ind w:left="35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platného v době užití děl.</w:t>
      </w:r>
    </w:p>
    <w:p w14:paraId="5487AB71" w14:textId="77777777" w:rsidR="00DB0DAA" w:rsidRDefault="00DB0DAA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3C8E604" w14:textId="77777777" w:rsidR="00DB0DAA" w:rsidRDefault="00000000">
      <w:pPr>
        <w:widowControl w:val="0"/>
        <w:spacing w:line="199" w:lineRule="exact"/>
        <w:ind w:left="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4.3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Provozovatel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povinen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respektovat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osobnostní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práva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autorů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hudebních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zhudebněných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textů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OOA-S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užívat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díla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jen</w:t>
      </w:r>
    </w:p>
    <w:p w14:paraId="7D2D0ABB" w14:textId="77777777" w:rsidR="00DB0DAA" w:rsidRDefault="00000000">
      <w:pPr>
        <w:widowControl w:val="0"/>
        <w:spacing w:line="195" w:lineRule="exact"/>
        <w:ind w:left="352" w:right="16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způsobem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nesnižujícím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jejich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hodnotu.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Není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oprávněn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autorských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zejména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zasahovat,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doplňovat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nebo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upravovat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je,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ani zařadit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dílo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repertoáru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nebo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OOA-S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jiného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díla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či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útvaru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bez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souhlasu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autorů.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Autorizace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potřebná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případech,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kdy</w:t>
      </w:r>
    </w:p>
    <w:p w14:paraId="44019BB3" w14:textId="77777777" w:rsidR="00DB0DAA" w:rsidRDefault="00000000">
      <w:pPr>
        <w:widowControl w:val="0"/>
        <w:spacing w:line="234" w:lineRule="auto"/>
        <w:ind w:left="352" w:right="19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provozovatel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objedná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vytvoření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díla,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které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bude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zpracováním,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úpravou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či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překladem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chráněného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díla.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Provozovatel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jediným subjektem, který nese odpovědnost za splnění těchto povinností a za vypořádání všech případných osobnostních práv autora díla.</w:t>
      </w:r>
    </w:p>
    <w:p w14:paraId="0CBEEDEF" w14:textId="77777777" w:rsidR="00DB0DAA" w:rsidRDefault="00DB0DAA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3BA9D61" w14:textId="77777777" w:rsidR="00DB0DAA" w:rsidRDefault="00000000">
      <w:pPr>
        <w:widowControl w:val="0"/>
        <w:spacing w:line="210" w:lineRule="exact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position w:val="1"/>
          <w:sz w:val="20"/>
          <w:szCs w:val="20"/>
        </w:rPr>
        <w:t>4.4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oprávněn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odstoupit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účinky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ex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tunc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případě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hrubého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porušení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ze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strany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provozovatele,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zejména</w:t>
      </w:r>
    </w:p>
    <w:p w14:paraId="79344483" w14:textId="77777777" w:rsidR="00DB0DAA" w:rsidRDefault="00000000">
      <w:pPr>
        <w:widowControl w:val="0"/>
        <w:spacing w:line="194" w:lineRule="exact"/>
        <w:ind w:left="35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dojde-li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bez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licence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jinému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užití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</w:t>
      </w:r>
      <w:proofErr w:type="gramEnd"/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než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uvedeno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čl.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odst.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2.1.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nebo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budou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díla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repertoáru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užita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při</w:t>
      </w:r>
    </w:p>
    <w:p w14:paraId="65355138" w14:textId="77777777" w:rsidR="00DB0DAA" w:rsidRDefault="00000000">
      <w:pPr>
        <w:widowControl w:val="0"/>
        <w:spacing w:line="234" w:lineRule="auto"/>
        <w:ind w:left="351" w:right="194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divadelním provozování, či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budou-li při produkci v rozporu s touto smlouvou užita díla hudebně dramatická. Odstoupení od této smlouvy je třeba učinit písemně v souladu s ustanovením v čl. V. odst. 5.1.</w:t>
      </w:r>
    </w:p>
    <w:p w14:paraId="4979C675" w14:textId="77777777" w:rsidR="00DB0DAA" w:rsidRDefault="00DB0D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BF4CAB" w14:textId="77777777" w:rsidR="00DB0DAA" w:rsidRDefault="00DB0DAA">
      <w:pPr>
        <w:spacing w:after="10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ED37FA" w14:textId="77777777" w:rsidR="00DB0DAA" w:rsidRDefault="00000000">
      <w:pPr>
        <w:widowControl w:val="0"/>
        <w:spacing w:line="240" w:lineRule="auto"/>
        <w:ind w:left="4025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Článek V. Závěrečná ustanovení</w:t>
      </w:r>
    </w:p>
    <w:p w14:paraId="4F895553" w14:textId="77777777" w:rsidR="00DB0DAA" w:rsidRDefault="00000000">
      <w:pPr>
        <w:widowControl w:val="0"/>
        <w:spacing w:before="18" w:line="199" w:lineRule="exact"/>
        <w:ind w:left="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5.1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Písemná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forma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zachována,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bylo-li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jednání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učiněno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elektronickou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poštou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opatřeno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elektronickým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podpisem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nebo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zasíláno</w:t>
      </w:r>
    </w:p>
    <w:p w14:paraId="629B3362" w14:textId="77777777" w:rsidR="00DB0DAA" w:rsidRDefault="00000000">
      <w:pPr>
        <w:widowControl w:val="0"/>
        <w:spacing w:line="240" w:lineRule="auto"/>
        <w:ind w:left="352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 elektronické adresy uvedené v záhlaví smlouvy.</w:t>
      </w:r>
    </w:p>
    <w:p w14:paraId="770F1575" w14:textId="77777777" w:rsidR="00DB0DAA" w:rsidRDefault="00000000">
      <w:pPr>
        <w:widowControl w:val="0"/>
        <w:spacing w:before="30" w:line="200" w:lineRule="exact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5.2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Provozovatel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tímto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bere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vědomí,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pokud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nesplní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své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povinnosti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dle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smlouvy,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oprávněn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odepřít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mu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poskytnutí</w:t>
      </w:r>
    </w:p>
    <w:p w14:paraId="18B7280F" w14:textId="77777777" w:rsidR="00DB0DAA" w:rsidRDefault="00000000">
      <w:pPr>
        <w:widowControl w:val="0"/>
        <w:spacing w:line="240" w:lineRule="auto"/>
        <w:ind w:left="35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licence v případě budoucího užití děl.</w:t>
      </w:r>
    </w:p>
    <w:p w14:paraId="45889959" w14:textId="77777777" w:rsidR="00DB0DAA" w:rsidRDefault="00000000">
      <w:pPr>
        <w:widowControl w:val="0"/>
        <w:spacing w:before="37" w:line="195" w:lineRule="exact"/>
        <w:ind w:left="35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610ED63" wp14:editId="026FDF96">
                <wp:simplePos x="0" y="0"/>
                <wp:positionH relativeFrom="page">
                  <wp:posOffset>288163</wp:posOffset>
                </wp:positionH>
                <wp:positionV relativeFrom="paragraph">
                  <wp:posOffset>40226</wp:posOffset>
                </wp:positionV>
                <wp:extent cx="160337" cy="146037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" cy="14603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A7975E" w14:textId="77777777" w:rsidR="00DB0DAA" w:rsidRDefault="00000000">
                            <w:pPr>
                              <w:widowControl w:val="0"/>
                              <w:spacing w:line="229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5.3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10ED63" id="_x0000_t202" coordsize="21600,21600" o:spt="202" path="m,l,21600r21600,l21600,xe">
                <v:stroke joinstyle="miter"/>
                <v:path gradientshapeok="t" o:connecttype="rect"/>
              </v:shapetype>
              <v:shape id="drawingObject8" o:spid="_x0000_s1026" type="#_x0000_t202" style="position:absolute;left:0;text-align:left;margin-left:22.7pt;margin-top:3.15pt;width:12.6pt;height:11.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" o:allowincell="f" filled="f" stroked="f">
                <v:textbox style="mso-fit-shape-to-text:t" inset="0,0,0,0">
                  <w:txbxContent>
                    <w:p w14:paraId="01A7975E" w14:textId="77777777" w:rsidR="00DB0DAA" w:rsidRDefault="00000000">
                      <w:pPr>
                        <w:widowControl w:val="0"/>
                        <w:spacing w:line="229" w:lineRule="exact"/>
                        <w:ind w:right="-2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5.3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Smluvní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strany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prohlašují,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jsou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oprávněny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 podpisu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smlouvy,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při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jejím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uzavření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jednaly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svobodně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vážně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smlouva</w:t>
      </w:r>
    </w:p>
    <w:p w14:paraId="246FB344" w14:textId="77777777" w:rsidR="00DB0DAA" w:rsidRDefault="00000000">
      <w:pPr>
        <w:widowControl w:val="0"/>
        <w:spacing w:line="240" w:lineRule="auto"/>
        <w:ind w:left="35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tak vyjadřuje jejich pravou a svobodnou vůli.</w:t>
      </w:r>
    </w:p>
    <w:p w14:paraId="6C3CF990" w14:textId="77777777" w:rsidR="00DB0DAA" w:rsidRDefault="00000000">
      <w:pPr>
        <w:widowControl w:val="0"/>
        <w:spacing w:before="53" w:line="194" w:lineRule="exact"/>
        <w:ind w:left="351" w:right="-49" w:hanging="3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position w:val="-1"/>
          <w:sz w:val="20"/>
          <w:szCs w:val="20"/>
        </w:rPr>
        <w:t>5.4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Smlouva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nabývá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platnosti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účinnosti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dnem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doručení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smlouvy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podepsané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provozovatelem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adresu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OSA.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Licenci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dle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 smlouvy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poskytuje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provozovateli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dobu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určitou uvedenou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 příloze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č.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smlouvy.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Tato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smlouva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ode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dne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nabytí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své platnosti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účinnosti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nahrazuje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veškerá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předchozí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ujednání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mezi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oběma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smluvními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stranami,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ať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již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písemná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či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ústní,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jež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týkají předmětu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smlouvy.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případě,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kdy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60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dnů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podpisu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neobdrží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podepsané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vyhotovení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ze</w:t>
      </w:r>
    </w:p>
    <w:p w14:paraId="7A3EFC8D" w14:textId="77777777" w:rsidR="00DB0DAA" w:rsidRDefault="00000000">
      <w:pPr>
        <w:widowControl w:val="0"/>
        <w:spacing w:before="1" w:line="240" w:lineRule="auto"/>
        <w:ind w:left="35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DB0DAA">
          <w:type w:val="continuous"/>
          <w:pgSz w:w="11900" w:h="16840"/>
          <w:pgMar w:top="1134" w:right="344" w:bottom="0" w:left="45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strany provozovatele, není návrhem této smlouvy vázán.</w:t>
      </w:r>
      <w:bookmarkEnd w:id="1"/>
    </w:p>
    <w:p w14:paraId="5D6B9526" w14:textId="7F34E9E6" w:rsidR="00DB0DAA" w:rsidRDefault="00000000">
      <w:pPr>
        <w:widowControl w:val="0"/>
        <w:spacing w:line="213" w:lineRule="exact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2" w:name="_page_25_0"/>
      <w:r>
        <w:rPr>
          <w:rFonts w:ascii="Times New Roman" w:eastAsia="Times New Roman" w:hAnsi="Times New Roman" w:cs="Times New Roman"/>
          <w:b/>
          <w:bCs/>
          <w:color w:val="000000"/>
          <w:position w:val="1"/>
          <w:sz w:val="20"/>
          <w:szCs w:val="20"/>
        </w:rPr>
        <w:lastRenderedPageBreak/>
        <w:t>5.5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případ,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provozovatel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osobou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uvedenou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zákona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č.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340/2015,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registru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smluv,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zajistí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zveřejnění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noProof/>
        </w:rPr>
        <w:drawing>
          <wp:anchor distT="0" distB="0" distL="114300" distR="114300" simplePos="0" relativeHeight="251656704" behindDoc="1" locked="0" layoutInCell="0" allowOverlap="1" wp14:anchorId="18E13145" wp14:editId="122BEB41">
            <wp:simplePos x="0" y="0"/>
            <wp:positionH relativeFrom="page">
              <wp:posOffset>5708396</wp:posOffset>
            </wp:positionH>
            <wp:positionV relativeFrom="page">
              <wp:posOffset>90931</wp:posOffset>
            </wp:positionV>
            <wp:extent cx="1566163" cy="312928"/>
            <wp:effectExtent l="0" t="0" r="0" b="0"/>
            <wp:wrapNone/>
            <wp:docPr id="9" name="drawingObject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566163" cy="312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45AA40" w14:textId="77777777" w:rsidR="00DB0DAA" w:rsidRDefault="00000000">
      <w:pPr>
        <w:widowControl w:val="0"/>
        <w:spacing w:line="240" w:lineRule="auto"/>
        <w:ind w:left="34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registru smluv, pokud to zákon vyžaduje. Skutečnosti uvedené v této smlouvě smluvní strany nepovažují za obchodní tajemství.</w:t>
      </w:r>
    </w:p>
    <w:p w14:paraId="22A10BC1" w14:textId="77777777" w:rsidR="00DB0DAA" w:rsidRDefault="00000000">
      <w:pPr>
        <w:widowControl w:val="0"/>
        <w:spacing w:before="64"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position w:val="2"/>
          <w:sz w:val="20"/>
          <w:szCs w:val="20"/>
        </w:rPr>
        <w:t>5.6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Tato smlouva se řídí českým právem, zejména autorským zákonem a občanským zákoníkem.</w:t>
      </w:r>
    </w:p>
    <w:p w14:paraId="174CAEEE" w14:textId="77777777" w:rsidR="00DB0DAA" w:rsidRDefault="00000000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position w:val="2"/>
          <w:sz w:val="20"/>
          <w:szCs w:val="20"/>
        </w:rPr>
        <w:t>5.7</w:t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 veškeré spory vzniklé v souvislosti s touto smlouvou a jejím prováděním jsou příslušné výlučně soudy v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České republice.</w:t>
      </w:r>
    </w:p>
    <w:p w14:paraId="73DF9356" w14:textId="77777777" w:rsidR="00DB0DAA" w:rsidRDefault="00000000">
      <w:pPr>
        <w:widowControl w:val="0"/>
        <w:spacing w:before="4" w:line="215" w:lineRule="exact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position w:val="2"/>
          <w:sz w:val="20"/>
          <w:szCs w:val="20"/>
        </w:rPr>
        <w:t>5.8</w:t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Smluvní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strany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prohlašují,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osobní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údaje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poskytnuté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základě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budou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zpracovávat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výhradně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účely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plnění</w:t>
      </w:r>
    </w:p>
    <w:p w14:paraId="632430E4" w14:textId="77777777" w:rsidR="00DB0DAA" w:rsidRDefault="00000000">
      <w:pPr>
        <w:widowControl w:val="0"/>
        <w:spacing w:line="195" w:lineRule="exact"/>
        <w:ind w:left="336" w:right="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povinností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povinností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vyplývající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platných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právních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předpisů,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dobu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nezbytnou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těchto povinností.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Smluvní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strany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tyto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osobní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údaje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zavazují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chránit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proti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možnému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zneužití,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či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neoprávněnému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přístupu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 nim.</w:t>
      </w:r>
    </w:p>
    <w:p w14:paraId="7E749555" w14:textId="77777777" w:rsidR="00DB0DAA" w:rsidRDefault="00000000">
      <w:pPr>
        <w:widowControl w:val="0"/>
        <w:spacing w:line="240" w:lineRule="auto"/>
        <w:ind w:left="33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Podrobné informace v souvislosti se zpracováním osobních údajů jsou uvedeny na stránkách www.osa.cz.</w:t>
      </w:r>
    </w:p>
    <w:p w14:paraId="5991DD68" w14:textId="77777777" w:rsidR="00DB0DAA" w:rsidRDefault="00DB0D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E7BE9D" w14:textId="77777777" w:rsidR="00DB0DAA" w:rsidRDefault="00DB0D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887317" w14:textId="77777777" w:rsidR="00DB0DAA" w:rsidRDefault="00DB0D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B3FBF7" w14:textId="77777777" w:rsidR="00DB0DAA" w:rsidRDefault="00DB0D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D61EEE" w14:textId="77777777" w:rsidR="00DB0DAA" w:rsidRDefault="00DB0D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6D4F07" w14:textId="77777777" w:rsidR="00DB0DAA" w:rsidRDefault="00DB0D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7D8CB8" w14:textId="77777777" w:rsidR="00DB0DAA" w:rsidRDefault="00DB0D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8C57A1" w14:textId="77777777" w:rsidR="00DB0DAA" w:rsidRDefault="00DB0D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0AA97B" w14:textId="77777777" w:rsidR="00DB0DAA" w:rsidRDefault="00DB0DAA">
      <w:pPr>
        <w:spacing w:after="1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14C666" w14:textId="77777777" w:rsidR="00DB0DAA" w:rsidRDefault="00000000">
      <w:pPr>
        <w:widowControl w:val="0"/>
        <w:tabs>
          <w:tab w:val="left" w:pos="2987"/>
          <w:tab w:val="left" w:pos="6520"/>
        </w:tabs>
        <w:spacing w:line="240" w:lineRule="auto"/>
        <w:ind w:left="550" w:right="-20"/>
        <w:rPr>
          <w:rFonts w:ascii="Times New Roman" w:eastAsia="Times New Roman" w:hAnsi="Times New Roman" w:cs="Times New Roman"/>
          <w:color w:val="000000"/>
          <w:position w:val="1"/>
        </w:rPr>
      </w:pPr>
      <w:r>
        <w:rPr>
          <w:rFonts w:ascii="Times New Roman" w:eastAsia="Times New Roman" w:hAnsi="Times New Roman" w:cs="Times New Roman"/>
          <w:color w:val="000000"/>
        </w:rPr>
        <w:t>V Praze dne:</w:t>
      </w:r>
      <w:r>
        <w:rPr>
          <w:rFonts w:ascii="Times New Roman" w:eastAsia="Times New Roman" w:hAnsi="Times New Roman" w:cs="Times New Roman"/>
          <w:color w:val="000000"/>
        </w:rPr>
        <w:tab/>
        <w:t>12. 01. 2026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position w:val="1"/>
        </w:rPr>
        <w:t>V ..................................... dne ..........................</w:t>
      </w:r>
    </w:p>
    <w:p w14:paraId="470C146A" w14:textId="77777777" w:rsidR="00DB0DAA" w:rsidRDefault="00DB0DAA">
      <w:pPr>
        <w:spacing w:after="16" w:line="120" w:lineRule="exact"/>
        <w:rPr>
          <w:rFonts w:ascii="Times New Roman" w:eastAsia="Times New Roman" w:hAnsi="Times New Roman" w:cs="Times New Roman"/>
          <w:position w:val="1"/>
          <w:sz w:val="12"/>
          <w:szCs w:val="12"/>
        </w:rPr>
      </w:pPr>
    </w:p>
    <w:p w14:paraId="35780CC9" w14:textId="77777777" w:rsidR="00DB0DAA" w:rsidRDefault="00DB0DAA">
      <w:pPr>
        <w:sectPr w:rsidR="00DB0DAA">
          <w:pgSz w:w="11900" w:h="16840"/>
          <w:pgMar w:top="860" w:right="608" w:bottom="0" w:left="453" w:header="0" w:footer="0" w:gutter="0"/>
          <w:cols w:space="708"/>
        </w:sectPr>
      </w:pPr>
    </w:p>
    <w:p w14:paraId="598F5289" w14:textId="77777777" w:rsidR="00DB0DAA" w:rsidRDefault="00000000">
      <w:pPr>
        <w:widowControl w:val="0"/>
        <w:spacing w:line="239" w:lineRule="auto"/>
        <w:ind w:left="1119" w:right="-48" w:hanging="5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OSA: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 xml:space="preserve">Zuzana </w:t>
      </w:r>
      <w:proofErr w:type="spellStart"/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Zimmerhaklová-Kožnarová</w:t>
      </w:r>
      <w:proofErr w:type="spellEnd"/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vedoucí zákaznického centra Praha</w:t>
      </w:r>
    </w:p>
    <w:p w14:paraId="6A5E319A" w14:textId="77777777" w:rsidR="00DB0DAA" w:rsidRDefault="00000000">
      <w:pPr>
        <w:spacing w:line="11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14:paraId="3AA1C700" w14:textId="77777777" w:rsidR="00DB0DAA" w:rsidRDefault="00000000">
      <w:pPr>
        <w:widowControl w:val="0"/>
        <w:spacing w:line="264" w:lineRule="auto"/>
        <w:ind w:left="5" w:right="57" w:hanging="5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  <w:position w:val="-1"/>
        </w:rPr>
        <w:t>Provozovatel</w:t>
      </w:r>
      <w:r>
        <w:rPr>
          <w:rFonts w:ascii="Times New Roman" w:eastAsia="Times New Roman" w:hAnsi="Times New Roman" w:cs="Times New Roman"/>
          <w:color w:val="000000"/>
          <w:spacing w:val="20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...................................................... </w:t>
      </w:r>
      <w:r>
        <w:rPr>
          <w:rFonts w:ascii="Times New Roman" w:eastAsia="Times New Roman" w:hAnsi="Times New Roman" w:cs="Times New Roman"/>
          <w:i/>
          <w:iCs/>
          <w:color w:val="000000"/>
        </w:rPr>
        <w:t>jméno, příjmení, funkce</w:t>
      </w:r>
    </w:p>
    <w:p w14:paraId="6B5C0D9C" w14:textId="77777777" w:rsidR="00DB0DAA" w:rsidRDefault="00DB0DAA">
      <w:pPr>
        <w:sectPr w:rsidR="00DB0DAA">
          <w:type w:val="continuous"/>
          <w:pgSz w:w="11900" w:h="16840"/>
          <w:pgMar w:top="860" w:right="608" w:bottom="0" w:left="453" w:header="0" w:footer="0" w:gutter="0"/>
          <w:cols w:num="2" w:space="708" w:equalWidth="0">
            <w:col w:w="3977" w:space="2543"/>
            <w:col w:w="4318" w:space="0"/>
          </w:cols>
        </w:sectPr>
      </w:pPr>
    </w:p>
    <w:p w14:paraId="458305DE" w14:textId="77777777" w:rsidR="00DB0DAA" w:rsidRDefault="00DB0DAA">
      <w:pPr>
        <w:spacing w:line="240" w:lineRule="exact"/>
        <w:rPr>
          <w:sz w:val="24"/>
          <w:szCs w:val="24"/>
        </w:rPr>
      </w:pPr>
    </w:p>
    <w:p w14:paraId="4E84FA94" w14:textId="77777777" w:rsidR="00DB0DAA" w:rsidRDefault="00DB0DAA">
      <w:pPr>
        <w:spacing w:line="240" w:lineRule="exact"/>
        <w:rPr>
          <w:sz w:val="24"/>
          <w:szCs w:val="24"/>
        </w:rPr>
      </w:pPr>
    </w:p>
    <w:p w14:paraId="5E8DCCF1" w14:textId="77777777" w:rsidR="00DB0DAA" w:rsidRDefault="00DB0DAA">
      <w:pPr>
        <w:spacing w:line="240" w:lineRule="exact"/>
        <w:rPr>
          <w:sz w:val="24"/>
          <w:szCs w:val="24"/>
        </w:rPr>
      </w:pPr>
    </w:p>
    <w:p w14:paraId="00FC16D7" w14:textId="77777777" w:rsidR="00DB0DAA" w:rsidRDefault="00DB0DAA">
      <w:pPr>
        <w:spacing w:after="35" w:line="240" w:lineRule="exact"/>
        <w:rPr>
          <w:sz w:val="24"/>
          <w:szCs w:val="24"/>
        </w:rPr>
      </w:pPr>
    </w:p>
    <w:p w14:paraId="6204EF0D" w14:textId="77777777" w:rsidR="00DB0DAA" w:rsidRDefault="00000000">
      <w:pPr>
        <w:widowControl w:val="0"/>
        <w:spacing w:line="206" w:lineRule="exact"/>
        <w:ind w:left="6526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..................................................</w:t>
      </w:r>
    </w:p>
    <w:p w14:paraId="7253A15C" w14:textId="77777777" w:rsidR="00DB0DAA" w:rsidRDefault="00000000">
      <w:pPr>
        <w:widowControl w:val="0"/>
        <w:spacing w:line="294" w:lineRule="auto"/>
        <w:ind w:left="91" w:right="2383" w:firstLine="6435"/>
        <w:rPr>
          <w:rFonts w:ascii="Arial" w:eastAsia="Arial" w:hAnsi="Arial" w:cs="Arial"/>
          <w:b/>
          <w:bCs/>
          <w:color w:val="3D3D3D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podpis provozovatele </w:t>
      </w:r>
      <w:r>
        <w:rPr>
          <w:rFonts w:ascii="Arial" w:eastAsia="Arial" w:hAnsi="Arial" w:cs="Arial"/>
          <w:b/>
          <w:bCs/>
          <w:color w:val="3D3D3D"/>
          <w:sz w:val="16"/>
          <w:szCs w:val="16"/>
        </w:rPr>
        <w:t>(Č. smlouvy: VP_2026_1883)</w:t>
      </w:r>
      <w:bookmarkEnd w:id="2"/>
    </w:p>
    <w:sectPr w:rsidR="00DB0DAA">
      <w:type w:val="continuous"/>
      <w:pgSz w:w="11900" w:h="16840"/>
      <w:pgMar w:top="860" w:right="608" w:bottom="0" w:left="45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AA"/>
    <w:rsid w:val="00A21F30"/>
    <w:rsid w:val="00B87580"/>
    <w:rsid w:val="00DB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FCAA"/>
  <w15:docId w15:val="{CDDB4C84-52C3-4DB8-B120-55E63FD1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E2870495A2CE469629F8100F08097B" ma:contentTypeVersion="18" ma:contentTypeDescription="Vytvoří nový dokument" ma:contentTypeScope="" ma:versionID="6b940d8ddfcd95e8ba0fb15934d1066c">
  <xsd:schema xmlns:xsd="http://www.w3.org/2001/XMLSchema" xmlns:xs="http://www.w3.org/2001/XMLSchema" xmlns:p="http://schemas.microsoft.com/office/2006/metadata/properties" xmlns:ns2="ef5a2246-6120-476e-96ae-2f16e07cf110" xmlns:ns3="ec5827b1-b928-40cd-b445-68958ff4bd2b" targetNamespace="http://schemas.microsoft.com/office/2006/metadata/properties" ma:root="true" ma:fieldsID="566a4244cfddbc7417a00268b9551979" ns2:_="" ns3:_="">
    <xsd:import namespace="ef5a2246-6120-476e-96ae-2f16e07cf110"/>
    <xsd:import namespace="ec5827b1-b928-40cd-b445-68958ff4b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2246-6120-476e-96ae-2f16e07cf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827b1-b928-40cd-b445-68958ff4b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5a41cc-f75f-4f56-9350-e399c46f0871}" ma:internalName="TaxCatchAll" ma:showField="CatchAllData" ma:web="ec5827b1-b928-40cd-b445-68958ff4b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5a2246-6120-476e-96ae-2f16e07cf110">
      <Terms xmlns="http://schemas.microsoft.com/office/infopath/2007/PartnerControls"/>
    </lcf76f155ced4ddcb4097134ff3c332f>
    <TaxCatchAll xmlns="ec5827b1-b928-40cd-b445-68958ff4bd2b" xsi:nil="true"/>
  </documentManagement>
</p:properties>
</file>

<file path=customXml/itemProps1.xml><?xml version="1.0" encoding="utf-8"?>
<ds:datastoreItem xmlns:ds="http://schemas.openxmlformats.org/officeDocument/2006/customXml" ds:itemID="{254BD01E-7DED-4B2C-B55A-18144E6C9AF4}"/>
</file>

<file path=customXml/itemProps2.xml><?xml version="1.0" encoding="utf-8"?>
<ds:datastoreItem xmlns:ds="http://schemas.openxmlformats.org/officeDocument/2006/customXml" ds:itemID="{AAD7CFC1-1D1A-465D-92D7-2CC0923AD700}"/>
</file>

<file path=customXml/itemProps3.xml><?xml version="1.0" encoding="utf-8"?>
<ds:datastoreItem xmlns:ds="http://schemas.openxmlformats.org/officeDocument/2006/customXml" ds:itemID="{707748D4-D802-43E9-9FC8-15A2B51F74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1572</Words>
  <Characters>9275</Characters>
  <Application>Microsoft Office Word</Application>
  <DocSecurity>0</DocSecurity>
  <Lines>77</Lines>
  <Paragraphs>21</Paragraphs>
  <ScaleCrop>false</ScaleCrop>
  <Company/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Eisová Miloslava</dc:creator>
  <cp:lastModifiedBy>Eisová Miloslava</cp:lastModifiedBy>
  <cp:revision>2</cp:revision>
  <dcterms:created xsi:type="dcterms:W3CDTF">2026-01-21T08:29:00Z</dcterms:created>
  <dcterms:modified xsi:type="dcterms:W3CDTF">2026-01-21T08:29:00Z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0x010100B9E2870495A2CE469629F8100F08097B</vt:lpwstr>
  </property>
</Properties>
</file>