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162"/>
        <w:gridCol w:w="323"/>
        <w:gridCol w:w="215"/>
        <w:gridCol w:w="108"/>
        <w:gridCol w:w="323"/>
        <w:gridCol w:w="215"/>
        <w:gridCol w:w="539"/>
        <w:gridCol w:w="1400"/>
        <w:gridCol w:w="323"/>
        <w:gridCol w:w="1184"/>
        <w:gridCol w:w="108"/>
        <w:gridCol w:w="538"/>
        <w:gridCol w:w="54"/>
        <w:gridCol w:w="162"/>
        <w:gridCol w:w="861"/>
        <w:gridCol w:w="216"/>
        <w:gridCol w:w="323"/>
        <w:gridCol w:w="538"/>
        <w:gridCol w:w="862"/>
        <w:gridCol w:w="54"/>
        <w:gridCol w:w="1238"/>
        <w:gridCol w:w="539"/>
      </w:tblGrid>
      <w:tr w:rsidR="00642862">
        <w:trPr>
          <w:cantSplit/>
        </w:trPr>
        <w:tc>
          <w:tcPr>
            <w:tcW w:w="484" w:type="dxa"/>
          </w:tcPr>
          <w:p w:rsidR="00642862" w:rsidRDefault="000F2C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638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dxa"/>
            <w:gridSpan w:val="2"/>
          </w:tcPr>
          <w:p w:rsidR="00642862" w:rsidRDefault="0064286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215" w:type="dxa"/>
          </w:tcPr>
          <w:p w:rsidR="00642862" w:rsidRDefault="0064286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4792" w:type="dxa"/>
            <w:gridSpan w:val="10"/>
            <w:vAlign w:val="bottom"/>
          </w:tcPr>
          <w:p w:rsidR="00642862" w:rsidRDefault="000F2C2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Městská část Praha 13</w:t>
            </w:r>
          </w:p>
        </w:tc>
        <w:tc>
          <w:tcPr>
            <w:tcW w:w="4793" w:type="dxa"/>
            <w:gridSpan w:val="9"/>
          </w:tcPr>
          <w:p w:rsidR="00642862" w:rsidRDefault="000F2C2D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*MC13X006KIC7*</w:t>
            </w:r>
          </w:p>
        </w:tc>
      </w:tr>
      <w:tr w:rsidR="00642862">
        <w:trPr>
          <w:cantSplit/>
        </w:trPr>
        <w:tc>
          <w:tcPr>
            <w:tcW w:w="969" w:type="dxa"/>
            <w:gridSpan w:val="3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" w:type="dxa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585" w:type="dxa"/>
            <w:gridSpan w:val="19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Sluneční nám. 2580/13</w:t>
            </w:r>
          </w:p>
        </w:tc>
      </w:tr>
      <w:tr w:rsidR="00642862">
        <w:trPr>
          <w:cantSplit/>
        </w:trPr>
        <w:tc>
          <w:tcPr>
            <w:tcW w:w="969" w:type="dxa"/>
            <w:gridSpan w:val="3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6" w:type="dxa"/>
            <w:gridSpan w:val="3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15800</w:t>
            </w:r>
          </w:p>
        </w:tc>
        <w:tc>
          <w:tcPr>
            <w:tcW w:w="3554" w:type="dxa"/>
            <w:gridSpan w:val="5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85" w:type="dxa"/>
            <w:gridSpan w:val="11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615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 odběratele:</w:t>
            </w:r>
          </w:p>
        </w:tc>
        <w:tc>
          <w:tcPr>
            <w:tcW w:w="3661" w:type="dxa"/>
            <w:gridSpan w:val="5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00241687</w:t>
            </w:r>
          </w:p>
        </w:tc>
        <w:tc>
          <w:tcPr>
            <w:tcW w:w="1939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číslo:</w:t>
            </w:r>
          </w:p>
        </w:tc>
        <w:tc>
          <w:tcPr>
            <w:tcW w:w="3554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O-2017/50/0118</w:t>
            </w:r>
          </w:p>
        </w:tc>
      </w:tr>
      <w:tr w:rsidR="00642862">
        <w:trPr>
          <w:cantSplit/>
        </w:trPr>
        <w:tc>
          <w:tcPr>
            <w:tcW w:w="1615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 odběratele:</w:t>
            </w:r>
          </w:p>
        </w:tc>
        <w:tc>
          <w:tcPr>
            <w:tcW w:w="3661" w:type="dxa"/>
            <w:gridSpan w:val="5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CZ00241687</w:t>
            </w:r>
          </w:p>
        </w:tc>
        <w:tc>
          <w:tcPr>
            <w:tcW w:w="5493" w:type="dxa"/>
            <w:gridSpan w:val="12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615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 spojení:</w:t>
            </w:r>
          </w:p>
        </w:tc>
        <w:tc>
          <w:tcPr>
            <w:tcW w:w="3661" w:type="dxa"/>
            <w:gridSpan w:val="5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939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</w:t>
            </w:r>
          </w:p>
        </w:tc>
        <w:tc>
          <w:tcPr>
            <w:tcW w:w="1777" w:type="dxa"/>
            <w:gridSpan w:val="4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13.09.2017</w:t>
            </w:r>
            <w:proofErr w:type="gramEnd"/>
          </w:p>
        </w:tc>
        <w:tc>
          <w:tcPr>
            <w:tcW w:w="1777" w:type="dxa"/>
            <w:gridSpan w:val="2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615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č. účtu:</w:t>
            </w:r>
          </w:p>
        </w:tc>
        <w:tc>
          <w:tcPr>
            <w:tcW w:w="3661" w:type="dxa"/>
            <w:gridSpan w:val="5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27-2000875359/0800</w:t>
            </w:r>
          </w:p>
        </w:tc>
        <w:tc>
          <w:tcPr>
            <w:tcW w:w="1939" w:type="dxa"/>
            <w:gridSpan w:val="6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554" w:type="dxa"/>
            <w:gridSpan w:val="6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615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Vystavil:</w:t>
            </w:r>
          </w:p>
        </w:tc>
        <w:tc>
          <w:tcPr>
            <w:tcW w:w="3769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Uramová Nikola Ing.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615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3769" w:type="dxa"/>
            <w:gridSpan w:val="6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642862" w:rsidRDefault="000F2C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APAP s.r.o.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615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Příkazce:</w:t>
            </w:r>
          </w:p>
        </w:tc>
        <w:tc>
          <w:tcPr>
            <w:tcW w:w="3769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Šafir Jan Mgr.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K </w:t>
            </w:r>
            <w:proofErr w:type="spellStart"/>
            <w:r>
              <w:rPr>
                <w:rFonts w:ascii="Arial" w:hAnsi="Arial"/>
                <w:sz w:val="17"/>
              </w:rPr>
              <w:t>Třebonicům</w:t>
            </w:r>
            <w:proofErr w:type="spellEnd"/>
            <w:r>
              <w:rPr>
                <w:rFonts w:ascii="Arial" w:hAnsi="Arial"/>
                <w:sz w:val="17"/>
              </w:rPr>
              <w:t xml:space="preserve"> 17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5384" w:type="dxa"/>
            <w:gridSpan w:val="12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Schválil (nad limit):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7" w:type="dxa"/>
            <w:gridSpan w:val="3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15500</w:t>
            </w:r>
          </w:p>
        </w:tc>
        <w:tc>
          <w:tcPr>
            <w:tcW w:w="3231" w:type="dxa"/>
            <w:gridSpan w:val="6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515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5384" w:type="dxa"/>
            <w:gridSpan w:val="12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5384" w:type="dxa"/>
            <w:gridSpan w:val="12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Fakturujte na výše uvedenou adresu.</w:t>
            </w:r>
          </w:p>
        </w:tc>
        <w:tc>
          <w:tcPr>
            <w:tcW w:w="2692" w:type="dxa"/>
            <w:gridSpan w:val="7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Lhůta dodání:</w:t>
            </w:r>
          </w:p>
        </w:tc>
        <w:tc>
          <w:tcPr>
            <w:tcW w:w="2693" w:type="dxa"/>
            <w:gridSpan w:val="4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22.09.2017</w:t>
            </w:r>
            <w:proofErr w:type="gramEnd"/>
          </w:p>
        </w:tc>
      </w:tr>
      <w:tr w:rsidR="00642862">
        <w:trPr>
          <w:cantSplit/>
        </w:trPr>
        <w:tc>
          <w:tcPr>
            <w:tcW w:w="5384" w:type="dxa"/>
            <w:gridSpan w:val="12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92" w:type="dxa"/>
            <w:gridSpan w:val="7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Splatnost faktury:</w:t>
            </w:r>
          </w:p>
        </w:tc>
        <w:tc>
          <w:tcPr>
            <w:tcW w:w="2693" w:type="dxa"/>
            <w:gridSpan w:val="4"/>
          </w:tcPr>
          <w:p w:rsidR="00642862" w:rsidRDefault="000F2C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 dní po obdržení faktury</w:t>
            </w: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0F2C2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Podepsanou kopii objednávky s vyplněným datem akceptace nutno přiložit k faktuře - daňovému dokladu, jinak tato nebude uhrazena a bude vrácena zpět dodavateli.</w:t>
            </w: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0F2C2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Na fakturách - daňových dokladech uvádějte vždy číslo objednávky a zda jste spolehlivý – nespolehlivý plátce.</w:t>
            </w: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642862">
        <w:trPr>
          <w:cantSplit/>
        </w:trPr>
        <w:tc>
          <w:tcPr>
            <w:tcW w:w="8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Druh (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zboží</w:t>
            </w:r>
            <w:proofErr w:type="gramEnd"/>
            <w:r>
              <w:rPr>
                <w:rFonts w:ascii="Arial" w:hAnsi="Arial"/>
                <w:b/>
                <w:sz w:val="17"/>
              </w:rPr>
              <w:t>,</w:t>
            </w:r>
            <w:proofErr w:type="gramStart"/>
            <w:r>
              <w:rPr>
                <w:rFonts w:ascii="Arial" w:hAnsi="Arial"/>
                <w:b/>
                <w:sz w:val="17"/>
              </w:rPr>
              <w:t>opravy</w:t>
            </w:r>
            <w:proofErr w:type="gramEnd"/>
            <w:r>
              <w:rPr>
                <w:rFonts w:ascii="Arial" w:hAnsi="Arial"/>
                <w:b/>
                <w:sz w:val="17"/>
              </w:rPr>
              <w:t>,služby</w:t>
            </w:r>
            <w:proofErr w:type="spellEnd"/>
            <w:r>
              <w:rPr>
                <w:rFonts w:ascii="Arial" w:hAnsi="Arial"/>
                <w:b/>
                <w:sz w:val="17"/>
              </w:rPr>
              <w:t>)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642862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Kancelářské a školní potřeby do MŠ U STROMU, Praha 13, Ovčí Hájek 2174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2862" w:rsidRDefault="000F2C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249 275,00</w:t>
            </w:r>
          </w:p>
        </w:tc>
      </w:tr>
      <w:tr w:rsidR="00642862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Kancelářské a školní potřeby do MŠ U STROMU, Praha 13, Ovčí Hájek 2174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2862" w:rsidRDefault="000F2C2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44 490,00</w:t>
            </w: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Rozpočtová skladba</w:t>
            </w:r>
          </w:p>
        </w:tc>
      </w:tr>
      <w:tr w:rsidR="00642862">
        <w:trPr>
          <w:cantSplit/>
        </w:trPr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ODPA</w:t>
            </w: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ORJ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</w:p>
        </w:tc>
        <w:tc>
          <w:tcPr>
            <w:tcW w:w="2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2862" w:rsidRDefault="000F2C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Částka</w:t>
            </w:r>
          </w:p>
        </w:tc>
        <w:tc>
          <w:tcPr>
            <w:tcW w:w="4631" w:type="dxa"/>
            <w:gridSpan w:val="8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003111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0000000000050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2862" w:rsidRDefault="000F2C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249 275,00</w:t>
            </w:r>
          </w:p>
        </w:tc>
        <w:tc>
          <w:tcPr>
            <w:tcW w:w="4631" w:type="dxa"/>
            <w:gridSpan w:val="8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003111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0000000450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0000000000050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642862" w:rsidRDefault="000F2C2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44 490,00</w:t>
            </w:r>
          </w:p>
        </w:tc>
        <w:tc>
          <w:tcPr>
            <w:tcW w:w="4631" w:type="dxa"/>
            <w:gridSpan w:val="8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4092" w:type="dxa"/>
            <w:gridSpan w:val="10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Předpokládaná cena včetně DPH v </w:t>
            </w:r>
            <w:proofErr w:type="gramStart"/>
            <w:r>
              <w:rPr>
                <w:rFonts w:ascii="Arial" w:hAnsi="Arial"/>
                <w:sz w:val="21"/>
              </w:rPr>
              <w:t>Kč :</w:t>
            </w:r>
            <w:proofErr w:type="gramEnd"/>
          </w:p>
        </w:tc>
        <w:tc>
          <w:tcPr>
            <w:tcW w:w="3446" w:type="dxa"/>
            <w:gridSpan w:val="8"/>
          </w:tcPr>
          <w:p w:rsidR="00642862" w:rsidRDefault="000F2C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293 765,00</w:t>
            </w:r>
          </w:p>
        </w:tc>
        <w:tc>
          <w:tcPr>
            <w:tcW w:w="3231" w:type="dxa"/>
            <w:gridSpan w:val="5"/>
          </w:tcPr>
          <w:p w:rsidR="00642862" w:rsidRDefault="000F2C2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Razítko a podpis objednatele</w:t>
            </w: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akceptace:</w:t>
            </w:r>
            <w:r w:rsidR="00C3722B">
              <w:rPr>
                <w:rFonts w:ascii="Arial" w:hAnsi="Arial"/>
                <w:sz w:val="17"/>
              </w:rPr>
              <w:t xml:space="preserve"> 13.9.2017</w:t>
            </w:r>
            <w:bookmarkStart w:id="0" w:name="_GoBack"/>
            <w:bookmarkEnd w:id="0"/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0F2C2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Podpis dodavatele:</w:t>
            </w: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642862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642862">
        <w:trPr>
          <w:cantSplit/>
        </w:trPr>
        <w:tc>
          <w:tcPr>
            <w:tcW w:w="10769" w:type="dxa"/>
            <w:gridSpan w:val="23"/>
          </w:tcPr>
          <w:p w:rsidR="00642862" w:rsidRDefault="000F2C2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Pokud se dodavatel stane nespolehlivým plátcem, hodnota plnění odpovídající dani bude hrazena přímo na účet správce daně v režimu podle §109a zákona o DPH.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>V případě, kdy dodavatel uvede na vystavené faktuře - daňovém dokladu, pro účely této faktury jiné číslo bankovního účtu, než které nechal zveřejnit v registru plátců DPH v souladu s § 96 zákona č. 235/2004 Sb., o dani z přidané hodnoty, ve znění pozdějších předpisů (dále jen ZDPH), vyhrazujeme si jako odběratel právo uvedenou fakturu vrátit, popřípadě DPH z této faktury uhradit přímo na účet místně příslušného finančního úřadu dodavatele. Takto provedená úhrada daně finančnímu úřadu dodavatele bude představovat zvláštní způsob zajištění daně podle § 109a ZDPH  a zároveň bude touto úhradou splněna část závazku odběratele ve výši DPH z předmětné faktury.</w:t>
            </w:r>
          </w:p>
        </w:tc>
      </w:tr>
    </w:tbl>
    <w:p w:rsidR="000F2C2D" w:rsidRDefault="000F2C2D"/>
    <w:sectPr w:rsidR="000F2C2D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42862"/>
    <w:rsid w:val="000F2C2D"/>
    <w:rsid w:val="00321B0E"/>
    <w:rsid w:val="00642862"/>
    <w:rsid w:val="00C3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Uramová Nikola Ing. (P13)</dc:creator>
  <cp:lastModifiedBy>UramovaN</cp:lastModifiedBy>
  <cp:revision>3</cp:revision>
  <dcterms:created xsi:type="dcterms:W3CDTF">2017-09-13T06:23:00Z</dcterms:created>
  <dcterms:modified xsi:type="dcterms:W3CDTF">2017-09-13T10:29:00Z</dcterms:modified>
</cp:coreProperties>
</file>