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A767" w14:textId="3DFDE75C" w:rsidR="007B764D" w:rsidRPr="007B764D" w:rsidRDefault="007B764D" w:rsidP="0093158D">
      <w:pPr>
        <w:pStyle w:val="Default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DODATEK Č. 1 KE SMLOUVĚ</w:t>
      </w:r>
      <w:r w:rsidR="005660A3" w:rsidRPr="005660A3">
        <w:rPr>
          <w:rFonts w:ascii="Calibri" w:eastAsia="Calibri" w:hAnsi="Calibri" w:cs="Calibri"/>
          <w:b/>
          <w:bCs/>
          <w:spacing w:val="-5"/>
        </w:rPr>
        <w:t xml:space="preserve"> </w:t>
      </w:r>
      <w:r w:rsidRPr="007B764D">
        <w:rPr>
          <w:rFonts w:ascii="Calibri" w:eastAsia="Calibri" w:hAnsi="Calibri" w:cs="Calibri"/>
          <w:b/>
          <w:bCs/>
        </w:rPr>
        <w:t xml:space="preserve">O </w:t>
      </w:r>
      <w:r w:rsidR="00454732">
        <w:rPr>
          <w:rFonts w:ascii="Calibri" w:eastAsia="Calibri" w:hAnsi="Calibri" w:cs="Calibri"/>
          <w:b/>
          <w:bCs/>
        </w:rPr>
        <w:t>POSKYTOVÁNÍ SLUŽEB OSTRAHY A ÚKLIDU</w:t>
      </w:r>
    </w:p>
    <w:p w14:paraId="04BE178D" w14:textId="2DFF5800" w:rsidR="007B764D" w:rsidRPr="007B764D" w:rsidRDefault="007B764D" w:rsidP="0093158D">
      <w:pPr>
        <w:pStyle w:val="Default"/>
        <w:ind w:firstLine="708"/>
        <w:jc w:val="center"/>
        <w:rPr>
          <w:rFonts w:ascii="Calibri" w:eastAsia="Calibri" w:hAnsi="Calibri" w:cs="Calibri"/>
          <w:b/>
          <w:bCs/>
        </w:rPr>
      </w:pPr>
      <w:r w:rsidRPr="007B764D">
        <w:rPr>
          <w:rFonts w:ascii="Calibri" w:eastAsia="Calibri" w:hAnsi="Calibri" w:cs="Calibri"/>
          <w:b/>
          <w:bCs/>
        </w:rPr>
        <w:t>SML/</w:t>
      </w:r>
      <w:r w:rsidR="00454732">
        <w:rPr>
          <w:rFonts w:ascii="Calibri" w:eastAsia="Calibri" w:hAnsi="Calibri" w:cs="Calibri"/>
          <w:b/>
          <w:bCs/>
        </w:rPr>
        <w:t>1950</w:t>
      </w:r>
      <w:r w:rsidRPr="007B764D">
        <w:rPr>
          <w:rFonts w:ascii="Calibri" w:eastAsia="Calibri" w:hAnsi="Calibri" w:cs="Calibri"/>
          <w:b/>
          <w:bCs/>
        </w:rPr>
        <w:t>/202</w:t>
      </w:r>
      <w:r w:rsidR="00454732">
        <w:rPr>
          <w:rFonts w:ascii="Calibri" w:eastAsia="Calibri" w:hAnsi="Calibri" w:cs="Calibri"/>
          <w:b/>
          <w:bCs/>
        </w:rPr>
        <w:t>3</w:t>
      </w:r>
    </w:p>
    <w:p w14:paraId="473DEE27" w14:textId="1C10FA6F" w:rsidR="005660A3" w:rsidRPr="005660A3" w:rsidRDefault="005660A3" w:rsidP="00400FF7">
      <w:pPr>
        <w:widowControl w:val="0"/>
        <w:autoSpaceDE w:val="0"/>
        <w:autoSpaceDN w:val="0"/>
        <w:spacing w:before="1" w:after="0" w:line="329" w:lineRule="exact"/>
        <w:ind w:right="990"/>
        <w:jc w:val="center"/>
        <w:rPr>
          <w:rFonts w:ascii="Calibri" w:eastAsia="Calibri" w:hAnsi="Calibri" w:cs="Calibri"/>
          <w:kern w:val="0"/>
          <w14:ligatures w14:val="none"/>
        </w:rPr>
      </w:pPr>
      <w:r w:rsidRPr="005660A3">
        <w:rPr>
          <w:rFonts w:ascii="Calibri" w:eastAsia="Calibri" w:hAnsi="Calibri" w:cs="Calibri"/>
          <w:kern w:val="0"/>
          <w14:ligatures w14:val="none"/>
        </w:rPr>
        <w:t>který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níže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uvedeného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dne,</w:t>
      </w:r>
      <w:r w:rsidRPr="005660A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měsíce a</w:t>
      </w:r>
      <w:r w:rsidRPr="005660A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roku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uzavřely</w:t>
      </w:r>
      <w:r w:rsidRPr="005660A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ve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smyslu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§</w:t>
      </w:r>
      <w:r w:rsidRPr="005660A3">
        <w:rPr>
          <w:rFonts w:ascii="Calibri" w:eastAsia="Calibri" w:hAnsi="Calibri" w:cs="Calibri"/>
          <w:spacing w:val="6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1746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a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násl.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zák.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400FF7">
        <w:rPr>
          <w:rFonts w:ascii="Calibri" w:eastAsia="Calibri" w:hAnsi="Calibri" w:cs="Calibri"/>
          <w:spacing w:val="-2"/>
          <w:kern w:val="0"/>
          <w14:ligatures w14:val="none"/>
        </w:rPr>
        <w:br/>
      </w:r>
      <w:r w:rsidRPr="005660A3">
        <w:rPr>
          <w:rFonts w:ascii="Calibri" w:eastAsia="Calibri" w:hAnsi="Calibri" w:cs="Calibri"/>
          <w:spacing w:val="-5"/>
          <w:kern w:val="0"/>
          <w14:ligatures w14:val="none"/>
        </w:rPr>
        <w:t>č.</w:t>
      </w:r>
      <w:r w:rsidR="00400FF7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89/2012</w:t>
      </w:r>
      <w:r w:rsidRPr="005660A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Sb.,</w:t>
      </w:r>
      <w:r w:rsidRPr="005660A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občanského</w:t>
      </w:r>
      <w:r w:rsidRPr="005660A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zákoníku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tyto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smluvní</w:t>
      </w:r>
      <w:r w:rsidRPr="005660A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>strany</w:t>
      </w:r>
    </w:p>
    <w:p w14:paraId="19BDEDE2" w14:textId="77777777" w:rsidR="00FC7DA8" w:rsidRDefault="00FC7DA8" w:rsidP="005660A3">
      <w:pPr>
        <w:widowControl w:val="0"/>
        <w:autoSpaceDE w:val="0"/>
        <w:autoSpaceDN w:val="0"/>
        <w:spacing w:after="0" w:line="240" w:lineRule="auto"/>
        <w:ind w:left="141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560087B" w14:textId="77777777" w:rsidR="007B764D" w:rsidRPr="00841DB2" w:rsidRDefault="007B764D" w:rsidP="007B764D">
      <w:pPr>
        <w:keepNext/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  <w:b/>
        </w:rPr>
        <w:t>SOLID SECURITY s.r.o.</w:t>
      </w:r>
    </w:p>
    <w:p w14:paraId="40321AF2" w14:textId="77777777" w:rsidR="007B764D" w:rsidRPr="00841DB2" w:rsidRDefault="007B764D" w:rsidP="007B764D">
      <w:pPr>
        <w:spacing w:after="0" w:line="240" w:lineRule="auto"/>
        <w:rPr>
          <w:rFonts w:ascii="Calibri" w:hAnsi="Calibri" w:cs="Calibri"/>
          <w:i/>
        </w:rPr>
      </w:pPr>
      <w:r w:rsidRPr="00841DB2">
        <w:rPr>
          <w:rFonts w:ascii="Calibri" w:hAnsi="Calibri" w:cs="Calibri"/>
        </w:rPr>
        <w:t>společnost zapsaná u Krajského soudu v Ostravě oddíl C vložka 31230</w:t>
      </w:r>
    </w:p>
    <w:p w14:paraId="5D407B99" w14:textId="77777777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se sídlem:</w:t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  <w:color w:val="333333"/>
          <w:shd w:val="clear" w:color="auto" w:fill="FFFFFF"/>
        </w:rPr>
        <w:t xml:space="preserve">Smetanovo náměstí 979/2, 702 00 Ostrava-Moravská Ostrava, </w:t>
      </w:r>
      <w:r w:rsidRPr="00841DB2">
        <w:rPr>
          <w:rFonts w:ascii="Calibri" w:hAnsi="Calibri" w:cs="Calibri"/>
        </w:rPr>
        <w:t>zastoupena:</w:t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  <w:t xml:space="preserve">Martinem </w:t>
      </w:r>
      <w:proofErr w:type="spellStart"/>
      <w:r w:rsidRPr="00841DB2">
        <w:rPr>
          <w:rFonts w:ascii="Calibri" w:hAnsi="Calibri" w:cs="Calibri"/>
        </w:rPr>
        <w:t>Bechným</w:t>
      </w:r>
      <w:proofErr w:type="spellEnd"/>
      <w:r w:rsidRPr="00841DB2">
        <w:rPr>
          <w:rFonts w:ascii="Calibri" w:hAnsi="Calibri" w:cs="Calibri"/>
        </w:rPr>
        <w:t xml:space="preserve"> – jednatelem</w:t>
      </w:r>
    </w:p>
    <w:p w14:paraId="0DD27394" w14:textId="1DCB54F5" w:rsidR="007B764D" w:rsidRPr="00841DB2" w:rsidRDefault="007B764D" w:rsidP="007B764D">
      <w:pPr>
        <w:tabs>
          <w:tab w:val="left" w:pos="2835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IČO:</w:t>
      </w:r>
      <w:r w:rsidRPr="00841DB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>27841863</w:t>
      </w:r>
    </w:p>
    <w:p w14:paraId="5DA8A3D2" w14:textId="1C86FBF8" w:rsidR="007B764D" w:rsidRPr="00841DB2" w:rsidRDefault="007B764D" w:rsidP="007B764D">
      <w:pPr>
        <w:tabs>
          <w:tab w:val="left" w:pos="2835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DIČ:</w:t>
      </w:r>
      <w:r w:rsidRPr="00841DB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 xml:space="preserve">CZ 27841863  </w:t>
      </w:r>
    </w:p>
    <w:p w14:paraId="29A18BD4" w14:textId="017D1F15" w:rsidR="007B764D" w:rsidRPr="00841DB2" w:rsidRDefault="007B764D" w:rsidP="007B764D">
      <w:pPr>
        <w:tabs>
          <w:tab w:val="left" w:pos="2835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bankovní spojení:</w:t>
      </w:r>
      <w:r w:rsidRPr="00841DB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>KB Karviná</w:t>
      </w:r>
    </w:p>
    <w:p w14:paraId="357E0401" w14:textId="381E0EC5" w:rsidR="007B764D" w:rsidRPr="00841DB2" w:rsidRDefault="007B764D" w:rsidP="007B764D">
      <w:pPr>
        <w:tabs>
          <w:tab w:val="left" w:pos="2835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číslo účtu:</w:t>
      </w:r>
      <w:r w:rsidRPr="00841DB2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>107-6187530227/0100</w:t>
      </w:r>
    </w:p>
    <w:p w14:paraId="3E6C78D9" w14:textId="77777777" w:rsidR="007B764D" w:rsidRPr="00841DB2" w:rsidRDefault="007B764D" w:rsidP="007B764D">
      <w:pPr>
        <w:spacing w:after="0" w:line="240" w:lineRule="auto"/>
        <w:jc w:val="both"/>
        <w:rPr>
          <w:rFonts w:ascii="Calibri" w:hAnsi="Calibri" w:cs="Calibri"/>
        </w:rPr>
      </w:pPr>
      <w:r w:rsidRPr="00841DB2">
        <w:rPr>
          <w:rFonts w:ascii="Calibri" w:hAnsi="Calibri" w:cs="Calibri"/>
        </w:rPr>
        <w:t xml:space="preserve"> (dále jen „</w:t>
      </w:r>
      <w:r w:rsidRPr="00841DB2">
        <w:rPr>
          <w:rFonts w:ascii="Calibri" w:hAnsi="Calibri" w:cs="Calibri"/>
          <w:b/>
        </w:rPr>
        <w:t>poskytovatel</w:t>
      </w:r>
      <w:r w:rsidRPr="00841DB2">
        <w:rPr>
          <w:rFonts w:ascii="Calibri" w:hAnsi="Calibri" w:cs="Calibri"/>
        </w:rPr>
        <w:t>“)</w:t>
      </w:r>
    </w:p>
    <w:p w14:paraId="6264F88B" w14:textId="77777777" w:rsidR="007B764D" w:rsidRPr="00841DB2" w:rsidRDefault="007B764D" w:rsidP="007B764D">
      <w:pPr>
        <w:spacing w:after="0" w:line="240" w:lineRule="auto"/>
        <w:jc w:val="both"/>
        <w:rPr>
          <w:rFonts w:ascii="Calibri" w:hAnsi="Calibri" w:cs="Calibri"/>
        </w:rPr>
      </w:pPr>
    </w:p>
    <w:p w14:paraId="569FD2EC" w14:textId="77777777" w:rsidR="007B764D" w:rsidRPr="00841DB2" w:rsidRDefault="007B764D" w:rsidP="007B764D">
      <w:pPr>
        <w:spacing w:after="0" w:line="240" w:lineRule="auto"/>
        <w:jc w:val="both"/>
        <w:rPr>
          <w:rFonts w:ascii="Calibri" w:hAnsi="Calibri" w:cs="Calibri"/>
        </w:rPr>
      </w:pPr>
      <w:r w:rsidRPr="00841DB2">
        <w:rPr>
          <w:rFonts w:ascii="Calibri" w:hAnsi="Calibri" w:cs="Calibri"/>
        </w:rPr>
        <w:t>a</w:t>
      </w:r>
    </w:p>
    <w:p w14:paraId="4C6B8D30" w14:textId="77777777" w:rsidR="007B764D" w:rsidRPr="00841DB2" w:rsidRDefault="007B764D" w:rsidP="007B764D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55144207" w14:textId="77777777" w:rsidR="007B764D" w:rsidRPr="00841DB2" w:rsidRDefault="007B764D" w:rsidP="007B764D">
      <w:pPr>
        <w:keepNext/>
        <w:spacing w:after="0" w:line="240" w:lineRule="auto"/>
        <w:rPr>
          <w:rFonts w:ascii="Calibri" w:hAnsi="Calibri" w:cs="Calibri"/>
          <w:b/>
        </w:rPr>
      </w:pPr>
      <w:r w:rsidRPr="00841DB2">
        <w:rPr>
          <w:rFonts w:ascii="Calibri" w:hAnsi="Calibri" w:cs="Calibri"/>
          <w:b/>
        </w:rPr>
        <w:t>statutární město Karviná</w:t>
      </w:r>
    </w:p>
    <w:p w14:paraId="0535ED59" w14:textId="77777777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se sídlem:</w:t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  <w:t>Fryštátská 72/1, Karviná – Fryštát, PSČ 733 01</w:t>
      </w:r>
    </w:p>
    <w:p w14:paraId="00DF2AE7" w14:textId="77777777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zastoupena:</w:t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  <w:t>Ing. Janem Wolfem, primátorem</w:t>
      </w:r>
    </w:p>
    <w:p w14:paraId="0C7DA2E8" w14:textId="77777777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  <w:t xml:space="preserve">k podpisu oprávněna na základě pověření ze dne 2.1.2018 </w:t>
      </w:r>
    </w:p>
    <w:p w14:paraId="4ADF6098" w14:textId="77777777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  <w:t>JUDr. Olga Guziurová, MPA, vedoucí Odboru organizačního</w:t>
      </w:r>
    </w:p>
    <w:p w14:paraId="7689830A" w14:textId="77777777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IČO:</w:t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  <w:t>00297534</w:t>
      </w:r>
    </w:p>
    <w:p w14:paraId="14751AA9" w14:textId="37DFCDCB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DIČ:</w:t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="00454732" w:rsidRPr="00841DB2">
        <w:rPr>
          <w:rFonts w:ascii="Calibri" w:hAnsi="Calibri" w:cs="Calibri"/>
        </w:rPr>
        <w:t>CZ</w:t>
      </w:r>
      <w:r w:rsidR="00454732">
        <w:rPr>
          <w:rFonts w:ascii="Calibri" w:hAnsi="Calibri" w:cs="Calibri"/>
        </w:rPr>
        <w:t>699007109</w:t>
      </w:r>
    </w:p>
    <w:p w14:paraId="6B8C7AF7" w14:textId="77777777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bankovní spojení:</w:t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  <w:t>Česká spořitelna, a.s.</w:t>
      </w:r>
    </w:p>
    <w:p w14:paraId="07565111" w14:textId="77777777" w:rsidR="007B764D" w:rsidRPr="00841DB2" w:rsidRDefault="007B764D" w:rsidP="007B764D">
      <w:pPr>
        <w:tabs>
          <w:tab w:val="left" w:pos="2268"/>
        </w:tabs>
        <w:spacing w:after="0" w:line="240" w:lineRule="auto"/>
        <w:rPr>
          <w:rFonts w:ascii="Calibri" w:hAnsi="Calibri" w:cs="Calibri"/>
        </w:rPr>
      </w:pPr>
      <w:r w:rsidRPr="00841DB2">
        <w:rPr>
          <w:rFonts w:ascii="Calibri" w:hAnsi="Calibri" w:cs="Calibri"/>
        </w:rPr>
        <w:t>číslo účtu:</w:t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</w:r>
      <w:r w:rsidRPr="00841DB2">
        <w:rPr>
          <w:rFonts w:ascii="Calibri" w:hAnsi="Calibri" w:cs="Calibri"/>
        </w:rPr>
        <w:tab/>
        <w:t>27-1721542349/0800</w:t>
      </w:r>
    </w:p>
    <w:p w14:paraId="1570AC0E" w14:textId="77777777" w:rsidR="007B764D" w:rsidRPr="00841DB2" w:rsidRDefault="007B764D" w:rsidP="007B764D">
      <w:pPr>
        <w:spacing w:after="0" w:line="240" w:lineRule="auto"/>
        <w:jc w:val="both"/>
        <w:rPr>
          <w:rFonts w:ascii="Calibri" w:hAnsi="Calibri" w:cs="Calibri"/>
        </w:rPr>
      </w:pPr>
      <w:r w:rsidRPr="00841DB2">
        <w:rPr>
          <w:rFonts w:ascii="Calibri" w:hAnsi="Calibri" w:cs="Calibri"/>
        </w:rPr>
        <w:t>(dále jen „</w:t>
      </w:r>
      <w:r w:rsidRPr="00841DB2">
        <w:rPr>
          <w:rFonts w:ascii="Calibri" w:hAnsi="Calibri" w:cs="Calibri"/>
          <w:b/>
        </w:rPr>
        <w:t>objednatel</w:t>
      </w:r>
      <w:r w:rsidRPr="00841DB2">
        <w:rPr>
          <w:rFonts w:ascii="Calibri" w:hAnsi="Calibri" w:cs="Calibri"/>
        </w:rPr>
        <w:t>“)</w:t>
      </w:r>
    </w:p>
    <w:p w14:paraId="11CDB90B" w14:textId="77777777" w:rsidR="005660A3" w:rsidRPr="005660A3" w:rsidRDefault="005660A3" w:rsidP="005660A3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5167912" w14:textId="5151850C" w:rsidR="005660A3" w:rsidRPr="005660A3" w:rsidRDefault="005660A3" w:rsidP="00E63C0F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5660A3">
        <w:rPr>
          <w:rFonts w:ascii="Calibri" w:eastAsia="Calibri" w:hAnsi="Calibri" w:cs="Calibri"/>
          <w:kern w:val="0"/>
          <w14:ligatures w14:val="none"/>
        </w:rPr>
        <w:t>uzavírají</w:t>
      </w:r>
      <w:r w:rsidRPr="005660A3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tento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Dodatek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č.</w:t>
      </w:r>
      <w:r w:rsidRPr="005660A3">
        <w:rPr>
          <w:rFonts w:ascii="Calibri" w:eastAsia="Calibri" w:hAnsi="Calibri" w:cs="Calibri"/>
          <w:spacing w:val="7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1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spacing w:val="-5"/>
          <w:kern w:val="0"/>
          <w14:ligatures w14:val="none"/>
        </w:rPr>
        <w:t>ke</w:t>
      </w:r>
      <w:r w:rsidR="00A65710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Smlouvě</w:t>
      </w:r>
      <w:r w:rsidR="00E63C0F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o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454732">
        <w:rPr>
          <w:rFonts w:ascii="Calibri" w:eastAsia="Calibri" w:hAnsi="Calibri" w:cs="Calibri"/>
          <w:kern w:val="0"/>
          <w14:ligatures w14:val="none"/>
        </w:rPr>
        <w:t xml:space="preserve">poskytování služeb ostrahy a úklidu </w:t>
      </w:r>
      <w:r w:rsidR="00E63C0F">
        <w:rPr>
          <w:rFonts w:ascii="Calibri" w:eastAsia="Calibri" w:hAnsi="Calibri" w:cs="Calibri"/>
          <w:kern w:val="0"/>
          <w14:ligatures w14:val="none"/>
        </w:rPr>
        <w:t xml:space="preserve">č. </w:t>
      </w:r>
      <w:r w:rsidR="00454732">
        <w:rPr>
          <w:rFonts w:ascii="Calibri" w:eastAsia="Calibri" w:hAnsi="Calibri" w:cs="Calibri"/>
          <w:kern w:val="0"/>
          <w14:ligatures w14:val="none"/>
        </w:rPr>
        <w:t>SML/1950/2023</w:t>
      </w:r>
      <w:r w:rsidR="00E63C0F">
        <w:rPr>
          <w:rFonts w:ascii="Calibri" w:eastAsia="Calibri" w:hAnsi="Calibri" w:cs="Calibri"/>
          <w:kern w:val="0"/>
          <w14:ligatures w14:val="none"/>
        </w:rPr>
        <w:t>, kterou mezi sebou uzavřely dne 15. 1. 2024</w:t>
      </w:r>
      <w:r w:rsidRPr="005660A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(dále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jen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„smlouva“)</w:t>
      </w:r>
    </w:p>
    <w:p w14:paraId="7A2FB0E1" w14:textId="77777777" w:rsidR="005660A3" w:rsidRPr="005660A3" w:rsidRDefault="005660A3" w:rsidP="005660A3">
      <w:pPr>
        <w:widowControl w:val="0"/>
        <w:autoSpaceDE w:val="0"/>
        <w:autoSpaceDN w:val="0"/>
        <w:spacing w:before="280" w:after="0" w:line="240" w:lineRule="auto"/>
        <w:ind w:left="3" w:right="990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5660A3">
        <w:rPr>
          <w:rFonts w:ascii="Calibri" w:eastAsia="Calibri" w:hAnsi="Calibri" w:cs="Calibri"/>
          <w:b/>
          <w:bCs/>
          <w:spacing w:val="-5"/>
          <w:kern w:val="0"/>
          <w14:ligatures w14:val="none"/>
        </w:rPr>
        <w:t>I.</w:t>
      </w:r>
    </w:p>
    <w:p w14:paraId="12A1A5FF" w14:textId="77777777" w:rsidR="005660A3" w:rsidRPr="005660A3" w:rsidRDefault="005660A3" w:rsidP="005660A3">
      <w:pPr>
        <w:widowControl w:val="0"/>
        <w:autoSpaceDE w:val="0"/>
        <w:autoSpaceDN w:val="0"/>
        <w:spacing w:after="0" w:line="240" w:lineRule="auto"/>
        <w:ind w:right="990"/>
        <w:jc w:val="center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  <w:r w:rsidRPr="005660A3">
        <w:rPr>
          <w:rFonts w:ascii="Calibri" w:eastAsia="Calibri" w:hAnsi="Calibri" w:cs="Calibri"/>
          <w:b/>
          <w:bCs/>
          <w:kern w:val="0"/>
          <w14:ligatures w14:val="none"/>
        </w:rPr>
        <w:t>Předmět</w:t>
      </w:r>
      <w:r w:rsidRPr="005660A3">
        <w:rPr>
          <w:rFonts w:ascii="Calibri" w:eastAsia="Calibri" w:hAnsi="Calibri" w:cs="Calibri"/>
          <w:b/>
          <w:bCs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dodatku</w:t>
      </w:r>
    </w:p>
    <w:p w14:paraId="7F810C80" w14:textId="4DEB6F15" w:rsidR="0093158D" w:rsidRDefault="0093158D" w:rsidP="0093158D">
      <w:pPr>
        <w:spacing w:after="0" w:line="240" w:lineRule="auto"/>
        <w:ind w:left="566"/>
        <w:jc w:val="both"/>
        <w:rPr>
          <w:rFonts w:ascii="Calibri" w:hAnsi="Calibri" w:cs="Calibri"/>
          <w:b/>
          <w:bCs/>
        </w:rPr>
      </w:pPr>
    </w:p>
    <w:p w14:paraId="04A9A153" w14:textId="77777777" w:rsidR="00400FF7" w:rsidRDefault="00400FF7" w:rsidP="0093158D">
      <w:pPr>
        <w:spacing w:after="0" w:line="240" w:lineRule="auto"/>
        <w:ind w:left="566"/>
        <w:jc w:val="both"/>
        <w:rPr>
          <w:rFonts w:ascii="Calibri" w:hAnsi="Calibri" w:cs="Calibri"/>
          <w:b/>
          <w:bCs/>
        </w:rPr>
      </w:pPr>
    </w:p>
    <w:p w14:paraId="04DBA075" w14:textId="40CB7AFA" w:rsidR="00487B0A" w:rsidRDefault="00400FF7" w:rsidP="00C7751A">
      <w:pPr>
        <w:pStyle w:val="Odstavecseseznamem"/>
        <w:numPr>
          <w:ilvl w:val="0"/>
          <w:numId w:val="6"/>
        </w:numPr>
        <w:spacing w:after="0" w:line="240" w:lineRule="auto"/>
        <w:ind w:left="567" w:hanging="578"/>
        <w:jc w:val="both"/>
        <w:rPr>
          <w:rFonts w:ascii="Calibri" w:hAnsi="Calibri" w:cs="Calibri"/>
        </w:rPr>
      </w:pPr>
      <w:r w:rsidRPr="00A65710">
        <w:rPr>
          <w:rFonts w:ascii="Calibri" w:hAnsi="Calibri" w:cs="Calibri"/>
        </w:rPr>
        <w:t xml:space="preserve">Předmětem </w:t>
      </w:r>
      <w:r w:rsidR="002052B4">
        <w:rPr>
          <w:rFonts w:ascii="Calibri" w:hAnsi="Calibri" w:cs="Calibri"/>
        </w:rPr>
        <w:t xml:space="preserve">tohoto </w:t>
      </w:r>
      <w:r w:rsidRPr="00A65710">
        <w:rPr>
          <w:rFonts w:ascii="Calibri" w:hAnsi="Calibri" w:cs="Calibri"/>
        </w:rPr>
        <w:t>dodatku je</w:t>
      </w:r>
      <w:r w:rsidR="002052B4">
        <w:rPr>
          <w:rFonts w:ascii="Calibri" w:hAnsi="Calibri" w:cs="Calibri"/>
        </w:rPr>
        <w:t xml:space="preserve"> změna trvání smlouvy.</w:t>
      </w:r>
    </w:p>
    <w:p w14:paraId="4A29BF34" w14:textId="77777777" w:rsidR="00487B0A" w:rsidRDefault="00487B0A" w:rsidP="00C7751A">
      <w:pPr>
        <w:pStyle w:val="Odstavecseseznamem"/>
        <w:spacing w:after="0" w:line="240" w:lineRule="auto"/>
        <w:ind w:left="567"/>
        <w:jc w:val="both"/>
        <w:rPr>
          <w:rFonts w:ascii="Calibri" w:hAnsi="Calibri" w:cs="Calibri"/>
        </w:rPr>
      </w:pPr>
    </w:p>
    <w:p w14:paraId="1667BD59" w14:textId="127EC613" w:rsidR="002052B4" w:rsidRDefault="002052B4" w:rsidP="00C7751A">
      <w:pPr>
        <w:pStyle w:val="Odstavecseseznamem"/>
        <w:numPr>
          <w:ilvl w:val="0"/>
          <w:numId w:val="6"/>
        </w:numPr>
        <w:spacing w:after="0" w:line="240" w:lineRule="auto"/>
        <w:ind w:left="567" w:hanging="57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Smluvní strany se dohodly na následuj</w:t>
      </w:r>
      <w:r w:rsidR="005B279C">
        <w:rPr>
          <w:rFonts w:ascii="Calibri" w:hAnsi="Calibri" w:cs="Calibri"/>
        </w:rPr>
        <w:t>ící</w:t>
      </w:r>
      <w:r>
        <w:rPr>
          <w:rFonts w:ascii="Calibri" w:hAnsi="Calibri" w:cs="Calibri"/>
        </w:rPr>
        <w:t xml:space="preserve"> změn</w:t>
      </w:r>
      <w:r w:rsidR="005B279C">
        <w:rPr>
          <w:rFonts w:ascii="Calibri" w:hAnsi="Calibri" w:cs="Calibri"/>
        </w:rPr>
        <w:t>ě</w:t>
      </w:r>
      <w:r>
        <w:rPr>
          <w:rFonts w:ascii="Calibri" w:hAnsi="Calibri" w:cs="Calibri"/>
        </w:rPr>
        <w:t xml:space="preserve"> smlouvy:</w:t>
      </w:r>
      <w:r w:rsidR="00400FF7" w:rsidRPr="00A65710">
        <w:rPr>
          <w:rFonts w:ascii="Calibri" w:hAnsi="Calibri" w:cs="Calibri"/>
        </w:rPr>
        <w:t xml:space="preserve">  </w:t>
      </w:r>
    </w:p>
    <w:p w14:paraId="4CB6EFE5" w14:textId="24818399" w:rsidR="00454732" w:rsidRPr="002052B4" w:rsidRDefault="002052B4" w:rsidP="00C7751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dosavadní text čl.</w:t>
      </w:r>
      <w:r w:rsidR="00400FF7" w:rsidRPr="00A65710">
        <w:rPr>
          <w:rFonts w:ascii="Calibri" w:hAnsi="Calibri" w:cs="Calibri"/>
        </w:rPr>
        <w:t xml:space="preserve"> </w:t>
      </w:r>
      <w:r w:rsidR="00454732" w:rsidRPr="00A65710">
        <w:rPr>
          <w:rFonts w:ascii="Calibri" w:hAnsi="Calibri" w:cs="Calibri"/>
        </w:rPr>
        <w:t>V</w:t>
      </w:r>
      <w:r w:rsidR="00400FF7" w:rsidRPr="00A65710">
        <w:rPr>
          <w:rFonts w:ascii="Calibri" w:hAnsi="Calibri" w:cs="Calibri"/>
        </w:rPr>
        <w:t>II</w:t>
      </w:r>
      <w:r>
        <w:rPr>
          <w:rFonts w:ascii="Calibri" w:hAnsi="Calibri" w:cs="Calibri"/>
        </w:rPr>
        <w:t>. odst. 1</w:t>
      </w:r>
      <w:r w:rsidR="00400FF7" w:rsidRPr="00A65710">
        <w:rPr>
          <w:rFonts w:ascii="Calibri" w:hAnsi="Calibri" w:cs="Calibri"/>
        </w:rPr>
        <w:t xml:space="preserve"> smlouvy </w:t>
      </w:r>
      <w:r>
        <w:rPr>
          <w:rFonts w:ascii="Calibri" w:hAnsi="Calibri" w:cs="Calibri"/>
        </w:rPr>
        <w:t xml:space="preserve">se vypouští a nahrazuje se textem: </w:t>
      </w:r>
      <w:r w:rsidR="00400FF7" w:rsidRPr="002052B4">
        <w:rPr>
          <w:rFonts w:ascii="Calibri" w:hAnsi="Calibri" w:cs="Calibri"/>
        </w:rPr>
        <w:t>„</w:t>
      </w:r>
      <w:r w:rsidR="00454732" w:rsidRPr="006F0BEA">
        <w:t xml:space="preserve">Tato smlouva o poskytování služeb ostrahy </w:t>
      </w:r>
      <w:r w:rsidR="00454732">
        <w:t>a úklidu</w:t>
      </w:r>
      <w:r w:rsidR="00454732" w:rsidRPr="006F0BEA">
        <w:t xml:space="preserve"> se uzavírá na dobu určitou</w:t>
      </w:r>
      <w:r w:rsidR="00454732" w:rsidRPr="002A0167">
        <w:t xml:space="preserve">, a to od 1.2.2024 do </w:t>
      </w:r>
      <w:r w:rsidR="00454732">
        <w:t>3</w:t>
      </w:r>
      <w:r w:rsidR="00F42A29">
        <w:t>0</w:t>
      </w:r>
      <w:r w:rsidR="00454732">
        <w:t>.</w:t>
      </w:r>
      <w:r w:rsidR="00F42A29">
        <w:t>4</w:t>
      </w:r>
      <w:r w:rsidR="00454732">
        <w:t xml:space="preserve">.2026 nebo </w:t>
      </w:r>
      <w:r w:rsidR="00454732" w:rsidRPr="006F0BEA">
        <w:t>do vyčerp</w:t>
      </w:r>
      <w:r w:rsidR="00454732">
        <w:t xml:space="preserve">ání částky 2 miliónů Kč bez DPH, podle toho, co nastane </w:t>
      </w:r>
      <w:r w:rsidR="00A65710">
        <w:t>dříve</w:t>
      </w:r>
      <w:r w:rsidR="00454732">
        <w:t>.</w:t>
      </w:r>
      <w:r w:rsidR="00A65710">
        <w:t>“</w:t>
      </w:r>
      <w:r>
        <w:t>.</w:t>
      </w:r>
    </w:p>
    <w:p w14:paraId="332E62E5" w14:textId="77777777" w:rsidR="00FC7DA8" w:rsidRPr="00FC7DA8" w:rsidRDefault="00FC7DA8" w:rsidP="00C7751A">
      <w:pPr>
        <w:jc w:val="both"/>
        <w:rPr>
          <w:rFonts w:eastAsia="Calibri"/>
          <w:spacing w:val="-2"/>
          <w:kern w:val="0"/>
          <w14:ligatures w14:val="none"/>
        </w:rPr>
      </w:pPr>
    </w:p>
    <w:p w14:paraId="24B58F68" w14:textId="77777777" w:rsidR="00FC7DA8" w:rsidRPr="005660A3" w:rsidRDefault="00FC7DA8" w:rsidP="00FC7DA8">
      <w:pPr>
        <w:widowControl w:val="0"/>
        <w:autoSpaceDE w:val="0"/>
        <w:autoSpaceDN w:val="0"/>
        <w:spacing w:after="0" w:line="240" w:lineRule="auto"/>
        <w:ind w:left="3" w:right="990"/>
        <w:jc w:val="center"/>
        <w:outlineLvl w:val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5660A3">
        <w:rPr>
          <w:rFonts w:ascii="Calibri" w:eastAsia="Calibri" w:hAnsi="Calibri" w:cs="Calibri"/>
          <w:b/>
          <w:bCs/>
          <w:spacing w:val="-4"/>
          <w:kern w:val="0"/>
          <w14:ligatures w14:val="none"/>
        </w:rPr>
        <w:t>II.</w:t>
      </w:r>
    </w:p>
    <w:p w14:paraId="644B5BD6" w14:textId="77777777" w:rsidR="00FC7DA8" w:rsidRDefault="00FC7DA8" w:rsidP="00FC7DA8">
      <w:pPr>
        <w:widowControl w:val="0"/>
        <w:autoSpaceDE w:val="0"/>
        <w:autoSpaceDN w:val="0"/>
        <w:spacing w:after="0" w:line="240" w:lineRule="auto"/>
        <w:ind w:left="2" w:right="990"/>
        <w:jc w:val="center"/>
        <w:outlineLvl w:val="1"/>
        <w:rPr>
          <w:rFonts w:ascii="Calibri" w:eastAsia="Calibri" w:hAnsi="Calibri" w:cs="Calibri"/>
          <w:b/>
          <w:bCs/>
          <w:spacing w:val="-2"/>
          <w:kern w:val="0"/>
          <w14:ligatures w14:val="none"/>
        </w:rPr>
      </w:pPr>
      <w:r w:rsidRPr="005660A3">
        <w:rPr>
          <w:rFonts w:ascii="Calibri" w:eastAsia="Calibri" w:hAnsi="Calibri" w:cs="Calibri"/>
          <w:b/>
          <w:bCs/>
          <w:kern w:val="0"/>
          <w14:ligatures w14:val="none"/>
        </w:rPr>
        <w:t>Ostatní</w:t>
      </w:r>
      <w:r w:rsidRPr="005660A3">
        <w:rPr>
          <w:rFonts w:ascii="Calibri" w:eastAsia="Calibri" w:hAnsi="Calibri" w:cs="Calibri"/>
          <w:b/>
          <w:bCs/>
          <w:spacing w:val="-1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b/>
          <w:bCs/>
          <w:spacing w:val="-2"/>
          <w:kern w:val="0"/>
          <w14:ligatures w14:val="none"/>
        </w:rPr>
        <w:t>ujednání</w:t>
      </w:r>
    </w:p>
    <w:p w14:paraId="7940644B" w14:textId="77777777" w:rsidR="00487B0A" w:rsidRPr="005660A3" w:rsidRDefault="00487B0A" w:rsidP="00FC7DA8">
      <w:pPr>
        <w:widowControl w:val="0"/>
        <w:autoSpaceDE w:val="0"/>
        <w:autoSpaceDN w:val="0"/>
        <w:spacing w:after="0" w:line="240" w:lineRule="auto"/>
        <w:ind w:left="2" w:right="990"/>
        <w:jc w:val="center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A0F1B23" w14:textId="77777777" w:rsidR="00FC7DA8" w:rsidRPr="00C7751A" w:rsidRDefault="00FC7DA8" w:rsidP="00A65710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left="425"/>
        <w:rPr>
          <w:rFonts w:ascii="Calibri" w:eastAsia="Calibri" w:hAnsi="Calibri" w:cs="Calibri"/>
          <w:kern w:val="0"/>
          <w14:ligatures w14:val="none"/>
        </w:rPr>
      </w:pPr>
      <w:r w:rsidRPr="005660A3">
        <w:rPr>
          <w:rFonts w:ascii="Calibri" w:eastAsia="Calibri" w:hAnsi="Calibri" w:cs="Calibri"/>
          <w:kern w:val="0"/>
          <w14:ligatures w14:val="none"/>
        </w:rPr>
        <w:t>Ostatní</w:t>
      </w:r>
      <w:r w:rsidRPr="005660A3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ujednání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smlouvy</w:t>
      </w:r>
      <w:r w:rsidRPr="005660A3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zůstávají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beze</w:t>
      </w:r>
      <w:r w:rsidRPr="005660A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>změny.</w:t>
      </w:r>
    </w:p>
    <w:p w14:paraId="45979FA3" w14:textId="77777777" w:rsidR="00C7751A" w:rsidRPr="005660A3" w:rsidRDefault="00C7751A" w:rsidP="00C7751A">
      <w:pPr>
        <w:widowControl w:val="0"/>
        <w:tabs>
          <w:tab w:val="left" w:pos="566"/>
        </w:tabs>
        <w:autoSpaceDE w:val="0"/>
        <w:autoSpaceDN w:val="0"/>
        <w:spacing w:after="0" w:line="240" w:lineRule="auto"/>
        <w:ind w:left="425"/>
        <w:rPr>
          <w:rFonts w:ascii="Calibri" w:eastAsia="Calibri" w:hAnsi="Calibri" w:cs="Calibri"/>
          <w:kern w:val="0"/>
          <w14:ligatures w14:val="none"/>
        </w:rPr>
      </w:pPr>
    </w:p>
    <w:p w14:paraId="7090EF92" w14:textId="1D81CF31" w:rsidR="00FC7DA8" w:rsidRDefault="00FC7DA8" w:rsidP="00C7751A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left="425"/>
        <w:jc w:val="both"/>
        <w:rPr>
          <w:rFonts w:ascii="Calibri" w:eastAsia="Calibri" w:hAnsi="Calibri" w:cs="Calibri"/>
          <w:kern w:val="0"/>
          <w14:ligatures w14:val="none"/>
        </w:rPr>
      </w:pPr>
      <w:r w:rsidRPr="005660A3">
        <w:rPr>
          <w:rFonts w:ascii="Calibri" w:eastAsia="Calibri" w:hAnsi="Calibri" w:cs="Calibri"/>
          <w:kern w:val="0"/>
          <w14:ligatures w14:val="none"/>
        </w:rPr>
        <w:t>Tento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dodatek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je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uzavřen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okamžikem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podpisu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obou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smluvních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stran,</w:t>
      </w:r>
      <w:r w:rsidRPr="005660A3">
        <w:rPr>
          <w:rFonts w:ascii="Calibri" w:eastAsia="Calibri" w:hAnsi="Calibri" w:cs="Calibri"/>
          <w:spacing w:val="80"/>
          <w:w w:val="150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přičemž rozhodující je datum pozdějšího podpisu.</w:t>
      </w:r>
    </w:p>
    <w:p w14:paraId="0C4DE46E" w14:textId="77777777" w:rsidR="00487B0A" w:rsidRDefault="00487B0A" w:rsidP="00C7751A">
      <w:pPr>
        <w:widowControl w:val="0"/>
        <w:tabs>
          <w:tab w:val="left" w:pos="566"/>
        </w:tabs>
        <w:autoSpaceDE w:val="0"/>
        <w:autoSpaceDN w:val="0"/>
        <w:spacing w:after="0" w:line="240" w:lineRule="auto"/>
        <w:ind w:left="42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0343966D" w14:textId="0CE6496C" w:rsidR="00FC7DA8" w:rsidRPr="00487B0A" w:rsidRDefault="00540506" w:rsidP="00C7751A">
      <w:pPr>
        <w:widowControl w:val="0"/>
        <w:numPr>
          <w:ilvl w:val="0"/>
          <w:numId w:val="1"/>
        </w:numPr>
        <w:tabs>
          <w:tab w:val="left" w:pos="566"/>
        </w:tabs>
        <w:autoSpaceDE w:val="0"/>
        <w:autoSpaceDN w:val="0"/>
        <w:spacing w:after="0" w:line="240" w:lineRule="auto"/>
        <w:ind w:left="425"/>
        <w:jc w:val="both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lastRenderedPageBreak/>
        <w:t>Tento dodatek nabývá účinnosti</w:t>
      </w:r>
      <w:r w:rsidR="00487B0A">
        <w:rPr>
          <w:rFonts w:ascii="Calibri" w:eastAsia="Calibri" w:hAnsi="Calibri" w:cs="Calibri"/>
          <w:kern w:val="0"/>
          <w14:ligatures w14:val="none"/>
        </w:rPr>
        <w:t xml:space="preserve"> dnem zveřejnění v registru smluv dle zákona č. 340/2015 Sb., o zvláštních podmínkách účinnosti některých smluv, uveřejňování těchto smluv a o registru smluv (zákon o registru smluv). S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mluvní</w:t>
      </w:r>
      <w:r w:rsidR="00FC7DA8" w:rsidRPr="00487B0A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strany</w:t>
      </w:r>
      <w:r w:rsidR="00FC7DA8" w:rsidRPr="00487B0A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se</w:t>
      </w:r>
      <w:r w:rsidR="00FC7DA8" w:rsidRPr="00487B0A">
        <w:rPr>
          <w:rFonts w:ascii="Calibri" w:eastAsia="Calibri" w:hAnsi="Calibri" w:cs="Calibri"/>
          <w:spacing w:val="-5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dohodly,</w:t>
      </w:r>
      <w:r w:rsidR="00FC7DA8" w:rsidRPr="00487B0A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že</w:t>
      </w:r>
      <w:r w:rsidR="00FC7DA8" w:rsidRPr="00487B0A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zveřejnění</w:t>
      </w:r>
      <w:r w:rsidR="00FC7DA8" w:rsidRPr="00487B0A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dodatku</w:t>
      </w:r>
      <w:r w:rsidR="00FC7DA8" w:rsidRPr="00487B0A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v</w:t>
      </w:r>
      <w:r w:rsidR="00FC7DA8" w:rsidRPr="00487B0A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registru</w:t>
      </w:r>
      <w:r w:rsidR="00FC7DA8" w:rsidRPr="00487B0A">
        <w:rPr>
          <w:rFonts w:ascii="Calibri" w:eastAsia="Calibri" w:hAnsi="Calibri" w:cs="Calibri"/>
          <w:spacing w:val="-2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smluv</w:t>
      </w:r>
      <w:r w:rsidR="00FC7DA8" w:rsidRPr="00487B0A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="00487B0A">
        <w:rPr>
          <w:rFonts w:ascii="Calibri" w:eastAsia="Calibri" w:hAnsi="Calibri" w:cs="Calibri"/>
          <w:spacing w:val="-6"/>
          <w:kern w:val="0"/>
          <w14:ligatures w14:val="none"/>
        </w:rPr>
        <w:t xml:space="preserve">dle tohoto zákona </w:t>
      </w:r>
      <w:r w:rsidR="00FC7DA8" w:rsidRPr="00487B0A">
        <w:rPr>
          <w:rFonts w:ascii="Calibri" w:eastAsia="Calibri" w:hAnsi="Calibri" w:cs="Calibri"/>
          <w:kern w:val="0"/>
          <w14:ligatures w14:val="none"/>
        </w:rPr>
        <w:t>zajistí</w:t>
      </w:r>
      <w:r w:rsidR="00FC7DA8" w:rsidRPr="00487B0A">
        <w:rPr>
          <w:rFonts w:ascii="Calibri" w:eastAsia="Calibri" w:hAnsi="Calibri" w:cs="Calibri"/>
          <w:spacing w:val="-3"/>
          <w:kern w:val="0"/>
          <w14:ligatures w14:val="none"/>
        </w:rPr>
        <w:t xml:space="preserve"> </w:t>
      </w:r>
      <w:r w:rsidR="00FC7DA8" w:rsidRPr="00487B0A">
        <w:rPr>
          <w:rFonts w:ascii="Calibri" w:eastAsia="Calibri" w:hAnsi="Calibri" w:cs="Calibri"/>
          <w:spacing w:val="-2"/>
          <w:kern w:val="0"/>
          <w14:ligatures w14:val="none"/>
        </w:rPr>
        <w:t>objednatel.</w:t>
      </w:r>
    </w:p>
    <w:p w14:paraId="747FE61F" w14:textId="77777777" w:rsidR="00487B0A" w:rsidRPr="00487B0A" w:rsidRDefault="00487B0A" w:rsidP="00C7751A">
      <w:pPr>
        <w:widowControl w:val="0"/>
        <w:tabs>
          <w:tab w:val="left" w:pos="566"/>
        </w:tabs>
        <w:autoSpaceDE w:val="0"/>
        <w:autoSpaceDN w:val="0"/>
        <w:spacing w:after="0" w:line="240" w:lineRule="auto"/>
        <w:ind w:left="425"/>
        <w:jc w:val="both"/>
        <w:rPr>
          <w:rFonts w:ascii="Calibri" w:eastAsia="Calibri" w:hAnsi="Calibri" w:cs="Calibri"/>
          <w:kern w:val="0"/>
          <w14:ligatures w14:val="none"/>
        </w:rPr>
      </w:pPr>
    </w:p>
    <w:p w14:paraId="52EE73BE" w14:textId="77777777" w:rsidR="00FC7DA8" w:rsidRDefault="00FC7DA8" w:rsidP="00C7751A">
      <w:pPr>
        <w:widowControl w:val="0"/>
        <w:numPr>
          <w:ilvl w:val="0"/>
          <w:numId w:val="1"/>
        </w:numPr>
        <w:tabs>
          <w:tab w:val="left" w:pos="564"/>
          <w:tab w:val="left" w:pos="566"/>
        </w:tabs>
        <w:autoSpaceDE w:val="0"/>
        <w:autoSpaceDN w:val="0"/>
        <w:spacing w:after="0" w:line="240" w:lineRule="auto"/>
        <w:ind w:left="425"/>
        <w:jc w:val="both"/>
        <w:rPr>
          <w:rFonts w:ascii="Calibri" w:eastAsia="Calibri" w:hAnsi="Calibri" w:cs="Calibri"/>
          <w:kern w:val="0"/>
          <w14:ligatures w14:val="none"/>
        </w:rPr>
      </w:pPr>
      <w:r w:rsidRPr="005660A3">
        <w:rPr>
          <w:rFonts w:ascii="Calibri" w:eastAsia="Calibri" w:hAnsi="Calibri" w:cs="Calibri"/>
          <w:kern w:val="0"/>
          <w14:ligatures w14:val="none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strany.</w:t>
      </w:r>
    </w:p>
    <w:p w14:paraId="5D14B66E" w14:textId="77777777" w:rsidR="00707B71" w:rsidRPr="00FC7DA8" w:rsidRDefault="00707B71" w:rsidP="00122557">
      <w:pPr>
        <w:widowControl w:val="0"/>
        <w:tabs>
          <w:tab w:val="left" w:pos="564"/>
          <w:tab w:val="left" w:pos="566"/>
        </w:tabs>
        <w:autoSpaceDE w:val="0"/>
        <w:autoSpaceDN w:val="0"/>
        <w:spacing w:after="0" w:line="240" w:lineRule="auto"/>
        <w:ind w:left="566" w:right="567"/>
        <w:rPr>
          <w:rFonts w:ascii="Calibri" w:eastAsia="Calibri" w:hAnsi="Calibri" w:cs="Calibri"/>
          <w:kern w:val="0"/>
          <w14:ligatures w14:val="none"/>
        </w:rPr>
      </w:pPr>
    </w:p>
    <w:p w14:paraId="100C0102" w14:textId="77777777" w:rsidR="00FC7DA8" w:rsidRPr="005660A3" w:rsidRDefault="00FC7DA8" w:rsidP="00FC7DA8">
      <w:pPr>
        <w:widowControl w:val="0"/>
        <w:tabs>
          <w:tab w:val="left" w:pos="5098"/>
        </w:tabs>
        <w:autoSpaceDE w:val="0"/>
        <w:autoSpaceDN w:val="0"/>
        <w:spacing w:before="281" w:after="0" w:line="240" w:lineRule="auto"/>
        <w:ind w:left="141"/>
        <w:rPr>
          <w:rFonts w:ascii="Calibri" w:eastAsia="Calibri" w:hAnsi="Calibri" w:cs="Calibri"/>
          <w:kern w:val="0"/>
          <w14:ligatures w14:val="none"/>
        </w:rPr>
      </w:pPr>
      <w:r w:rsidRPr="005660A3">
        <w:rPr>
          <w:rFonts w:ascii="Calibri" w:eastAsia="Calibri" w:hAnsi="Calibri" w:cs="Calibri"/>
          <w:kern w:val="0"/>
          <w14:ligatures w14:val="none"/>
        </w:rPr>
        <w:t>Za</w:t>
      </w:r>
      <w:r w:rsidRPr="005660A3">
        <w:rPr>
          <w:rFonts w:ascii="Calibri" w:eastAsia="Calibri" w:hAnsi="Calibri" w:cs="Calibri"/>
          <w:spacing w:val="1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>provozovatele:</w:t>
      </w:r>
      <w:r w:rsidRPr="005660A3">
        <w:rPr>
          <w:rFonts w:ascii="Calibri" w:eastAsia="Calibri" w:hAnsi="Calibri" w:cs="Calibri"/>
          <w:kern w:val="0"/>
          <w14:ligatures w14:val="none"/>
        </w:rPr>
        <w:tab/>
        <w:t>Za</w:t>
      </w:r>
      <w:r w:rsidRPr="005660A3">
        <w:rPr>
          <w:rFonts w:ascii="Calibri" w:eastAsia="Calibri" w:hAnsi="Calibri" w:cs="Calibri"/>
          <w:spacing w:val="-1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>objednatele:</w:t>
      </w:r>
    </w:p>
    <w:p w14:paraId="3DA9B62E" w14:textId="77777777" w:rsidR="00707B71" w:rsidRDefault="00707B71" w:rsidP="00FC7DA8">
      <w:pPr>
        <w:widowControl w:val="0"/>
        <w:tabs>
          <w:tab w:val="left" w:pos="5098"/>
        </w:tabs>
        <w:autoSpaceDE w:val="0"/>
        <w:autoSpaceDN w:val="0"/>
        <w:spacing w:before="280" w:after="0" w:line="240" w:lineRule="auto"/>
        <w:ind w:left="141"/>
        <w:rPr>
          <w:rFonts w:ascii="Calibri" w:eastAsia="Calibri" w:hAnsi="Calibri" w:cs="Calibri"/>
          <w:kern w:val="0"/>
          <w14:ligatures w14:val="none"/>
        </w:rPr>
      </w:pPr>
    </w:p>
    <w:p w14:paraId="378F5AF5" w14:textId="2C85671E" w:rsidR="00FC7DA8" w:rsidRPr="005660A3" w:rsidRDefault="0093158D" w:rsidP="00FC7DA8">
      <w:pPr>
        <w:widowControl w:val="0"/>
        <w:tabs>
          <w:tab w:val="left" w:pos="5098"/>
        </w:tabs>
        <w:autoSpaceDE w:val="0"/>
        <w:autoSpaceDN w:val="0"/>
        <w:spacing w:before="280" w:after="0" w:line="240" w:lineRule="auto"/>
        <w:ind w:left="141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>Martin Bechný</w:t>
      </w:r>
      <w:r w:rsidR="00FC7DA8" w:rsidRPr="005660A3">
        <w:rPr>
          <w:rFonts w:ascii="Calibri" w:eastAsia="Calibri" w:hAnsi="Calibri" w:cs="Calibri"/>
          <w:kern w:val="0"/>
          <w14:ligatures w14:val="none"/>
        </w:rPr>
        <w:tab/>
        <w:t>JUDr.</w:t>
      </w:r>
      <w:r w:rsidR="00FC7DA8" w:rsidRPr="005660A3">
        <w:rPr>
          <w:rFonts w:ascii="Calibri" w:eastAsia="Calibri" w:hAnsi="Calibri" w:cs="Calibri"/>
          <w:spacing w:val="-6"/>
          <w:kern w:val="0"/>
          <w14:ligatures w14:val="none"/>
        </w:rPr>
        <w:t xml:space="preserve"> </w:t>
      </w:r>
      <w:r w:rsidR="00FC7DA8" w:rsidRPr="005660A3">
        <w:rPr>
          <w:rFonts w:ascii="Calibri" w:eastAsia="Calibri" w:hAnsi="Calibri" w:cs="Calibri"/>
          <w:kern w:val="0"/>
          <w14:ligatures w14:val="none"/>
        </w:rPr>
        <w:t>Olga</w:t>
      </w:r>
      <w:r w:rsidR="00FC7DA8" w:rsidRPr="005660A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FC7DA8" w:rsidRPr="005660A3">
        <w:rPr>
          <w:rFonts w:ascii="Calibri" w:eastAsia="Calibri" w:hAnsi="Calibri" w:cs="Calibri"/>
          <w:kern w:val="0"/>
          <w14:ligatures w14:val="none"/>
        </w:rPr>
        <w:t>Guziurová,</w:t>
      </w:r>
      <w:r w:rsidR="00FC7DA8" w:rsidRPr="005660A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="00FC7DA8" w:rsidRPr="005660A3">
        <w:rPr>
          <w:rFonts w:ascii="Calibri" w:eastAsia="Calibri" w:hAnsi="Calibri" w:cs="Calibri"/>
          <w:spacing w:val="-5"/>
          <w:kern w:val="0"/>
          <w14:ligatures w14:val="none"/>
        </w:rPr>
        <w:t>MPA</w:t>
      </w:r>
    </w:p>
    <w:p w14:paraId="57408265" w14:textId="60B210D6" w:rsidR="00707B71" w:rsidRDefault="00FC7DA8" w:rsidP="00707B71">
      <w:pPr>
        <w:widowControl w:val="0"/>
        <w:tabs>
          <w:tab w:val="left" w:pos="5098"/>
        </w:tabs>
        <w:autoSpaceDE w:val="0"/>
        <w:autoSpaceDN w:val="0"/>
        <w:spacing w:after="0" w:line="240" w:lineRule="auto"/>
        <w:ind w:left="141"/>
        <w:rPr>
          <w:rFonts w:ascii="Calibri" w:eastAsia="Calibri" w:hAnsi="Calibri" w:cs="Calibri"/>
          <w:kern w:val="0"/>
          <w:sz w:val="24"/>
          <w14:ligatures w14:val="none"/>
        </w:rPr>
      </w:pP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>jednatel</w:t>
      </w:r>
      <w:r w:rsidRPr="005660A3">
        <w:rPr>
          <w:rFonts w:ascii="Calibri" w:eastAsia="Calibri" w:hAnsi="Calibri" w:cs="Calibri"/>
          <w:kern w:val="0"/>
          <w14:ligatures w14:val="none"/>
        </w:rPr>
        <w:tab/>
        <w:t>vedoucí</w:t>
      </w:r>
      <w:r w:rsidRPr="005660A3">
        <w:rPr>
          <w:rFonts w:ascii="Calibri" w:eastAsia="Calibri" w:hAnsi="Calibri" w:cs="Calibri"/>
          <w:spacing w:val="-7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kern w:val="0"/>
          <w14:ligatures w14:val="none"/>
        </w:rPr>
        <w:t>Odboru</w:t>
      </w:r>
      <w:r w:rsidRPr="005660A3">
        <w:rPr>
          <w:rFonts w:ascii="Calibri" w:eastAsia="Calibri" w:hAnsi="Calibri" w:cs="Calibri"/>
          <w:spacing w:val="-4"/>
          <w:kern w:val="0"/>
          <w14:ligatures w14:val="none"/>
        </w:rPr>
        <w:t xml:space="preserve"> </w:t>
      </w:r>
      <w:r w:rsidRPr="005660A3">
        <w:rPr>
          <w:rFonts w:ascii="Calibri" w:eastAsia="Calibri" w:hAnsi="Calibri" w:cs="Calibri"/>
          <w:spacing w:val="-2"/>
          <w:kern w:val="0"/>
          <w14:ligatures w14:val="none"/>
        </w:rPr>
        <w:t>organizačního</w:t>
      </w:r>
    </w:p>
    <w:p w14:paraId="502E59FF" w14:textId="77777777" w:rsidR="00707B71" w:rsidRDefault="00707B71" w:rsidP="00707B71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4"/>
          <w14:ligatures w14:val="none"/>
        </w:rPr>
      </w:pPr>
    </w:p>
    <w:p w14:paraId="24ABA4DA" w14:textId="77777777" w:rsidR="00C05F63" w:rsidRDefault="00C05F63" w:rsidP="00707B71"/>
    <w:sectPr w:rsidR="00C05F63" w:rsidSect="001225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DC37" w14:textId="77777777" w:rsidR="00A65A58" w:rsidRDefault="00A65A58">
      <w:pPr>
        <w:spacing w:after="0" w:line="240" w:lineRule="auto"/>
      </w:pPr>
      <w:r>
        <w:separator/>
      </w:r>
    </w:p>
  </w:endnote>
  <w:endnote w:type="continuationSeparator" w:id="0">
    <w:p w14:paraId="39263989" w14:textId="77777777" w:rsidR="00A65A58" w:rsidRDefault="00A6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B3E17" w14:textId="77777777" w:rsidR="00574FC1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E3E25E" wp14:editId="2B703359">
              <wp:simplePos x="0" y="0"/>
              <wp:positionH relativeFrom="page">
                <wp:posOffset>6377432</wp:posOffset>
              </wp:positionH>
              <wp:positionV relativeFrom="page">
                <wp:posOffset>10382988</wp:posOffset>
              </wp:positionV>
              <wp:extent cx="747395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739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C717A3" w14:textId="77777777" w:rsidR="00574FC1" w:rsidRDefault="00000000">
                          <w:pPr>
                            <w:spacing w:before="20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04899"/>
                              <w:w w:val="80"/>
                              <w:sz w:val="16"/>
                            </w:rPr>
                            <w:t>strana</w:t>
                          </w:r>
                          <w:r>
                            <w:rPr>
                              <w:rFonts w:ascii="Arial"/>
                              <w:b/>
                              <w:color w:val="404899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04899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404899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404899"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404899"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color w:val="404899"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4048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E21E23"/>
                              <w:w w:val="80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Arial MT"/>
                              <w:color w:val="E21E23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404899"/>
                              <w:w w:val="80"/>
                              <w:sz w:val="16"/>
                            </w:rPr>
                            <w:t>celkem</w:t>
                          </w:r>
                          <w:r>
                            <w:rPr>
                              <w:rFonts w:ascii="Arial MT"/>
                              <w:color w:val="404899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404899"/>
                              <w:spacing w:val="-10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404899"/>
                              <w:spacing w:val="-10"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404899"/>
                              <w:spacing w:val="-10"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404899"/>
                              <w:spacing w:val="-10"/>
                              <w:w w:val="8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404899"/>
                              <w:spacing w:val="-10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E3E2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2.15pt;margin-top:817.55pt;width:58.85pt;height:11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" filled="f" stroked="f">
              <v:textbox inset="0,0,0,0">
                <w:txbxContent>
                  <w:p w14:paraId="66C717A3" w14:textId="77777777" w:rsidR="00574FC1" w:rsidRDefault="00000000">
                    <w:pPr>
                      <w:spacing w:before="20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404899"/>
                        <w:w w:val="80"/>
                        <w:sz w:val="16"/>
                      </w:rPr>
                      <w:t>strana</w:t>
                    </w:r>
                    <w:r>
                      <w:rPr>
                        <w:rFonts w:ascii="Arial"/>
                        <w:b/>
                        <w:color w:val="404899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04899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404899"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404899"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404899"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color w:val="404899"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4048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E21E23"/>
                        <w:w w:val="80"/>
                        <w:sz w:val="16"/>
                      </w:rPr>
                      <w:t>|</w:t>
                    </w:r>
                    <w:r>
                      <w:rPr>
                        <w:rFonts w:ascii="Arial MT"/>
                        <w:color w:val="E21E23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404899"/>
                        <w:w w:val="80"/>
                        <w:sz w:val="16"/>
                      </w:rPr>
                      <w:t>celkem</w:t>
                    </w:r>
                    <w:r>
                      <w:rPr>
                        <w:rFonts w:ascii="Arial MT"/>
                        <w:color w:val="404899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404899"/>
                        <w:spacing w:val="-10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color w:val="404899"/>
                        <w:spacing w:val="-10"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404899"/>
                        <w:spacing w:val="-10"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color w:val="404899"/>
                        <w:spacing w:val="-10"/>
                        <w:w w:val="80"/>
                        <w:sz w:val="16"/>
                      </w:rPr>
                      <w:t>2</w:t>
                    </w:r>
                    <w:r>
                      <w:rPr>
                        <w:rFonts w:ascii="Arial MT"/>
                        <w:color w:val="404899"/>
                        <w:spacing w:val="-10"/>
                        <w:w w:val="8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751F9" w14:textId="77777777" w:rsidR="00A65A58" w:rsidRDefault="00A65A58">
      <w:pPr>
        <w:spacing w:after="0" w:line="240" w:lineRule="auto"/>
      </w:pPr>
      <w:r>
        <w:separator/>
      </w:r>
    </w:p>
  </w:footnote>
  <w:footnote w:type="continuationSeparator" w:id="0">
    <w:p w14:paraId="203F5CF5" w14:textId="77777777" w:rsidR="00A65A58" w:rsidRDefault="00A65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37E4"/>
    <w:multiLevelType w:val="hybridMultilevel"/>
    <w:tmpl w:val="2D64BB66"/>
    <w:lvl w:ilvl="0" w:tplc="57C6C3B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6" w:hanging="360"/>
      </w:pPr>
    </w:lvl>
    <w:lvl w:ilvl="2" w:tplc="0405001B" w:tentative="1">
      <w:start w:val="1"/>
      <w:numFmt w:val="lowerRoman"/>
      <w:lvlText w:val="%3."/>
      <w:lvlJc w:val="right"/>
      <w:pPr>
        <w:ind w:left="2366" w:hanging="180"/>
      </w:pPr>
    </w:lvl>
    <w:lvl w:ilvl="3" w:tplc="0405000F" w:tentative="1">
      <w:start w:val="1"/>
      <w:numFmt w:val="decimal"/>
      <w:lvlText w:val="%4."/>
      <w:lvlJc w:val="left"/>
      <w:pPr>
        <w:ind w:left="3086" w:hanging="360"/>
      </w:pPr>
    </w:lvl>
    <w:lvl w:ilvl="4" w:tplc="04050019" w:tentative="1">
      <w:start w:val="1"/>
      <w:numFmt w:val="lowerLetter"/>
      <w:lvlText w:val="%5."/>
      <w:lvlJc w:val="left"/>
      <w:pPr>
        <w:ind w:left="3806" w:hanging="360"/>
      </w:pPr>
    </w:lvl>
    <w:lvl w:ilvl="5" w:tplc="0405001B" w:tentative="1">
      <w:start w:val="1"/>
      <w:numFmt w:val="lowerRoman"/>
      <w:lvlText w:val="%6."/>
      <w:lvlJc w:val="right"/>
      <w:pPr>
        <w:ind w:left="4526" w:hanging="180"/>
      </w:pPr>
    </w:lvl>
    <w:lvl w:ilvl="6" w:tplc="0405000F" w:tentative="1">
      <w:start w:val="1"/>
      <w:numFmt w:val="decimal"/>
      <w:lvlText w:val="%7."/>
      <w:lvlJc w:val="left"/>
      <w:pPr>
        <w:ind w:left="5246" w:hanging="360"/>
      </w:pPr>
    </w:lvl>
    <w:lvl w:ilvl="7" w:tplc="04050019" w:tentative="1">
      <w:start w:val="1"/>
      <w:numFmt w:val="lowerLetter"/>
      <w:lvlText w:val="%8."/>
      <w:lvlJc w:val="left"/>
      <w:pPr>
        <w:ind w:left="5966" w:hanging="360"/>
      </w:pPr>
    </w:lvl>
    <w:lvl w:ilvl="8" w:tplc="040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20C72F3D"/>
    <w:multiLevelType w:val="hybridMultilevel"/>
    <w:tmpl w:val="F58451B0"/>
    <w:lvl w:ilvl="0" w:tplc="6694C03A">
      <w:start w:val="1"/>
      <w:numFmt w:val="decimal"/>
      <w:lvlText w:val="%1."/>
      <w:lvlJc w:val="left"/>
      <w:pPr>
        <w:ind w:left="56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F902D5A">
      <w:numFmt w:val="bullet"/>
      <w:lvlText w:val="•"/>
      <w:lvlJc w:val="left"/>
      <w:pPr>
        <w:ind w:left="1538" w:hanging="425"/>
      </w:pPr>
      <w:rPr>
        <w:rFonts w:hint="default"/>
        <w:lang w:val="cs-CZ" w:eastAsia="en-US" w:bidi="ar-SA"/>
      </w:rPr>
    </w:lvl>
    <w:lvl w:ilvl="2" w:tplc="5C86D814">
      <w:numFmt w:val="bullet"/>
      <w:lvlText w:val="•"/>
      <w:lvlJc w:val="left"/>
      <w:pPr>
        <w:ind w:left="2517" w:hanging="425"/>
      </w:pPr>
      <w:rPr>
        <w:rFonts w:hint="default"/>
        <w:lang w:val="cs-CZ" w:eastAsia="en-US" w:bidi="ar-SA"/>
      </w:rPr>
    </w:lvl>
    <w:lvl w:ilvl="3" w:tplc="2C4497D2">
      <w:numFmt w:val="bullet"/>
      <w:lvlText w:val="•"/>
      <w:lvlJc w:val="left"/>
      <w:pPr>
        <w:ind w:left="3495" w:hanging="425"/>
      </w:pPr>
      <w:rPr>
        <w:rFonts w:hint="default"/>
        <w:lang w:val="cs-CZ" w:eastAsia="en-US" w:bidi="ar-SA"/>
      </w:rPr>
    </w:lvl>
    <w:lvl w:ilvl="4" w:tplc="EF4E29E6">
      <w:numFmt w:val="bullet"/>
      <w:lvlText w:val="•"/>
      <w:lvlJc w:val="left"/>
      <w:pPr>
        <w:ind w:left="4474" w:hanging="425"/>
      </w:pPr>
      <w:rPr>
        <w:rFonts w:hint="default"/>
        <w:lang w:val="cs-CZ" w:eastAsia="en-US" w:bidi="ar-SA"/>
      </w:rPr>
    </w:lvl>
    <w:lvl w:ilvl="5" w:tplc="D3CA6B00">
      <w:numFmt w:val="bullet"/>
      <w:lvlText w:val="•"/>
      <w:lvlJc w:val="left"/>
      <w:pPr>
        <w:ind w:left="5453" w:hanging="425"/>
      </w:pPr>
      <w:rPr>
        <w:rFonts w:hint="default"/>
        <w:lang w:val="cs-CZ" w:eastAsia="en-US" w:bidi="ar-SA"/>
      </w:rPr>
    </w:lvl>
    <w:lvl w:ilvl="6" w:tplc="7D524552">
      <w:numFmt w:val="bullet"/>
      <w:lvlText w:val="•"/>
      <w:lvlJc w:val="left"/>
      <w:pPr>
        <w:ind w:left="6431" w:hanging="425"/>
      </w:pPr>
      <w:rPr>
        <w:rFonts w:hint="default"/>
        <w:lang w:val="cs-CZ" w:eastAsia="en-US" w:bidi="ar-SA"/>
      </w:rPr>
    </w:lvl>
    <w:lvl w:ilvl="7" w:tplc="B7B6397E">
      <w:numFmt w:val="bullet"/>
      <w:lvlText w:val="•"/>
      <w:lvlJc w:val="left"/>
      <w:pPr>
        <w:ind w:left="7410" w:hanging="425"/>
      </w:pPr>
      <w:rPr>
        <w:rFonts w:hint="default"/>
        <w:lang w:val="cs-CZ" w:eastAsia="en-US" w:bidi="ar-SA"/>
      </w:rPr>
    </w:lvl>
    <w:lvl w:ilvl="8" w:tplc="25302F74">
      <w:numFmt w:val="bullet"/>
      <w:lvlText w:val="•"/>
      <w:lvlJc w:val="left"/>
      <w:pPr>
        <w:ind w:left="8388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2FF16255"/>
    <w:multiLevelType w:val="hybridMultilevel"/>
    <w:tmpl w:val="E1482FE4"/>
    <w:lvl w:ilvl="0" w:tplc="C2BE7BC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EE5CCF"/>
    <w:multiLevelType w:val="hybridMultilevel"/>
    <w:tmpl w:val="8D7656AA"/>
    <w:lvl w:ilvl="0" w:tplc="24729620">
      <w:start w:val="1"/>
      <w:numFmt w:val="decimal"/>
      <w:lvlText w:val="%1."/>
      <w:lvlJc w:val="left"/>
      <w:pPr>
        <w:ind w:left="566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152EDD2">
      <w:numFmt w:val="bullet"/>
      <w:lvlText w:val="•"/>
      <w:lvlJc w:val="left"/>
      <w:pPr>
        <w:ind w:left="1538" w:hanging="425"/>
      </w:pPr>
      <w:rPr>
        <w:rFonts w:hint="default"/>
        <w:lang w:val="cs-CZ" w:eastAsia="en-US" w:bidi="ar-SA"/>
      </w:rPr>
    </w:lvl>
    <w:lvl w:ilvl="2" w:tplc="1AAC9728">
      <w:numFmt w:val="bullet"/>
      <w:lvlText w:val="•"/>
      <w:lvlJc w:val="left"/>
      <w:pPr>
        <w:ind w:left="2517" w:hanging="425"/>
      </w:pPr>
      <w:rPr>
        <w:rFonts w:hint="default"/>
        <w:lang w:val="cs-CZ" w:eastAsia="en-US" w:bidi="ar-SA"/>
      </w:rPr>
    </w:lvl>
    <w:lvl w:ilvl="3" w:tplc="63482828">
      <w:numFmt w:val="bullet"/>
      <w:lvlText w:val="•"/>
      <w:lvlJc w:val="left"/>
      <w:pPr>
        <w:ind w:left="3495" w:hanging="425"/>
      </w:pPr>
      <w:rPr>
        <w:rFonts w:hint="default"/>
        <w:lang w:val="cs-CZ" w:eastAsia="en-US" w:bidi="ar-SA"/>
      </w:rPr>
    </w:lvl>
    <w:lvl w:ilvl="4" w:tplc="0222456A">
      <w:numFmt w:val="bullet"/>
      <w:lvlText w:val="•"/>
      <w:lvlJc w:val="left"/>
      <w:pPr>
        <w:ind w:left="4474" w:hanging="425"/>
      </w:pPr>
      <w:rPr>
        <w:rFonts w:hint="default"/>
        <w:lang w:val="cs-CZ" w:eastAsia="en-US" w:bidi="ar-SA"/>
      </w:rPr>
    </w:lvl>
    <w:lvl w:ilvl="5" w:tplc="82C2DC04">
      <w:numFmt w:val="bullet"/>
      <w:lvlText w:val="•"/>
      <w:lvlJc w:val="left"/>
      <w:pPr>
        <w:ind w:left="5453" w:hanging="425"/>
      </w:pPr>
      <w:rPr>
        <w:rFonts w:hint="default"/>
        <w:lang w:val="cs-CZ" w:eastAsia="en-US" w:bidi="ar-SA"/>
      </w:rPr>
    </w:lvl>
    <w:lvl w:ilvl="6" w:tplc="29E46C36">
      <w:numFmt w:val="bullet"/>
      <w:lvlText w:val="•"/>
      <w:lvlJc w:val="left"/>
      <w:pPr>
        <w:ind w:left="6431" w:hanging="425"/>
      </w:pPr>
      <w:rPr>
        <w:rFonts w:hint="default"/>
        <w:lang w:val="cs-CZ" w:eastAsia="en-US" w:bidi="ar-SA"/>
      </w:rPr>
    </w:lvl>
    <w:lvl w:ilvl="7" w:tplc="CE5C30F0">
      <w:numFmt w:val="bullet"/>
      <w:lvlText w:val="•"/>
      <w:lvlJc w:val="left"/>
      <w:pPr>
        <w:ind w:left="7410" w:hanging="425"/>
      </w:pPr>
      <w:rPr>
        <w:rFonts w:hint="default"/>
        <w:lang w:val="cs-CZ" w:eastAsia="en-US" w:bidi="ar-SA"/>
      </w:rPr>
    </w:lvl>
    <w:lvl w:ilvl="8" w:tplc="F0A44F56">
      <w:numFmt w:val="bullet"/>
      <w:lvlText w:val="•"/>
      <w:lvlJc w:val="left"/>
      <w:pPr>
        <w:ind w:left="8388" w:hanging="425"/>
      </w:pPr>
      <w:rPr>
        <w:rFonts w:hint="default"/>
        <w:lang w:val="cs-CZ" w:eastAsia="en-US" w:bidi="ar-SA"/>
      </w:rPr>
    </w:lvl>
  </w:abstractNum>
  <w:abstractNum w:abstractNumId="4" w15:restartNumberingAfterBreak="0">
    <w:nsid w:val="3C1363E8"/>
    <w:multiLevelType w:val="hybridMultilevel"/>
    <w:tmpl w:val="06F66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D02D8"/>
    <w:multiLevelType w:val="hybridMultilevel"/>
    <w:tmpl w:val="B0FC489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5AA42CF"/>
    <w:multiLevelType w:val="hybridMultilevel"/>
    <w:tmpl w:val="6FAEFB18"/>
    <w:lvl w:ilvl="0" w:tplc="62CA3756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7D23F8A">
      <w:numFmt w:val="bullet"/>
      <w:lvlText w:val="•"/>
      <w:lvlJc w:val="left"/>
      <w:pPr>
        <w:ind w:left="1538" w:hanging="428"/>
      </w:pPr>
      <w:rPr>
        <w:rFonts w:hint="default"/>
        <w:lang w:val="cs-CZ" w:eastAsia="en-US" w:bidi="ar-SA"/>
      </w:rPr>
    </w:lvl>
    <w:lvl w:ilvl="2" w:tplc="F6C47A34">
      <w:numFmt w:val="bullet"/>
      <w:lvlText w:val="•"/>
      <w:lvlJc w:val="left"/>
      <w:pPr>
        <w:ind w:left="2517" w:hanging="428"/>
      </w:pPr>
      <w:rPr>
        <w:rFonts w:hint="default"/>
        <w:lang w:val="cs-CZ" w:eastAsia="en-US" w:bidi="ar-SA"/>
      </w:rPr>
    </w:lvl>
    <w:lvl w:ilvl="3" w:tplc="792C0F46">
      <w:numFmt w:val="bullet"/>
      <w:lvlText w:val="•"/>
      <w:lvlJc w:val="left"/>
      <w:pPr>
        <w:ind w:left="3495" w:hanging="428"/>
      </w:pPr>
      <w:rPr>
        <w:rFonts w:hint="default"/>
        <w:lang w:val="cs-CZ" w:eastAsia="en-US" w:bidi="ar-SA"/>
      </w:rPr>
    </w:lvl>
    <w:lvl w:ilvl="4" w:tplc="49CEE990">
      <w:numFmt w:val="bullet"/>
      <w:lvlText w:val="•"/>
      <w:lvlJc w:val="left"/>
      <w:pPr>
        <w:ind w:left="4474" w:hanging="428"/>
      </w:pPr>
      <w:rPr>
        <w:rFonts w:hint="default"/>
        <w:lang w:val="cs-CZ" w:eastAsia="en-US" w:bidi="ar-SA"/>
      </w:rPr>
    </w:lvl>
    <w:lvl w:ilvl="5" w:tplc="CBAE5A3E">
      <w:numFmt w:val="bullet"/>
      <w:lvlText w:val="•"/>
      <w:lvlJc w:val="left"/>
      <w:pPr>
        <w:ind w:left="5453" w:hanging="428"/>
      </w:pPr>
      <w:rPr>
        <w:rFonts w:hint="default"/>
        <w:lang w:val="cs-CZ" w:eastAsia="en-US" w:bidi="ar-SA"/>
      </w:rPr>
    </w:lvl>
    <w:lvl w:ilvl="6" w:tplc="6D56147A">
      <w:numFmt w:val="bullet"/>
      <w:lvlText w:val="•"/>
      <w:lvlJc w:val="left"/>
      <w:pPr>
        <w:ind w:left="6431" w:hanging="428"/>
      </w:pPr>
      <w:rPr>
        <w:rFonts w:hint="default"/>
        <w:lang w:val="cs-CZ" w:eastAsia="en-US" w:bidi="ar-SA"/>
      </w:rPr>
    </w:lvl>
    <w:lvl w:ilvl="7" w:tplc="F63C02AE">
      <w:numFmt w:val="bullet"/>
      <w:lvlText w:val="•"/>
      <w:lvlJc w:val="left"/>
      <w:pPr>
        <w:ind w:left="7410" w:hanging="428"/>
      </w:pPr>
      <w:rPr>
        <w:rFonts w:hint="default"/>
        <w:lang w:val="cs-CZ" w:eastAsia="en-US" w:bidi="ar-SA"/>
      </w:rPr>
    </w:lvl>
    <w:lvl w:ilvl="8" w:tplc="0ECE6EEC">
      <w:numFmt w:val="bullet"/>
      <w:lvlText w:val="•"/>
      <w:lvlJc w:val="left"/>
      <w:pPr>
        <w:ind w:left="8388" w:hanging="428"/>
      </w:pPr>
      <w:rPr>
        <w:rFonts w:hint="default"/>
        <w:lang w:val="cs-CZ" w:eastAsia="en-US" w:bidi="ar-SA"/>
      </w:rPr>
    </w:lvl>
  </w:abstractNum>
  <w:num w:numId="1" w16cid:durableId="607394663">
    <w:abstractNumId w:val="1"/>
  </w:num>
  <w:num w:numId="2" w16cid:durableId="1962419724">
    <w:abstractNumId w:val="6"/>
  </w:num>
  <w:num w:numId="3" w16cid:durableId="1188831254">
    <w:abstractNumId w:val="3"/>
  </w:num>
  <w:num w:numId="4" w16cid:durableId="1867211206">
    <w:abstractNumId w:val="5"/>
  </w:num>
  <w:num w:numId="5" w16cid:durableId="991101942">
    <w:abstractNumId w:val="0"/>
  </w:num>
  <w:num w:numId="6" w16cid:durableId="261840339">
    <w:abstractNumId w:val="4"/>
  </w:num>
  <w:num w:numId="7" w16cid:durableId="290940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A3"/>
    <w:rsid w:val="00005014"/>
    <w:rsid w:val="00015502"/>
    <w:rsid w:val="000D3A62"/>
    <w:rsid w:val="00122557"/>
    <w:rsid w:val="00165A5E"/>
    <w:rsid w:val="001A650C"/>
    <w:rsid w:val="002052B4"/>
    <w:rsid w:val="00245ACE"/>
    <w:rsid w:val="00257C71"/>
    <w:rsid w:val="00400FF7"/>
    <w:rsid w:val="00430555"/>
    <w:rsid w:val="00454732"/>
    <w:rsid w:val="00487B0A"/>
    <w:rsid w:val="00500224"/>
    <w:rsid w:val="00540506"/>
    <w:rsid w:val="00540891"/>
    <w:rsid w:val="00557681"/>
    <w:rsid w:val="005660A3"/>
    <w:rsid w:val="00574FC1"/>
    <w:rsid w:val="00592DD3"/>
    <w:rsid w:val="005A7AB9"/>
    <w:rsid w:val="005B279C"/>
    <w:rsid w:val="005D7B65"/>
    <w:rsid w:val="0063351B"/>
    <w:rsid w:val="00657A91"/>
    <w:rsid w:val="00681596"/>
    <w:rsid w:val="00707B71"/>
    <w:rsid w:val="0077599E"/>
    <w:rsid w:val="007B764D"/>
    <w:rsid w:val="007E31AA"/>
    <w:rsid w:val="008F3507"/>
    <w:rsid w:val="009078A2"/>
    <w:rsid w:val="0093158D"/>
    <w:rsid w:val="00983132"/>
    <w:rsid w:val="00A65710"/>
    <w:rsid w:val="00A65A58"/>
    <w:rsid w:val="00AC42DB"/>
    <w:rsid w:val="00AF052C"/>
    <w:rsid w:val="00B004C6"/>
    <w:rsid w:val="00B57FEE"/>
    <w:rsid w:val="00B700AD"/>
    <w:rsid w:val="00B90C51"/>
    <w:rsid w:val="00BC09BC"/>
    <w:rsid w:val="00BF7927"/>
    <w:rsid w:val="00C05F63"/>
    <w:rsid w:val="00C7751A"/>
    <w:rsid w:val="00D26773"/>
    <w:rsid w:val="00E63C0F"/>
    <w:rsid w:val="00F42A29"/>
    <w:rsid w:val="00FC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D307"/>
  <w15:chartTrackingRefBased/>
  <w15:docId w15:val="{9495C5C9-638F-420F-8672-AF22D76E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6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60A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6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60A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6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6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6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6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60A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6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60A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60A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60A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60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60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60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60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6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6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6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6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6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60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60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60A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60A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60A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60A3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660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660A3"/>
  </w:style>
  <w:style w:type="paragraph" w:customStyle="1" w:styleId="Default">
    <w:name w:val="Default"/>
    <w:rsid w:val="007B76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00FF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052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1C0E-8AD7-4ED0-B654-61D25C8B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Wala Petra</dc:creator>
  <cp:keywords/>
  <dc:description/>
  <cp:lastModifiedBy>Uherková Veronika</cp:lastModifiedBy>
  <cp:revision>2</cp:revision>
  <cp:lastPrinted>2026-01-21T11:15:00Z</cp:lastPrinted>
  <dcterms:created xsi:type="dcterms:W3CDTF">2026-01-23T09:14:00Z</dcterms:created>
  <dcterms:modified xsi:type="dcterms:W3CDTF">2026-01-23T09:14:00Z</dcterms:modified>
</cp:coreProperties>
</file>