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854B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05F1C3E2" wp14:editId="26F47624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F45E8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5329C4A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046A74CB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030F4AB8" w14:textId="189A518E" w:rsidR="007F547B" w:rsidRPr="00FA2218" w:rsidRDefault="000B3E61" w:rsidP="007F547B">
      <w:pPr>
        <w:pStyle w:val="Bezmezer"/>
        <w:tabs>
          <w:tab w:val="left" w:pos="851"/>
          <w:tab w:val="center" w:pos="5387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51008" wp14:editId="203E7EFC">
                <wp:simplePos x="0" y="0"/>
                <wp:positionH relativeFrom="column">
                  <wp:posOffset>57785</wp:posOffset>
                </wp:positionH>
                <wp:positionV relativeFrom="paragraph">
                  <wp:posOffset>103505</wp:posOffset>
                </wp:positionV>
                <wp:extent cx="5117465" cy="0"/>
                <wp:effectExtent l="5080" t="5715" r="11430" b="13335"/>
                <wp:wrapNone/>
                <wp:docPr id="19346855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AD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15pt;width:40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8K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"/>
            </w:pict>
          </mc:Fallback>
        </mc:AlternateContent>
      </w:r>
    </w:p>
    <w:p w14:paraId="7CB22671" w14:textId="6D455F44" w:rsidR="00F171B3" w:rsidRPr="00FA2218" w:rsidRDefault="00F171B3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63</w:t>
      </w:r>
      <w:r w:rsidRPr="00FA2218">
        <w:rPr>
          <w:rFonts w:ascii="Times New Roman" w:hAnsi="Times New Roman"/>
          <w:sz w:val="24"/>
          <w:szCs w:val="24"/>
        </w:rPr>
        <w:tab/>
      </w:r>
      <w:r w:rsidR="00E528AB">
        <w:rPr>
          <w:rFonts w:ascii="Times New Roman" w:hAnsi="Times New Roman"/>
          <w:sz w:val="24"/>
          <w:szCs w:val="24"/>
        </w:rPr>
        <w:t xml:space="preserve">          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 xml:space="preserve">: </w:t>
      </w:r>
      <w:r w:rsidR="00EA0D97">
        <w:rPr>
          <w:rFonts w:ascii="Times New Roman" w:hAnsi="Times New Roman"/>
          <w:sz w:val="24"/>
          <w:szCs w:val="24"/>
        </w:rPr>
        <w:t>XXXXXXXXXXX</w:t>
      </w:r>
    </w:p>
    <w:p w14:paraId="5979C6B2" w14:textId="5DA88208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        </w:t>
      </w:r>
      <w:r w:rsidR="007E4902">
        <w:rPr>
          <w:rFonts w:ascii="Times New Roman" w:hAnsi="Times New Roman"/>
          <w:sz w:val="24"/>
          <w:szCs w:val="24"/>
        </w:rPr>
        <w:t xml:space="preserve">    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EA0D97">
        <w:rPr>
          <w:rFonts w:ascii="Times New Roman" w:hAnsi="Times New Roman"/>
          <w:sz w:val="24"/>
          <w:szCs w:val="24"/>
        </w:rPr>
        <w:t>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2FC87EFF" w14:textId="206A30AD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</w:t>
      </w:r>
      <w:r w:rsidR="007E4902">
        <w:rPr>
          <w:rFonts w:ascii="Times New Roman" w:hAnsi="Times New Roman"/>
          <w:sz w:val="24"/>
          <w:szCs w:val="24"/>
        </w:rPr>
        <w:t xml:space="preserve">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EA0D97">
        <w:rPr>
          <w:rFonts w:ascii="Times New Roman" w:hAnsi="Times New Roman"/>
          <w:sz w:val="24"/>
          <w:szCs w:val="24"/>
        </w:rPr>
        <w:t>XXXXXXXXXXX</w:t>
      </w:r>
    </w:p>
    <w:p w14:paraId="39BCB86E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17FC2BDB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402B2682" w14:textId="77777777" w:rsidR="0041424E" w:rsidRDefault="00A073CD" w:rsidP="002F19DD">
      <w:pPr>
        <w:pStyle w:val="Normlnweb"/>
        <w:spacing w:before="0" w:beforeAutospacing="0" w:after="0" w:afterAutospacing="0" w:line="360" w:lineRule="auto"/>
        <w:rPr>
          <w:bCs/>
        </w:rPr>
      </w:pPr>
      <w:r w:rsidRPr="001F3084">
        <w:rPr>
          <w:bCs/>
        </w:rPr>
        <w:t xml:space="preserve">Dodavatel:  </w:t>
      </w:r>
      <w:r w:rsidRPr="00694224">
        <w:rPr>
          <w:bCs/>
        </w:rPr>
        <w:tab/>
      </w:r>
      <w:r w:rsidR="002F19DD">
        <w:rPr>
          <w:bCs/>
        </w:rPr>
        <w:t>Čepro a.s.</w:t>
      </w:r>
    </w:p>
    <w:p w14:paraId="52711AAC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Dělnická 12</w:t>
      </w:r>
    </w:p>
    <w:p w14:paraId="58192355" w14:textId="77777777" w:rsidR="002F19DD" w:rsidRDefault="002F19DD" w:rsidP="002F19DD">
      <w:pPr>
        <w:pStyle w:val="Normlnweb"/>
        <w:spacing w:before="0" w:beforeAutospacing="0" w:after="0" w:afterAutospacing="0" w:line="360" w:lineRule="auto"/>
        <w:rPr>
          <w:bCs/>
        </w:rPr>
      </w:pPr>
      <w:r>
        <w:rPr>
          <w:bCs/>
        </w:rPr>
        <w:t xml:space="preserve">                        170 04 Praha 7</w:t>
      </w:r>
    </w:p>
    <w:p w14:paraId="576D4E77" w14:textId="77777777" w:rsidR="002F19DD" w:rsidRDefault="002F19DD" w:rsidP="002F19DD">
      <w:pPr>
        <w:pStyle w:val="Normlnweb"/>
        <w:spacing w:before="0" w:beforeAutospacing="0" w:after="0" w:afterAutospacing="0" w:line="360" w:lineRule="auto"/>
      </w:pPr>
      <w:r>
        <w:rPr>
          <w:bCs/>
        </w:rPr>
        <w:t xml:space="preserve">                        IČ: 60193531</w:t>
      </w:r>
    </w:p>
    <w:p w14:paraId="17681C3A" w14:textId="720A3439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966B0B">
        <w:rPr>
          <w:b w:val="0"/>
          <w:bCs w:val="0"/>
          <w:sz w:val="22"/>
        </w:rPr>
        <w:t>27</w:t>
      </w:r>
      <w:r w:rsidR="001D4F15">
        <w:rPr>
          <w:b w:val="0"/>
          <w:bCs w:val="0"/>
          <w:sz w:val="22"/>
        </w:rPr>
        <w:t>.01.202</w:t>
      </w:r>
      <w:r w:rsidR="00965DD3">
        <w:rPr>
          <w:b w:val="0"/>
          <w:bCs w:val="0"/>
          <w:sz w:val="22"/>
        </w:rPr>
        <w:t>6</w:t>
      </w:r>
    </w:p>
    <w:p w14:paraId="100F8D41" w14:textId="43AD8730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CD778D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EA0D97">
        <w:rPr>
          <w:rFonts w:ascii="Times New Roman" w:hAnsi="Times New Roman"/>
          <w:b/>
          <w:bCs/>
          <w:sz w:val="24"/>
          <w:szCs w:val="24"/>
        </w:rPr>
        <w:t>18</w:t>
      </w:r>
      <w:r w:rsidR="00DB365F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CD778D">
        <w:rPr>
          <w:rFonts w:ascii="Times New Roman" w:hAnsi="Times New Roman"/>
          <w:b/>
          <w:bCs/>
          <w:sz w:val="24"/>
          <w:szCs w:val="24"/>
        </w:rPr>
        <w:t>/20</w:t>
      </w:r>
      <w:r w:rsidR="009A0109">
        <w:rPr>
          <w:rFonts w:ascii="Times New Roman" w:hAnsi="Times New Roman"/>
          <w:b/>
          <w:bCs/>
          <w:sz w:val="24"/>
          <w:szCs w:val="24"/>
        </w:rPr>
        <w:t>2</w:t>
      </w:r>
      <w:r w:rsidR="00965DD3">
        <w:rPr>
          <w:rFonts w:ascii="Times New Roman" w:hAnsi="Times New Roman"/>
          <w:b/>
          <w:bCs/>
          <w:sz w:val="24"/>
          <w:szCs w:val="24"/>
        </w:rPr>
        <w:t>6</w:t>
      </w:r>
    </w:p>
    <w:p w14:paraId="3FAAA239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71AEA569" w14:textId="10440565" w:rsidR="000A2F78" w:rsidRPr="002B2BD8" w:rsidRDefault="000A2F78" w:rsidP="000A2F78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B2BD8">
        <w:rPr>
          <w:rFonts w:ascii="Times New Roman" w:hAnsi="Times New Roman"/>
          <w:bCs/>
          <w:sz w:val="24"/>
          <w:szCs w:val="24"/>
        </w:rPr>
        <w:t xml:space="preserve">Objednáváme u vás </w:t>
      </w:r>
      <w:r w:rsidR="007E4902">
        <w:rPr>
          <w:rFonts w:ascii="Times New Roman" w:hAnsi="Times New Roman"/>
          <w:bCs/>
          <w:sz w:val="24"/>
          <w:szCs w:val="24"/>
        </w:rPr>
        <w:t>1</w:t>
      </w:r>
      <w:r w:rsidR="001D4F15">
        <w:rPr>
          <w:rFonts w:ascii="Times New Roman" w:hAnsi="Times New Roman"/>
          <w:bCs/>
          <w:sz w:val="24"/>
          <w:szCs w:val="24"/>
        </w:rPr>
        <w:t>5</w:t>
      </w:r>
      <w:r w:rsidR="007E4902">
        <w:rPr>
          <w:rFonts w:ascii="Times New Roman" w:hAnsi="Times New Roman"/>
          <w:bCs/>
          <w:sz w:val="24"/>
          <w:szCs w:val="24"/>
        </w:rPr>
        <w:t xml:space="preserve"> </w:t>
      </w:r>
      <w:r w:rsidR="00966B0B">
        <w:rPr>
          <w:rFonts w:ascii="Times New Roman" w:hAnsi="Times New Roman"/>
          <w:bCs/>
          <w:sz w:val="24"/>
          <w:szCs w:val="24"/>
        </w:rPr>
        <w:t>5</w:t>
      </w:r>
      <w:r w:rsidR="007E4902">
        <w:rPr>
          <w:rFonts w:ascii="Times New Roman" w:hAnsi="Times New Roman"/>
          <w:bCs/>
          <w:sz w:val="24"/>
          <w:szCs w:val="24"/>
        </w:rPr>
        <w:t>00</w:t>
      </w:r>
      <w:r w:rsidRPr="002B2BD8">
        <w:rPr>
          <w:rFonts w:ascii="Times New Roman" w:hAnsi="Times New Roman"/>
          <w:bCs/>
          <w:sz w:val="24"/>
          <w:szCs w:val="24"/>
        </w:rPr>
        <w:t xml:space="preserve"> litrů extralehkého topného oleje ETO za cenu </w:t>
      </w:r>
      <w:r w:rsidR="001D4F15">
        <w:rPr>
          <w:rFonts w:ascii="Times New Roman" w:hAnsi="Times New Roman"/>
          <w:bCs/>
          <w:sz w:val="24"/>
          <w:szCs w:val="24"/>
        </w:rPr>
        <w:t>2</w:t>
      </w:r>
      <w:r w:rsidR="00965DD3">
        <w:rPr>
          <w:rFonts w:ascii="Times New Roman" w:hAnsi="Times New Roman"/>
          <w:bCs/>
          <w:sz w:val="24"/>
          <w:szCs w:val="24"/>
        </w:rPr>
        <w:t>3</w:t>
      </w:r>
      <w:r w:rsidR="001D4F15">
        <w:rPr>
          <w:rFonts w:ascii="Times New Roman" w:hAnsi="Times New Roman"/>
          <w:bCs/>
          <w:sz w:val="24"/>
          <w:szCs w:val="24"/>
        </w:rPr>
        <w:t>,</w:t>
      </w:r>
      <w:r w:rsidR="00966B0B">
        <w:rPr>
          <w:rFonts w:ascii="Times New Roman" w:hAnsi="Times New Roman"/>
          <w:bCs/>
          <w:sz w:val="24"/>
          <w:szCs w:val="24"/>
        </w:rPr>
        <w:t>96</w:t>
      </w:r>
      <w:r w:rsidR="00495589">
        <w:rPr>
          <w:rFonts w:ascii="Times New Roman" w:hAnsi="Times New Roman"/>
          <w:bCs/>
          <w:sz w:val="24"/>
          <w:szCs w:val="24"/>
        </w:rPr>
        <w:t>,-</w:t>
      </w:r>
      <w:r w:rsidRPr="002B2BD8">
        <w:rPr>
          <w:rFonts w:ascii="Times New Roman" w:hAnsi="Times New Roman"/>
          <w:bCs/>
          <w:sz w:val="24"/>
          <w:szCs w:val="24"/>
        </w:rPr>
        <w:t>Kč bez DPH.</w:t>
      </w:r>
    </w:p>
    <w:p w14:paraId="540CA0C2" w14:textId="77777777" w:rsidR="000A2F78" w:rsidRDefault="000A2F78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38016CF" w14:textId="77777777" w:rsidR="0041424E" w:rsidRDefault="0041424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63F7BEFD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3266EE2A" w14:textId="77777777" w:rsidR="00A073C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Adresa dodání:</w:t>
      </w:r>
    </w:p>
    <w:p w14:paraId="31CB9D92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6B68BB7C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D3D73">
        <w:rPr>
          <w:rFonts w:ascii="Times New Roman" w:hAnsi="Times New Roman"/>
          <w:bCs/>
          <w:sz w:val="24"/>
          <w:szCs w:val="24"/>
        </w:rPr>
        <w:t>63</w:t>
      </w:r>
    </w:p>
    <w:p w14:paraId="2BED6E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4EC421EE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55568006" w14:textId="309B7D0C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9A0109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 Ing. </w:t>
      </w:r>
      <w:r w:rsidR="009A0109">
        <w:rPr>
          <w:rFonts w:ascii="Times New Roman" w:hAnsi="Times New Roman"/>
          <w:bCs/>
          <w:sz w:val="24"/>
          <w:szCs w:val="24"/>
        </w:rPr>
        <w:t>Jan Tyl</w:t>
      </w:r>
    </w:p>
    <w:p w14:paraId="727A5AD7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5AFBE330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C4796A9" w14:textId="77777777" w:rsidR="001A2865" w:rsidRDefault="001A2865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16B8C4A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95773">
    <w:abstractNumId w:val="0"/>
  </w:num>
  <w:num w:numId="2" w16cid:durableId="1043479078">
    <w:abstractNumId w:val="2"/>
  </w:num>
  <w:num w:numId="3" w16cid:durableId="57358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A2F78"/>
    <w:rsid w:val="000B195C"/>
    <w:rsid w:val="000B3E61"/>
    <w:rsid w:val="000F414C"/>
    <w:rsid w:val="00104D27"/>
    <w:rsid w:val="001211A1"/>
    <w:rsid w:val="0015605B"/>
    <w:rsid w:val="00157D38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D4F15"/>
    <w:rsid w:val="001F3084"/>
    <w:rsid w:val="001F46FD"/>
    <w:rsid w:val="002046D8"/>
    <w:rsid w:val="00205C75"/>
    <w:rsid w:val="00207393"/>
    <w:rsid w:val="00227E1B"/>
    <w:rsid w:val="00240382"/>
    <w:rsid w:val="00290884"/>
    <w:rsid w:val="002A463C"/>
    <w:rsid w:val="002A6A5B"/>
    <w:rsid w:val="002C32A7"/>
    <w:rsid w:val="002D37E2"/>
    <w:rsid w:val="002F0E83"/>
    <w:rsid w:val="002F19DD"/>
    <w:rsid w:val="0031582F"/>
    <w:rsid w:val="00321470"/>
    <w:rsid w:val="00346B5A"/>
    <w:rsid w:val="00347FC8"/>
    <w:rsid w:val="003720D5"/>
    <w:rsid w:val="003725C2"/>
    <w:rsid w:val="003872E0"/>
    <w:rsid w:val="003A0DED"/>
    <w:rsid w:val="003A1BE2"/>
    <w:rsid w:val="003A60A8"/>
    <w:rsid w:val="003D7969"/>
    <w:rsid w:val="0041424E"/>
    <w:rsid w:val="00417C35"/>
    <w:rsid w:val="00436AD3"/>
    <w:rsid w:val="00453330"/>
    <w:rsid w:val="004545ED"/>
    <w:rsid w:val="00467EAF"/>
    <w:rsid w:val="004725BB"/>
    <w:rsid w:val="00487C88"/>
    <w:rsid w:val="00495589"/>
    <w:rsid w:val="004A21C3"/>
    <w:rsid w:val="004B134F"/>
    <w:rsid w:val="004B5B6A"/>
    <w:rsid w:val="00514951"/>
    <w:rsid w:val="0052202E"/>
    <w:rsid w:val="005220FD"/>
    <w:rsid w:val="00530182"/>
    <w:rsid w:val="00537F1C"/>
    <w:rsid w:val="0056098D"/>
    <w:rsid w:val="00562358"/>
    <w:rsid w:val="005B1F3A"/>
    <w:rsid w:val="005D3D73"/>
    <w:rsid w:val="005D7924"/>
    <w:rsid w:val="005E2BBB"/>
    <w:rsid w:val="005F65F3"/>
    <w:rsid w:val="006128DB"/>
    <w:rsid w:val="00624710"/>
    <w:rsid w:val="006369B9"/>
    <w:rsid w:val="00640A6E"/>
    <w:rsid w:val="00692A04"/>
    <w:rsid w:val="00694224"/>
    <w:rsid w:val="006A06C6"/>
    <w:rsid w:val="006B06A3"/>
    <w:rsid w:val="006B4822"/>
    <w:rsid w:val="006D7F95"/>
    <w:rsid w:val="00704C0E"/>
    <w:rsid w:val="00731DF1"/>
    <w:rsid w:val="007438CF"/>
    <w:rsid w:val="00757811"/>
    <w:rsid w:val="007614B1"/>
    <w:rsid w:val="00762F1A"/>
    <w:rsid w:val="007A20FE"/>
    <w:rsid w:val="007B0DC0"/>
    <w:rsid w:val="007C68C8"/>
    <w:rsid w:val="007E4902"/>
    <w:rsid w:val="007F3D35"/>
    <w:rsid w:val="007F4EDF"/>
    <w:rsid w:val="007F547B"/>
    <w:rsid w:val="008218A4"/>
    <w:rsid w:val="008542C8"/>
    <w:rsid w:val="008A0662"/>
    <w:rsid w:val="008A0E3C"/>
    <w:rsid w:val="008B306B"/>
    <w:rsid w:val="00934B9E"/>
    <w:rsid w:val="00951048"/>
    <w:rsid w:val="00965DD3"/>
    <w:rsid w:val="00966B0B"/>
    <w:rsid w:val="0097583F"/>
    <w:rsid w:val="009A0109"/>
    <w:rsid w:val="009D01A6"/>
    <w:rsid w:val="009E1CCE"/>
    <w:rsid w:val="00A073CD"/>
    <w:rsid w:val="00A10478"/>
    <w:rsid w:val="00A116E0"/>
    <w:rsid w:val="00A16FD0"/>
    <w:rsid w:val="00A348A9"/>
    <w:rsid w:val="00A91530"/>
    <w:rsid w:val="00AF087F"/>
    <w:rsid w:val="00AF309D"/>
    <w:rsid w:val="00AF58BE"/>
    <w:rsid w:val="00B211B9"/>
    <w:rsid w:val="00B2720A"/>
    <w:rsid w:val="00B4162A"/>
    <w:rsid w:val="00B82470"/>
    <w:rsid w:val="00B92D17"/>
    <w:rsid w:val="00BC06AE"/>
    <w:rsid w:val="00BF4619"/>
    <w:rsid w:val="00BF4DDA"/>
    <w:rsid w:val="00C15E6F"/>
    <w:rsid w:val="00C37CB2"/>
    <w:rsid w:val="00C53A94"/>
    <w:rsid w:val="00C74998"/>
    <w:rsid w:val="00C75ED6"/>
    <w:rsid w:val="00C82218"/>
    <w:rsid w:val="00CA2215"/>
    <w:rsid w:val="00CB2638"/>
    <w:rsid w:val="00CD3F2C"/>
    <w:rsid w:val="00CD778D"/>
    <w:rsid w:val="00CE2EA1"/>
    <w:rsid w:val="00CF79DA"/>
    <w:rsid w:val="00D16E89"/>
    <w:rsid w:val="00D212BE"/>
    <w:rsid w:val="00D37420"/>
    <w:rsid w:val="00D641C7"/>
    <w:rsid w:val="00D922FF"/>
    <w:rsid w:val="00DA7143"/>
    <w:rsid w:val="00DB365F"/>
    <w:rsid w:val="00DC3B20"/>
    <w:rsid w:val="00DD21F9"/>
    <w:rsid w:val="00DE564F"/>
    <w:rsid w:val="00E15A54"/>
    <w:rsid w:val="00E1700F"/>
    <w:rsid w:val="00E42DB6"/>
    <w:rsid w:val="00E528AB"/>
    <w:rsid w:val="00E747C3"/>
    <w:rsid w:val="00E86D85"/>
    <w:rsid w:val="00EA0D97"/>
    <w:rsid w:val="00EE43A1"/>
    <w:rsid w:val="00EF665B"/>
    <w:rsid w:val="00F01AEB"/>
    <w:rsid w:val="00F10A7B"/>
    <w:rsid w:val="00F11C72"/>
    <w:rsid w:val="00F171B3"/>
    <w:rsid w:val="00F31397"/>
    <w:rsid w:val="00F33E67"/>
    <w:rsid w:val="00F3589A"/>
    <w:rsid w:val="00F37279"/>
    <w:rsid w:val="00F479A2"/>
    <w:rsid w:val="00F6356B"/>
    <w:rsid w:val="00FA2218"/>
    <w:rsid w:val="00FB7753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1979B3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3</cp:revision>
  <cp:lastPrinted>2026-01-27T11:39:00Z</cp:lastPrinted>
  <dcterms:created xsi:type="dcterms:W3CDTF">2026-01-28T10:00:00Z</dcterms:created>
  <dcterms:modified xsi:type="dcterms:W3CDTF">2026-01-28T10:01:00Z</dcterms:modified>
</cp:coreProperties>
</file>