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218EC" w14:textId="389E3270" w:rsidR="006F1BD9" w:rsidRDefault="006F1BD9" w:rsidP="00CC7390">
      <w:pPr>
        <w:jc w:val="center"/>
        <w:rPr>
          <w:rFonts w:ascii="Arial" w:hAnsi="Arial" w:cs="Arial"/>
          <w:caps/>
          <w:lang w:val="de-DE"/>
        </w:rPr>
      </w:pPr>
      <w:bookmarkStart w:id="0" w:name="_Hlk529949589"/>
      <w:r w:rsidRPr="00081BC6">
        <w:rPr>
          <w:rFonts w:ascii="Arial" w:hAnsi="Arial"/>
          <w:b/>
          <w:sz w:val="32"/>
          <w:szCs w:val="32"/>
          <w:lang w:val="pl-PL"/>
        </w:rPr>
        <w:t xml:space="preserve">Dodatek č. </w:t>
      </w:r>
      <w:r w:rsidR="00CC7390">
        <w:rPr>
          <w:rFonts w:ascii="Arial" w:hAnsi="Arial"/>
          <w:b/>
          <w:sz w:val="32"/>
          <w:szCs w:val="32"/>
          <w:lang w:val="pl-PL"/>
        </w:rPr>
        <w:t>2</w:t>
      </w:r>
      <w:r w:rsidRPr="00081BC6">
        <w:rPr>
          <w:rFonts w:ascii="Arial" w:hAnsi="Arial"/>
          <w:b/>
          <w:sz w:val="32"/>
          <w:szCs w:val="32"/>
          <w:lang w:val="pl-PL"/>
        </w:rPr>
        <w:t xml:space="preserve"> k pojistné smlouvě č.</w:t>
      </w:r>
      <w:bookmarkEnd w:id="0"/>
      <w:r w:rsidRPr="006F1BD9">
        <w:rPr>
          <w:rFonts w:ascii="Arial" w:hAnsi="Arial"/>
          <w:b/>
          <w:sz w:val="32"/>
          <w:szCs w:val="32"/>
          <w:lang w:val="pl-PL"/>
        </w:rPr>
        <w:t xml:space="preserve"> 2209379725</w:t>
      </w:r>
    </w:p>
    <w:p w14:paraId="38E56A62" w14:textId="77777777" w:rsidR="006F1BD9" w:rsidRPr="00CC7390" w:rsidRDefault="006F1BD9">
      <w:pPr>
        <w:rPr>
          <w:lang w:val="pl-PL"/>
        </w:rPr>
      </w:pPr>
    </w:p>
    <w:tbl>
      <w:tblPr>
        <w:tblW w:w="5000" w:type="pct"/>
        <w:tblLook w:val="0000" w:firstRow="0" w:lastRow="0" w:firstColumn="0" w:lastColumn="0" w:noHBand="0" w:noVBand="0"/>
      </w:tblPr>
      <w:tblGrid>
        <w:gridCol w:w="2267"/>
        <w:gridCol w:w="6803"/>
      </w:tblGrid>
      <w:tr w:rsidR="000F0BFC" w:rsidRPr="00CC7390" w14:paraId="29563301" w14:textId="77777777" w:rsidTr="008B1716">
        <w:tc>
          <w:tcPr>
            <w:tcW w:w="1250" w:type="pct"/>
            <w:shd w:val="pct5" w:color="auto" w:fill="auto"/>
          </w:tcPr>
          <w:p w14:paraId="2C8B4A31" w14:textId="77777777" w:rsidR="000F0BFC" w:rsidRPr="00842D5C" w:rsidRDefault="000F0BFC">
            <w:pPr>
              <w:pStyle w:val="Nadpis5"/>
              <w:numPr>
                <w:ilvl w:val="0"/>
                <w:numId w:val="0"/>
              </w:numPr>
              <w:spacing w:before="60"/>
              <w:jc w:val="left"/>
              <w:rPr>
                <w:rFonts w:cs="Arial"/>
                <w:b/>
                <w:sz w:val="20"/>
                <w:szCs w:val="20"/>
              </w:rPr>
            </w:pPr>
            <w:bookmarkStart w:id="1" w:name="_Toc181701006"/>
            <w:r w:rsidRPr="00842D5C">
              <w:rPr>
                <w:rFonts w:cs="Arial"/>
                <w:b/>
                <w:sz w:val="20"/>
                <w:szCs w:val="20"/>
                <w:lang w:val="pl-PL"/>
              </w:rPr>
              <w:t>Pojistitel:</w:t>
            </w:r>
          </w:p>
        </w:tc>
        <w:tc>
          <w:tcPr>
            <w:tcW w:w="3750" w:type="pct"/>
          </w:tcPr>
          <w:p w14:paraId="76A9F810" w14:textId="77777777" w:rsidR="005C39E5" w:rsidRDefault="005C39E5" w:rsidP="00C76835">
            <w:pPr>
              <w:rPr>
                <w:rFonts w:ascii="Arial" w:hAnsi="Arial"/>
                <w:b/>
                <w:sz w:val="20"/>
                <w:szCs w:val="20"/>
                <w:lang w:val="cs-CZ" w:eastAsia="cs-CZ"/>
              </w:rPr>
            </w:pPr>
            <w:r w:rsidRPr="005C39E5">
              <w:rPr>
                <w:rFonts w:ascii="Arial" w:hAnsi="Arial"/>
                <w:b/>
                <w:sz w:val="20"/>
                <w:szCs w:val="20"/>
                <w:lang w:val="cs-CZ" w:eastAsia="cs-CZ"/>
              </w:rPr>
              <w:t xml:space="preserve">Colonnade Insurance S.A., </w:t>
            </w:r>
            <w:r w:rsidRPr="005C39E5">
              <w:rPr>
                <w:rFonts w:ascii="Arial" w:hAnsi="Arial"/>
                <w:sz w:val="20"/>
                <w:szCs w:val="20"/>
                <w:lang w:val="cs-CZ" w:eastAsia="cs-CZ"/>
              </w:rPr>
              <w:t>se sídlem L–</w:t>
            </w:r>
            <w:r w:rsidR="00F02D14">
              <w:rPr>
                <w:rFonts w:ascii="Arial" w:hAnsi="Arial"/>
                <w:sz w:val="20"/>
                <w:szCs w:val="20"/>
                <w:lang w:val="cs-CZ" w:eastAsia="cs-CZ"/>
              </w:rPr>
              <w:t>2350</w:t>
            </w:r>
            <w:r w:rsidRPr="005C39E5">
              <w:rPr>
                <w:rFonts w:ascii="Arial" w:hAnsi="Arial"/>
                <w:sz w:val="20"/>
                <w:szCs w:val="20"/>
                <w:lang w:val="cs-CZ" w:eastAsia="cs-CZ"/>
              </w:rPr>
              <w:t xml:space="preserve"> Lucemburk, rue Jean Piret 1, Lucemburské velkovévodství, zapsaná v lucemburském Registre de Commerce et des Sociétés, registrační číslo B61605, jednající prostřednictvím</w:t>
            </w:r>
          </w:p>
          <w:p w14:paraId="719E7BD7" w14:textId="77777777" w:rsidR="00C76835" w:rsidRPr="00C76835" w:rsidRDefault="00C76835" w:rsidP="00C76835">
            <w:pPr>
              <w:rPr>
                <w:rFonts w:ascii="Arial" w:hAnsi="Arial"/>
                <w:sz w:val="20"/>
                <w:szCs w:val="20"/>
                <w:lang w:val="cs-CZ" w:eastAsia="cs-CZ"/>
              </w:rPr>
            </w:pPr>
            <w:r w:rsidRPr="00C76835">
              <w:rPr>
                <w:rFonts w:ascii="Arial" w:hAnsi="Arial"/>
                <w:b/>
                <w:sz w:val="20"/>
                <w:szCs w:val="20"/>
                <w:lang w:val="cs-CZ" w:eastAsia="cs-CZ"/>
              </w:rPr>
              <w:t>Colonnade Insurance S.A.</w:t>
            </w:r>
            <w:r w:rsidRPr="005C39E5">
              <w:rPr>
                <w:lang w:val="cs-CZ"/>
              </w:rPr>
              <w:t xml:space="preserve">, </w:t>
            </w:r>
            <w:r w:rsidRPr="00C76835">
              <w:rPr>
                <w:rFonts w:ascii="Arial" w:hAnsi="Arial"/>
                <w:sz w:val="20"/>
                <w:szCs w:val="20"/>
                <w:lang w:val="cs-CZ" w:eastAsia="cs-CZ"/>
              </w:rPr>
              <w:t xml:space="preserve">organizační složka, se sídlem Na Pankráci 1683/127, 140 00 Praha 4, Česká republika, identifikační číslo 044 85 297, zapsané v obchodním rejstříku vedeném Městským soudem v Praze, oddíl A, vložka 77229. </w:t>
            </w:r>
          </w:p>
          <w:p w14:paraId="6801D506" w14:textId="77777777" w:rsidR="000F0BFC" w:rsidRPr="002D5E21" w:rsidRDefault="000F0BFC" w:rsidP="00623239">
            <w:pPr>
              <w:pStyle w:val="normalsmall"/>
              <w:jc w:val="both"/>
              <w:rPr>
                <w:rFonts w:cs="Arial"/>
                <w:sz w:val="20"/>
              </w:rPr>
            </w:pPr>
          </w:p>
        </w:tc>
      </w:tr>
      <w:tr w:rsidR="000F0BFC" w:rsidRPr="00CC7390" w14:paraId="7951F96F" w14:textId="77777777" w:rsidTr="008B1716">
        <w:tc>
          <w:tcPr>
            <w:tcW w:w="1250" w:type="pct"/>
            <w:shd w:val="pct5" w:color="auto" w:fill="auto"/>
          </w:tcPr>
          <w:p w14:paraId="6AEF6F73" w14:textId="77777777" w:rsidR="000F0BFC" w:rsidRPr="00842D5C" w:rsidRDefault="000F0BFC">
            <w:pPr>
              <w:rPr>
                <w:rFonts w:ascii="Arial" w:hAnsi="Arial" w:cs="Arial"/>
                <w:b/>
                <w:sz w:val="20"/>
                <w:szCs w:val="20"/>
                <w:lang w:val="de-DE"/>
              </w:rPr>
            </w:pPr>
            <w:r w:rsidRPr="00842D5C">
              <w:rPr>
                <w:rFonts w:ascii="Arial" w:hAnsi="Arial" w:cs="Arial"/>
                <w:b/>
                <w:sz w:val="20"/>
                <w:szCs w:val="20"/>
                <w:lang w:val="de-DE"/>
              </w:rPr>
              <w:t xml:space="preserve">se sídlem: </w:t>
            </w:r>
          </w:p>
        </w:tc>
        <w:tc>
          <w:tcPr>
            <w:tcW w:w="3750" w:type="pct"/>
          </w:tcPr>
          <w:p w14:paraId="7E93708E" w14:textId="77777777" w:rsidR="000F0BFC" w:rsidRPr="00842D5C" w:rsidRDefault="00760055" w:rsidP="00623239">
            <w:pPr>
              <w:rPr>
                <w:rFonts w:ascii="Arial" w:hAnsi="Arial" w:cs="Arial"/>
                <w:sz w:val="20"/>
                <w:szCs w:val="20"/>
                <w:lang w:val="pl-PL"/>
              </w:rPr>
            </w:pPr>
            <w:r w:rsidRPr="00760055">
              <w:rPr>
                <w:rFonts w:ascii="Arial" w:hAnsi="Arial"/>
                <w:sz w:val="20"/>
                <w:szCs w:val="20"/>
                <w:lang w:val="cs-CZ" w:eastAsia="cs-CZ"/>
              </w:rPr>
              <w:t>Na Pankráci 1683/127, 140 00 Praha 4, Česká republika</w:t>
            </w:r>
          </w:p>
        </w:tc>
      </w:tr>
      <w:tr w:rsidR="000F0BFC" w:rsidRPr="00CC7390" w14:paraId="28B310C5" w14:textId="77777777" w:rsidTr="008B1716">
        <w:tc>
          <w:tcPr>
            <w:tcW w:w="1250" w:type="pct"/>
            <w:shd w:val="pct5" w:color="auto" w:fill="auto"/>
          </w:tcPr>
          <w:p w14:paraId="58DB0F49" w14:textId="77777777" w:rsidR="000F0BFC" w:rsidRPr="00842D5C" w:rsidRDefault="000F0BFC">
            <w:pPr>
              <w:rPr>
                <w:rFonts w:ascii="Arial" w:hAnsi="Arial" w:cs="Arial"/>
                <w:b/>
                <w:sz w:val="20"/>
                <w:szCs w:val="20"/>
                <w:lang w:val="pl-PL"/>
              </w:rPr>
            </w:pPr>
            <w:r w:rsidRPr="00842D5C">
              <w:rPr>
                <w:rFonts w:ascii="Arial" w:hAnsi="Arial" w:cs="Arial"/>
                <w:b/>
                <w:sz w:val="20"/>
                <w:szCs w:val="20"/>
                <w:lang w:val="pl-PL"/>
              </w:rPr>
              <w:t>zastoupený:</w:t>
            </w:r>
          </w:p>
        </w:tc>
        <w:tc>
          <w:tcPr>
            <w:tcW w:w="3750" w:type="pct"/>
          </w:tcPr>
          <w:p w14:paraId="66E63603" w14:textId="0BE3189A" w:rsidR="000F0BFC" w:rsidRPr="00842D5C" w:rsidRDefault="006F1BD9" w:rsidP="00C76835">
            <w:pPr>
              <w:rPr>
                <w:rFonts w:ascii="Arial" w:hAnsi="Arial" w:cs="Arial"/>
                <w:sz w:val="20"/>
                <w:szCs w:val="20"/>
                <w:lang w:val="pl-PL"/>
              </w:rPr>
            </w:pPr>
            <w:r>
              <w:rPr>
                <w:rFonts w:ascii="Arial" w:hAnsi="Arial"/>
                <w:sz w:val="20"/>
                <w:szCs w:val="20"/>
                <w:lang w:val="cs-CZ" w:eastAsia="cs-CZ"/>
              </w:rPr>
              <w:t>Zuzana Slabochová</w:t>
            </w:r>
            <w:r w:rsidR="001C38C4" w:rsidRPr="00C76835">
              <w:rPr>
                <w:rFonts w:ascii="Arial" w:hAnsi="Arial"/>
                <w:sz w:val="20"/>
                <w:szCs w:val="20"/>
                <w:lang w:val="cs-CZ" w:eastAsia="cs-CZ"/>
              </w:rPr>
              <w:t>, zmocněn</w:t>
            </w:r>
            <w:r>
              <w:rPr>
                <w:rFonts w:ascii="Arial" w:hAnsi="Arial"/>
                <w:sz w:val="20"/>
                <w:szCs w:val="20"/>
                <w:lang w:val="cs-CZ" w:eastAsia="cs-CZ"/>
              </w:rPr>
              <w:t>á</w:t>
            </w:r>
            <w:r w:rsidR="000F0BFC" w:rsidRPr="00C76835">
              <w:rPr>
                <w:rFonts w:ascii="Arial" w:hAnsi="Arial"/>
                <w:sz w:val="20"/>
                <w:szCs w:val="20"/>
                <w:lang w:val="cs-CZ" w:eastAsia="cs-CZ"/>
              </w:rPr>
              <w:t xml:space="preserve"> pro záležitosti smluvní</w:t>
            </w:r>
          </w:p>
        </w:tc>
      </w:tr>
    </w:tbl>
    <w:p w14:paraId="78971CD2" w14:textId="77777777" w:rsidR="000F0BFC" w:rsidRPr="00842D5C" w:rsidRDefault="006A5C80" w:rsidP="00842D5C">
      <w:pPr>
        <w:shd w:val="pct5" w:color="auto" w:fill="auto"/>
        <w:spacing w:before="120" w:after="120"/>
        <w:jc w:val="center"/>
        <w:rPr>
          <w:rFonts w:ascii="Arial" w:hAnsi="Arial" w:cs="Arial"/>
          <w:b/>
          <w:sz w:val="20"/>
          <w:szCs w:val="20"/>
          <w:lang w:val="pl-PL"/>
        </w:rPr>
      </w:pPr>
      <w:r>
        <w:rPr>
          <w:rFonts w:ascii="Arial" w:hAnsi="Arial" w:cs="Arial"/>
          <w:b/>
          <w:sz w:val="20"/>
          <w:szCs w:val="20"/>
          <w:lang w:val="pl-PL"/>
        </w:rPr>
        <w:t>a</w:t>
      </w:r>
    </w:p>
    <w:tbl>
      <w:tblPr>
        <w:tblW w:w="5000" w:type="pct"/>
        <w:tblLook w:val="0000" w:firstRow="0" w:lastRow="0" w:firstColumn="0" w:lastColumn="0" w:noHBand="0" w:noVBand="0"/>
      </w:tblPr>
      <w:tblGrid>
        <w:gridCol w:w="2267"/>
        <w:gridCol w:w="6803"/>
      </w:tblGrid>
      <w:tr w:rsidR="002A1A93" w:rsidRPr="008930F0" w14:paraId="39910AE0" w14:textId="77777777" w:rsidTr="008B1716">
        <w:trPr>
          <w:trHeight w:val="251"/>
        </w:trPr>
        <w:tc>
          <w:tcPr>
            <w:tcW w:w="1250" w:type="pct"/>
            <w:shd w:val="pct5" w:color="auto" w:fill="FFFFFF"/>
          </w:tcPr>
          <w:p w14:paraId="58399A86" w14:textId="77777777" w:rsidR="002A1A93" w:rsidRPr="00842D5C" w:rsidRDefault="002A1A93">
            <w:pPr>
              <w:pStyle w:val="Nadpis5"/>
              <w:numPr>
                <w:ilvl w:val="0"/>
                <w:numId w:val="0"/>
              </w:numPr>
              <w:tabs>
                <w:tab w:val="num" w:pos="3600"/>
              </w:tabs>
              <w:spacing w:before="60"/>
              <w:jc w:val="left"/>
              <w:rPr>
                <w:rFonts w:cs="Arial"/>
                <w:b/>
                <w:sz w:val="20"/>
                <w:szCs w:val="20"/>
                <w:lang w:val="pl-PL"/>
              </w:rPr>
            </w:pPr>
            <w:r w:rsidRPr="00842D5C">
              <w:rPr>
                <w:rFonts w:cs="Arial"/>
                <w:sz w:val="20"/>
                <w:szCs w:val="20"/>
                <w:lang w:val="pl-PL"/>
              </w:rPr>
              <w:br w:type="page"/>
            </w:r>
            <w:r w:rsidRPr="00842D5C">
              <w:rPr>
                <w:rFonts w:cs="Arial"/>
                <w:b/>
                <w:sz w:val="20"/>
                <w:szCs w:val="20"/>
                <w:lang w:val="pl-PL"/>
              </w:rPr>
              <w:t>Pojistník:</w:t>
            </w:r>
          </w:p>
        </w:tc>
        <w:tc>
          <w:tcPr>
            <w:tcW w:w="3750" w:type="pct"/>
          </w:tcPr>
          <w:p w14:paraId="67FEE81E" w14:textId="77777777" w:rsidR="008930F0" w:rsidRDefault="008930F0" w:rsidP="008930F0">
            <w:pPr>
              <w:pStyle w:val="normalsmall"/>
              <w:jc w:val="both"/>
              <w:rPr>
                <w:rFonts w:cs="Arial"/>
                <w:b/>
                <w:sz w:val="20"/>
              </w:rPr>
            </w:pPr>
            <w:r w:rsidRPr="00FE190A">
              <w:rPr>
                <w:rFonts w:cs="Arial"/>
                <w:b/>
                <w:sz w:val="20"/>
              </w:rPr>
              <w:t>Ústav struktury a mechaniky hornin AV ČR, v. v. i.</w:t>
            </w:r>
          </w:p>
          <w:p w14:paraId="0EFA7617" w14:textId="639FDE3B" w:rsidR="002A1A93" w:rsidRPr="00201EE2" w:rsidRDefault="00B13260" w:rsidP="00F87420">
            <w:pPr>
              <w:pStyle w:val="Nadpis2"/>
              <w:spacing w:before="0" w:after="0"/>
              <w:rPr>
                <w:rFonts w:ascii="Arial" w:hAnsi="Arial" w:cs="Arial"/>
                <w:b w:val="0"/>
                <w:sz w:val="20"/>
                <w:szCs w:val="20"/>
                <w:lang w:val="cs-CZ"/>
              </w:rPr>
            </w:pPr>
            <w:r w:rsidRPr="00B13260">
              <w:rPr>
                <w:rFonts w:ascii="Arial" w:hAnsi="Arial"/>
                <w:b w:val="0"/>
                <w:sz w:val="20"/>
                <w:szCs w:val="20"/>
                <w:lang w:val="cs-CZ" w:eastAsia="cs-CZ"/>
              </w:rPr>
              <w:t>IČO</w:t>
            </w:r>
            <w:r>
              <w:rPr>
                <w:rFonts w:ascii="Arial" w:hAnsi="Arial"/>
                <w:b w:val="0"/>
                <w:sz w:val="20"/>
                <w:szCs w:val="20"/>
                <w:lang w:val="cs-CZ" w:eastAsia="cs-CZ"/>
              </w:rPr>
              <w:t xml:space="preserve">: </w:t>
            </w:r>
            <w:r w:rsidRPr="00B13260">
              <w:rPr>
                <w:rFonts w:ascii="Arial" w:hAnsi="Arial"/>
                <w:b w:val="0"/>
                <w:sz w:val="20"/>
                <w:szCs w:val="20"/>
                <w:lang w:val="cs-CZ" w:eastAsia="cs-CZ"/>
              </w:rPr>
              <w:t>679</w:t>
            </w:r>
            <w:r>
              <w:rPr>
                <w:rFonts w:ascii="Arial" w:hAnsi="Arial"/>
                <w:b w:val="0"/>
                <w:sz w:val="20"/>
                <w:szCs w:val="20"/>
                <w:lang w:val="cs-CZ" w:eastAsia="cs-CZ"/>
              </w:rPr>
              <w:t xml:space="preserve"> </w:t>
            </w:r>
            <w:r w:rsidRPr="00B13260">
              <w:rPr>
                <w:rFonts w:ascii="Arial" w:hAnsi="Arial"/>
                <w:b w:val="0"/>
                <w:sz w:val="20"/>
                <w:szCs w:val="20"/>
                <w:lang w:val="cs-CZ" w:eastAsia="cs-CZ"/>
              </w:rPr>
              <w:t>85</w:t>
            </w:r>
            <w:r>
              <w:rPr>
                <w:rFonts w:ascii="Arial" w:hAnsi="Arial"/>
                <w:b w:val="0"/>
                <w:sz w:val="20"/>
                <w:szCs w:val="20"/>
                <w:lang w:val="cs-CZ" w:eastAsia="cs-CZ"/>
              </w:rPr>
              <w:t xml:space="preserve"> </w:t>
            </w:r>
            <w:r w:rsidRPr="00B13260">
              <w:rPr>
                <w:rFonts w:ascii="Arial" w:hAnsi="Arial"/>
                <w:b w:val="0"/>
                <w:sz w:val="20"/>
                <w:szCs w:val="20"/>
                <w:lang w:val="cs-CZ" w:eastAsia="cs-CZ"/>
              </w:rPr>
              <w:t>891</w:t>
            </w:r>
          </w:p>
        </w:tc>
      </w:tr>
      <w:tr w:rsidR="002A1A93" w:rsidRPr="001607E2" w14:paraId="6CBF7E66" w14:textId="77777777" w:rsidTr="008B1716">
        <w:trPr>
          <w:trHeight w:val="87"/>
        </w:trPr>
        <w:tc>
          <w:tcPr>
            <w:tcW w:w="1250" w:type="pct"/>
            <w:shd w:val="pct5" w:color="auto" w:fill="FFFFFF"/>
          </w:tcPr>
          <w:p w14:paraId="0C5B07E6" w14:textId="77777777" w:rsidR="00D46016" w:rsidRDefault="00D46016">
            <w:pPr>
              <w:rPr>
                <w:rFonts w:ascii="Arial" w:hAnsi="Arial" w:cs="Arial"/>
                <w:b/>
                <w:sz w:val="20"/>
                <w:szCs w:val="20"/>
                <w:lang w:val="de-DE"/>
              </w:rPr>
            </w:pPr>
          </w:p>
          <w:p w14:paraId="1B4AB1D6" w14:textId="77777777" w:rsidR="002A1A93" w:rsidRPr="00842D5C" w:rsidRDefault="002A1A93">
            <w:pPr>
              <w:rPr>
                <w:rFonts w:ascii="Arial" w:hAnsi="Arial" w:cs="Arial"/>
                <w:b/>
                <w:sz w:val="20"/>
                <w:szCs w:val="20"/>
                <w:lang w:val="de-DE"/>
              </w:rPr>
            </w:pPr>
            <w:r w:rsidRPr="00842D5C">
              <w:rPr>
                <w:rFonts w:ascii="Arial" w:hAnsi="Arial" w:cs="Arial"/>
                <w:b/>
                <w:sz w:val="20"/>
                <w:szCs w:val="20"/>
                <w:lang w:val="de-DE"/>
              </w:rPr>
              <w:t>se sídlem:</w:t>
            </w:r>
          </w:p>
        </w:tc>
        <w:tc>
          <w:tcPr>
            <w:tcW w:w="3750" w:type="pct"/>
          </w:tcPr>
          <w:p w14:paraId="1B9529D3" w14:textId="77777777" w:rsidR="00C55A7E" w:rsidRPr="00C55A7E" w:rsidRDefault="00C55A7E" w:rsidP="00C55A7E">
            <w:pPr>
              <w:tabs>
                <w:tab w:val="left" w:pos="2127"/>
              </w:tabs>
              <w:rPr>
                <w:rFonts w:ascii="Arial" w:hAnsi="Arial" w:cs="Arial"/>
                <w:sz w:val="20"/>
                <w:szCs w:val="20"/>
              </w:rPr>
            </w:pPr>
          </w:p>
          <w:p w14:paraId="44723747" w14:textId="0520B61E" w:rsidR="002A1A93" w:rsidRPr="00C55A7E" w:rsidRDefault="00B13260" w:rsidP="00C55A7E">
            <w:pPr>
              <w:tabs>
                <w:tab w:val="left" w:pos="2127"/>
              </w:tabs>
              <w:rPr>
                <w:rFonts w:ascii="Arial" w:hAnsi="Arial" w:cs="Arial"/>
                <w:b/>
                <w:sz w:val="20"/>
              </w:rPr>
            </w:pPr>
            <w:r w:rsidRPr="00B13260">
              <w:rPr>
                <w:rFonts w:ascii="Arial" w:hAnsi="Arial" w:cs="Arial"/>
                <w:sz w:val="20"/>
                <w:szCs w:val="20"/>
              </w:rPr>
              <w:t>V Holešovičkách 94/41, 182 00, Praha 8 - Libeň</w:t>
            </w:r>
          </w:p>
        </w:tc>
      </w:tr>
      <w:tr w:rsidR="002A1A93" w:rsidRPr="000E5374" w14:paraId="74162A42" w14:textId="77777777" w:rsidTr="008B1716">
        <w:tc>
          <w:tcPr>
            <w:tcW w:w="1250" w:type="pct"/>
            <w:shd w:val="pct5" w:color="auto" w:fill="FFFFFF"/>
          </w:tcPr>
          <w:p w14:paraId="09610692" w14:textId="77777777" w:rsidR="00776A3A" w:rsidRPr="002B2EEF" w:rsidRDefault="002A1A93" w:rsidP="00A04737">
            <w:pPr>
              <w:rPr>
                <w:rFonts w:ascii="Arial" w:hAnsi="Arial" w:cs="Arial"/>
                <w:b/>
                <w:sz w:val="20"/>
              </w:rPr>
            </w:pPr>
            <w:r w:rsidRPr="002B2EEF">
              <w:rPr>
                <w:rFonts w:ascii="Arial" w:hAnsi="Arial" w:cs="Arial"/>
                <w:b/>
                <w:sz w:val="20"/>
              </w:rPr>
              <w:t>zastoupený:</w:t>
            </w:r>
          </w:p>
        </w:tc>
        <w:tc>
          <w:tcPr>
            <w:tcW w:w="3750" w:type="pct"/>
          </w:tcPr>
          <w:p w14:paraId="0FA62640" w14:textId="2801C449" w:rsidR="00776A3A" w:rsidRPr="00C55A7E" w:rsidRDefault="0062475F" w:rsidP="00125D51">
            <w:pPr>
              <w:rPr>
                <w:rFonts w:ascii="Arial" w:hAnsi="Arial" w:cs="Arial"/>
                <w:sz w:val="20"/>
                <w:szCs w:val="20"/>
              </w:rPr>
            </w:pPr>
            <w:bookmarkStart w:id="2" w:name="CLIENT_ACTING1_FULLNAME"/>
            <w:bookmarkStart w:id="3" w:name="CLIENT_ACTING1_FUNCTION"/>
            <w:bookmarkEnd w:id="2"/>
            <w:bookmarkEnd w:id="3"/>
            <w:r w:rsidRPr="004903A9">
              <w:rPr>
                <w:rFonts w:ascii="Arial" w:hAnsi="Arial" w:cs="Arial"/>
                <w:sz w:val="20"/>
                <w:szCs w:val="20"/>
              </w:rPr>
              <w:t>RNDr. Filipem Hartvichem, ředitelem</w:t>
            </w:r>
          </w:p>
        </w:tc>
      </w:tr>
    </w:tbl>
    <w:p w14:paraId="11600AFC" w14:textId="77777777" w:rsidR="00375774" w:rsidRPr="006F1BD9" w:rsidRDefault="009565D0" w:rsidP="00375774">
      <w:pPr>
        <w:shd w:val="pct5" w:color="auto" w:fill="auto"/>
        <w:spacing w:before="120" w:after="120"/>
        <w:jc w:val="center"/>
        <w:rPr>
          <w:rFonts w:ascii="Arial" w:hAnsi="Arial" w:cs="Arial"/>
          <w:b/>
          <w:sz w:val="20"/>
          <w:szCs w:val="20"/>
          <w:lang w:val="pt-BR"/>
        </w:rPr>
      </w:pPr>
      <w:r w:rsidRPr="006F1BD9">
        <w:rPr>
          <w:rFonts w:ascii="Arial" w:hAnsi="Arial" w:cs="Arial"/>
          <w:b/>
          <w:sz w:val="20"/>
          <w:szCs w:val="20"/>
          <w:lang w:val="pt-BR"/>
        </w:rPr>
        <w:t xml:space="preserve">uzavírají </w:t>
      </w:r>
      <w:r w:rsidR="00375774" w:rsidRPr="006F1BD9">
        <w:rPr>
          <w:rFonts w:ascii="Arial" w:hAnsi="Arial" w:cs="Arial"/>
          <w:b/>
          <w:sz w:val="20"/>
          <w:szCs w:val="20"/>
          <w:lang w:val="pt-BR"/>
        </w:rPr>
        <w:t>prostřednictvím</w:t>
      </w:r>
      <w:r w:rsidR="00D85176" w:rsidRPr="006F1BD9">
        <w:rPr>
          <w:rFonts w:ascii="Arial" w:hAnsi="Arial" w:cs="Arial"/>
          <w:b/>
          <w:sz w:val="20"/>
          <w:szCs w:val="20"/>
          <w:lang w:val="pt-BR"/>
        </w:rPr>
        <w:t xml:space="preserve"> </w:t>
      </w:r>
      <w:r w:rsidR="00375774" w:rsidRPr="006F1BD9">
        <w:rPr>
          <w:rFonts w:ascii="Arial" w:hAnsi="Arial" w:cs="Arial"/>
          <w:b/>
          <w:sz w:val="20"/>
          <w:szCs w:val="20"/>
          <w:lang w:val="pt-BR"/>
        </w:rPr>
        <w:t>a na základě informací poskytnutých od</w:t>
      </w:r>
    </w:p>
    <w:tbl>
      <w:tblPr>
        <w:tblW w:w="5000" w:type="pct"/>
        <w:tblLayout w:type="fixed"/>
        <w:tblCellMar>
          <w:left w:w="30" w:type="dxa"/>
          <w:right w:w="30" w:type="dxa"/>
        </w:tblCellMar>
        <w:tblLook w:val="0000" w:firstRow="0" w:lastRow="0" w:firstColumn="0" w:lastColumn="0" w:noHBand="0" w:noVBand="0"/>
      </w:tblPr>
      <w:tblGrid>
        <w:gridCol w:w="2267"/>
        <w:gridCol w:w="6803"/>
      </w:tblGrid>
      <w:tr w:rsidR="00F87420" w:rsidRPr="00747816" w14:paraId="7BAD9E4B" w14:textId="77777777" w:rsidTr="00B9459A">
        <w:trPr>
          <w:trHeight w:val="742"/>
        </w:trPr>
        <w:tc>
          <w:tcPr>
            <w:tcW w:w="1250" w:type="pct"/>
            <w:shd w:val="pct5" w:color="auto" w:fill="auto"/>
          </w:tcPr>
          <w:p w14:paraId="2C921354" w14:textId="77777777" w:rsidR="00F87420" w:rsidRPr="004D01C8" w:rsidRDefault="00F87420" w:rsidP="003F2785">
            <w:pPr>
              <w:pStyle w:val="Nadpis7"/>
              <w:spacing w:before="60"/>
              <w:ind w:left="112"/>
              <w:rPr>
                <w:rFonts w:cs="Arial"/>
                <w:b/>
                <w:bCs/>
                <w:szCs w:val="20"/>
              </w:rPr>
            </w:pPr>
            <w:r w:rsidRPr="004D01C8">
              <w:rPr>
                <w:rFonts w:cs="Arial"/>
                <w:b/>
                <w:bCs/>
                <w:szCs w:val="20"/>
              </w:rPr>
              <w:t>Zplnomocněného makléře</w:t>
            </w:r>
          </w:p>
        </w:tc>
        <w:tc>
          <w:tcPr>
            <w:tcW w:w="3750" w:type="pct"/>
          </w:tcPr>
          <w:tbl>
            <w:tblPr>
              <w:tblW w:w="6963" w:type="dxa"/>
              <w:tblLayout w:type="fixed"/>
              <w:tblCellMar>
                <w:left w:w="30" w:type="dxa"/>
                <w:right w:w="30" w:type="dxa"/>
              </w:tblCellMar>
              <w:tblLook w:val="0000" w:firstRow="0" w:lastRow="0" w:firstColumn="0" w:lastColumn="0" w:noHBand="0" w:noVBand="0"/>
            </w:tblPr>
            <w:tblGrid>
              <w:gridCol w:w="6963"/>
            </w:tblGrid>
            <w:tr w:rsidR="00F87420" w:rsidRPr="004D01C8" w14:paraId="07AF166D" w14:textId="77777777" w:rsidTr="00B9459A">
              <w:trPr>
                <w:trHeight w:val="1001"/>
              </w:trPr>
              <w:tc>
                <w:tcPr>
                  <w:tcW w:w="6963" w:type="dxa"/>
                </w:tcPr>
                <w:p w14:paraId="0E1D4C8C" w14:textId="77777777" w:rsidR="00B13260" w:rsidRPr="00B13260" w:rsidRDefault="00B9459A" w:rsidP="00B13260">
                  <w:pPr>
                    <w:rPr>
                      <w:rFonts w:ascii="Arial" w:hAnsi="Arial" w:cs="Arial"/>
                      <w:b/>
                      <w:sz w:val="20"/>
                      <w:szCs w:val="20"/>
                      <w:lang w:val="it-IT"/>
                    </w:rPr>
                  </w:pPr>
                  <w:r w:rsidRPr="008930F0">
                    <w:rPr>
                      <w:rFonts w:ascii="Arial" w:hAnsi="Arial" w:cs="Arial"/>
                      <w:b/>
                      <w:sz w:val="20"/>
                      <w:szCs w:val="20"/>
                      <w:lang w:val="it-IT"/>
                    </w:rPr>
                    <w:t xml:space="preserve"> </w:t>
                  </w:r>
                  <w:r w:rsidR="00B13260" w:rsidRPr="00B13260">
                    <w:rPr>
                      <w:rFonts w:ascii="Arial" w:hAnsi="Arial" w:cs="Arial"/>
                      <w:b/>
                      <w:sz w:val="20"/>
                      <w:szCs w:val="20"/>
                      <w:lang w:val="it-IT"/>
                    </w:rPr>
                    <w:t>Eurovalley s.r.o.</w:t>
                  </w:r>
                </w:p>
                <w:p w14:paraId="150E52A8" w14:textId="5178665F" w:rsidR="00B13260" w:rsidRPr="00B13260" w:rsidRDefault="00B13260" w:rsidP="00B13260">
                  <w:pPr>
                    <w:rPr>
                      <w:rFonts w:ascii="Arial" w:hAnsi="Arial" w:cs="Arial"/>
                      <w:bCs/>
                      <w:sz w:val="20"/>
                      <w:szCs w:val="20"/>
                      <w:lang w:val="it-IT"/>
                    </w:rPr>
                  </w:pPr>
                  <w:r>
                    <w:rPr>
                      <w:rFonts w:ascii="Arial" w:hAnsi="Arial" w:cs="Arial"/>
                      <w:bCs/>
                      <w:sz w:val="20"/>
                      <w:szCs w:val="20"/>
                      <w:lang w:val="it-IT"/>
                    </w:rPr>
                    <w:t xml:space="preserve"> </w:t>
                  </w:r>
                  <w:r w:rsidRPr="00B13260">
                    <w:rPr>
                      <w:rFonts w:ascii="Arial" w:hAnsi="Arial" w:cs="Arial"/>
                      <w:bCs/>
                      <w:sz w:val="20"/>
                      <w:szCs w:val="20"/>
                      <w:lang w:val="it-IT"/>
                    </w:rPr>
                    <w:t>zapsán v obchodním rejstříku vedeném Krajským soudem v Brně,</w:t>
                  </w:r>
                </w:p>
                <w:p w14:paraId="45DE9962" w14:textId="12FC2780" w:rsidR="00F87420" w:rsidRPr="00B9459A" w:rsidRDefault="00B13260" w:rsidP="00B13260">
                  <w:pPr>
                    <w:ind w:right="158"/>
                    <w:rPr>
                      <w:rFonts w:ascii="Arial" w:hAnsi="Arial"/>
                      <w:sz w:val="20"/>
                      <w:szCs w:val="20"/>
                    </w:rPr>
                  </w:pPr>
                  <w:r>
                    <w:rPr>
                      <w:rFonts w:ascii="Arial" w:hAnsi="Arial" w:cs="Arial"/>
                      <w:bCs/>
                      <w:sz w:val="20"/>
                      <w:szCs w:val="20"/>
                      <w:lang w:val="it-IT"/>
                    </w:rPr>
                    <w:t xml:space="preserve"> </w:t>
                  </w:r>
                  <w:r w:rsidRPr="00B13260">
                    <w:rPr>
                      <w:rFonts w:ascii="Arial" w:hAnsi="Arial" w:cs="Arial"/>
                      <w:bCs/>
                      <w:sz w:val="20"/>
                      <w:szCs w:val="20"/>
                      <w:lang w:val="it-IT"/>
                    </w:rPr>
                    <w:t>Oddíl C, vložka 75913, IČO: 293 68 324</w:t>
                  </w:r>
                </w:p>
              </w:tc>
            </w:tr>
          </w:tbl>
          <w:p w14:paraId="62FC148F" w14:textId="77777777" w:rsidR="00F87420" w:rsidRPr="004D01C8" w:rsidRDefault="00F87420" w:rsidP="003F2785">
            <w:pPr>
              <w:tabs>
                <w:tab w:val="left" w:pos="2127"/>
              </w:tabs>
              <w:rPr>
                <w:rFonts w:ascii="Arial" w:hAnsi="Arial" w:cs="Arial"/>
                <w:sz w:val="20"/>
                <w:szCs w:val="20"/>
                <w:lang w:val="de-DE"/>
              </w:rPr>
            </w:pPr>
          </w:p>
        </w:tc>
      </w:tr>
    </w:tbl>
    <w:p w14:paraId="7CA548E3" w14:textId="6CB54DE5" w:rsidR="006F1BD9" w:rsidRPr="00045E68" w:rsidRDefault="006F1BD9" w:rsidP="006F1BD9">
      <w:pPr>
        <w:shd w:val="pct5" w:color="auto" w:fill="auto"/>
        <w:spacing w:before="120" w:after="120"/>
        <w:ind w:left="142"/>
        <w:jc w:val="center"/>
        <w:rPr>
          <w:rFonts w:ascii="Arial" w:hAnsi="Arial" w:cs="Arial"/>
          <w:b/>
          <w:sz w:val="20"/>
          <w:szCs w:val="20"/>
          <w:lang w:val="pl-PL"/>
        </w:rPr>
      </w:pPr>
      <w:bookmarkStart w:id="4" w:name="_Hlk528324515"/>
      <w:r w:rsidRPr="00045E68">
        <w:rPr>
          <w:rFonts w:ascii="Arial" w:hAnsi="Arial" w:cs="Arial"/>
          <w:b/>
          <w:sz w:val="20"/>
          <w:szCs w:val="20"/>
          <w:lang w:val="pl-PL"/>
        </w:rPr>
        <w:t xml:space="preserve">dodatek č. </w:t>
      </w:r>
      <w:r w:rsidR="00CC7390">
        <w:rPr>
          <w:rFonts w:ascii="Arial" w:hAnsi="Arial" w:cs="Arial"/>
          <w:b/>
          <w:sz w:val="20"/>
          <w:szCs w:val="20"/>
          <w:lang w:val="pl-PL"/>
        </w:rPr>
        <w:t>2</w:t>
      </w:r>
      <w:r w:rsidRPr="00045E68">
        <w:rPr>
          <w:rFonts w:ascii="Arial" w:hAnsi="Arial" w:cs="Arial"/>
          <w:b/>
          <w:sz w:val="20"/>
          <w:szCs w:val="20"/>
          <w:lang w:val="pl-PL"/>
        </w:rPr>
        <w:t xml:space="preserve"> k pojistné smlouvě na</w:t>
      </w:r>
    </w:p>
    <w:bookmarkEnd w:id="4"/>
    <w:p w14:paraId="4E9E961C" w14:textId="77777777" w:rsidR="0016038F" w:rsidRPr="006F1BD9" w:rsidRDefault="0016038F">
      <w:pPr>
        <w:pStyle w:val="Nadpis2"/>
        <w:keepLines/>
        <w:tabs>
          <w:tab w:val="clear" w:pos="1440"/>
        </w:tabs>
        <w:spacing w:before="0" w:after="120"/>
        <w:jc w:val="center"/>
        <w:rPr>
          <w:rFonts w:ascii="Arial" w:hAnsi="Arial" w:cs="Arial"/>
          <w:caps/>
          <w:color w:val="000080"/>
          <w:lang w:val="pl-PL"/>
        </w:rPr>
      </w:pPr>
    </w:p>
    <w:p w14:paraId="33E90880" w14:textId="77777777" w:rsidR="005C39E5" w:rsidRPr="007D53E6" w:rsidRDefault="005C39E5" w:rsidP="005C39E5">
      <w:pPr>
        <w:pStyle w:val="Nadpis2"/>
        <w:keepLines/>
        <w:tabs>
          <w:tab w:val="clear" w:pos="1440"/>
        </w:tabs>
        <w:spacing w:before="0" w:after="120"/>
        <w:jc w:val="center"/>
        <w:rPr>
          <w:rFonts w:ascii="Arial" w:hAnsi="Arial" w:cs="Arial"/>
          <w:caps/>
          <w:szCs w:val="24"/>
          <w:lang w:val="cs-CZ"/>
        </w:rPr>
      </w:pPr>
      <w:bookmarkStart w:id="5" w:name="_Hlk14274224"/>
      <w:r w:rsidRPr="007D53E6">
        <w:rPr>
          <w:rFonts w:ascii="Arial" w:hAnsi="Arial" w:cs="Arial"/>
          <w:caps/>
          <w:szCs w:val="24"/>
          <w:lang w:val="cs-CZ"/>
        </w:rPr>
        <w:t xml:space="preserve">skupinové CESTOVNÍ pojištění NA </w:t>
      </w:r>
      <w:r w:rsidR="00776A3A" w:rsidRPr="007D53E6">
        <w:rPr>
          <w:rFonts w:ascii="Arial" w:hAnsi="Arial" w:cs="Arial"/>
          <w:caps/>
          <w:szCs w:val="24"/>
          <w:lang w:val="cs-CZ"/>
        </w:rPr>
        <w:t>krátkodobé</w:t>
      </w:r>
      <w:r w:rsidRPr="007D53E6">
        <w:rPr>
          <w:rFonts w:ascii="Arial" w:hAnsi="Arial" w:cs="Arial"/>
          <w:caps/>
          <w:szCs w:val="24"/>
          <w:lang w:val="cs-CZ"/>
        </w:rPr>
        <w:t xml:space="preserve"> CESTY</w:t>
      </w:r>
      <w:bookmarkEnd w:id="5"/>
    </w:p>
    <w:p w14:paraId="0DF7EAA6" w14:textId="77777777" w:rsidR="005C39E5" w:rsidRPr="00CC7390" w:rsidRDefault="005C39E5">
      <w:pPr>
        <w:pStyle w:val="Zkladntext"/>
        <w:rPr>
          <w:rFonts w:cs="Arial"/>
          <w:highlight w:val="yellow"/>
          <w:lang w:eastAsia="en-GB"/>
        </w:rPr>
      </w:pPr>
    </w:p>
    <w:p w14:paraId="5DDE3A55" w14:textId="6BE625F8" w:rsidR="00FA13D9" w:rsidRPr="007D53E6" w:rsidRDefault="00D744BA" w:rsidP="00D744BA">
      <w:pPr>
        <w:tabs>
          <w:tab w:val="left" w:pos="4962"/>
        </w:tabs>
        <w:rPr>
          <w:rFonts w:ascii="Arial" w:hAnsi="Arial" w:cs="Arial"/>
          <w:sz w:val="20"/>
          <w:szCs w:val="20"/>
          <w:lang w:val="cs-CZ"/>
        </w:rPr>
      </w:pPr>
      <w:r w:rsidRPr="007D53E6">
        <w:rPr>
          <w:rFonts w:ascii="Arial" w:hAnsi="Arial" w:cs="Arial"/>
          <w:sz w:val="20"/>
          <w:szCs w:val="20"/>
          <w:lang w:val="cs-CZ"/>
        </w:rPr>
        <w:t xml:space="preserve">S účinností od </w:t>
      </w:r>
      <w:r w:rsidR="007D53E6" w:rsidRPr="007D53E6">
        <w:rPr>
          <w:rFonts w:ascii="Arial" w:hAnsi="Arial" w:cs="Arial"/>
          <w:b/>
          <w:bCs/>
          <w:sz w:val="20"/>
          <w:szCs w:val="20"/>
          <w:lang w:val="cs-CZ"/>
        </w:rPr>
        <w:t>1</w:t>
      </w:r>
      <w:r w:rsidRPr="007D53E6">
        <w:rPr>
          <w:rFonts w:ascii="Arial" w:hAnsi="Arial" w:cs="Arial"/>
          <w:b/>
          <w:bCs/>
          <w:sz w:val="20"/>
          <w:szCs w:val="20"/>
          <w:lang w:val="cs-CZ"/>
        </w:rPr>
        <w:t>.</w:t>
      </w:r>
      <w:r w:rsidR="0053455F" w:rsidRPr="007D53E6">
        <w:rPr>
          <w:rFonts w:ascii="Arial" w:hAnsi="Arial" w:cs="Arial"/>
          <w:b/>
          <w:bCs/>
          <w:sz w:val="20"/>
          <w:szCs w:val="20"/>
          <w:lang w:val="cs-CZ"/>
        </w:rPr>
        <w:t>ledna</w:t>
      </w:r>
      <w:r w:rsidRPr="007D53E6">
        <w:rPr>
          <w:rFonts w:ascii="Arial" w:hAnsi="Arial" w:cs="Arial"/>
          <w:b/>
          <w:bCs/>
          <w:sz w:val="20"/>
          <w:szCs w:val="20"/>
          <w:lang w:val="cs-CZ"/>
        </w:rPr>
        <w:t xml:space="preserve"> 202</w:t>
      </w:r>
      <w:r w:rsidR="0053455F" w:rsidRPr="007D53E6">
        <w:rPr>
          <w:rFonts w:ascii="Arial" w:hAnsi="Arial" w:cs="Arial"/>
          <w:b/>
          <w:bCs/>
          <w:sz w:val="20"/>
          <w:szCs w:val="20"/>
          <w:lang w:val="cs-CZ"/>
        </w:rPr>
        <w:t>6</w:t>
      </w:r>
      <w:r w:rsidRPr="007D53E6">
        <w:rPr>
          <w:rFonts w:ascii="Arial" w:hAnsi="Arial" w:cs="Arial"/>
          <w:sz w:val="20"/>
          <w:szCs w:val="20"/>
          <w:lang w:val="cs-CZ"/>
        </w:rPr>
        <w:t xml:space="preserve"> se tímto dodatkem č. </w:t>
      </w:r>
      <w:r w:rsidR="007D53E6" w:rsidRPr="007D53E6">
        <w:rPr>
          <w:rFonts w:ascii="Arial" w:hAnsi="Arial" w:cs="Arial"/>
          <w:b/>
          <w:bCs/>
          <w:sz w:val="20"/>
          <w:szCs w:val="20"/>
          <w:lang w:val="cs-CZ"/>
        </w:rPr>
        <w:t>2</w:t>
      </w:r>
      <w:r w:rsidRPr="007D53E6">
        <w:rPr>
          <w:rFonts w:ascii="Arial" w:hAnsi="Arial" w:cs="Arial"/>
          <w:sz w:val="20"/>
          <w:szCs w:val="20"/>
          <w:lang w:val="cs-CZ"/>
        </w:rPr>
        <w:t xml:space="preserve"> </w:t>
      </w:r>
      <w:r w:rsidR="007D53E6" w:rsidRPr="007D53E6">
        <w:rPr>
          <w:rFonts w:ascii="Arial" w:hAnsi="Arial" w:cs="Arial"/>
          <w:sz w:val="20"/>
          <w:szCs w:val="20"/>
          <w:lang w:val="cs-CZ"/>
        </w:rPr>
        <w:t>mění</w:t>
      </w:r>
      <w:r w:rsidRPr="007D53E6">
        <w:rPr>
          <w:rFonts w:ascii="Arial" w:hAnsi="Arial" w:cs="Arial"/>
          <w:sz w:val="20"/>
          <w:szCs w:val="20"/>
          <w:lang w:val="cs-CZ"/>
        </w:rPr>
        <w:t xml:space="preserve"> tato pojistná smlouva č. </w:t>
      </w:r>
      <w:r w:rsidR="00B1556C" w:rsidRPr="007D53E6">
        <w:rPr>
          <w:rFonts w:ascii="Arial" w:hAnsi="Arial" w:cs="Arial"/>
          <w:b/>
          <w:bCs/>
          <w:caps/>
          <w:sz w:val="20"/>
          <w:szCs w:val="20"/>
          <w:lang w:val="cs-CZ"/>
        </w:rPr>
        <w:t>2209379725</w:t>
      </w:r>
      <w:r w:rsidR="007D53E6" w:rsidRPr="007D53E6">
        <w:rPr>
          <w:rFonts w:ascii="Arial" w:hAnsi="Arial" w:cs="Arial"/>
          <w:sz w:val="20"/>
          <w:szCs w:val="20"/>
          <w:lang w:val="cs-CZ"/>
        </w:rPr>
        <w:t xml:space="preserve"> v ustanovení „Přehled pojistného</w:t>
      </w:r>
      <w:r w:rsidR="007D53E6" w:rsidRPr="007D53E6">
        <w:rPr>
          <w:rFonts w:cs="Arial"/>
          <w:lang w:val="cs-CZ"/>
        </w:rPr>
        <w:t xml:space="preserve"> </w:t>
      </w:r>
      <w:r w:rsidR="007D53E6" w:rsidRPr="007D53E6">
        <w:rPr>
          <w:rFonts w:ascii="Arial" w:hAnsi="Arial" w:cs="Arial"/>
          <w:sz w:val="20"/>
          <w:szCs w:val="20"/>
          <w:lang w:val="cs-CZ"/>
        </w:rPr>
        <w:t>– pojistná doba“ a  „Smluvní ujednání“</w:t>
      </w:r>
      <w:r w:rsidRPr="007D53E6">
        <w:rPr>
          <w:rFonts w:ascii="Arial" w:hAnsi="Arial" w:cs="Arial"/>
          <w:sz w:val="20"/>
          <w:szCs w:val="20"/>
          <w:lang w:val="cs-CZ"/>
        </w:rPr>
        <w:t xml:space="preserve"> způsobem dále uvedeným.</w:t>
      </w:r>
    </w:p>
    <w:p w14:paraId="1AC4A6FD" w14:textId="77777777" w:rsidR="00D744BA" w:rsidRDefault="00D744BA" w:rsidP="00760055">
      <w:pPr>
        <w:tabs>
          <w:tab w:val="left" w:pos="4962"/>
        </w:tabs>
        <w:rPr>
          <w:rFonts w:ascii="Arial" w:hAnsi="Arial" w:cs="Arial"/>
          <w:sz w:val="20"/>
          <w:szCs w:val="20"/>
          <w:lang w:val="cs-CZ"/>
        </w:rPr>
      </w:pPr>
    </w:p>
    <w:p w14:paraId="1139E138" w14:textId="77777777" w:rsidR="00CC7390" w:rsidRPr="00735616" w:rsidRDefault="00CC7390" w:rsidP="00CC7390">
      <w:pPr>
        <w:rPr>
          <w:rFonts w:ascii="Arial" w:hAnsi="Arial" w:cs="Arial"/>
          <w:sz w:val="20"/>
          <w:szCs w:val="20"/>
          <w:lang w:val="cs-CZ"/>
        </w:rPr>
      </w:pPr>
      <w:r w:rsidRPr="00735616">
        <w:rPr>
          <w:rFonts w:ascii="Arial" w:hAnsi="Arial" w:cs="Arial"/>
          <w:sz w:val="20"/>
          <w:szCs w:val="20"/>
          <w:lang w:val="cs-CZ"/>
        </w:rPr>
        <w:t>Ostatní ujednání smlouvy se nemění a zůstávají v platnosti.</w:t>
      </w:r>
    </w:p>
    <w:p w14:paraId="7481D75D" w14:textId="77777777" w:rsidR="00CC7390" w:rsidRPr="00CC7390" w:rsidRDefault="00CC7390" w:rsidP="00CC7390">
      <w:pPr>
        <w:tabs>
          <w:tab w:val="left" w:pos="4962"/>
        </w:tabs>
        <w:rPr>
          <w:rFonts w:ascii="Arial" w:hAnsi="Arial" w:cs="Arial"/>
          <w:sz w:val="20"/>
          <w:szCs w:val="20"/>
          <w:lang w:val="cs-CZ"/>
        </w:rPr>
      </w:pPr>
    </w:p>
    <w:p w14:paraId="34300991" w14:textId="77777777" w:rsidR="00CC7390" w:rsidRPr="00CC7390" w:rsidRDefault="00CC7390" w:rsidP="00CC7390">
      <w:pPr>
        <w:tabs>
          <w:tab w:val="left" w:pos="4962"/>
        </w:tabs>
        <w:rPr>
          <w:rFonts w:ascii="Arial" w:hAnsi="Arial" w:cs="Arial"/>
          <w:sz w:val="20"/>
          <w:szCs w:val="20"/>
          <w:lang w:val="cs-CZ"/>
        </w:rPr>
      </w:pPr>
    </w:p>
    <w:p w14:paraId="31EBC00A" w14:textId="353C6D6E" w:rsidR="00CC7390" w:rsidRPr="006975A3" w:rsidRDefault="00CC7390" w:rsidP="00CC7390">
      <w:pPr>
        <w:tabs>
          <w:tab w:val="left" w:pos="4962"/>
        </w:tabs>
        <w:rPr>
          <w:rFonts w:ascii="Arial" w:hAnsi="Arial" w:cs="Arial"/>
          <w:sz w:val="20"/>
          <w:szCs w:val="20"/>
          <w:lang w:val="pl-PL"/>
        </w:rPr>
      </w:pPr>
      <w:r w:rsidRPr="006975A3">
        <w:rPr>
          <w:rFonts w:ascii="Arial" w:hAnsi="Arial" w:cs="Arial"/>
          <w:sz w:val="20"/>
          <w:szCs w:val="20"/>
          <w:lang w:val="pl-PL"/>
        </w:rPr>
        <w:t xml:space="preserve">V </w:t>
      </w:r>
      <w:r>
        <w:rPr>
          <w:rFonts w:ascii="Arial" w:hAnsi="Arial" w:cs="Arial"/>
          <w:sz w:val="20"/>
          <w:szCs w:val="20"/>
          <w:lang w:val="pl-PL"/>
        </w:rPr>
        <w:t>Praze</w:t>
      </w:r>
      <w:r w:rsidRPr="006975A3">
        <w:rPr>
          <w:rFonts w:ascii="Arial" w:hAnsi="Arial" w:cs="Arial"/>
          <w:sz w:val="20"/>
          <w:szCs w:val="20"/>
          <w:lang w:val="pl-PL"/>
        </w:rPr>
        <w:t xml:space="preserve"> dne</w:t>
      </w:r>
      <w:r w:rsidR="00F509B5">
        <w:rPr>
          <w:rFonts w:ascii="Arial" w:hAnsi="Arial" w:cs="Arial"/>
          <w:sz w:val="20"/>
          <w:szCs w:val="20"/>
          <w:lang w:val="pl-PL"/>
        </w:rPr>
        <w:t xml:space="preserve"> 28.01.2026</w:t>
      </w:r>
      <w:r w:rsidRPr="006975A3">
        <w:rPr>
          <w:rFonts w:ascii="Arial" w:hAnsi="Arial" w:cs="Arial"/>
          <w:sz w:val="20"/>
          <w:szCs w:val="20"/>
          <w:lang w:val="pl-PL"/>
        </w:rPr>
        <w:tab/>
        <w:t xml:space="preserve">  V Praze dne </w:t>
      </w:r>
      <w:r w:rsidR="00F509B5">
        <w:rPr>
          <w:rFonts w:ascii="Arial" w:hAnsi="Arial" w:cs="Arial"/>
          <w:sz w:val="20"/>
          <w:szCs w:val="20"/>
          <w:lang w:val="pl-PL"/>
        </w:rPr>
        <w:t>20.01.2026</w:t>
      </w:r>
    </w:p>
    <w:p w14:paraId="3C331A99" w14:textId="77777777" w:rsidR="00CC7390" w:rsidRDefault="00CC7390" w:rsidP="00CC7390">
      <w:pPr>
        <w:ind w:right="-1"/>
        <w:rPr>
          <w:rFonts w:ascii="Arial" w:hAnsi="Arial" w:cs="Arial"/>
          <w:sz w:val="20"/>
          <w:szCs w:val="20"/>
          <w:lang w:val="pl-PL"/>
        </w:rPr>
      </w:pPr>
    </w:p>
    <w:p w14:paraId="0F9026B1" w14:textId="77777777" w:rsidR="00CC7390" w:rsidRPr="006975A3" w:rsidRDefault="00CC7390" w:rsidP="00CC7390">
      <w:pPr>
        <w:ind w:right="-1"/>
        <w:rPr>
          <w:rFonts w:ascii="Arial" w:hAnsi="Arial" w:cs="Arial"/>
          <w:sz w:val="20"/>
          <w:szCs w:val="20"/>
          <w:lang w:val="pl-PL"/>
        </w:rPr>
      </w:pPr>
    </w:p>
    <w:p w14:paraId="2829163D" w14:textId="77777777" w:rsidR="00CC7390" w:rsidRPr="006975A3" w:rsidRDefault="00CC7390" w:rsidP="00CC7390">
      <w:pPr>
        <w:ind w:right="-1"/>
        <w:rPr>
          <w:rFonts w:ascii="Arial" w:hAnsi="Arial" w:cs="Arial"/>
          <w:sz w:val="20"/>
          <w:szCs w:val="20"/>
          <w:lang w:val="pl-PL"/>
        </w:rPr>
      </w:pPr>
    </w:p>
    <w:p w14:paraId="4B46F601" w14:textId="77777777" w:rsidR="00CC7390" w:rsidRPr="008930F0" w:rsidRDefault="00CC7390" w:rsidP="00CC7390">
      <w:pPr>
        <w:ind w:right="-1"/>
        <w:rPr>
          <w:rFonts w:ascii="Arial" w:hAnsi="Arial" w:cs="Arial"/>
          <w:sz w:val="20"/>
          <w:szCs w:val="20"/>
          <w:lang w:val="pl-PL"/>
        </w:rPr>
      </w:pPr>
      <w:r w:rsidRPr="008930F0">
        <w:rPr>
          <w:rFonts w:ascii="Arial" w:hAnsi="Arial" w:cs="Arial"/>
          <w:sz w:val="20"/>
          <w:szCs w:val="20"/>
          <w:lang w:val="pl-PL"/>
        </w:rPr>
        <w:t>Podpis:</w:t>
      </w:r>
    </w:p>
    <w:p w14:paraId="7C586804" w14:textId="77777777" w:rsidR="00CC7390" w:rsidRPr="008930F0" w:rsidRDefault="00CC7390" w:rsidP="00CC7390">
      <w:pPr>
        <w:tabs>
          <w:tab w:val="center" w:pos="2694"/>
          <w:tab w:val="center" w:pos="7088"/>
        </w:tabs>
        <w:ind w:right="-1"/>
        <w:rPr>
          <w:rFonts w:ascii="Arial" w:hAnsi="Arial" w:cs="Arial"/>
          <w:sz w:val="20"/>
          <w:szCs w:val="20"/>
          <w:lang w:val="pl-PL"/>
        </w:rPr>
      </w:pPr>
      <w:r w:rsidRPr="008930F0">
        <w:rPr>
          <w:rFonts w:ascii="Arial" w:hAnsi="Arial" w:cs="Arial"/>
          <w:sz w:val="20"/>
          <w:szCs w:val="20"/>
          <w:lang w:val="pl-PL"/>
        </w:rPr>
        <w:tab/>
        <w:t>__________________________________</w:t>
      </w:r>
      <w:r w:rsidRPr="008930F0">
        <w:rPr>
          <w:rFonts w:ascii="Arial" w:hAnsi="Arial" w:cs="Arial"/>
          <w:sz w:val="20"/>
          <w:szCs w:val="20"/>
          <w:lang w:val="pl-PL"/>
        </w:rPr>
        <w:tab/>
        <w:t>____________________________________</w:t>
      </w:r>
    </w:p>
    <w:p w14:paraId="669B519E" w14:textId="77777777" w:rsidR="00CC7390" w:rsidRPr="004903A9" w:rsidRDefault="00CC7390" w:rsidP="00CC7390">
      <w:pPr>
        <w:tabs>
          <w:tab w:val="center" w:pos="2694"/>
          <w:tab w:val="center" w:pos="7088"/>
        </w:tabs>
        <w:ind w:right="-1"/>
        <w:rPr>
          <w:rFonts w:ascii="Arial" w:hAnsi="Arial" w:cs="Arial"/>
          <w:sz w:val="20"/>
          <w:szCs w:val="20"/>
          <w:lang w:val="pl-PL"/>
        </w:rPr>
      </w:pPr>
      <w:r w:rsidRPr="004903A9">
        <w:rPr>
          <w:rFonts w:ascii="Arial" w:hAnsi="Arial" w:cs="Arial"/>
          <w:sz w:val="20"/>
          <w:szCs w:val="20"/>
          <w:lang w:val="pl-PL"/>
        </w:rPr>
        <w:t>Jméno:                RNDr. Filip Hartvich, Ph.D.</w:t>
      </w:r>
      <w:r w:rsidRPr="004903A9">
        <w:rPr>
          <w:rFonts w:ascii="Arial" w:hAnsi="Arial" w:cs="Arial"/>
          <w:sz w:val="20"/>
          <w:szCs w:val="20"/>
          <w:lang w:val="pl-PL"/>
        </w:rPr>
        <w:tab/>
      </w:r>
      <w:r>
        <w:rPr>
          <w:rFonts w:ascii="Arial" w:hAnsi="Arial" w:cs="Arial"/>
          <w:sz w:val="20"/>
          <w:szCs w:val="20"/>
          <w:lang w:val="pl-PL"/>
        </w:rPr>
        <w:t>Zuzana Slabochová</w:t>
      </w:r>
    </w:p>
    <w:p w14:paraId="6F971774" w14:textId="126B9D0D" w:rsidR="00CC7390" w:rsidRDefault="00CC7390" w:rsidP="00CC7390">
      <w:pPr>
        <w:tabs>
          <w:tab w:val="center" w:pos="2694"/>
          <w:tab w:val="center" w:pos="7088"/>
        </w:tabs>
        <w:ind w:right="-1"/>
        <w:rPr>
          <w:rFonts w:ascii="Arial" w:hAnsi="Arial" w:cs="Arial"/>
          <w:lang w:val="cs-CZ"/>
        </w:rPr>
      </w:pPr>
      <w:r w:rsidRPr="00CC7390">
        <w:rPr>
          <w:rFonts w:ascii="Arial" w:hAnsi="Arial" w:cs="Arial"/>
          <w:sz w:val="20"/>
          <w:szCs w:val="20"/>
          <w:lang w:val="en-US"/>
        </w:rPr>
        <w:t>Funkce:</w:t>
      </w:r>
      <w:r w:rsidRPr="00CC7390">
        <w:rPr>
          <w:rFonts w:ascii="Arial" w:hAnsi="Arial" w:cs="Arial"/>
          <w:sz w:val="20"/>
          <w:szCs w:val="20"/>
          <w:lang w:val="en-US"/>
        </w:rPr>
        <w:tab/>
        <w:t>ředitel</w:t>
      </w:r>
      <w:r w:rsidRPr="00CC7390">
        <w:rPr>
          <w:rFonts w:ascii="Arial" w:hAnsi="Arial" w:cs="Arial"/>
          <w:sz w:val="20"/>
          <w:szCs w:val="20"/>
          <w:lang w:val="en-US"/>
        </w:rPr>
        <w:tab/>
        <w:t>Accident &amp; Health Junior Underwrite</w:t>
      </w:r>
      <w:r>
        <w:rPr>
          <w:rFonts w:ascii="Arial" w:hAnsi="Arial" w:cs="Arial"/>
          <w:sz w:val="20"/>
          <w:szCs w:val="20"/>
          <w:lang w:val="en-US"/>
        </w:rPr>
        <w:t>r</w:t>
      </w:r>
    </w:p>
    <w:p w14:paraId="25920F13" w14:textId="77777777" w:rsidR="00D744BA" w:rsidRDefault="00D744BA" w:rsidP="00760055">
      <w:pPr>
        <w:tabs>
          <w:tab w:val="left" w:pos="4962"/>
        </w:tabs>
        <w:rPr>
          <w:rFonts w:ascii="Arial" w:hAnsi="Arial" w:cs="Arial"/>
          <w:sz w:val="20"/>
          <w:szCs w:val="20"/>
          <w:lang w:val="cs-CZ"/>
        </w:rPr>
      </w:pPr>
    </w:p>
    <w:p w14:paraId="60FD97D1" w14:textId="77777777" w:rsidR="00D744BA" w:rsidRDefault="00D744BA" w:rsidP="00760055">
      <w:pPr>
        <w:tabs>
          <w:tab w:val="left" w:pos="4962"/>
        </w:tabs>
        <w:rPr>
          <w:rFonts w:ascii="Arial" w:hAnsi="Arial" w:cs="Arial"/>
          <w:sz w:val="20"/>
          <w:szCs w:val="20"/>
          <w:lang w:val="cs-CZ"/>
        </w:rPr>
      </w:pPr>
    </w:p>
    <w:bookmarkEnd w:id="1"/>
    <w:p w14:paraId="2B51E818" w14:textId="77777777" w:rsidR="00CC7390" w:rsidRDefault="00CC7390" w:rsidP="000D66CD">
      <w:pPr>
        <w:ind w:right="-1"/>
        <w:rPr>
          <w:rFonts w:ascii="Arial" w:hAnsi="Arial" w:cs="Arial"/>
          <w:sz w:val="20"/>
          <w:szCs w:val="20"/>
          <w:lang w:val="cs-CZ"/>
        </w:rPr>
      </w:pPr>
    </w:p>
    <w:p w14:paraId="441C7F53" w14:textId="6641FD5D" w:rsidR="00AC3AFC" w:rsidRDefault="006975A3" w:rsidP="000D66CD">
      <w:pPr>
        <w:ind w:right="-1"/>
        <w:rPr>
          <w:rFonts w:ascii="Arial" w:hAnsi="Arial" w:cs="Arial"/>
          <w:b/>
          <w:lang w:val="cs-CZ"/>
        </w:rPr>
      </w:pPr>
      <w:r w:rsidRPr="00DE274A">
        <w:rPr>
          <w:rFonts w:ascii="Arial" w:hAnsi="Arial" w:cs="Arial"/>
          <w:b/>
          <w:lang w:val="cs-CZ"/>
        </w:rPr>
        <w:lastRenderedPageBreak/>
        <w:t xml:space="preserve">PŘEHLED </w:t>
      </w:r>
      <w:r w:rsidR="00CC7390">
        <w:rPr>
          <w:rFonts w:ascii="Arial" w:hAnsi="Arial" w:cs="Arial"/>
          <w:b/>
          <w:lang w:val="cs-CZ"/>
        </w:rPr>
        <w:t>POJISTNÉHO</w:t>
      </w:r>
    </w:p>
    <w:tbl>
      <w:tblPr>
        <w:tblW w:w="5034"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2337"/>
        <w:gridCol w:w="2395"/>
      </w:tblGrid>
      <w:tr w:rsidR="000E2D13" w:rsidRPr="00DE274A" w14:paraId="5BBB5FBA" w14:textId="77777777" w:rsidTr="005F58B3">
        <w:trPr>
          <w:trHeight w:val="454"/>
        </w:trPr>
        <w:tc>
          <w:tcPr>
            <w:tcW w:w="2406" w:type="pct"/>
            <w:tcBorders>
              <w:bottom w:val="single" w:sz="4" w:space="0" w:color="auto"/>
            </w:tcBorders>
            <w:vAlign w:val="center"/>
          </w:tcPr>
          <w:p w14:paraId="7A7307D2" w14:textId="77777777" w:rsidR="000E2D13" w:rsidRPr="00DE274A" w:rsidRDefault="000E2D13" w:rsidP="005F58B3">
            <w:pPr>
              <w:widowControl w:val="0"/>
              <w:tabs>
                <w:tab w:val="left" w:pos="567"/>
              </w:tabs>
              <w:spacing w:before="120" w:after="120" w:line="240" w:lineRule="exact"/>
              <w:rPr>
                <w:rFonts w:ascii="Arial" w:hAnsi="Arial" w:cs="Arial"/>
                <w:b/>
                <w:sz w:val="20"/>
                <w:szCs w:val="20"/>
              </w:rPr>
            </w:pPr>
            <w:r w:rsidRPr="00DE274A">
              <w:rPr>
                <w:rFonts w:ascii="Arial" w:hAnsi="Arial" w:cs="Arial"/>
                <w:b/>
                <w:sz w:val="20"/>
                <w:szCs w:val="20"/>
              </w:rPr>
              <w:t>Pojistná doba:</w:t>
            </w:r>
          </w:p>
        </w:tc>
        <w:tc>
          <w:tcPr>
            <w:tcW w:w="2594" w:type="pct"/>
            <w:gridSpan w:val="2"/>
            <w:tcBorders>
              <w:bottom w:val="single" w:sz="4" w:space="0" w:color="auto"/>
            </w:tcBorders>
            <w:vAlign w:val="center"/>
          </w:tcPr>
          <w:p w14:paraId="29FFF734" w14:textId="54522C32" w:rsidR="000E2D13" w:rsidRPr="00DE274A" w:rsidRDefault="000E2D13" w:rsidP="005F58B3">
            <w:pPr>
              <w:widowControl w:val="0"/>
              <w:tabs>
                <w:tab w:val="left" w:pos="567"/>
              </w:tabs>
              <w:spacing w:before="120" w:after="120" w:line="240" w:lineRule="exact"/>
              <w:rPr>
                <w:rFonts w:ascii="Arial" w:hAnsi="Arial" w:cs="Arial"/>
                <w:b/>
                <w:sz w:val="20"/>
                <w:szCs w:val="20"/>
              </w:rPr>
            </w:pPr>
            <w:r w:rsidRPr="00DE274A">
              <w:rPr>
                <w:rFonts w:ascii="Arial" w:hAnsi="Arial" w:cs="Arial"/>
                <w:b/>
                <w:sz w:val="20"/>
                <w:szCs w:val="20"/>
              </w:rPr>
              <w:t xml:space="preserve">na </w:t>
            </w:r>
            <w:r w:rsidRPr="00F75E8C">
              <w:rPr>
                <w:rFonts w:ascii="Arial" w:hAnsi="Arial" w:cs="Arial"/>
                <w:b/>
                <w:sz w:val="20"/>
                <w:szCs w:val="20"/>
              </w:rPr>
              <w:t>dobu neurčitou</w:t>
            </w:r>
          </w:p>
        </w:tc>
      </w:tr>
      <w:tr w:rsidR="000E2D13" w:rsidRPr="00DE274A" w14:paraId="44B1B35E" w14:textId="77777777" w:rsidTr="005F58B3">
        <w:trPr>
          <w:trHeight w:val="799"/>
        </w:trPr>
        <w:tc>
          <w:tcPr>
            <w:tcW w:w="2406" w:type="pct"/>
            <w:tcBorders>
              <w:bottom w:val="single" w:sz="4" w:space="0" w:color="auto"/>
            </w:tcBorders>
            <w:vAlign w:val="center"/>
          </w:tcPr>
          <w:p w14:paraId="3E545A9B" w14:textId="77777777" w:rsidR="000E2D13" w:rsidRPr="00DE274A" w:rsidRDefault="000E2D13" w:rsidP="005F58B3">
            <w:pPr>
              <w:widowControl w:val="0"/>
              <w:tabs>
                <w:tab w:val="left" w:pos="567"/>
              </w:tabs>
              <w:spacing w:line="240" w:lineRule="exact"/>
              <w:rPr>
                <w:rFonts w:ascii="Arial" w:hAnsi="Arial" w:cs="Arial"/>
                <w:b/>
                <w:sz w:val="20"/>
                <w:szCs w:val="20"/>
              </w:rPr>
            </w:pPr>
            <w:r w:rsidRPr="00DE274A">
              <w:rPr>
                <w:rFonts w:ascii="Arial" w:hAnsi="Arial" w:cs="Arial"/>
                <w:b/>
                <w:sz w:val="20"/>
                <w:szCs w:val="20"/>
              </w:rPr>
              <w:t>Pojistné období:</w:t>
            </w:r>
          </w:p>
        </w:tc>
        <w:tc>
          <w:tcPr>
            <w:tcW w:w="2594" w:type="pct"/>
            <w:gridSpan w:val="2"/>
            <w:tcBorders>
              <w:bottom w:val="single" w:sz="4" w:space="0" w:color="auto"/>
            </w:tcBorders>
            <w:vAlign w:val="center"/>
          </w:tcPr>
          <w:p w14:paraId="4524C5B3" w14:textId="290021DB" w:rsidR="000E2D13" w:rsidRPr="00DE274A" w:rsidRDefault="000E2D13" w:rsidP="005F58B3">
            <w:pPr>
              <w:widowControl w:val="0"/>
              <w:tabs>
                <w:tab w:val="left" w:pos="567"/>
                <w:tab w:val="left" w:pos="1134"/>
              </w:tabs>
              <w:spacing w:before="120" w:after="120" w:line="240" w:lineRule="exact"/>
              <w:rPr>
                <w:rFonts w:ascii="Arial" w:hAnsi="Arial" w:cs="Arial"/>
                <w:b/>
                <w:sz w:val="20"/>
                <w:szCs w:val="20"/>
              </w:rPr>
            </w:pPr>
            <w:r w:rsidRPr="00DE274A">
              <w:rPr>
                <w:rFonts w:ascii="Arial" w:hAnsi="Arial" w:cs="Arial"/>
                <w:b/>
                <w:sz w:val="20"/>
                <w:szCs w:val="20"/>
              </w:rPr>
              <w:t>Od: 01. 01. 202</w:t>
            </w:r>
            <w:r>
              <w:rPr>
                <w:rFonts w:ascii="Arial" w:hAnsi="Arial" w:cs="Arial"/>
                <w:b/>
                <w:sz w:val="20"/>
                <w:szCs w:val="20"/>
              </w:rPr>
              <w:t>6</w:t>
            </w:r>
          </w:p>
          <w:p w14:paraId="2EC13241" w14:textId="29896E5E" w:rsidR="000E2D13" w:rsidRPr="00DE274A" w:rsidRDefault="000E2D13" w:rsidP="005F58B3">
            <w:pPr>
              <w:widowControl w:val="0"/>
              <w:tabs>
                <w:tab w:val="left" w:pos="567"/>
                <w:tab w:val="left" w:pos="1134"/>
              </w:tabs>
              <w:spacing w:before="120" w:after="120" w:line="240" w:lineRule="exact"/>
              <w:rPr>
                <w:rFonts w:ascii="Arial" w:hAnsi="Arial" w:cs="Arial"/>
                <w:b/>
                <w:sz w:val="20"/>
                <w:szCs w:val="20"/>
              </w:rPr>
            </w:pPr>
            <w:r w:rsidRPr="00DE274A">
              <w:rPr>
                <w:rFonts w:ascii="Arial" w:hAnsi="Arial" w:cs="Arial"/>
                <w:b/>
                <w:sz w:val="20"/>
                <w:szCs w:val="20"/>
              </w:rPr>
              <w:t>Do: 31. 12. 202</w:t>
            </w:r>
            <w:r>
              <w:rPr>
                <w:rFonts w:ascii="Arial" w:hAnsi="Arial" w:cs="Arial"/>
                <w:b/>
                <w:sz w:val="20"/>
                <w:szCs w:val="20"/>
              </w:rPr>
              <w:t>6</w:t>
            </w:r>
          </w:p>
        </w:tc>
      </w:tr>
      <w:tr w:rsidR="000E2D13" w:rsidRPr="004B7E69" w14:paraId="24ADA0E7" w14:textId="77777777" w:rsidTr="005F58B3">
        <w:trPr>
          <w:trHeight w:val="548"/>
        </w:trPr>
        <w:tc>
          <w:tcPr>
            <w:tcW w:w="2406" w:type="pct"/>
            <w:tcBorders>
              <w:bottom w:val="single" w:sz="4" w:space="0" w:color="auto"/>
            </w:tcBorders>
            <w:vAlign w:val="center"/>
          </w:tcPr>
          <w:p w14:paraId="703AE920" w14:textId="77777777" w:rsidR="000E2D13" w:rsidRPr="00DE274A" w:rsidRDefault="000E2D13" w:rsidP="005F58B3">
            <w:pPr>
              <w:widowControl w:val="0"/>
              <w:tabs>
                <w:tab w:val="left" w:pos="567"/>
              </w:tabs>
              <w:spacing w:line="240" w:lineRule="exact"/>
              <w:rPr>
                <w:rFonts w:ascii="Arial" w:hAnsi="Arial" w:cs="Arial"/>
                <w:b/>
                <w:sz w:val="20"/>
                <w:szCs w:val="20"/>
                <w:lang w:val="pl-PL"/>
              </w:rPr>
            </w:pPr>
            <w:r w:rsidRPr="00DE274A">
              <w:rPr>
                <w:rFonts w:ascii="Arial" w:hAnsi="Arial" w:cs="Arial"/>
                <w:b/>
                <w:sz w:val="20"/>
                <w:szCs w:val="20"/>
                <w:lang w:val="pl-PL"/>
              </w:rPr>
              <w:t>Pojistné za osobu a den:</w:t>
            </w:r>
          </w:p>
        </w:tc>
        <w:tc>
          <w:tcPr>
            <w:tcW w:w="1281" w:type="pct"/>
            <w:tcBorders>
              <w:bottom w:val="single" w:sz="4" w:space="0" w:color="auto"/>
            </w:tcBorders>
            <w:vAlign w:val="center"/>
          </w:tcPr>
          <w:p w14:paraId="1F0E5182" w14:textId="77777777" w:rsidR="000E2D13" w:rsidRPr="004B7E69" w:rsidRDefault="000E2D13" w:rsidP="005F58B3">
            <w:pPr>
              <w:widowControl w:val="0"/>
              <w:tabs>
                <w:tab w:val="left" w:pos="567"/>
              </w:tabs>
              <w:spacing w:line="240" w:lineRule="exact"/>
              <w:rPr>
                <w:rFonts w:ascii="Arial" w:hAnsi="Arial" w:cs="Arial"/>
                <w:b/>
                <w:sz w:val="20"/>
                <w:szCs w:val="20"/>
              </w:rPr>
            </w:pPr>
            <w:r w:rsidRPr="004B7E69">
              <w:rPr>
                <w:rFonts w:ascii="Arial" w:hAnsi="Arial" w:cs="Arial"/>
                <w:b/>
                <w:sz w:val="20"/>
                <w:szCs w:val="20"/>
              </w:rPr>
              <w:t>Evropa: 4</w:t>
            </w:r>
            <w:r>
              <w:rPr>
                <w:rFonts w:ascii="Arial" w:hAnsi="Arial" w:cs="Arial"/>
                <w:b/>
                <w:sz w:val="20"/>
                <w:szCs w:val="20"/>
              </w:rPr>
              <w:t>3</w:t>
            </w:r>
            <w:r w:rsidRPr="004B7E69">
              <w:rPr>
                <w:rFonts w:ascii="Arial" w:hAnsi="Arial" w:cs="Arial"/>
                <w:b/>
                <w:sz w:val="20"/>
                <w:szCs w:val="20"/>
              </w:rPr>
              <w:t xml:space="preserve"> Kč</w:t>
            </w:r>
          </w:p>
        </w:tc>
        <w:tc>
          <w:tcPr>
            <w:tcW w:w="1313" w:type="pct"/>
            <w:tcBorders>
              <w:bottom w:val="single" w:sz="4" w:space="0" w:color="auto"/>
            </w:tcBorders>
            <w:vAlign w:val="center"/>
          </w:tcPr>
          <w:p w14:paraId="0359BCD3" w14:textId="77777777" w:rsidR="000E2D13" w:rsidRPr="004B7E69" w:rsidRDefault="000E2D13" w:rsidP="005F58B3">
            <w:pPr>
              <w:widowControl w:val="0"/>
              <w:tabs>
                <w:tab w:val="left" w:pos="567"/>
              </w:tabs>
              <w:spacing w:line="240" w:lineRule="exact"/>
              <w:rPr>
                <w:rFonts w:ascii="Arial" w:hAnsi="Arial" w:cs="Arial"/>
                <w:b/>
                <w:sz w:val="20"/>
                <w:szCs w:val="20"/>
              </w:rPr>
            </w:pPr>
            <w:r w:rsidRPr="004B7E69">
              <w:rPr>
                <w:rFonts w:ascii="Arial" w:hAnsi="Arial" w:cs="Arial"/>
                <w:b/>
                <w:sz w:val="20"/>
                <w:szCs w:val="20"/>
              </w:rPr>
              <w:t xml:space="preserve">Svět: </w:t>
            </w:r>
            <w:r>
              <w:rPr>
                <w:rFonts w:ascii="Arial" w:hAnsi="Arial" w:cs="Arial"/>
                <w:b/>
                <w:sz w:val="20"/>
                <w:szCs w:val="20"/>
              </w:rPr>
              <w:t>72</w:t>
            </w:r>
            <w:r w:rsidRPr="004B7E69">
              <w:rPr>
                <w:rFonts w:ascii="Arial" w:hAnsi="Arial" w:cs="Arial"/>
                <w:b/>
                <w:sz w:val="20"/>
                <w:szCs w:val="20"/>
              </w:rPr>
              <w:t xml:space="preserve"> Kč</w:t>
            </w:r>
          </w:p>
        </w:tc>
      </w:tr>
      <w:tr w:rsidR="000E2D13" w:rsidRPr="004B7E69" w14:paraId="4E90CF4B" w14:textId="77777777" w:rsidTr="005F58B3">
        <w:trPr>
          <w:trHeight w:val="548"/>
        </w:trPr>
        <w:tc>
          <w:tcPr>
            <w:tcW w:w="2406" w:type="pct"/>
            <w:tcBorders>
              <w:bottom w:val="single" w:sz="4" w:space="0" w:color="auto"/>
            </w:tcBorders>
            <w:vAlign w:val="center"/>
          </w:tcPr>
          <w:p w14:paraId="340284E0" w14:textId="77777777" w:rsidR="000E2D13" w:rsidRPr="00DE274A" w:rsidRDefault="000E2D13" w:rsidP="005F58B3">
            <w:pPr>
              <w:widowControl w:val="0"/>
              <w:tabs>
                <w:tab w:val="left" w:pos="567"/>
              </w:tabs>
              <w:spacing w:line="240" w:lineRule="exact"/>
              <w:rPr>
                <w:rFonts w:ascii="Arial" w:hAnsi="Arial" w:cs="Arial"/>
                <w:b/>
                <w:sz w:val="20"/>
                <w:szCs w:val="20"/>
              </w:rPr>
            </w:pPr>
            <w:r w:rsidRPr="00DE274A">
              <w:rPr>
                <w:rFonts w:ascii="Arial" w:hAnsi="Arial" w:cs="Arial"/>
                <w:b/>
                <w:sz w:val="20"/>
                <w:szCs w:val="20"/>
              </w:rPr>
              <w:t>Předpokládaný počet procestovaných dnů:</w:t>
            </w:r>
          </w:p>
        </w:tc>
        <w:tc>
          <w:tcPr>
            <w:tcW w:w="1281" w:type="pct"/>
            <w:tcBorders>
              <w:bottom w:val="single" w:sz="4" w:space="0" w:color="auto"/>
            </w:tcBorders>
            <w:vAlign w:val="center"/>
          </w:tcPr>
          <w:p w14:paraId="5FB05FBD" w14:textId="77777777" w:rsidR="000E2D13" w:rsidRPr="004B7E69" w:rsidRDefault="000E2D13" w:rsidP="005F58B3">
            <w:pPr>
              <w:widowControl w:val="0"/>
              <w:tabs>
                <w:tab w:val="left" w:pos="567"/>
              </w:tabs>
              <w:spacing w:line="240" w:lineRule="exact"/>
              <w:rPr>
                <w:rFonts w:ascii="Arial" w:hAnsi="Arial" w:cs="Arial"/>
                <w:b/>
                <w:sz w:val="20"/>
                <w:szCs w:val="20"/>
              </w:rPr>
            </w:pPr>
            <w:r w:rsidRPr="004B7E69">
              <w:rPr>
                <w:rFonts w:ascii="Arial" w:hAnsi="Arial" w:cs="Arial"/>
                <w:b/>
                <w:sz w:val="20"/>
                <w:szCs w:val="20"/>
              </w:rPr>
              <w:t xml:space="preserve">Evropa: </w:t>
            </w:r>
            <w:r>
              <w:rPr>
                <w:rFonts w:ascii="Arial" w:hAnsi="Arial" w:cs="Arial"/>
                <w:b/>
                <w:sz w:val="20"/>
                <w:szCs w:val="20"/>
              </w:rPr>
              <w:t>470</w:t>
            </w:r>
          </w:p>
        </w:tc>
        <w:tc>
          <w:tcPr>
            <w:tcW w:w="1313" w:type="pct"/>
            <w:tcBorders>
              <w:bottom w:val="single" w:sz="4" w:space="0" w:color="auto"/>
            </w:tcBorders>
            <w:vAlign w:val="center"/>
          </w:tcPr>
          <w:p w14:paraId="0C55B1C0" w14:textId="77777777" w:rsidR="000E2D13" w:rsidRPr="004B7E69" w:rsidRDefault="000E2D13" w:rsidP="005F58B3">
            <w:pPr>
              <w:widowControl w:val="0"/>
              <w:tabs>
                <w:tab w:val="left" w:pos="567"/>
              </w:tabs>
              <w:spacing w:line="240" w:lineRule="exact"/>
              <w:rPr>
                <w:rFonts w:ascii="Arial" w:hAnsi="Arial" w:cs="Arial"/>
                <w:b/>
                <w:sz w:val="20"/>
                <w:szCs w:val="20"/>
              </w:rPr>
            </w:pPr>
            <w:r w:rsidRPr="004B7E69">
              <w:rPr>
                <w:rFonts w:ascii="Arial" w:hAnsi="Arial" w:cs="Arial"/>
                <w:b/>
                <w:sz w:val="20"/>
                <w:szCs w:val="20"/>
              </w:rPr>
              <w:t xml:space="preserve">Svět: </w:t>
            </w:r>
            <w:r>
              <w:rPr>
                <w:rFonts w:ascii="Arial" w:hAnsi="Arial" w:cs="Arial"/>
                <w:b/>
                <w:sz w:val="20"/>
                <w:szCs w:val="20"/>
              </w:rPr>
              <w:t>310</w:t>
            </w:r>
          </w:p>
        </w:tc>
      </w:tr>
      <w:tr w:rsidR="000E2D13" w:rsidRPr="004B7E69" w14:paraId="22BE5345" w14:textId="77777777" w:rsidTr="005F58B3">
        <w:trPr>
          <w:trHeight w:val="548"/>
        </w:trPr>
        <w:tc>
          <w:tcPr>
            <w:tcW w:w="2406" w:type="pct"/>
            <w:tcBorders>
              <w:top w:val="single" w:sz="4" w:space="0" w:color="auto"/>
              <w:bottom w:val="single" w:sz="4" w:space="0" w:color="auto"/>
            </w:tcBorders>
            <w:vAlign w:val="center"/>
          </w:tcPr>
          <w:p w14:paraId="246D4119" w14:textId="77777777" w:rsidR="000E2D13" w:rsidRPr="00DE274A" w:rsidRDefault="000E2D13" w:rsidP="005F58B3">
            <w:pPr>
              <w:widowControl w:val="0"/>
              <w:tabs>
                <w:tab w:val="left" w:pos="567"/>
              </w:tabs>
              <w:spacing w:line="240" w:lineRule="exact"/>
              <w:rPr>
                <w:rFonts w:ascii="Arial" w:hAnsi="Arial" w:cs="Arial"/>
                <w:b/>
                <w:sz w:val="20"/>
                <w:szCs w:val="20"/>
              </w:rPr>
            </w:pPr>
            <w:r w:rsidRPr="00DE274A">
              <w:rPr>
                <w:rFonts w:ascii="Arial" w:hAnsi="Arial" w:cs="Arial"/>
                <w:b/>
                <w:sz w:val="20"/>
                <w:szCs w:val="20"/>
              </w:rPr>
              <w:t>ZÁLOHOVÉ ROČNÍ POJISTNÉ CELKEM:</w:t>
            </w:r>
          </w:p>
        </w:tc>
        <w:tc>
          <w:tcPr>
            <w:tcW w:w="2594" w:type="pct"/>
            <w:gridSpan w:val="2"/>
            <w:tcBorders>
              <w:top w:val="single" w:sz="4" w:space="0" w:color="auto"/>
              <w:bottom w:val="single" w:sz="4" w:space="0" w:color="auto"/>
            </w:tcBorders>
            <w:vAlign w:val="center"/>
          </w:tcPr>
          <w:p w14:paraId="0E670F30" w14:textId="2FFDACB2" w:rsidR="000E2D13" w:rsidRPr="004B7E69" w:rsidRDefault="000E2D13" w:rsidP="005F58B3">
            <w:pPr>
              <w:widowControl w:val="0"/>
              <w:tabs>
                <w:tab w:val="left" w:pos="567"/>
              </w:tabs>
              <w:spacing w:line="240" w:lineRule="exact"/>
              <w:rPr>
                <w:rFonts w:ascii="Arial" w:hAnsi="Arial" w:cs="Arial"/>
                <w:b/>
                <w:sz w:val="20"/>
                <w:szCs w:val="20"/>
              </w:rPr>
            </w:pPr>
            <w:r w:rsidRPr="00C86B60">
              <w:rPr>
                <w:rFonts w:ascii="Arial" w:hAnsi="Arial" w:cs="Arial"/>
                <w:b/>
                <w:sz w:val="20"/>
                <w:szCs w:val="20"/>
              </w:rPr>
              <w:t>50</w:t>
            </w:r>
            <w:r>
              <w:rPr>
                <w:rFonts w:ascii="Arial" w:hAnsi="Arial" w:cs="Arial"/>
                <w:b/>
                <w:sz w:val="20"/>
                <w:szCs w:val="20"/>
              </w:rPr>
              <w:t> </w:t>
            </w:r>
            <w:r w:rsidRPr="00C86B60">
              <w:rPr>
                <w:rFonts w:ascii="Arial" w:hAnsi="Arial" w:cs="Arial"/>
                <w:b/>
                <w:sz w:val="20"/>
                <w:szCs w:val="20"/>
              </w:rPr>
              <w:t>000</w:t>
            </w:r>
            <w:r>
              <w:rPr>
                <w:rFonts w:ascii="Arial" w:hAnsi="Arial" w:cs="Arial"/>
                <w:b/>
                <w:sz w:val="20"/>
                <w:szCs w:val="20"/>
              </w:rPr>
              <w:t xml:space="preserve"> </w:t>
            </w:r>
            <w:r w:rsidRPr="00C86B60">
              <w:rPr>
                <w:rFonts w:ascii="Arial" w:hAnsi="Arial" w:cs="Arial"/>
                <w:b/>
                <w:sz w:val="20"/>
                <w:szCs w:val="20"/>
              </w:rPr>
              <w:t>Kč</w:t>
            </w:r>
          </w:p>
        </w:tc>
      </w:tr>
      <w:tr w:rsidR="000E2D13" w:rsidRPr="004B7E69" w14:paraId="59F656AC" w14:textId="77777777" w:rsidTr="005F58B3">
        <w:trPr>
          <w:trHeight w:val="548"/>
        </w:trPr>
        <w:tc>
          <w:tcPr>
            <w:tcW w:w="2406" w:type="pct"/>
            <w:tcBorders>
              <w:top w:val="single" w:sz="4" w:space="0" w:color="auto"/>
              <w:bottom w:val="single" w:sz="4" w:space="0" w:color="auto"/>
            </w:tcBorders>
            <w:vAlign w:val="center"/>
          </w:tcPr>
          <w:p w14:paraId="7A8D45B2" w14:textId="77777777" w:rsidR="000E2D13" w:rsidRPr="00DE274A" w:rsidRDefault="000E2D13" w:rsidP="005F58B3">
            <w:pPr>
              <w:widowControl w:val="0"/>
              <w:tabs>
                <w:tab w:val="left" w:pos="567"/>
              </w:tabs>
              <w:spacing w:line="240" w:lineRule="exact"/>
              <w:rPr>
                <w:rFonts w:ascii="Arial" w:hAnsi="Arial" w:cs="Arial"/>
                <w:b/>
                <w:sz w:val="20"/>
                <w:szCs w:val="20"/>
              </w:rPr>
            </w:pPr>
            <w:r w:rsidRPr="00DE274A">
              <w:rPr>
                <w:rFonts w:ascii="Arial" w:hAnsi="Arial" w:cs="Arial"/>
                <w:b/>
                <w:sz w:val="20"/>
                <w:szCs w:val="20"/>
              </w:rPr>
              <w:t>Minimální pojistné</w:t>
            </w:r>
          </w:p>
        </w:tc>
        <w:tc>
          <w:tcPr>
            <w:tcW w:w="2594" w:type="pct"/>
            <w:gridSpan w:val="2"/>
            <w:tcBorders>
              <w:top w:val="single" w:sz="4" w:space="0" w:color="auto"/>
              <w:bottom w:val="single" w:sz="4" w:space="0" w:color="auto"/>
            </w:tcBorders>
            <w:vAlign w:val="center"/>
          </w:tcPr>
          <w:p w14:paraId="18B7B062" w14:textId="77777777" w:rsidR="000E2D13" w:rsidRPr="004B7E69" w:rsidRDefault="000E2D13" w:rsidP="005F58B3">
            <w:pPr>
              <w:widowControl w:val="0"/>
              <w:tabs>
                <w:tab w:val="left" w:pos="567"/>
              </w:tabs>
              <w:spacing w:line="240" w:lineRule="exact"/>
              <w:rPr>
                <w:rFonts w:ascii="Arial" w:hAnsi="Arial" w:cs="Arial"/>
                <w:b/>
                <w:sz w:val="20"/>
                <w:szCs w:val="20"/>
              </w:rPr>
            </w:pPr>
            <w:r w:rsidRPr="004B7E69">
              <w:rPr>
                <w:rFonts w:ascii="Arial" w:hAnsi="Arial" w:cs="Arial"/>
                <w:b/>
                <w:sz w:val="20"/>
                <w:szCs w:val="20"/>
              </w:rPr>
              <w:t>1/2 roční zálohy (min. však 5 000 Kč)</w:t>
            </w:r>
          </w:p>
        </w:tc>
      </w:tr>
      <w:tr w:rsidR="000E2D13" w:rsidRPr="00DE274A" w14:paraId="10AF84BA" w14:textId="77777777" w:rsidTr="005F58B3">
        <w:trPr>
          <w:trHeight w:val="548"/>
        </w:trPr>
        <w:tc>
          <w:tcPr>
            <w:tcW w:w="2406" w:type="pct"/>
            <w:tcBorders>
              <w:bottom w:val="single" w:sz="4" w:space="0" w:color="auto"/>
            </w:tcBorders>
            <w:vAlign w:val="center"/>
          </w:tcPr>
          <w:p w14:paraId="5A67F1BB" w14:textId="77777777" w:rsidR="000E2D13" w:rsidRPr="00DE274A" w:rsidRDefault="000E2D13" w:rsidP="005F58B3">
            <w:pPr>
              <w:widowControl w:val="0"/>
              <w:rPr>
                <w:rFonts w:ascii="Arial" w:hAnsi="Arial" w:cs="Arial"/>
                <w:b/>
                <w:sz w:val="20"/>
                <w:szCs w:val="20"/>
              </w:rPr>
            </w:pPr>
            <w:r w:rsidRPr="00DE274A">
              <w:rPr>
                <w:rFonts w:ascii="Arial" w:hAnsi="Arial" w:cs="Arial"/>
                <w:b/>
                <w:sz w:val="20"/>
                <w:szCs w:val="20"/>
              </w:rPr>
              <w:t>Frekvence platby pojistného:</w:t>
            </w:r>
          </w:p>
        </w:tc>
        <w:tc>
          <w:tcPr>
            <w:tcW w:w="2594" w:type="pct"/>
            <w:gridSpan w:val="2"/>
            <w:tcBorders>
              <w:bottom w:val="single" w:sz="4" w:space="0" w:color="auto"/>
            </w:tcBorders>
            <w:vAlign w:val="center"/>
          </w:tcPr>
          <w:p w14:paraId="60B16654" w14:textId="77777777" w:rsidR="000E2D13" w:rsidRPr="00DE274A" w:rsidRDefault="000E2D13" w:rsidP="005F58B3">
            <w:pPr>
              <w:widowControl w:val="0"/>
              <w:tabs>
                <w:tab w:val="left" w:pos="567"/>
              </w:tabs>
              <w:spacing w:line="240" w:lineRule="exact"/>
              <w:rPr>
                <w:rFonts w:ascii="Arial" w:hAnsi="Arial" w:cs="Arial"/>
                <w:b/>
                <w:sz w:val="20"/>
                <w:szCs w:val="20"/>
              </w:rPr>
            </w:pPr>
            <w:r w:rsidRPr="00DE274A">
              <w:rPr>
                <w:rFonts w:ascii="Arial" w:hAnsi="Arial" w:cs="Arial"/>
                <w:b/>
                <w:sz w:val="20"/>
                <w:szCs w:val="20"/>
              </w:rPr>
              <w:t xml:space="preserve">roční </w:t>
            </w:r>
          </w:p>
        </w:tc>
      </w:tr>
      <w:tr w:rsidR="000E2D13" w:rsidRPr="006473A8" w14:paraId="45A96C9D" w14:textId="77777777" w:rsidTr="005F58B3">
        <w:trPr>
          <w:trHeight w:val="548"/>
        </w:trPr>
        <w:tc>
          <w:tcPr>
            <w:tcW w:w="2406" w:type="pct"/>
            <w:tcBorders>
              <w:bottom w:val="single" w:sz="4" w:space="0" w:color="auto"/>
            </w:tcBorders>
            <w:vAlign w:val="center"/>
          </w:tcPr>
          <w:p w14:paraId="38838FBD" w14:textId="77777777" w:rsidR="000E2D13" w:rsidRPr="00DE274A" w:rsidRDefault="000E2D13" w:rsidP="005F58B3">
            <w:pPr>
              <w:widowControl w:val="0"/>
              <w:rPr>
                <w:rFonts w:ascii="Arial" w:hAnsi="Arial" w:cs="Arial"/>
                <w:b/>
                <w:sz w:val="20"/>
                <w:szCs w:val="20"/>
              </w:rPr>
            </w:pPr>
            <w:r w:rsidRPr="00DE274A">
              <w:rPr>
                <w:rFonts w:ascii="Arial" w:hAnsi="Arial" w:cs="Arial"/>
                <w:b/>
                <w:sz w:val="20"/>
                <w:szCs w:val="20"/>
              </w:rPr>
              <w:t>Datum splatnosti pojistného:</w:t>
            </w:r>
          </w:p>
        </w:tc>
        <w:tc>
          <w:tcPr>
            <w:tcW w:w="2594" w:type="pct"/>
            <w:gridSpan w:val="2"/>
            <w:tcBorders>
              <w:bottom w:val="single" w:sz="4" w:space="0" w:color="auto"/>
            </w:tcBorders>
            <w:vAlign w:val="center"/>
          </w:tcPr>
          <w:p w14:paraId="2A2E1A08" w14:textId="77777777" w:rsidR="000E2D13" w:rsidRPr="006473A8" w:rsidRDefault="000E2D13" w:rsidP="005F58B3">
            <w:pPr>
              <w:widowControl w:val="0"/>
              <w:tabs>
                <w:tab w:val="left" w:pos="492"/>
                <w:tab w:val="left" w:pos="567"/>
              </w:tabs>
              <w:spacing w:line="240" w:lineRule="exact"/>
              <w:rPr>
                <w:rFonts w:ascii="Arial" w:hAnsi="Arial" w:cs="Arial"/>
                <w:b/>
                <w:sz w:val="20"/>
                <w:szCs w:val="20"/>
                <w:lang w:val="pt-BR"/>
              </w:rPr>
            </w:pPr>
            <w:r w:rsidRPr="006473A8">
              <w:rPr>
                <w:rFonts w:ascii="Arial" w:hAnsi="Arial" w:cs="Arial"/>
                <w:b/>
                <w:sz w:val="20"/>
                <w:szCs w:val="20"/>
                <w:lang w:val="pt-BR"/>
              </w:rPr>
              <w:t>do data uvedeného na faktuře</w:t>
            </w:r>
            <w:r w:rsidRPr="006473A8">
              <w:rPr>
                <w:rFonts w:ascii="Arial" w:hAnsi="Arial" w:cs="Arial"/>
                <w:b/>
                <w:sz w:val="20"/>
                <w:szCs w:val="20"/>
                <w:lang w:val="pt-BR"/>
              </w:rPr>
              <w:tab/>
            </w:r>
          </w:p>
        </w:tc>
      </w:tr>
      <w:tr w:rsidR="000E2D13" w:rsidRPr="00DE274A" w14:paraId="6ACB1C42" w14:textId="77777777" w:rsidTr="005F58B3">
        <w:trPr>
          <w:trHeight w:val="1131"/>
        </w:trPr>
        <w:tc>
          <w:tcPr>
            <w:tcW w:w="2406" w:type="pct"/>
            <w:tcBorders>
              <w:bottom w:val="single" w:sz="4" w:space="0" w:color="auto"/>
            </w:tcBorders>
            <w:vAlign w:val="center"/>
          </w:tcPr>
          <w:p w14:paraId="0FB8965C" w14:textId="77777777" w:rsidR="000E2D13" w:rsidRPr="00DE274A" w:rsidRDefault="000E2D13" w:rsidP="005F58B3">
            <w:pPr>
              <w:widowControl w:val="0"/>
              <w:rPr>
                <w:rFonts w:ascii="Arial" w:hAnsi="Arial" w:cs="Arial"/>
                <w:b/>
                <w:sz w:val="20"/>
                <w:szCs w:val="20"/>
              </w:rPr>
            </w:pPr>
            <w:r w:rsidRPr="00DE274A">
              <w:rPr>
                <w:rFonts w:ascii="Arial" w:hAnsi="Arial" w:cs="Arial"/>
                <w:b/>
                <w:sz w:val="20"/>
                <w:szCs w:val="20"/>
              </w:rPr>
              <w:t>Bankovní spojení:</w:t>
            </w:r>
          </w:p>
        </w:tc>
        <w:tc>
          <w:tcPr>
            <w:tcW w:w="2594" w:type="pct"/>
            <w:gridSpan w:val="2"/>
            <w:tcBorders>
              <w:bottom w:val="single" w:sz="4" w:space="0" w:color="auto"/>
            </w:tcBorders>
            <w:vAlign w:val="center"/>
          </w:tcPr>
          <w:p w14:paraId="376CFA4D" w14:textId="77777777" w:rsidR="000E2D13" w:rsidRPr="00DE274A" w:rsidRDefault="000E2D13" w:rsidP="005F58B3">
            <w:pPr>
              <w:widowControl w:val="0"/>
              <w:tabs>
                <w:tab w:val="left" w:pos="567"/>
              </w:tabs>
              <w:spacing w:before="120" w:after="120" w:line="240" w:lineRule="exact"/>
              <w:rPr>
                <w:rFonts w:ascii="Arial" w:hAnsi="Arial"/>
                <w:snapToGrid w:val="0"/>
                <w:color w:val="000000"/>
                <w:sz w:val="20"/>
                <w:szCs w:val="20"/>
                <w:lang w:eastAsia="en-US"/>
              </w:rPr>
            </w:pPr>
            <w:r w:rsidRPr="00DE274A">
              <w:rPr>
                <w:rFonts w:ascii="Arial" w:hAnsi="Arial"/>
                <w:snapToGrid w:val="0"/>
                <w:color w:val="000000"/>
                <w:sz w:val="20"/>
                <w:szCs w:val="20"/>
                <w:lang w:eastAsia="en-US"/>
              </w:rPr>
              <w:t xml:space="preserve">Pojistné je splatné na účet pojistitele č. </w:t>
            </w:r>
            <w:r w:rsidRPr="00DE274A">
              <w:rPr>
                <w:rFonts w:ascii="Arial" w:hAnsi="Arial"/>
                <w:b/>
                <w:snapToGrid w:val="0"/>
                <w:color w:val="000000"/>
                <w:sz w:val="20"/>
                <w:szCs w:val="20"/>
                <w:lang w:eastAsia="en-US"/>
              </w:rPr>
              <w:t>2550690105/2600</w:t>
            </w:r>
            <w:r w:rsidRPr="00DE274A">
              <w:rPr>
                <w:rFonts w:ascii="Arial" w:hAnsi="Arial"/>
                <w:snapToGrid w:val="0"/>
                <w:color w:val="000000"/>
                <w:sz w:val="20"/>
                <w:szCs w:val="20"/>
                <w:lang w:eastAsia="en-US"/>
              </w:rPr>
              <w:t xml:space="preserve"> Citibank Europe plc, organizační složka, Bucharova 2641/14, Praha 5, ref./var. symbol: </w:t>
            </w:r>
            <w:r w:rsidRPr="00DE274A">
              <w:rPr>
                <w:rFonts w:ascii="Arial" w:hAnsi="Arial"/>
                <w:b/>
                <w:snapToGrid w:val="0"/>
                <w:color w:val="000000"/>
                <w:sz w:val="20"/>
                <w:szCs w:val="20"/>
                <w:lang w:eastAsia="en-US"/>
              </w:rPr>
              <w:t>číslo pojistné smlouvy</w:t>
            </w:r>
            <w:r w:rsidRPr="00DE274A">
              <w:rPr>
                <w:rFonts w:ascii="Arial" w:hAnsi="Arial"/>
                <w:snapToGrid w:val="0"/>
                <w:color w:val="000000"/>
                <w:sz w:val="20"/>
                <w:szCs w:val="20"/>
                <w:lang w:eastAsia="en-US"/>
              </w:rPr>
              <w:t>, v termínech splatnosti stanovených dle faktury.</w:t>
            </w:r>
          </w:p>
        </w:tc>
      </w:tr>
    </w:tbl>
    <w:p w14:paraId="00D34E5E" w14:textId="77777777" w:rsidR="00D744BA" w:rsidRDefault="00D744BA" w:rsidP="000D66CD">
      <w:pPr>
        <w:ind w:right="-1"/>
        <w:rPr>
          <w:rFonts w:ascii="Arial" w:hAnsi="Arial" w:cs="Arial"/>
          <w:b/>
        </w:rPr>
      </w:pPr>
    </w:p>
    <w:p w14:paraId="329C124E" w14:textId="4FCB5526" w:rsidR="00CC7390" w:rsidRDefault="00CC7390" w:rsidP="000D66CD">
      <w:pPr>
        <w:ind w:right="-1"/>
        <w:rPr>
          <w:rFonts w:ascii="Arial" w:hAnsi="Arial" w:cs="Arial"/>
          <w:b/>
        </w:rPr>
      </w:pPr>
      <w:r>
        <w:rPr>
          <w:rFonts w:ascii="Arial" w:hAnsi="Arial" w:cs="Arial"/>
          <w:b/>
        </w:rPr>
        <w:t>SMLUVNÍ UJEDNÁNÍ</w:t>
      </w:r>
    </w:p>
    <w:p w14:paraId="6D513C3A" w14:textId="53A9196A" w:rsidR="000E2D13" w:rsidRPr="000E2D13" w:rsidRDefault="000E2D13" w:rsidP="000E2D13">
      <w:pPr>
        <w:ind w:right="-1"/>
        <w:rPr>
          <w:rFonts w:ascii="Arial" w:hAnsi="Arial"/>
          <w:snapToGrid w:val="0"/>
          <w:color w:val="000000"/>
          <w:sz w:val="20"/>
          <w:szCs w:val="20"/>
          <w:lang w:eastAsia="en-US"/>
        </w:rPr>
      </w:pPr>
      <w:r w:rsidRPr="000E2D13">
        <w:rPr>
          <w:rFonts w:ascii="Arial" w:hAnsi="Arial"/>
          <w:snapToGrid w:val="0"/>
          <w:color w:val="000000"/>
          <w:sz w:val="20"/>
          <w:szCs w:val="20"/>
          <w:lang w:eastAsia="en-US"/>
        </w:rPr>
        <w:t>Žádný z pojistitelů nemůže být považován za poskytovatele pojistného krytí a žádný z pojistitelů nebude povinen hradit jakékoli pojistné plnění, nárok nebo jakékoli jiné plnění podle této smlouvy v rozsahu, v jakém by poskytnutí takového pojistného krytí, výplata takového pojistného nebo jiného plnění, vystavilo pojistitele sankcím, zákazům nebo omezením podle rezolucí Organizace spojených národů nebo obchodních či hospodářských sankcí, zákonů nebo předpisů Evropské unie, Spojeného království, Spojených států amerických, Kanady, Lucemburska a České republiky.</w:t>
      </w:r>
    </w:p>
    <w:p w14:paraId="369DA466" w14:textId="77777777" w:rsidR="000E2D13" w:rsidRPr="000E2D13" w:rsidRDefault="000E2D13" w:rsidP="000D66CD">
      <w:pPr>
        <w:ind w:right="-1"/>
        <w:rPr>
          <w:rFonts w:ascii="Arial" w:hAnsi="Arial" w:cs="Arial"/>
          <w:b/>
          <w:lang w:val="cs-CZ"/>
        </w:rPr>
      </w:pPr>
    </w:p>
    <w:sectPr w:rsidR="000E2D13" w:rsidRPr="000E2D13" w:rsidSect="008B1716">
      <w:headerReference w:type="default" r:id="rId8"/>
      <w:footerReference w:type="even" r:id="rId9"/>
      <w:footerReference w:type="default" r:id="rId10"/>
      <w:footerReference w:type="first" r:id="rId11"/>
      <w:type w:val="continuous"/>
      <w:pgSz w:w="11906" w:h="16838" w:code="9"/>
      <w:pgMar w:top="1702" w:right="1418" w:bottom="1276" w:left="1418" w:header="709" w:footer="374"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0411" w14:textId="77777777" w:rsidR="00076834" w:rsidRDefault="00076834">
      <w:r>
        <w:separator/>
      </w:r>
    </w:p>
    <w:p w14:paraId="5B81E10F" w14:textId="77777777" w:rsidR="00076834" w:rsidRDefault="00076834"/>
  </w:endnote>
  <w:endnote w:type="continuationSeparator" w:id="0">
    <w:p w14:paraId="47976F9B" w14:textId="77777777" w:rsidR="00076834" w:rsidRDefault="00076834">
      <w:r>
        <w:continuationSeparator/>
      </w:r>
    </w:p>
    <w:p w14:paraId="17A17AA2" w14:textId="77777777" w:rsidR="00076834" w:rsidRDefault="00076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Optima">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F144" w14:textId="78CCB511" w:rsidR="00250D69" w:rsidRDefault="00250D69">
    <w:pPr>
      <w:pStyle w:val="Zpat"/>
    </w:pPr>
    <w:r>
      <w:rPr>
        <w:noProof/>
      </w:rPr>
      <mc:AlternateContent>
        <mc:Choice Requires="wps">
          <w:drawing>
            <wp:anchor distT="0" distB="0" distL="0" distR="0" simplePos="0" relativeHeight="251659264" behindDoc="0" locked="0" layoutInCell="1" allowOverlap="1" wp14:anchorId="604B5877" wp14:editId="6C1C5C01">
              <wp:simplePos x="635" y="635"/>
              <wp:positionH relativeFrom="page">
                <wp:align>center</wp:align>
              </wp:positionH>
              <wp:positionV relativeFrom="page">
                <wp:align>bottom</wp:align>
              </wp:positionV>
              <wp:extent cx="443865" cy="443865"/>
              <wp:effectExtent l="0" t="0" r="7620" b="0"/>
              <wp:wrapNone/>
              <wp:docPr id="1552029433" name="Text Box 2" descr="Colonnad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714E65" w14:textId="56D954B4" w:rsidR="00250D69" w:rsidRPr="00250D69" w:rsidRDefault="00250D69" w:rsidP="00250D69">
                          <w:pPr>
                            <w:spacing w:after="0"/>
                            <w:rPr>
                              <w:rFonts w:ascii="Calibri" w:eastAsia="Calibri" w:hAnsi="Calibri" w:cs="Calibri"/>
                              <w:noProof/>
                              <w:color w:val="000000"/>
                              <w:sz w:val="20"/>
                              <w:szCs w:val="20"/>
                            </w:rPr>
                          </w:pPr>
                          <w:r w:rsidRPr="00250D69">
                            <w:rPr>
                              <w:rFonts w:ascii="Calibri" w:eastAsia="Calibri" w:hAnsi="Calibri" w:cs="Calibri"/>
                              <w:noProof/>
                              <w:color w:val="000000"/>
                              <w:sz w:val="20"/>
                              <w:szCs w:val="20"/>
                            </w:rPr>
                            <w:t>Colonnade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4B5877" id="_x0000_t202" coordsize="21600,21600" o:spt="202" path="m,l,21600r21600,l21600,xe">
              <v:stroke joinstyle="miter"/>
              <v:path gradientshapeok="t" o:connecttype="rect"/>
            </v:shapetype>
            <v:shape id="Text Box 2" o:spid="_x0000_s1026" type="#_x0000_t202" alt="Colonnade Confident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5714E65" w14:textId="56D954B4" w:rsidR="00250D69" w:rsidRPr="00250D69" w:rsidRDefault="00250D69" w:rsidP="00250D69">
                    <w:pPr>
                      <w:spacing w:after="0"/>
                      <w:rPr>
                        <w:rFonts w:ascii="Calibri" w:eastAsia="Calibri" w:hAnsi="Calibri" w:cs="Calibri"/>
                        <w:noProof/>
                        <w:color w:val="000000"/>
                        <w:sz w:val="20"/>
                        <w:szCs w:val="20"/>
                      </w:rPr>
                    </w:pPr>
                    <w:r w:rsidRPr="00250D69">
                      <w:rPr>
                        <w:rFonts w:ascii="Calibri" w:eastAsia="Calibri" w:hAnsi="Calibri" w:cs="Calibri"/>
                        <w:noProof/>
                        <w:color w:val="000000"/>
                        <w:sz w:val="20"/>
                        <w:szCs w:val="20"/>
                      </w:rPr>
                      <w:t>Colonnade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95CC" w14:textId="589C55B3" w:rsidR="003B00DB" w:rsidRPr="003B00DB" w:rsidRDefault="003B00DB">
    <w:pPr>
      <w:pStyle w:val="Zpat"/>
      <w:jc w:val="right"/>
      <w:rPr>
        <w:rFonts w:ascii="Arial" w:hAnsi="Arial" w:cs="Arial"/>
        <w:sz w:val="20"/>
        <w:lang w:val="pl-PL"/>
      </w:rPr>
    </w:pPr>
    <w:r w:rsidRPr="003B00DB">
      <w:rPr>
        <w:rFonts w:ascii="Arial" w:hAnsi="Arial" w:cs="Arial"/>
        <w:sz w:val="20"/>
        <w:lang w:val="pl-PL"/>
      </w:rPr>
      <w:t xml:space="preserve">Pojistná smlouva č. </w:t>
    </w:r>
    <w:r w:rsidR="001B1678" w:rsidRPr="001B1678">
      <w:rPr>
        <w:rFonts w:ascii="Arial" w:hAnsi="Arial" w:cs="Arial"/>
        <w:sz w:val="20"/>
        <w:lang w:val="pl-PL"/>
      </w:rPr>
      <w:t>220</w:t>
    </w:r>
    <w:r w:rsidR="004B5360">
      <w:rPr>
        <w:rFonts w:ascii="Arial" w:hAnsi="Arial" w:cs="Arial"/>
        <w:sz w:val="20"/>
        <w:lang w:val="pl-PL"/>
      </w:rPr>
      <w:t>9</w:t>
    </w:r>
    <w:r w:rsidR="00C86B60">
      <w:rPr>
        <w:rFonts w:ascii="Arial" w:hAnsi="Arial" w:cs="Arial"/>
        <w:sz w:val="20"/>
        <w:lang w:val="pl-PL"/>
      </w:rPr>
      <w:t>379725</w:t>
    </w:r>
    <w:r>
      <w:rPr>
        <w:rFonts w:ascii="Arial" w:hAnsi="Arial" w:cs="Arial"/>
        <w:sz w:val="20"/>
        <w:lang w:val="pl-PL"/>
      </w:rPr>
      <w:tab/>
    </w:r>
    <w:r>
      <w:rPr>
        <w:rFonts w:ascii="Arial" w:hAnsi="Arial" w:cs="Arial"/>
        <w:sz w:val="20"/>
        <w:lang w:val="pl-PL"/>
      </w:rPr>
      <w:tab/>
    </w:r>
    <w:r w:rsidRPr="003B00DB">
      <w:rPr>
        <w:rFonts w:ascii="Arial" w:hAnsi="Arial" w:cs="Arial"/>
        <w:sz w:val="20"/>
        <w:lang w:val="pl-PL"/>
      </w:rPr>
      <w:t xml:space="preserve">Strana </w:t>
    </w:r>
    <w:sdt>
      <w:sdtPr>
        <w:rPr>
          <w:rFonts w:ascii="Arial" w:hAnsi="Arial" w:cs="Arial"/>
          <w:sz w:val="20"/>
        </w:rPr>
        <w:id w:val="1065220571"/>
        <w:docPartObj>
          <w:docPartGallery w:val="Page Numbers (Bottom of Page)"/>
          <w:docPartUnique/>
        </w:docPartObj>
      </w:sdtPr>
      <w:sdtEndPr>
        <w:rPr>
          <w:noProof/>
        </w:rPr>
      </w:sdtEndPr>
      <w:sdtContent>
        <w:r w:rsidRPr="003B00DB">
          <w:rPr>
            <w:rFonts w:ascii="Arial" w:hAnsi="Arial" w:cs="Arial"/>
            <w:sz w:val="20"/>
          </w:rPr>
          <w:fldChar w:fldCharType="begin"/>
        </w:r>
        <w:r w:rsidRPr="003B00DB">
          <w:rPr>
            <w:rFonts w:ascii="Arial" w:hAnsi="Arial" w:cs="Arial"/>
            <w:sz w:val="20"/>
            <w:lang w:val="pl-PL"/>
          </w:rPr>
          <w:instrText xml:space="preserve"> PAGE   \* MERGEFORMAT </w:instrText>
        </w:r>
        <w:r w:rsidRPr="003B00DB">
          <w:rPr>
            <w:rFonts w:ascii="Arial" w:hAnsi="Arial" w:cs="Arial"/>
            <w:sz w:val="20"/>
          </w:rPr>
          <w:fldChar w:fldCharType="separate"/>
        </w:r>
        <w:r w:rsidRPr="003B00DB">
          <w:rPr>
            <w:rFonts w:ascii="Arial" w:hAnsi="Arial" w:cs="Arial"/>
            <w:noProof/>
            <w:sz w:val="20"/>
            <w:lang w:val="pl-PL"/>
          </w:rPr>
          <w:t>2</w:t>
        </w:r>
        <w:r w:rsidRPr="003B00DB">
          <w:rPr>
            <w:rFonts w:ascii="Arial" w:hAnsi="Arial" w:cs="Arial"/>
            <w:noProof/>
            <w:sz w:val="20"/>
          </w:rPr>
          <w:fldChar w:fldCharType="end"/>
        </w:r>
        <w:r w:rsidRPr="003B00DB">
          <w:rPr>
            <w:rFonts w:ascii="Arial" w:hAnsi="Arial" w:cs="Arial"/>
            <w:noProof/>
            <w:sz w:val="20"/>
            <w:lang w:val="pl-PL"/>
          </w:rPr>
          <w:t xml:space="preserve"> z </w:t>
        </w:r>
        <w:r w:rsidR="000E2D13">
          <w:rPr>
            <w:rFonts w:ascii="Arial" w:hAnsi="Arial" w:cs="Arial"/>
            <w:noProof/>
            <w:sz w:val="20"/>
            <w:lang w:val="pl-PL"/>
          </w:rPr>
          <w:t>2</w:t>
        </w:r>
      </w:sdtContent>
    </w:sdt>
  </w:p>
  <w:p w14:paraId="72F6AD8A" w14:textId="77777777" w:rsidR="003B00DB" w:rsidRPr="003B00DB" w:rsidRDefault="003B00DB">
    <w:pPr>
      <w:pStyle w:val="Zpat"/>
      <w:rPr>
        <w:lang w:val="pl-P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0978" w14:textId="4420EB90" w:rsidR="00250D69" w:rsidRDefault="00250D69">
    <w:pPr>
      <w:pStyle w:val="Zpat"/>
    </w:pPr>
    <w:r>
      <w:rPr>
        <w:noProof/>
      </w:rPr>
      <mc:AlternateContent>
        <mc:Choice Requires="wps">
          <w:drawing>
            <wp:anchor distT="0" distB="0" distL="0" distR="0" simplePos="0" relativeHeight="251658240" behindDoc="0" locked="0" layoutInCell="1" allowOverlap="1" wp14:anchorId="3DF9D638" wp14:editId="1D418694">
              <wp:simplePos x="635" y="635"/>
              <wp:positionH relativeFrom="page">
                <wp:align>center</wp:align>
              </wp:positionH>
              <wp:positionV relativeFrom="page">
                <wp:align>bottom</wp:align>
              </wp:positionV>
              <wp:extent cx="443865" cy="443865"/>
              <wp:effectExtent l="0" t="0" r="7620" b="0"/>
              <wp:wrapNone/>
              <wp:docPr id="1816306204" name="Text Box 1" descr="Colonnad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8B9DE6" w14:textId="3D354830" w:rsidR="00250D69" w:rsidRPr="00250D69" w:rsidRDefault="00250D69" w:rsidP="00250D69">
                          <w:pPr>
                            <w:spacing w:after="0"/>
                            <w:rPr>
                              <w:rFonts w:ascii="Calibri" w:eastAsia="Calibri" w:hAnsi="Calibri" w:cs="Calibri"/>
                              <w:noProof/>
                              <w:color w:val="000000"/>
                              <w:sz w:val="20"/>
                              <w:szCs w:val="20"/>
                            </w:rPr>
                          </w:pPr>
                          <w:r w:rsidRPr="00250D69">
                            <w:rPr>
                              <w:rFonts w:ascii="Calibri" w:eastAsia="Calibri" w:hAnsi="Calibri" w:cs="Calibri"/>
                              <w:noProof/>
                              <w:color w:val="000000"/>
                              <w:sz w:val="20"/>
                              <w:szCs w:val="20"/>
                            </w:rPr>
                            <w:t>Colonnade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F9D638" id="_x0000_t202" coordsize="21600,21600" o:spt="202" path="m,l,21600r21600,l21600,xe">
              <v:stroke joinstyle="miter"/>
              <v:path gradientshapeok="t" o:connecttype="rect"/>
            </v:shapetype>
            <v:shape id="Text Box 1" o:spid="_x0000_s1027" type="#_x0000_t202" alt="Colonnade Confident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E8B9DE6" w14:textId="3D354830" w:rsidR="00250D69" w:rsidRPr="00250D69" w:rsidRDefault="00250D69" w:rsidP="00250D69">
                    <w:pPr>
                      <w:spacing w:after="0"/>
                      <w:rPr>
                        <w:rFonts w:ascii="Calibri" w:eastAsia="Calibri" w:hAnsi="Calibri" w:cs="Calibri"/>
                        <w:noProof/>
                        <w:color w:val="000000"/>
                        <w:sz w:val="20"/>
                        <w:szCs w:val="20"/>
                      </w:rPr>
                    </w:pPr>
                    <w:r w:rsidRPr="00250D69">
                      <w:rPr>
                        <w:rFonts w:ascii="Calibri" w:eastAsia="Calibri" w:hAnsi="Calibri" w:cs="Calibri"/>
                        <w:noProof/>
                        <w:color w:val="000000"/>
                        <w:sz w:val="20"/>
                        <w:szCs w:val="20"/>
                      </w:rPr>
                      <w:t>Colonnade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40A4" w14:textId="77777777" w:rsidR="00076834" w:rsidRDefault="00076834">
      <w:r>
        <w:separator/>
      </w:r>
    </w:p>
    <w:p w14:paraId="71E4C158" w14:textId="77777777" w:rsidR="00076834" w:rsidRDefault="00076834"/>
  </w:footnote>
  <w:footnote w:type="continuationSeparator" w:id="0">
    <w:p w14:paraId="2567BBCE" w14:textId="77777777" w:rsidR="00076834" w:rsidRDefault="00076834">
      <w:r>
        <w:continuationSeparator/>
      </w:r>
    </w:p>
    <w:p w14:paraId="179C8CB4" w14:textId="77777777" w:rsidR="00076834" w:rsidRDefault="00076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C112" w14:textId="3E4F36D1" w:rsidR="004B5855" w:rsidRDefault="004B5855">
    <w:pPr>
      <w:pStyle w:val="Zhlav"/>
    </w:pPr>
    <w:r>
      <w:rPr>
        <w:noProof/>
      </w:rPr>
      <w:drawing>
        <wp:anchor distT="0" distB="0" distL="114300" distR="114300" simplePos="0" relativeHeight="251660288" behindDoc="0" locked="0" layoutInCell="1" allowOverlap="1" wp14:anchorId="569F80CF" wp14:editId="7086EE7F">
          <wp:simplePos x="0" y="0"/>
          <wp:positionH relativeFrom="column">
            <wp:posOffset>-869950</wp:posOffset>
          </wp:positionH>
          <wp:positionV relativeFrom="paragraph">
            <wp:posOffset>-450215</wp:posOffset>
          </wp:positionV>
          <wp:extent cx="652145" cy="8801100"/>
          <wp:effectExtent l="0" t="0" r="0" b="0"/>
          <wp:wrapNone/>
          <wp:docPr id="5267324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32417"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652145" cy="8801100"/>
                  </a:xfrm>
                  <a:prstGeom prst="rect">
                    <a:avLst/>
                  </a:prstGeom>
                </pic:spPr>
              </pic:pic>
            </a:graphicData>
          </a:graphic>
        </wp:anchor>
      </w:drawing>
    </w:r>
    <w:r>
      <w:rPr>
        <w:noProof/>
      </w:rPr>
      <w:drawing>
        <wp:anchor distT="0" distB="0" distL="114300" distR="114300" simplePos="0" relativeHeight="251661312" behindDoc="0" locked="0" layoutInCell="1" allowOverlap="1" wp14:anchorId="7C1FE197" wp14:editId="384457B0">
          <wp:simplePos x="0" y="0"/>
          <wp:positionH relativeFrom="column">
            <wp:posOffset>4375652</wp:posOffset>
          </wp:positionH>
          <wp:positionV relativeFrom="paragraph">
            <wp:posOffset>-450215</wp:posOffset>
          </wp:positionV>
          <wp:extent cx="2306453" cy="1028700"/>
          <wp:effectExtent l="0" t="0" r="0" b="0"/>
          <wp:wrapNone/>
          <wp:docPr id="1977060621"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060621" name="Obrázek 1" descr="Obsah obrázku text, Písmo, logo, Grafika&#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2308114" cy="10294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5DEA"/>
    <w:multiLevelType w:val="hybridMultilevel"/>
    <w:tmpl w:val="DEA897BA"/>
    <w:lvl w:ilvl="0" w:tplc="12DE501E">
      <w:start w:val="1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033E96"/>
    <w:multiLevelType w:val="hybridMultilevel"/>
    <w:tmpl w:val="A65460AE"/>
    <w:lvl w:ilvl="0" w:tplc="4622DD3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C787E"/>
    <w:multiLevelType w:val="singleLevel"/>
    <w:tmpl w:val="80AE3C1A"/>
    <w:lvl w:ilvl="0">
      <w:start w:val="1"/>
      <w:numFmt w:val="lowerLetter"/>
      <w:pStyle w:val="pismeno"/>
      <w:lvlText w:val="%1)"/>
      <w:lvlJc w:val="left"/>
      <w:pPr>
        <w:tabs>
          <w:tab w:val="num" w:pos="530"/>
        </w:tabs>
        <w:ind w:left="340" w:hanging="170"/>
      </w:pPr>
    </w:lvl>
  </w:abstractNum>
  <w:abstractNum w:abstractNumId="3" w15:restartNumberingAfterBreak="0">
    <w:nsid w:val="0BF72488"/>
    <w:multiLevelType w:val="hybridMultilevel"/>
    <w:tmpl w:val="B5F051DE"/>
    <w:lvl w:ilvl="0" w:tplc="0B7CE054">
      <w:start w:val="2"/>
      <w:numFmt w:val="bullet"/>
      <w:lvlText w:val="-"/>
      <w:lvlJc w:val="left"/>
      <w:pPr>
        <w:tabs>
          <w:tab w:val="num" w:pos="720"/>
        </w:tabs>
        <w:ind w:left="720" w:hanging="360"/>
      </w:pPr>
      <w:rPr>
        <w:rFonts w:ascii="Garamond" w:eastAsia="Times New Roman" w:hAnsi="Garamond"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14B37"/>
    <w:multiLevelType w:val="hybridMultilevel"/>
    <w:tmpl w:val="1814296A"/>
    <w:lvl w:ilvl="0" w:tplc="1D1E8080">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F2609"/>
    <w:multiLevelType w:val="multilevel"/>
    <w:tmpl w:val="DD441302"/>
    <w:lvl w:ilvl="0">
      <w:start w:val="1"/>
      <w:numFmt w:val="upperRoman"/>
      <w:lvlText w:val="%1."/>
      <w:lvlJc w:val="left"/>
      <w:pPr>
        <w:tabs>
          <w:tab w:val="num" w:pos="720"/>
        </w:tabs>
        <w:ind w:left="360" w:hanging="360"/>
      </w:pPr>
    </w:lvl>
    <w:lvl w:ilvl="1">
      <w:start w:val="1"/>
      <w:numFmt w:val="decimal"/>
      <w:pStyle w:val="ListNumber1"/>
      <w:isLgl/>
      <w:lvlText w:val="%1.%2"/>
      <w:lvlJc w:val="left"/>
      <w:pPr>
        <w:tabs>
          <w:tab w:val="num" w:pos="567"/>
        </w:tabs>
        <w:ind w:left="567" w:hanging="567"/>
      </w:pPr>
    </w:lvl>
    <w:lvl w:ilvl="2">
      <w:start w:val="1"/>
      <w:numFmt w:val="decimal"/>
      <w:isLgl/>
      <w:lvlText w:val="%1.%2.%3."/>
      <w:lvlJc w:val="left"/>
      <w:pPr>
        <w:tabs>
          <w:tab w:val="num" w:pos="144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C231617"/>
    <w:multiLevelType w:val="hybridMultilevel"/>
    <w:tmpl w:val="5B809A96"/>
    <w:lvl w:ilvl="0" w:tplc="54C6AC26">
      <w:start w:val="1"/>
      <w:numFmt w:val="decimal"/>
      <w:pStyle w:val="Nadpis1"/>
      <w:lvlText w:val="%1."/>
      <w:lvlJc w:val="left"/>
      <w:pPr>
        <w:tabs>
          <w:tab w:val="num" w:pos="720"/>
        </w:tabs>
        <w:ind w:left="720" w:hanging="360"/>
      </w:pPr>
    </w:lvl>
    <w:lvl w:ilvl="1" w:tplc="D5C455B4">
      <w:start w:val="1"/>
      <w:numFmt w:val="lowerLetter"/>
      <w:lvlText w:val="%2."/>
      <w:lvlJc w:val="left"/>
      <w:pPr>
        <w:tabs>
          <w:tab w:val="num" w:pos="1440"/>
        </w:tabs>
        <w:ind w:left="1440" w:hanging="360"/>
      </w:pPr>
    </w:lvl>
    <w:lvl w:ilvl="2" w:tplc="31F26BF8">
      <w:start w:val="1"/>
      <w:numFmt w:val="lowerRoman"/>
      <w:pStyle w:val="Nadpis3"/>
      <w:lvlText w:val="%3."/>
      <w:lvlJc w:val="right"/>
      <w:pPr>
        <w:tabs>
          <w:tab w:val="num" w:pos="5283"/>
        </w:tabs>
        <w:ind w:left="5283" w:hanging="180"/>
      </w:pPr>
    </w:lvl>
    <w:lvl w:ilvl="3" w:tplc="A46C5972" w:tentative="1">
      <w:start w:val="1"/>
      <w:numFmt w:val="decimal"/>
      <w:pStyle w:val="Nadpis4"/>
      <w:lvlText w:val="%4."/>
      <w:lvlJc w:val="left"/>
      <w:pPr>
        <w:tabs>
          <w:tab w:val="num" w:pos="2880"/>
        </w:tabs>
        <w:ind w:left="2880" w:hanging="360"/>
      </w:pPr>
    </w:lvl>
    <w:lvl w:ilvl="4" w:tplc="D878329C">
      <w:start w:val="1"/>
      <w:numFmt w:val="lowerLetter"/>
      <w:pStyle w:val="Nadpis5"/>
      <w:lvlText w:val="%5."/>
      <w:lvlJc w:val="left"/>
      <w:pPr>
        <w:tabs>
          <w:tab w:val="num" w:pos="3600"/>
        </w:tabs>
        <w:ind w:left="3600" w:hanging="360"/>
      </w:pPr>
    </w:lvl>
    <w:lvl w:ilvl="5" w:tplc="F6CEF5B0" w:tentative="1">
      <w:start w:val="1"/>
      <w:numFmt w:val="lowerRoman"/>
      <w:pStyle w:val="Nadpis6"/>
      <w:lvlText w:val="%6."/>
      <w:lvlJc w:val="right"/>
      <w:pPr>
        <w:tabs>
          <w:tab w:val="num" w:pos="4320"/>
        </w:tabs>
        <w:ind w:left="4320" w:hanging="180"/>
      </w:pPr>
    </w:lvl>
    <w:lvl w:ilvl="6" w:tplc="F22AD920">
      <w:start w:val="1"/>
      <w:numFmt w:val="decimal"/>
      <w:pStyle w:val="Nadpis7"/>
      <w:lvlText w:val="%7."/>
      <w:lvlJc w:val="left"/>
      <w:pPr>
        <w:tabs>
          <w:tab w:val="num" w:pos="5040"/>
        </w:tabs>
        <w:ind w:left="5040" w:hanging="360"/>
      </w:pPr>
    </w:lvl>
    <w:lvl w:ilvl="7" w:tplc="2DC2E83C">
      <w:start w:val="1"/>
      <w:numFmt w:val="lowerLetter"/>
      <w:pStyle w:val="Nadpis8"/>
      <w:lvlText w:val="%8."/>
      <w:lvlJc w:val="left"/>
      <w:pPr>
        <w:tabs>
          <w:tab w:val="num" w:pos="5760"/>
        </w:tabs>
        <w:ind w:left="5760" w:hanging="360"/>
      </w:pPr>
    </w:lvl>
    <w:lvl w:ilvl="8" w:tplc="EA0A3CB8">
      <w:start w:val="1"/>
      <w:numFmt w:val="lowerRoman"/>
      <w:pStyle w:val="Nadpis9"/>
      <w:lvlText w:val="%9."/>
      <w:lvlJc w:val="right"/>
      <w:pPr>
        <w:tabs>
          <w:tab w:val="num" w:pos="6480"/>
        </w:tabs>
        <w:ind w:left="6480" w:hanging="180"/>
      </w:pPr>
    </w:lvl>
  </w:abstractNum>
  <w:abstractNum w:abstractNumId="7" w15:restartNumberingAfterBreak="0">
    <w:nsid w:val="25D81B7B"/>
    <w:multiLevelType w:val="hybridMultilevel"/>
    <w:tmpl w:val="6C7AE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1BE7BAE"/>
    <w:multiLevelType w:val="multilevel"/>
    <w:tmpl w:val="FC5C22E8"/>
    <w:lvl w:ilvl="0">
      <w:start w:val="1"/>
      <w:numFmt w:val="decimal"/>
      <w:lvlText w:val="%1."/>
      <w:lvlJc w:val="left"/>
      <w:pPr>
        <w:ind w:left="705" w:hanging="705"/>
      </w:pPr>
      <w:rPr>
        <w:rFonts w:cs="Times New Roman"/>
      </w:rPr>
    </w:lvl>
    <w:lvl w:ilvl="1">
      <w:start w:val="1"/>
      <w:numFmt w:val="decimal"/>
      <w:lvlText w:val="%2."/>
      <w:lvlJc w:val="left"/>
      <w:pPr>
        <w:ind w:left="720" w:hanging="720"/>
      </w:pPr>
      <w:rPr>
        <w:rFonts w:ascii="Calibri Light" w:hAnsi="Calibri Light" w:cs="Calibri Light" w:hint="default"/>
        <w:b w:val="0"/>
        <w:sz w:val="20"/>
        <w:szCs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378235AE"/>
    <w:multiLevelType w:val="hybridMultilevel"/>
    <w:tmpl w:val="96B06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91750"/>
    <w:multiLevelType w:val="hybridMultilevel"/>
    <w:tmpl w:val="80DE3F40"/>
    <w:lvl w:ilvl="0" w:tplc="30AED57C">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15:restartNumberingAfterBreak="0">
    <w:nsid w:val="5F4D6186"/>
    <w:multiLevelType w:val="hybridMultilevel"/>
    <w:tmpl w:val="97F051B4"/>
    <w:lvl w:ilvl="0" w:tplc="F9A288AA">
      <w:start w:val="1"/>
      <w:numFmt w:val="bullet"/>
      <w:pStyle w:val="Table-numbered"/>
      <w:lvlText w:val=""/>
      <w:lvlJc w:val="left"/>
      <w:pPr>
        <w:tabs>
          <w:tab w:val="num" w:pos="567"/>
        </w:tabs>
        <w:ind w:left="567" w:hanging="283"/>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1B05C3"/>
    <w:multiLevelType w:val="hybridMultilevel"/>
    <w:tmpl w:val="8EDCFC6E"/>
    <w:lvl w:ilvl="0" w:tplc="427E4F62">
      <w:start w:val="1"/>
      <w:numFmt w:val="bullet"/>
      <w:pStyle w:val="Listbuletted"/>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63483C"/>
    <w:multiLevelType w:val="hybridMultilevel"/>
    <w:tmpl w:val="5C081D58"/>
    <w:lvl w:ilvl="0" w:tplc="C81C7574">
      <w:start w:val="602"/>
      <w:numFmt w:val="bullet"/>
      <w:pStyle w:val="Style5"/>
      <w:lvlText w:val=""/>
      <w:lvlJc w:val="left"/>
      <w:pPr>
        <w:tabs>
          <w:tab w:val="num" w:pos="567"/>
        </w:tabs>
        <w:ind w:left="567" w:hanging="567"/>
      </w:pPr>
      <w:rPr>
        <w:rFonts w:ascii="Wingdings" w:eastAsia="Times New Roman" w:hAnsi="Wingdings" w:hint="default"/>
      </w:rPr>
    </w:lvl>
    <w:lvl w:ilvl="1" w:tplc="C8EE0788">
      <w:start w:val="602"/>
      <w:numFmt w:val="bullet"/>
      <w:lvlText w:val=""/>
      <w:lvlJc w:val="left"/>
      <w:pPr>
        <w:tabs>
          <w:tab w:val="num" w:pos="142"/>
        </w:tabs>
        <w:ind w:left="142" w:hanging="142"/>
      </w:pPr>
      <w:rPr>
        <w:rFonts w:ascii="Symbol" w:hAnsi="Symbol" w:hint="default"/>
        <w:sz w:val="14"/>
        <w:szCs w:val="1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461479"/>
    <w:multiLevelType w:val="hybridMultilevel"/>
    <w:tmpl w:val="7672970A"/>
    <w:lvl w:ilvl="0" w:tplc="2E303F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0848BD"/>
    <w:multiLevelType w:val="multilevel"/>
    <w:tmpl w:val="B2C0FB2C"/>
    <w:lvl w:ilvl="0">
      <w:start w:val="1"/>
      <w:numFmt w:val="lowerLetter"/>
      <w:pStyle w:val="ListNumberedletter10"/>
      <w:lvlText w:val="%1)"/>
      <w:lvlJc w:val="left"/>
      <w:pPr>
        <w:tabs>
          <w:tab w:val="num" w:pos="851"/>
        </w:tabs>
        <w:ind w:left="851" w:hanging="284"/>
      </w:pPr>
      <w:rPr>
        <w:rFonts w:hint="default"/>
        <w:b w:val="0"/>
        <w:i w:val="0"/>
        <w:sz w:val="24"/>
      </w:rPr>
    </w:lvl>
    <w:lvl w:ilvl="1">
      <w:start w:val="1"/>
      <w:numFmt w:val="lowerLetter"/>
      <w:pStyle w:val="ListNumberedletter10"/>
      <w:lvlText w:val="%2)"/>
      <w:lvlJc w:val="left"/>
      <w:pPr>
        <w:tabs>
          <w:tab w:val="num" w:pos="851"/>
        </w:tabs>
        <w:ind w:left="851" w:hanging="284"/>
      </w:pPr>
      <w:rPr>
        <w:rFonts w:hint="default"/>
        <w:b w:val="0"/>
        <w:i w:val="0"/>
        <w:sz w:val="24"/>
      </w:rPr>
    </w:lvl>
    <w:lvl w:ilvl="2">
      <w:start w:val="1"/>
      <w:numFmt w:val="decimal"/>
      <w:lvlText w:val="%3]"/>
      <w:lvlJc w:val="left"/>
      <w:pPr>
        <w:tabs>
          <w:tab w:val="num" w:pos="-1"/>
        </w:tabs>
        <w:ind w:left="1361" w:hanging="454"/>
      </w:pPr>
      <w:rPr>
        <w:rFonts w:ascii="Optima" w:hAnsi="Optima" w:hint="default"/>
        <w:b w:val="0"/>
        <w:i w:val="0"/>
        <w:sz w:val="20"/>
      </w:rPr>
    </w:lvl>
    <w:lvl w:ilvl="3">
      <w:start w:val="1"/>
      <w:numFmt w:val="lowerLetter"/>
      <w:lvlText w:val="%4]"/>
      <w:lvlJc w:val="left"/>
      <w:pPr>
        <w:tabs>
          <w:tab w:val="num" w:pos="-1"/>
        </w:tabs>
        <w:ind w:left="1815" w:hanging="454"/>
      </w:pPr>
      <w:rPr>
        <w:rFonts w:ascii="Optima" w:hAnsi="Optima" w:hint="default"/>
        <w:b w:val="0"/>
        <w:i w:val="0"/>
        <w:sz w:val="20"/>
      </w:rPr>
    </w:lvl>
    <w:lvl w:ilvl="4">
      <w:start w:val="1"/>
      <w:numFmt w:val="decimal"/>
      <w:lvlText w:val="[%5]"/>
      <w:lvlJc w:val="left"/>
      <w:pPr>
        <w:tabs>
          <w:tab w:val="num" w:pos="-1"/>
        </w:tabs>
        <w:ind w:left="2269" w:hanging="454"/>
      </w:pPr>
      <w:rPr>
        <w:rFonts w:ascii="Optima" w:hAnsi="Optima" w:hint="default"/>
        <w:b w:val="0"/>
        <w:i w:val="0"/>
        <w:sz w:val="18"/>
      </w:rPr>
    </w:lvl>
    <w:lvl w:ilvl="5">
      <w:start w:val="1"/>
      <w:numFmt w:val="lowerLetter"/>
      <w:lvlText w:val="[%6]"/>
      <w:lvlJc w:val="left"/>
      <w:pPr>
        <w:tabs>
          <w:tab w:val="num" w:pos="-1"/>
        </w:tabs>
        <w:ind w:left="2723" w:hanging="454"/>
      </w:pPr>
      <w:rPr>
        <w:rFonts w:ascii="Optima" w:hAnsi="Optima" w:hint="default"/>
        <w:b w:val="0"/>
        <w:i w:val="0"/>
        <w:sz w:val="18"/>
      </w:rPr>
    </w:lvl>
    <w:lvl w:ilvl="6">
      <w:start w:val="1"/>
      <w:numFmt w:val="lowerRoman"/>
      <w:lvlText w:val="(%7)"/>
      <w:lvlJc w:val="left"/>
      <w:pPr>
        <w:tabs>
          <w:tab w:val="num" w:pos="-1"/>
        </w:tabs>
        <w:ind w:left="3432" w:hanging="709"/>
      </w:pPr>
      <w:rPr>
        <w:rFonts w:ascii="Optima" w:hAnsi="Optima" w:hint="default"/>
        <w:sz w:val="16"/>
      </w:rPr>
    </w:lvl>
    <w:lvl w:ilvl="7">
      <w:start w:val="1"/>
      <w:numFmt w:val="lowerLetter"/>
      <w:lvlText w:val="(%8)"/>
      <w:lvlJc w:val="left"/>
      <w:pPr>
        <w:tabs>
          <w:tab w:val="num" w:pos="-1"/>
        </w:tabs>
        <w:ind w:left="4141" w:hanging="709"/>
      </w:pPr>
      <w:rPr>
        <w:rFonts w:ascii="Optima" w:hAnsi="Optima" w:hint="default"/>
        <w:sz w:val="16"/>
      </w:rPr>
    </w:lvl>
    <w:lvl w:ilvl="8">
      <w:start w:val="1"/>
      <w:numFmt w:val="lowerRoman"/>
      <w:lvlText w:val="(%9)"/>
      <w:lvlJc w:val="left"/>
      <w:pPr>
        <w:tabs>
          <w:tab w:val="num" w:pos="-1"/>
        </w:tabs>
        <w:ind w:left="4850" w:hanging="709"/>
      </w:pPr>
      <w:rPr>
        <w:rFonts w:ascii="Optima" w:hAnsi="Optima" w:hint="default"/>
        <w:sz w:val="16"/>
      </w:rPr>
    </w:lvl>
  </w:abstractNum>
  <w:abstractNum w:abstractNumId="16" w15:restartNumberingAfterBreak="0">
    <w:nsid w:val="73BB193D"/>
    <w:multiLevelType w:val="hybridMultilevel"/>
    <w:tmpl w:val="9BB62EF4"/>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FF3C6F"/>
    <w:multiLevelType w:val="multilevel"/>
    <w:tmpl w:val="695A1706"/>
    <w:lvl w:ilvl="0">
      <w:start w:val="1"/>
      <w:numFmt w:val="decimal"/>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7D660586"/>
    <w:multiLevelType w:val="hybridMultilevel"/>
    <w:tmpl w:val="95A66C66"/>
    <w:lvl w:ilvl="0" w:tplc="FFFFFFFF">
      <w:start w:val="1"/>
      <w:numFmt w:val="decimal"/>
      <w:pStyle w:val="List-numberedArabic05"/>
      <w:lvlText w:val="%1."/>
      <w:lvlJc w:val="left"/>
      <w:pPr>
        <w:tabs>
          <w:tab w:val="num" w:pos="567"/>
        </w:tabs>
        <w:ind w:left="567" w:hanging="28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E111586"/>
    <w:multiLevelType w:val="multilevel"/>
    <w:tmpl w:val="F1CA8038"/>
    <w:lvl w:ilvl="0">
      <w:start w:val="1"/>
      <w:numFmt w:val="decimal"/>
      <w:pStyle w:val="Clanek"/>
      <w:lvlText w:val="ČLÁNEK %1:"/>
      <w:lvlJc w:val="left"/>
      <w:pPr>
        <w:tabs>
          <w:tab w:val="num" w:pos="1021"/>
        </w:tabs>
        <w:ind w:left="1021" w:hanging="1021"/>
      </w:pPr>
      <w:rPr>
        <w:rFonts w:ascii="Arial" w:hAnsi="Arial" w:hint="default"/>
      </w:rPr>
    </w:lvl>
    <w:lvl w:ilvl="1">
      <w:start w:val="1"/>
      <w:numFmt w:val="decimal"/>
      <w:pStyle w:val="Odstavec"/>
      <w:lvlText w:val="%1.%2."/>
      <w:lvlJc w:val="left"/>
      <w:pPr>
        <w:tabs>
          <w:tab w:val="num" w:pos="510"/>
        </w:tabs>
        <w:ind w:left="510" w:hanging="510"/>
      </w:pPr>
    </w:lvl>
    <w:lvl w:ilvl="2">
      <w:start w:val="1"/>
      <w:numFmt w:val="decimal"/>
      <w:pStyle w:val="Bod"/>
      <w:lvlText w:val="%1.%2.%3"/>
      <w:lvlJc w:val="left"/>
      <w:pPr>
        <w:tabs>
          <w:tab w:val="num" w:pos="510"/>
        </w:tabs>
        <w:ind w:left="510" w:hanging="510"/>
      </w:pPr>
    </w:lvl>
    <w:lvl w:ilvl="3">
      <w:start w:val="1"/>
      <w:numFmt w:val="lowerLetter"/>
      <w:pStyle w:val="Psmeno"/>
      <w:lvlText w:val="%4)"/>
      <w:lvlJc w:val="left"/>
      <w:pPr>
        <w:tabs>
          <w:tab w:val="num" w:pos="510"/>
        </w:tabs>
        <w:ind w:left="510" w:hanging="510"/>
      </w:pPr>
    </w:lvl>
    <w:lvl w:ilvl="4">
      <w:start w:val="1"/>
      <w:numFmt w:val="none"/>
      <w:lvlText w:val="-"/>
      <w:lvlJc w:val="left"/>
      <w:pPr>
        <w:tabs>
          <w:tab w:val="num" w:pos="700"/>
        </w:tabs>
        <w:ind w:left="510" w:hanging="17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1366232">
    <w:abstractNumId w:val="6"/>
  </w:num>
  <w:num w:numId="2" w16cid:durableId="815797237">
    <w:abstractNumId w:val="15"/>
  </w:num>
  <w:num w:numId="3" w16cid:durableId="1187864246">
    <w:abstractNumId w:val="11"/>
  </w:num>
  <w:num w:numId="4" w16cid:durableId="1951938057">
    <w:abstractNumId w:val="18"/>
  </w:num>
  <w:num w:numId="5" w16cid:durableId="559249757">
    <w:abstractNumId w:val="12"/>
  </w:num>
  <w:num w:numId="6" w16cid:durableId="1941446321">
    <w:abstractNumId w:val="13"/>
  </w:num>
  <w:num w:numId="7" w16cid:durableId="10647131">
    <w:abstractNumId w:val="19"/>
  </w:num>
  <w:num w:numId="8" w16cid:durableId="1732925179">
    <w:abstractNumId w:val="2"/>
  </w:num>
  <w:num w:numId="9" w16cid:durableId="226648396">
    <w:abstractNumId w:val="3"/>
  </w:num>
  <w:num w:numId="10" w16cid:durableId="836000636">
    <w:abstractNumId w:val="4"/>
  </w:num>
  <w:num w:numId="11" w16cid:durableId="10685045">
    <w:abstractNumId w:val="1"/>
  </w:num>
  <w:num w:numId="12" w16cid:durableId="670910952">
    <w:abstractNumId w:val="17"/>
  </w:num>
  <w:num w:numId="13" w16cid:durableId="461660130">
    <w:abstractNumId w:val="16"/>
  </w:num>
  <w:num w:numId="14" w16cid:durableId="428820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1945269">
    <w:abstractNumId w:val="9"/>
  </w:num>
  <w:num w:numId="16" w16cid:durableId="916523788">
    <w:abstractNumId w:val="10"/>
  </w:num>
  <w:num w:numId="17" w16cid:durableId="123038450">
    <w:abstractNumId w:val="0"/>
  </w:num>
  <w:num w:numId="18" w16cid:durableId="341472344">
    <w:abstractNumId w:val="14"/>
  </w:num>
  <w:num w:numId="19" w16cid:durableId="280844558">
    <w:abstractNumId w:val="6"/>
  </w:num>
  <w:num w:numId="20" w16cid:durableId="499927032">
    <w:abstractNumId w:val="6"/>
  </w:num>
  <w:num w:numId="21" w16cid:durableId="294678524">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16cid:durableId="53627279">
    <w:abstractNumId w:val="8"/>
  </w:num>
  <w:num w:numId="23" w16cid:durableId="210280072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23"/>
    <w:rsid w:val="00000380"/>
    <w:rsid w:val="00010BED"/>
    <w:rsid w:val="00020105"/>
    <w:rsid w:val="000212F2"/>
    <w:rsid w:val="00024E32"/>
    <w:rsid w:val="00027736"/>
    <w:rsid w:val="00031ACF"/>
    <w:rsid w:val="00032F23"/>
    <w:rsid w:val="000441B4"/>
    <w:rsid w:val="00044899"/>
    <w:rsid w:val="0004542F"/>
    <w:rsid w:val="00046314"/>
    <w:rsid w:val="0005782A"/>
    <w:rsid w:val="000649F4"/>
    <w:rsid w:val="00076834"/>
    <w:rsid w:val="00080041"/>
    <w:rsid w:val="0008116A"/>
    <w:rsid w:val="00082EC4"/>
    <w:rsid w:val="00084FBF"/>
    <w:rsid w:val="0009401C"/>
    <w:rsid w:val="000A154C"/>
    <w:rsid w:val="000A5515"/>
    <w:rsid w:val="000B2C7E"/>
    <w:rsid w:val="000B45C0"/>
    <w:rsid w:val="000B5786"/>
    <w:rsid w:val="000B5B9C"/>
    <w:rsid w:val="000B6179"/>
    <w:rsid w:val="000C0F13"/>
    <w:rsid w:val="000C4F35"/>
    <w:rsid w:val="000D455B"/>
    <w:rsid w:val="000D66CD"/>
    <w:rsid w:val="000D728A"/>
    <w:rsid w:val="000E0495"/>
    <w:rsid w:val="000E0683"/>
    <w:rsid w:val="000E2D13"/>
    <w:rsid w:val="000E3C99"/>
    <w:rsid w:val="000E5374"/>
    <w:rsid w:val="000E5902"/>
    <w:rsid w:val="000F0BFC"/>
    <w:rsid w:val="000F1C12"/>
    <w:rsid w:val="000F3395"/>
    <w:rsid w:val="00104B36"/>
    <w:rsid w:val="00104FB6"/>
    <w:rsid w:val="00113561"/>
    <w:rsid w:val="00113A29"/>
    <w:rsid w:val="00116EEF"/>
    <w:rsid w:val="00117386"/>
    <w:rsid w:val="0012033F"/>
    <w:rsid w:val="00123830"/>
    <w:rsid w:val="00125D51"/>
    <w:rsid w:val="00137D92"/>
    <w:rsid w:val="00140576"/>
    <w:rsid w:val="001528A1"/>
    <w:rsid w:val="001538B6"/>
    <w:rsid w:val="00153999"/>
    <w:rsid w:val="0015650D"/>
    <w:rsid w:val="0016038F"/>
    <w:rsid w:val="001607E2"/>
    <w:rsid w:val="00160C49"/>
    <w:rsid w:val="00163745"/>
    <w:rsid w:val="00167673"/>
    <w:rsid w:val="0017428F"/>
    <w:rsid w:val="00182628"/>
    <w:rsid w:val="001904B9"/>
    <w:rsid w:val="00191B80"/>
    <w:rsid w:val="00196CC9"/>
    <w:rsid w:val="001A0B5E"/>
    <w:rsid w:val="001A1AA5"/>
    <w:rsid w:val="001A52BB"/>
    <w:rsid w:val="001A75B1"/>
    <w:rsid w:val="001B1678"/>
    <w:rsid w:val="001C233E"/>
    <w:rsid w:val="001C26EA"/>
    <w:rsid w:val="001C38C4"/>
    <w:rsid w:val="001C43CF"/>
    <w:rsid w:val="001D231E"/>
    <w:rsid w:val="001E07F9"/>
    <w:rsid w:val="001F2AD3"/>
    <w:rsid w:val="001F476C"/>
    <w:rsid w:val="001F4BBF"/>
    <w:rsid w:val="00201EE2"/>
    <w:rsid w:val="00203393"/>
    <w:rsid w:val="00215EDF"/>
    <w:rsid w:val="00216D78"/>
    <w:rsid w:val="002171D5"/>
    <w:rsid w:val="00224D34"/>
    <w:rsid w:val="002337C8"/>
    <w:rsid w:val="00234C38"/>
    <w:rsid w:val="00237FC1"/>
    <w:rsid w:val="00241406"/>
    <w:rsid w:val="002420B7"/>
    <w:rsid w:val="00250D69"/>
    <w:rsid w:val="002616A1"/>
    <w:rsid w:val="00263F09"/>
    <w:rsid w:val="0028119A"/>
    <w:rsid w:val="00294976"/>
    <w:rsid w:val="00296582"/>
    <w:rsid w:val="002A1A93"/>
    <w:rsid w:val="002A35B7"/>
    <w:rsid w:val="002A7C2B"/>
    <w:rsid w:val="002B2EEF"/>
    <w:rsid w:val="002B3C25"/>
    <w:rsid w:val="002B46D3"/>
    <w:rsid w:val="002C1E51"/>
    <w:rsid w:val="002C383A"/>
    <w:rsid w:val="002C57A6"/>
    <w:rsid w:val="002C7311"/>
    <w:rsid w:val="002D041A"/>
    <w:rsid w:val="002D20D8"/>
    <w:rsid w:val="002D242E"/>
    <w:rsid w:val="002D4F4D"/>
    <w:rsid w:val="002D4FC2"/>
    <w:rsid w:val="002D5E21"/>
    <w:rsid w:val="002E1EEC"/>
    <w:rsid w:val="002E7B5F"/>
    <w:rsid w:val="002F7393"/>
    <w:rsid w:val="002F7EBF"/>
    <w:rsid w:val="00300BCA"/>
    <w:rsid w:val="0030739A"/>
    <w:rsid w:val="003234A4"/>
    <w:rsid w:val="0032542F"/>
    <w:rsid w:val="00330125"/>
    <w:rsid w:val="00330898"/>
    <w:rsid w:val="00335089"/>
    <w:rsid w:val="003443A0"/>
    <w:rsid w:val="00346D01"/>
    <w:rsid w:val="00363F03"/>
    <w:rsid w:val="003715C6"/>
    <w:rsid w:val="00374F95"/>
    <w:rsid w:val="00375774"/>
    <w:rsid w:val="0038709A"/>
    <w:rsid w:val="0039530E"/>
    <w:rsid w:val="003A6F56"/>
    <w:rsid w:val="003B00DB"/>
    <w:rsid w:val="003B378A"/>
    <w:rsid w:val="003B3F4D"/>
    <w:rsid w:val="003B7A29"/>
    <w:rsid w:val="003C2AB6"/>
    <w:rsid w:val="003C2EBF"/>
    <w:rsid w:val="003C39F7"/>
    <w:rsid w:val="003D5045"/>
    <w:rsid w:val="003E2835"/>
    <w:rsid w:val="003F0C25"/>
    <w:rsid w:val="003F30EC"/>
    <w:rsid w:val="003F64BA"/>
    <w:rsid w:val="003F759D"/>
    <w:rsid w:val="00414987"/>
    <w:rsid w:val="0041632A"/>
    <w:rsid w:val="00422728"/>
    <w:rsid w:val="00434B49"/>
    <w:rsid w:val="004425DE"/>
    <w:rsid w:val="0044708B"/>
    <w:rsid w:val="004539D3"/>
    <w:rsid w:val="00461AEF"/>
    <w:rsid w:val="00462323"/>
    <w:rsid w:val="00462CA1"/>
    <w:rsid w:val="004668ED"/>
    <w:rsid w:val="004701CA"/>
    <w:rsid w:val="00470401"/>
    <w:rsid w:val="00476ECC"/>
    <w:rsid w:val="00477103"/>
    <w:rsid w:val="00482965"/>
    <w:rsid w:val="00483979"/>
    <w:rsid w:val="00484F2C"/>
    <w:rsid w:val="004903A9"/>
    <w:rsid w:val="00492220"/>
    <w:rsid w:val="004A22C2"/>
    <w:rsid w:val="004A44DC"/>
    <w:rsid w:val="004A5888"/>
    <w:rsid w:val="004A60BF"/>
    <w:rsid w:val="004B5360"/>
    <w:rsid w:val="004B5855"/>
    <w:rsid w:val="004B754F"/>
    <w:rsid w:val="004B7E69"/>
    <w:rsid w:val="004D49C8"/>
    <w:rsid w:val="004D5759"/>
    <w:rsid w:val="004D69EC"/>
    <w:rsid w:val="004F00AB"/>
    <w:rsid w:val="004F1487"/>
    <w:rsid w:val="00500ED4"/>
    <w:rsid w:val="00510D61"/>
    <w:rsid w:val="00512DFB"/>
    <w:rsid w:val="00517625"/>
    <w:rsid w:val="0052534D"/>
    <w:rsid w:val="005307D7"/>
    <w:rsid w:val="005343F7"/>
    <w:rsid w:val="0053455F"/>
    <w:rsid w:val="005455D6"/>
    <w:rsid w:val="00545E85"/>
    <w:rsid w:val="00550701"/>
    <w:rsid w:val="00554846"/>
    <w:rsid w:val="00554B3D"/>
    <w:rsid w:val="00571964"/>
    <w:rsid w:val="00572C28"/>
    <w:rsid w:val="00572F24"/>
    <w:rsid w:val="00574126"/>
    <w:rsid w:val="0057433E"/>
    <w:rsid w:val="005854DC"/>
    <w:rsid w:val="005907E2"/>
    <w:rsid w:val="00592718"/>
    <w:rsid w:val="0059580E"/>
    <w:rsid w:val="00596477"/>
    <w:rsid w:val="00596FC7"/>
    <w:rsid w:val="005A3486"/>
    <w:rsid w:val="005B00BA"/>
    <w:rsid w:val="005B1235"/>
    <w:rsid w:val="005B1D45"/>
    <w:rsid w:val="005B53AC"/>
    <w:rsid w:val="005B544E"/>
    <w:rsid w:val="005C39E5"/>
    <w:rsid w:val="005C632A"/>
    <w:rsid w:val="005E2059"/>
    <w:rsid w:val="005E6798"/>
    <w:rsid w:val="005F2E72"/>
    <w:rsid w:val="0060564A"/>
    <w:rsid w:val="006204F8"/>
    <w:rsid w:val="00620798"/>
    <w:rsid w:val="00621BF0"/>
    <w:rsid w:val="00623239"/>
    <w:rsid w:val="0062475F"/>
    <w:rsid w:val="00644EEB"/>
    <w:rsid w:val="006473A8"/>
    <w:rsid w:val="00653F33"/>
    <w:rsid w:val="0066532F"/>
    <w:rsid w:val="00666C30"/>
    <w:rsid w:val="00670026"/>
    <w:rsid w:val="00670E46"/>
    <w:rsid w:val="006724A4"/>
    <w:rsid w:val="00676303"/>
    <w:rsid w:val="00680946"/>
    <w:rsid w:val="00684430"/>
    <w:rsid w:val="0068625E"/>
    <w:rsid w:val="006862F9"/>
    <w:rsid w:val="0069175E"/>
    <w:rsid w:val="006975A3"/>
    <w:rsid w:val="006A351D"/>
    <w:rsid w:val="006A5C80"/>
    <w:rsid w:val="006A6185"/>
    <w:rsid w:val="006B20BA"/>
    <w:rsid w:val="006B2B8F"/>
    <w:rsid w:val="006C010B"/>
    <w:rsid w:val="006D222B"/>
    <w:rsid w:val="006E4FF7"/>
    <w:rsid w:val="006E681F"/>
    <w:rsid w:val="006F1BD9"/>
    <w:rsid w:val="006F2618"/>
    <w:rsid w:val="006F5FE5"/>
    <w:rsid w:val="006F714D"/>
    <w:rsid w:val="00700E77"/>
    <w:rsid w:val="00702158"/>
    <w:rsid w:val="00703F18"/>
    <w:rsid w:val="00710258"/>
    <w:rsid w:val="0071275F"/>
    <w:rsid w:val="00721744"/>
    <w:rsid w:val="00722BF2"/>
    <w:rsid w:val="0073217E"/>
    <w:rsid w:val="00733F41"/>
    <w:rsid w:val="00737CC4"/>
    <w:rsid w:val="00742FF1"/>
    <w:rsid w:val="00744790"/>
    <w:rsid w:val="0074574A"/>
    <w:rsid w:val="00750DFA"/>
    <w:rsid w:val="0075116E"/>
    <w:rsid w:val="00751A44"/>
    <w:rsid w:val="00753824"/>
    <w:rsid w:val="00760055"/>
    <w:rsid w:val="00761A42"/>
    <w:rsid w:val="00761BBD"/>
    <w:rsid w:val="00766246"/>
    <w:rsid w:val="007742C7"/>
    <w:rsid w:val="0077444B"/>
    <w:rsid w:val="00776A3A"/>
    <w:rsid w:val="007775B9"/>
    <w:rsid w:val="0078419D"/>
    <w:rsid w:val="00795947"/>
    <w:rsid w:val="0079732C"/>
    <w:rsid w:val="00797E9D"/>
    <w:rsid w:val="007A6A33"/>
    <w:rsid w:val="007A7979"/>
    <w:rsid w:val="007C0AAC"/>
    <w:rsid w:val="007C5EB0"/>
    <w:rsid w:val="007C6A9A"/>
    <w:rsid w:val="007D3B7C"/>
    <w:rsid w:val="007D53E6"/>
    <w:rsid w:val="007F351F"/>
    <w:rsid w:val="00802DA7"/>
    <w:rsid w:val="00803162"/>
    <w:rsid w:val="008043F2"/>
    <w:rsid w:val="0081390A"/>
    <w:rsid w:val="008173EB"/>
    <w:rsid w:val="00834905"/>
    <w:rsid w:val="00834D53"/>
    <w:rsid w:val="008365B2"/>
    <w:rsid w:val="00840740"/>
    <w:rsid w:val="00840B51"/>
    <w:rsid w:val="00842D5C"/>
    <w:rsid w:val="008466F5"/>
    <w:rsid w:val="00846E02"/>
    <w:rsid w:val="00872A4E"/>
    <w:rsid w:val="00881087"/>
    <w:rsid w:val="008836F0"/>
    <w:rsid w:val="008928A9"/>
    <w:rsid w:val="008930F0"/>
    <w:rsid w:val="0089462C"/>
    <w:rsid w:val="008970AF"/>
    <w:rsid w:val="00897CDC"/>
    <w:rsid w:val="008A326C"/>
    <w:rsid w:val="008A34D6"/>
    <w:rsid w:val="008B033C"/>
    <w:rsid w:val="008B0F6F"/>
    <w:rsid w:val="008B1716"/>
    <w:rsid w:val="008B2B47"/>
    <w:rsid w:val="008B5DDA"/>
    <w:rsid w:val="008B6FC5"/>
    <w:rsid w:val="008C56B3"/>
    <w:rsid w:val="008D5554"/>
    <w:rsid w:val="008D572D"/>
    <w:rsid w:val="008E43BF"/>
    <w:rsid w:val="008E6F48"/>
    <w:rsid w:val="008F03E3"/>
    <w:rsid w:val="008F49ED"/>
    <w:rsid w:val="008F4AD5"/>
    <w:rsid w:val="00902CAD"/>
    <w:rsid w:val="00902EBB"/>
    <w:rsid w:val="0090560B"/>
    <w:rsid w:val="00906063"/>
    <w:rsid w:val="00907315"/>
    <w:rsid w:val="00907E44"/>
    <w:rsid w:val="00913784"/>
    <w:rsid w:val="00914765"/>
    <w:rsid w:val="00917F2B"/>
    <w:rsid w:val="00927118"/>
    <w:rsid w:val="00941F07"/>
    <w:rsid w:val="0094206F"/>
    <w:rsid w:val="00942495"/>
    <w:rsid w:val="0094374C"/>
    <w:rsid w:val="00943C31"/>
    <w:rsid w:val="00943DAE"/>
    <w:rsid w:val="009506DC"/>
    <w:rsid w:val="00950823"/>
    <w:rsid w:val="00950A27"/>
    <w:rsid w:val="009559A3"/>
    <w:rsid w:val="009565D0"/>
    <w:rsid w:val="009606D0"/>
    <w:rsid w:val="00961485"/>
    <w:rsid w:val="0096588B"/>
    <w:rsid w:val="00970720"/>
    <w:rsid w:val="00970D2D"/>
    <w:rsid w:val="00971F37"/>
    <w:rsid w:val="0097233D"/>
    <w:rsid w:val="00976603"/>
    <w:rsid w:val="00980B02"/>
    <w:rsid w:val="009856FF"/>
    <w:rsid w:val="00990970"/>
    <w:rsid w:val="0099601B"/>
    <w:rsid w:val="009A0E7C"/>
    <w:rsid w:val="009B1A12"/>
    <w:rsid w:val="009B2AFF"/>
    <w:rsid w:val="009D57F2"/>
    <w:rsid w:val="009D69FE"/>
    <w:rsid w:val="009E7138"/>
    <w:rsid w:val="009F1E00"/>
    <w:rsid w:val="009F781A"/>
    <w:rsid w:val="009F7D34"/>
    <w:rsid w:val="00A04737"/>
    <w:rsid w:val="00A04897"/>
    <w:rsid w:val="00A12EB1"/>
    <w:rsid w:val="00A15631"/>
    <w:rsid w:val="00A238B0"/>
    <w:rsid w:val="00A44230"/>
    <w:rsid w:val="00A523A7"/>
    <w:rsid w:val="00A56860"/>
    <w:rsid w:val="00A63257"/>
    <w:rsid w:val="00A65347"/>
    <w:rsid w:val="00A70BE9"/>
    <w:rsid w:val="00A73312"/>
    <w:rsid w:val="00A82140"/>
    <w:rsid w:val="00A85371"/>
    <w:rsid w:val="00A85699"/>
    <w:rsid w:val="00A90772"/>
    <w:rsid w:val="00A952E7"/>
    <w:rsid w:val="00A96F7E"/>
    <w:rsid w:val="00A9712E"/>
    <w:rsid w:val="00A97637"/>
    <w:rsid w:val="00AB6523"/>
    <w:rsid w:val="00AC2314"/>
    <w:rsid w:val="00AC3AFC"/>
    <w:rsid w:val="00AC420A"/>
    <w:rsid w:val="00AC45D6"/>
    <w:rsid w:val="00AC4794"/>
    <w:rsid w:val="00AD5A50"/>
    <w:rsid w:val="00AD7958"/>
    <w:rsid w:val="00AE23ED"/>
    <w:rsid w:val="00AE24BB"/>
    <w:rsid w:val="00AE7BA3"/>
    <w:rsid w:val="00AF7D76"/>
    <w:rsid w:val="00B0211F"/>
    <w:rsid w:val="00B10887"/>
    <w:rsid w:val="00B13260"/>
    <w:rsid w:val="00B1556C"/>
    <w:rsid w:val="00B2712F"/>
    <w:rsid w:val="00B27EAA"/>
    <w:rsid w:val="00B34D61"/>
    <w:rsid w:val="00B36200"/>
    <w:rsid w:val="00B36488"/>
    <w:rsid w:val="00B4543F"/>
    <w:rsid w:val="00B51281"/>
    <w:rsid w:val="00B5555A"/>
    <w:rsid w:val="00B673C7"/>
    <w:rsid w:val="00B74288"/>
    <w:rsid w:val="00B75C4E"/>
    <w:rsid w:val="00B77504"/>
    <w:rsid w:val="00B81796"/>
    <w:rsid w:val="00B81EB0"/>
    <w:rsid w:val="00B91286"/>
    <w:rsid w:val="00B92074"/>
    <w:rsid w:val="00B94473"/>
    <w:rsid w:val="00B9459A"/>
    <w:rsid w:val="00B977AC"/>
    <w:rsid w:val="00BA063B"/>
    <w:rsid w:val="00BA453B"/>
    <w:rsid w:val="00BA6BCB"/>
    <w:rsid w:val="00BA714C"/>
    <w:rsid w:val="00BA754A"/>
    <w:rsid w:val="00BB2495"/>
    <w:rsid w:val="00BB33F3"/>
    <w:rsid w:val="00BB483B"/>
    <w:rsid w:val="00BB5B42"/>
    <w:rsid w:val="00BD1B97"/>
    <w:rsid w:val="00BE18EE"/>
    <w:rsid w:val="00BE2E0C"/>
    <w:rsid w:val="00BF3501"/>
    <w:rsid w:val="00BF4AFD"/>
    <w:rsid w:val="00C00BC1"/>
    <w:rsid w:val="00C06C37"/>
    <w:rsid w:val="00C12EBD"/>
    <w:rsid w:val="00C13B66"/>
    <w:rsid w:val="00C20F4D"/>
    <w:rsid w:val="00C226E1"/>
    <w:rsid w:val="00C32997"/>
    <w:rsid w:val="00C44B81"/>
    <w:rsid w:val="00C46A36"/>
    <w:rsid w:val="00C55A7E"/>
    <w:rsid w:val="00C568FA"/>
    <w:rsid w:val="00C61434"/>
    <w:rsid w:val="00C63F93"/>
    <w:rsid w:val="00C7196D"/>
    <w:rsid w:val="00C71B4E"/>
    <w:rsid w:val="00C7287B"/>
    <w:rsid w:val="00C74782"/>
    <w:rsid w:val="00C76835"/>
    <w:rsid w:val="00C809D0"/>
    <w:rsid w:val="00C86B60"/>
    <w:rsid w:val="00C94D25"/>
    <w:rsid w:val="00CB0BC5"/>
    <w:rsid w:val="00CB2244"/>
    <w:rsid w:val="00CB295F"/>
    <w:rsid w:val="00CC2F27"/>
    <w:rsid w:val="00CC7390"/>
    <w:rsid w:val="00CF0026"/>
    <w:rsid w:val="00CF4FD0"/>
    <w:rsid w:val="00CF61DF"/>
    <w:rsid w:val="00D0466A"/>
    <w:rsid w:val="00D04951"/>
    <w:rsid w:val="00D07429"/>
    <w:rsid w:val="00D109D4"/>
    <w:rsid w:val="00D146CD"/>
    <w:rsid w:val="00D259A9"/>
    <w:rsid w:val="00D26526"/>
    <w:rsid w:val="00D2710F"/>
    <w:rsid w:val="00D31D1B"/>
    <w:rsid w:val="00D46016"/>
    <w:rsid w:val="00D508F8"/>
    <w:rsid w:val="00D52060"/>
    <w:rsid w:val="00D52C11"/>
    <w:rsid w:val="00D53342"/>
    <w:rsid w:val="00D56854"/>
    <w:rsid w:val="00D6751D"/>
    <w:rsid w:val="00D7025D"/>
    <w:rsid w:val="00D70F61"/>
    <w:rsid w:val="00D744BA"/>
    <w:rsid w:val="00D752C1"/>
    <w:rsid w:val="00D814DC"/>
    <w:rsid w:val="00D85176"/>
    <w:rsid w:val="00D934E0"/>
    <w:rsid w:val="00D96634"/>
    <w:rsid w:val="00DA16D6"/>
    <w:rsid w:val="00DA7319"/>
    <w:rsid w:val="00DB434E"/>
    <w:rsid w:val="00DB6A2E"/>
    <w:rsid w:val="00DB78DB"/>
    <w:rsid w:val="00DC36A2"/>
    <w:rsid w:val="00DD1CCC"/>
    <w:rsid w:val="00DD396D"/>
    <w:rsid w:val="00DE0F8E"/>
    <w:rsid w:val="00DE274A"/>
    <w:rsid w:val="00DE2C52"/>
    <w:rsid w:val="00DE79C9"/>
    <w:rsid w:val="00DF3EBD"/>
    <w:rsid w:val="00DF5F61"/>
    <w:rsid w:val="00DF63F6"/>
    <w:rsid w:val="00DF7F0F"/>
    <w:rsid w:val="00E004EB"/>
    <w:rsid w:val="00E057C9"/>
    <w:rsid w:val="00E20475"/>
    <w:rsid w:val="00E36530"/>
    <w:rsid w:val="00E379D4"/>
    <w:rsid w:val="00E40B2C"/>
    <w:rsid w:val="00E4351C"/>
    <w:rsid w:val="00E456A0"/>
    <w:rsid w:val="00E47934"/>
    <w:rsid w:val="00E52B8F"/>
    <w:rsid w:val="00E55D34"/>
    <w:rsid w:val="00E67DD8"/>
    <w:rsid w:val="00E709C4"/>
    <w:rsid w:val="00E72D5C"/>
    <w:rsid w:val="00E7608F"/>
    <w:rsid w:val="00E87247"/>
    <w:rsid w:val="00E9309D"/>
    <w:rsid w:val="00EA1297"/>
    <w:rsid w:val="00EA4E0D"/>
    <w:rsid w:val="00EB3612"/>
    <w:rsid w:val="00EB4C1D"/>
    <w:rsid w:val="00EB53FA"/>
    <w:rsid w:val="00EB7BDF"/>
    <w:rsid w:val="00ED5D3C"/>
    <w:rsid w:val="00EE101A"/>
    <w:rsid w:val="00EE35DC"/>
    <w:rsid w:val="00EF1B75"/>
    <w:rsid w:val="00EF1B81"/>
    <w:rsid w:val="00EF2320"/>
    <w:rsid w:val="00F02D14"/>
    <w:rsid w:val="00F06ABE"/>
    <w:rsid w:val="00F206C4"/>
    <w:rsid w:val="00F3199A"/>
    <w:rsid w:val="00F3709D"/>
    <w:rsid w:val="00F45FAF"/>
    <w:rsid w:val="00F509B5"/>
    <w:rsid w:val="00F51A8A"/>
    <w:rsid w:val="00F65A09"/>
    <w:rsid w:val="00F75E8C"/>
    <w:rsid w:val="00F76DE5"/>
    <w:rsid w:val="00F862A6"/>
    <w:rsid w:val="00F87230"/>
    <w:rsid w:val="00F87420"/>
    <w:rsid w:val="00F919FB"/>
    <w:rsid w:val="00F97237"/>
    <w:rsid w:val="00FA13D9"/>
    <w:rsid w:val="00FA2F66"/>
    <w:rsid w:val="00FA398F"/>
    <w:rsid w:val="00FA51EB"/>
    <w:rsid w:val="00FB2139"/>
    <w:rsid w:val="00FB760A"/>
    <w:rsid w:val="00FC0A83"/>
    <w:rsid w:val="00FC1C5F"/>
    <w:rsid w:val="00FC4695"/>
    <w:rsid w:val="00FC72DB"/>
    <w:rsid w:val="00FD01C5"/>
    <w:rsid w:val="00FD0700"/>
    <w:rsid w:val="00FD18B9"/>
    <w:rsid w:val="00FD2B19"/>
    <w:rsid w:val="00FD383F"/>
    <w:rsid w:val="00FD3E04"/>
    <w:rsid w:val="00FD57EC"/>
    <w:rsid w:val="00FD7BAF"/>
    <w:rsid w:val="00FE0A8F"/>
    <w:rsid w:val="00FE25EF"/>
    <w:rsid w:val="00FE6863"/>
    <w:rsid w:val="00FF2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A655C"/>
  <w15:docId w15:val="{D0394EF6-48F8-47C4-9A13-E13E7186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23830"/>
    <w:pPr>
      <w:spacing w:before="60" w:after="60"/>
      <w:jc w:val="both"/>
    </w:pPr>
    <w:rPr>
      <w:rFonts w:ascii="Garamond" w:hAnsi="Garamond"/>
      <w:sz w:val="24"/>
      <w:szCs w:val="22"/>
      <w:lang w:val="en-GB" w:eastAsia="en-GB"/>
    </w:rPr>
  </w:style>
  <w:style w:type="paragraph" w:styleId="Nadpis1">
    <w:name w:val="heading 1"/>
    <w:aliases w:val="Headline + 1 pt,White,Before:  0 pt,After:  0 pt"/>
    <w:basedOn w:val="Normln"/>
    <w:next w:val="Normln"/>
    <w:qFormat/>
    <w:rsid w:val="002337C8"/>
    <w:pPr>
      <w:keepNext/>
      <w:numPr>
        <w:numId w:val="1"/>
      </w:numPr>
      <w:pBdr>
        <w:bottom w:val="single" w:sz="6" w:space="1" w:color="auto"/>
      </w:pBdr>
      <w:tabs>
        <w:tab w:val="num" w:pos="432"/>
      </w:tabs>
      <w:spacing w:before="360" w:after="120"/>
      <w:ind w:left="432" w:hanging="432"/>
      <w:outlineLvl w:val="0"/>
    </w:pPr>
    <w:rPr>
      <w:b/>
      <w:sz w:val="32"/>
    </w:rPr>
  </w:style>
  <w:style w:type="paragraph" w:styleId="Nadpis2">
    <w:name w:val="heading 2"/>
    <w:aliases w:val="Subhead,Nadpis 2 Char Char Char,Nadpis 2 Char Char"/>
    <w:basedOn w:val="Normln"/>
    <w:next w:val="Normln"/>
    <w:link w:val="Nadpis2Char"/>
    <w:qFormat/>
    <w:rsid w:val="002337C8"/>
    <w:pPr>
      <w:keepNext/>
      <w:tabs>
        <w:tab w:val="num" w:pos="1440"/>
      </w:tabs>
      <w:spacing w:before="240"/>
      <w:outlineLvl w:val="1"/>
    </w:pPr>
    <w:rPr>
      <w:b/>
    </w:rPr>
  </w:style>
  <w:style w:type="paragraph" w:styleId="Nadpis3">
    <w:name w:val="heading 3"/>
    <w:basedOn w:val="Normln"/>
    <w:next w:val="Normln"/>
    <w:link w:val="Nadpis3Char"/>
    <w:qFormat/>
    <w:rsid w:val="002337C8"/>
    <w:pPr>
      <w:keepNext/>
      <w:numPr>
        <w:ilvl w:val="2"/>
        <w:numId w:val="1"/>
      </w:numPr>
      <w:spacing w:before="240"/>
      <w:outlineLvl w:val="2"/>
    </w:pPr>
    <w:rPr>
      <w:b/>
    </w:rPr>
  </w:style>
  <w:style w:type="paragraph" w:styleId="Nadpis4">
    <w:name w:val="heading 4"/>
    <w:basedOn w:val="Normln"/>
    <w:next w:val="Normln"/>
    <w:qFormat/>
    <w:rsid w:val="002337C8"/>
    <w:pPr>
      <w:keepNext/>
      <w:numPr>
        <w:ilvl w:val="3"/>
        <w:numId w:val="1"/>
      </w:numPr>
      <w:tabs>
        <w:tab w:val="num" w:pos="864"/>
      </w:tabs>
      <w:spacing w:before="240"/>
      <w:ind w:left="864" w:hanging="864"/>
      <w:outlineLvl w:val="3"/>
    </w:pPr>
    <w:rPr>
      <w:rFonts w:ascii="Times New Roman" w:hAnsi="Times New Roman"/>
      <w:b/>
      <w:i/>
    </w:rPr>
  </w:style>
  <w:style w:type="paragraph" w:styleId="Nadpis5">
    <w:name w:val="heading 5"/>
    <w:basedOn w:val="Normln"/>
    <w:next w:val="Normln"/>
    <w:qFormat/>
    <w:rsid w:val="002337C8"/>
    <w:pPr>
      <w:numPr>
        <w:ilvl w:val="4"/>
        <w:numId w:val="1"/>
      </w:numPr>
      <w:spacing w:before="240"/>
      <w:outlineLvl w:val="4"/>
    </w:pPr>
    <w:rPr>
      <w:rFonts w:ascii="Arial" w:hAnsi="Arial"/>
    </w:rPr>
  </w:style>
  <w:style w:type="paragraph" w:styleId="Nadpis6">
    <w:name w:val="heading 6"/>
    <w:basedOn w:val="Normln"/>
    <w:next w:val="Normln"/>
    <w:qFormat/>
    <w:rsid w:val="002337C8"/>
    <w:pPr>
      <w:numPr>
        <w:ilvl w:val="5"/>
        <w:numId w:val="1"/>
      </w:numPr>
      <w:tabs>
        <w:tab w:val="num" w:pos="1152"/>
      </w:tabs>
      <w:spacing w:before="240"/>
      <w:ind w:left="1152" w:hanging="1152"/>
      <w:outlineLvl w:val="5"/>
    </w:pPr>
    <w:rPr>
      <w:rFonts w:ascii="Arial" w:hAnsi="Arial"/>
      <w:i/>
    </w:rPr>
  </w:style>
  <w:style w:type="paragraph" w:styleId="Nadpis7">
    <w:name w:val="heading 7"/>
    <w:basedOn w:val="Normln"/>
    <w:next w:val="Normln"/>
    <w:qFormat/>
    <w:rsid w:val="002337C8"/>
    <w:pPr>
      <w:numPr>
        <w:ilvl w:val="6"/>
        <w:numId w:val="1"/>
      </w:numPr>
      <w:tabs>
        <w:tab w:val="num" w:pos="1296"/>
      </w:tabs>
      <w:spacing w:before="240"/>
      <w:ind w:left="1296" w:hanging="1296"/>
      <w:outlineLvl w:val="6"/>
    </w:pPr>
    <w:rPr>
      <w:rFonts w:ascii="Arial" w:hAnsi="Arial"/>
      <w:sz w:val="20"/>
    </w:rPr>
  </w:style>
  <w:style w:type="paragraph" w:styleId="Nadpis8">
    <w:name w:val="heading 8"/>
    <w:basedOn w:val="Normln"/>
    <w:next w:val="Normln"/>
    <w:qFormat/>
    <w:rsid w:val="002337C8"/>
    <w:pPr>
      <w:numPr>
        <w:ilvl w:val="7"/>
        <w:numId w:val="1"/>
      </w:numPr>
      <w:tabs>
        <w:tab w:val="num" w:pos="1440"/>
      </w:tabs>
      <w:spacing w:before="240"/>
      <w:ind w:left="1440" w:hanging="1440"/>
      <w:outlineLvl w:val="7"/>
    </w:pPr>
    <w:rPr>
      <w:rFonts w:ascii="Arial" w:hAnsi="Arial"/>
      <w:i/>
      <w:sz w:val="20"/>
    </w:rPr>
  </w:style>
  <w:style w:type="paragraph" w:styleId="Nadpis9">
    <w:name w:val="heading 9"/>
    <w:basedOn w:val="Normln"/>
    <w:next w:val="Normln"/>
    <w:qFormat/>
    <w:rsid w:val="002337C8"/>
    <w:pPr>
      <w:numPr>
        <w:ilvl w:val="8"/>
        <w:numId w:val="1"/>
      </w:numPr>
      <w:tabs>
        <w:tab w:val="num" w:pos="1584"/>
      </w:tabs>
      <w:spacing w:before="240"/>
      <w:ind w:left="1584" w:hanging="1584"/>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HEADING">
    <w:name w:val="Table - HEADING"/>
    <w:basedOn w:val="Normln"/>
    <w:next w:val="Normln"/>
    <w:rsid w:val="002337C8"/>
    <w:pPr>
      <w:keepNext/>
      <w:keepLines/>
      <w:spacing w:before="0" w:after="0"/>
      <w:jc w:val="center"/>
    </w:pPr>
    <w:rPr>
      <w:b/>
      <w:caps/>
    </w:rPr>
  </w:style>
  <w:style w:type="character" w:customStyle="1" w:styleId="Table-HEADINGChar">
    <w:name w:val="Table - HEADING Char"/>
    <w:rsid w:val="002337C8"/>
    <w:rPr>
      <w:rFonts w:ascii="Garamond" w:hAnsi="Garamond"/>
      <w:b/>
      <w:caps/>
      <w:sz w:val="24"/>
      <w:szCs w:val="22"/>
      <w:lang w:val="en-GB" w:eastAsia="en-GB" w:bidi="ar-SA"/>
    </w:rPr>
  </w:style>
  <w:style w:type="character" w:customStyle="1" w:styleId="List-numberedArabic05Char">
    <w:name w:val="List - numbered (Arabic) 0.5 Char"/>
    <w:rsid w:val="002337C8"/>
    <w:rPr>
      <w:rFonts w:ascii="Garamond" w:hAnsi="Garamond"/>
      <w:sz w:val="24"/>
      <w:szCs w:val="22"/>
      <w:lang w:val="en-GB" w:eastAsia="en-GB" w:bidi="ar-SA"/>
    </w:rPr>
  </w:style>
  <w:style w:type="paragraph" w:customStyle="1" w:styleId="List-numberedArabic05">
    <w:name w:val="List - numbered (Arabic) 0.5"/>
    <w:basedOn w:val="Normln"/>
    <w:rsid w:val="002337C8"/>
    <w:pPr>
      <w:numPr>
        <w:numId w:val="4"/>
      </w:numPr>
      <w:tabs>
        <w:tab w:val="left" w:pos="284"/>
      </w:tabs>
    </w:pPr>
  </w:style>
  <w:style w:type="paragraph" w:customStyle="1" w:styleId="Table-numbered">
    <w:name w:val="Table - numbered"/>
    <w:basedOn w:val="Normln"/>
    <w:rsid w:val="002337C8"/>
    <w:pPr>
      <w:numPr>
        <w:numId w:val="3"/>
      </w:numPr>
      <w:spacing w:before="0" w:after="0" w:line="0" w:lineRule="atLeast"/>
    </w:pPr>
    <w:rPr>
      <w:szCs w:val="24"/>
    </w:rPr>
  </w:style>
  <w:style w:type="paragraph" w:customStyle="1" w:styleId="Listbuletted">
    <w:name w:val="List buletted"/>
    <w:basedOn w:val="Normln"/>
    <w:next w:val="Normln"/>
    <w:rsid w:val="002337C8"/>
    <w:pPr>
      <w:numPr>
        <w:numId w:val="5"/>
      </w:numPr>
      <w:tabs>
        <w:tab w:val="left" w:pos="284"/>
      </w:tabs>
    </w:pPr>
  </w:style>
  <w:style w:type="paragraph" w:customStyle="1" w:styleId="Heading4-Other">
    <w:name w:val="Heading 4 - Other"/>
    <w:basedOn w:val="Heading5-Definition"/>
    <w:rsid w:val="002337C8"/>
    <w:pPr>
      <w:spacing w:before="360"/>
    </w:pPr>
    <w:rPr>
      <w:i w:val="0"/>
    </w:rPr>
  </w:style>
  <w:style w:type="paragraph" w:customStyle="1" w:styleId="Maintitle">
    <w:name w:val="Main title"/>
    <w:basedOn w:val="Normln"/>
    <w:next w:val="Normln"/>
    <w:rsid w:val="002337C8"/>
    <w:pPr>
      <w:keepNext/>
      <w:keepLines/>
      <w:spacing w:before="720" w:after="720" w:line="360" w:lineRule="auto"/>
    </w:pPr>
    <w:rPr>
      <w:b/>
      <w:i/>
      <w:caps/>
      <w:sz w:val="64"/>
    </w:rPr>
  </w:style>
  <w:style w:type="paragraph" w:styleId="Zhlav">
    <w:name w:val="header"/>
    <w:basedOn w:val="Normln"/>
    <w:link w:val="ZhlavChar"/>
    <w:rsid w:val="002337C8"/>
    <w:pPr>
      <w:tabs>
        <w:tab w:val="center" w:pos="4536"/>
        <w:tab w:val="right" w:pos="9072"/>
      </w:tabs>
    </w:pPr>
  </w:style>
  <w:style w:type="paragraph" w:styleId="Zpat">
    <w:name w:val="footer"/>
    <w:basedOn w:val="Normln"/>
    <w:link w:val="ZpatChar"/>
    <w:uiPriority w:val="99"/>
    <w:rsid w:val="002337C8"/>
    <w:pPr>
      <w:tabs>
        <w:tab w:val="center" w:pos="4536"/>
        <w:tab w:val="right" w:pos="9072"/>
      </w:tabs>
    </w:pPr>
  </w:style>
  <w:style w:type="paragraph" w:customStyle="1" w:styleId="ListNumberedletter10">
    <w:name w:val="List Numbered (letter) 1.0"/>
    <w:basedOn w:val="Normln"/>
    <w:rsid w:val="002337C8"/>
    <w:pPr>
      <w:keepNext/>
      <w:keepLines/>
      <w:numPr>
        <w:ilvl w:val="1"/>
        <w:numId w:val="2"/>
      </w:numPr>
      <w:tabs>
        <w:tab w:val="left" w:pos="284"/>
      </w:tabs>
    </w:pPr>
    <w:rPr>
      <w:szCs w:val="24"/>
    </w:rPr>
  </w:style>
  <w:style w:type="character" w:styleId="Hypertextovodkaz">
    <w:name w:val="Hyperlink"/>
    <w:rsid w:val="002337C8"/>
    <w:rPr>
      <w:color w:val="0000FF"/>
      <w:u w:val="single"/>
    </w:rPr>
  </w:style>
  <w:style w:type="paragraph" w:styleId="Textbubliny">
    <w:name w:val="Balloon Text"/>
    <w:basedOn w:val="Normln"/>
    <w:semiHidden/>
    <w:rsid w:val="002337C8"/>
    <w:rPr>
      <w:rFonts w:ascii="Tahoma" w:hAnsi="Tahoma" w:cs="Tahoma"/>
      <w:sz w:val="16"/>
      <w:szCs w:val="16"/>
    </w:rPr>
  </w:style>
  <w:style w:type="character" w:styleId="Odkaznakoment">
    <w:name w:val="annotation reference"/>
    <w:semiHidden/>
    <w:rsid w:val="002337C8"/>
    <w:rPr>
      <w:sz w:val="16"/>
      <w:szCs w:val="16"/>
    </w:rPr>
  </w:style>
  <w:style w:type="paragraph" w:styleId="Textkomente">
    <w:name w:val="annotation text"/>
    <w:basedOn w:val="Normln"/>
    <w:semiHidden/>
    <w:rsid w:val="002337C8"/>
    <w:rPr>
      <w:sz w:val="20"/>
      <w:szCs w:val="20"/>
    </w:rPr>
  </w:style>
  <w:style w:type="paragraph" w:styleId="Pedmtkomente">
    <w:name w:val="annotation subject"/>
    <w:basedOn w:val="Textkomente"/>
    <w:next w:val="Textkomente"/>
    <w:link w:val="PedmtkomenteChar"/>
    <w:rsid w:val="002337C8"/>
    <w:rPr>
      <w:b/>
      <w:bCs/>
    </w:rPr>
  </w:style>
  <w:style w:type="paragraph" w:customStyle="1" w:styleId="Odstavec">
    <w:name w:val="Odstavec"/>
    <w:basedOn w:val="Normln"/>
    <w:next w:val="Bod"/>
    <w:rsid w:val="002337C8"/>
    <w:pPr>
      <w:keepLines/>
      <w:numPr>
        <w:ilvl w:val="1"/>
        <w:numId w:val="7"/>
      </w:numPr>
      <w:tabs>
        <w:tab w:val="left" w:pos="397"/>
      </w:tabs>
      <w:spacing w:before="40" w:after="20"/>
      <w:ind w:left="397" w:hanging="397"/>
    </w:pPr>
    <w:rPr>
      <w:rFonts w:ascii="Arial" w:hAnsi="Arial"/>
      <w:sz w:val="14"/>
      <w:szCs w:val="20"/>
      <w:lang w:val="cs-CZ" w:eastAsia="cs-CZ"/>
    </w:rPr>
  </w:style>
  <w:style w:type="paragraph" w:customStyle="1" w:styleId="MainSection">
    <w:name w:val="Main Section"/>
    <w:basedOn w:val="Normln"/>
    <w:next w:val="Normln"/>
    <w:rsid w:val="002337C8"/>
    <w:pPr>
      <w:keepNext/>
      <w:keepLines/>
      <w:pageBreakBefore/>
      <w:spacing w:after="240"/>
      <w:outlineLvl w:val="0"/>
    </w:pPr>
    <w:rPr>
      <w:b/>
      <w:i/>
      <w:sz w:val="32"/>
      <w:szCs w:val="28"/>
    </w:rPr>
  </w:style>
  <w:style w:type="paragraph" w:customStyle="1" w:styleId="Heading1-Section">
    <w:name w:val="Heading 1 - Section"/>
    <w:basedOn w:val="Normln"/>
    <w:rsid w:val="002337C8"/>
    <w:pPr>
      <w:keepNext/>
      <w:keepLines/>
      <w:pageBreakBefore/>
      <w:pBdr>
        <w:bottom w:val="single" w:sz="4" w:space="1" w:color="auto"/>
      </w:pBdr>
      <w:spacing w:before="360"/>
    </w:pPr>
    <w:rPr>
      <w:b/>
      <w:bCs/>
      <w:sz w:val="28"/>
    </w:rPr>
  </w:style>
  <w:style w:type="paragraph" w:customStyle="1" w:styleId="Heading2-Extention">
    <w:name w:val="Heading 2 - Extention"/>
    <w:basedOn w:val="Normln"/>
    <w:rsid w:val="002337C8"/>
    <w:pPr>
      <w:keepNext/>
      <w:keepLines/>
      <w:spacing w:before="360" w:after="120"/>
    </w:pPr>
    <w:rPr>
      <w:b/>
      <w:u w:val="single"/>
    </w:rPr>
  </w:style>
  <w:style w:type="paragraph" w:customStyle="1" w:styleId="Heading5-Definition">
    <w:name w:val="Heading 5 - Definition"/>
    <w:basedOn w:val="Normln"/>
    <w:next w:val="Normln"/>
    <w:rsid w:val="002337C8"/>
    <w:pPr>
      <w:keepNext/>
      <w:keepLines/>
      <w:spacing w:before="240" w:after="120"/>
    </w:pPr>
    <w:rPr>
      <w:b/>
      <w:i/>
    </w:rPr>
  </w:style>
  <w:style w:type="character" w:styleId="Sledovanodkaz">
    <w:name w:val="FollowedHyperlink"/>
    <w:rsid w:val="002337C8"/>
    <w:rPr>
      <w:color w:val="800080"/>
      <w:u w:val="single"/>
    </w:rPr>
  </w:style>
  <w:style w:type="paragraph" w:styleId="Obsah1">
    <w:name w:val="toc 1"/>
    <w:basedOn w:val="Normln"/>
    <w:next w:val="Normln"/>
    <w:autoRedefine/>
    <w:semiHidden/>
    <w:rsid w:val="002337C8"/>
  </w:style>
  <w:style w:type="paragraph" w:styleId="Obsah3">
    <w:name w:val="toc 3"/>
    <w:basedOn w:val="Normln"/>
    <w:next w:val="Normln"/>
    <w:autoRedefine/>
    <w:semiHidden/>
    <w:rsid w:val="002337C8"/>
    <w:pPr>
      <w:ind w:left="480"/>
    </w:pPr>
  </w:style>
  <w:style w:type="paragraph" w:customStyle="1" w:styleId="StyleHeading5-DefinitionGray-50">
    <w:name w:val="Style Heading 5 - Definition + Gray-50%"/>
    <w:basedOn w:val="Heading5-Definition"/>
    <w:rsid w:val="002337C8"/>
    <w:rPr>
      <w:bCs/>
      <w:iCs/>
      <w:color w:val="808080"/>
    </w:rPr>
  </w:style>
  <w:style w:type="paragraph" w:customStyle="1" w:styleId="Style5">
    <w:name w:val="Style5"/>
    <w:basedOn w:val="Normln"/>
    <w:rsid w:val="002337C8"/>
    <w:pPr>
      <w:numPr>
        <w:numId w:val="6"/>
      </w:numPr>
    </w:pPr>
  </w:style>
  <w:style w:type="paragraph" w:styleId="Zkladntext">
    <w:name w:val="Body Text"/>
    <w:basedOn w:val="Normln"/>
    <w:link w:val="ZkladntextChar"/>
    <w:rsid w:val="002337C8"/>
    <w:rPr>
      <w:rFonts w:ascii="Arial" w:hAnsi="Arial"/>
      <w:sz w:val="20"/>
      <w:szCs w:val="20"/>
      <w:lang w:val="cs-CZ" w:eastAsia="cs-CZ"/>
    </w:rPr>
  </w:style>
  <w:style w:type="paragraph" w:customStyle="1" w:styleId="normalsmall">
    <w:name w:val="normal small"/>
    <w:basedOn w:val="Normln"/>
    <w:rsid w:val="002337C8"/>
    <w:pPr>
      <w:spacing w:before="0" w:after="0"/>
      <w:jc w:val="left"/>
    </w:pPr>
    <w:rPr>
      <w:rFonts w:ascii="Arial" w:hAnsi="Arial"/>
      <w:sz w:val="16"/>
      <w:szCs w:val="20"/>
      <w:lang w:val="cs-CZ" w:eastAsia="cs-CZ"/>
    </w:rPr>
  </w:style>
  <w:style w:type="paragraph" w:customStyle="1" w:styleId="normal2slp">
    <w:name w:val="normal_2slp"/>
    <w:basedOn w:val="Normln"/>
    <w:rsid w:val="002337C8"/>
    <w:pPr>
      <w:spacing w:before="0" w:after="0"/>
    </w:pPr>
    <w:rPr>
      <w:sz w:val="16"/>
      <w:szCs w:val="16"/>
      <w:lang w:val="cs-CZ"/>
    </w:rPr>
  </w:style>
  <w:style w:type="paragraph" w:customStyle="1" w:styleId="Titul2">
    <w:name w:val="Titul_2"/>
    <w:basedOn w:val="Heading1-Section"/>
    <w:rsid w:val="002337C8"/>
    <w:pPr>
      <w:keepNext w:val="0"/>
      <w:keepLines w:val="0"/>
      <w:pageBreakBefore w:val="0"/>
      <w:widowControl w:val="0"/>
      <w:spacing w:before="240"/>
      <w:jc w:val="left"/>
    </w:pPr>
    <w:rPr>
      <w:sz w:val="20"/>
      <w:szCs w:val="20"/>
      <w:lang w:val="cs-CZ"/>
    </w:rPr>
  </w:style>
  <w:style w:type="paragraph" w:customStyle="1" w:styleId="Titul4">
    <w:name w:val="Titul_4"/>
    <w:basedOn w:val="Heading5-Definition"/>
    <w:rsid w:val="002337C8"/>
    <w:pPr>
      <w:keepNext w:val="0"/>
      <w:keepLines w:val="0"/>
      <w:widowControl w:val="0"/>
      <w:spacing w:before="120" w:after="0"/>
    </w:pPr>
    <w:rPr>
      <w:sz w:val="16"/>
      <w:szCs w:val="16"/>
      <w:lang w:val="cs-CZ"/>
    </w:rPr>
  </w:style>
  <w:style w:type="character" w:customStyle="1" w:styleId="Heading5-DefinitionChar">
    <w:name w:val="Heading 5 - Definition Char"/>
    <w:rsid w:val="002337C8"/>
    <w:rPr>
      <w:rFonts w:ascii="Garamond" w:hAnsi="Garamond"/>
      <w:b/>
      <w:i/>
      <w:sz w:val="24"/>
      <w:szCs w:val="22"/>
      <w:lang w:val="en-GB" w:eastAsia="en-GB" w:bidi="ar-SA"/>
    </w:rPr>
  </w:style>
  <w:style w:type="character" w:customStyle="1" w:styleId="Titul4CharChar">
    <w:name w:val="Titul_4 Char Char"/>
    <w:rsid w:val="002337C8"/>
    <w:rPr>
      <w:rFonts w:ascii="Garamond" w:hAnsi="Garamond"/>
      <w:b/>
      <w:i/>
      <w:sz w:val="16"/>
      <w:szCs w:val="16"/>
      <w:lang w:val="cs-CZ" w:eastAsia="en-GB" w:bidi="ar-SA"/>
    </w:rPr>
  </w:style>
  <w:style w:type="character" w:customStyle="1" w:styleId="normal2slpChar">
    <w:name w:val="normal_2slp Char"/>
    <w:rsid w:val="002337C8"/>
    <w:rPr>
      <w:rFonts w:ascii="Garamond" w:hAnsi="Garamond"/>
      <w:sz w:val="16"/>
      <w:szCs w:val="16"/>
      <w:lang w:val="cs-CZ" w:eastAsia="en-GB" w:bidi="ar-SA"/>
    </w:rPr>
  </w:style>
  <w:style w:type="paragraph" w:customStyle="1" w:styleId="Titul3">
    <w:name w:val="Titul_3"/>
    <w:basedOn w:val="Heading2-Extention"/>
    <w:rsid w:val="002337C8"/>
    <w:pPr>
      <w:keepNext w:val="0"/>
      <w:keepLines w:val="0"/>
      <w:widowControl w:val="0"/>
      <w:spacing w:before="120" w:after="60"/>
      <w:jc w:val="left"/>
    </w:pPr>
    <w:rPr>
      <w:sz w:val="16"/>
      <w:u w:val="none"/>
      <w:lang w:val="cs-CZ"/>
    </w:rPr>
  </w:style>
  <w:style w:type="paragraph" w:customStyle="1" w:styleId="Titul1">
    <w:name w:val="Titul_1"/>
    <w:basedOn w:val="MainSection"/>
    <w:rsid w:val="002337C8"/>
    <w:pPr>
      <w:keepNext w:val="0"/>
      <w:keepLines w:val="0"/>
      <w:pageBreakBefore w:val="0"/>
      <w:widowControl w:val="0"/>
      <w:spacing w:before="240" w:after="120"/>
      <w:jc w:val="center"/>
    </w:pPr>
    <w:rPr>
      <w:sz w:val="24"/>
      <w:szCs w:val="24"/>
      <w:lang w:val="cs-CZ"/>
    </w:rPr>
  </w:style>
  <w:style w:type="paragraph" w:customStyle="1" w:styleId="Titultabulka">
    <w:name w:val="Titul_tabulka"/>
    <w:basedOn w:val="Table-HEADING"/>
    <w:rsid w:val="002337C8"/>
    <w:pPr>
      <w:keepNext w:val="0"/>
      <w:keepLines w:val="0"/>
      <w:widowControl w:val="0"/>
    </w:pPr>
    <w:rPr>
      <w:sz w:val="16"/>
      <w:szCs w:val="16"/>
      <w:lang w:val="cs-CZ"/>
    </w:rPr>
  </w:style>
  <w:style w:type="character" w:customStyle="1" w:styleId="Heading1-SectionChar">
    <w:name w:val="Heading 1 - Section Char"/>
    <w:rsid w:val="002337C8"/>
    <w:rPr>
      <w:rFonts w:ascii="Garamond" w:hAnsi="Garamond"/>
      <w:b/>
      <w:bCs/>
      <w:sz w:val="28"/>
      <w:szCs w:val="22"/>
      <w:lang w:val="en-GB" w:eastAsia="en-GB" w:bidi="ar-SA"/>
    </w:rPr>
  </w:style>
  <w:style w:type="character" w:customStyle="1" w:styleId="Titul2Char">
    <w:name w:val="Titul_2 Char"/>
    <w:rsid w:val="002337C8"/>
    <w:rPr>
      <w:rFonts w:ascii="Garamond" w:hAnsi="Garamond"/>
      <w:b/>
      <w:bCs/>
      <w:sz w:val="28"/>
      <w:szCs w:val="22"/>
      <w:lang w:val="cs-CZ" w:eastAsia="en-GB" w:bidi="ar-SA"/>
    </w:rPr>
  </w:style>
  <w:style w:type="paragraph" w:customStyle="1" w:styleId="Bod">
    <w:name w:val="Bod"/>
    <w:basedOn w:val="Normln"/>
    <w:rsid w:val="002337C8"/>
    <w:pPr>
      <w:numPr>
        <w:ilvl w:val="2"/>
        <w:numId w:val="7"/>
      </w:numPr>
      <w:tabs>
        <w:tab w:val="left" w:pos="397"/>
      </w:tabs>
      <w:spacing w:before="0" w:after="20"/>
      <w:ind w:left="397" w:hanging="397"/>
    </w:pPr>
    <w:rPr>
      <w:rFonts w:ascii="Arial" w:hAnsi="Arial"/>
      <w:sz w:val="14"/>
      <w:szCs w:val="20"/>
      <w:lang w:val="cs-CZ" w:eastAsia="cs-CZ"/>
    </w:rPr>
  </w:style>
  <w:style w:type="paragraph" w:customStyle="1" w:styleId="Clanek">
    <w:name w:val="Clanek"/>
    <w:basedOn w:val="Normln"/>
    <w:next w:val="Odstavec"/>
    <w:rsid w:val="002337C8"/>
    <w:pPr>
      <w:keepNext/>
      <w:keepLines/>
      <w:numPr>
        <w:numId w:val="7"/>
      </w:numPr>
      <w:tabs>
        <w:tab w:val="left" w:pos="397"/>
        <w:tab w:val="left" w:pos="510"/>
      </w:tabs>
      <w:spacing w:before="120" w:after="20"/>
      <w:jc w:val="left"/>
    </w:pPr>
    <w:rPr>
      <w:rFonts w:ascii="Arial" w:hAnsi="Arial"/>
      <w:b/>
      <w:caps/>
      <w:color w:val="000080"/>
      <w:sz w:val="14"/>
      <w:szCs w:val="20"/>
      <w:lang w:val="cs-CZ" w:eastAsia="cs-CZ"/>
    </w:rPr>
  </w:style>
  <w:style w:type="paragraph" w:customStyle="1" w:styleId="Psmeno">
    <w:name w:val="Písmeno"/>
    <w:basedOn w:val="Normln"/>
    <w:rsid w:val="002337C8"/>
    <w:pPr>
      <w:keepLines/>
      <w:numPr>
        <w:ilvl w:val="3"/>
        <w:numId w:val="7"/>
      </w:numPr>
      <w:tabs>
        <w:tab w:val="left" w:pos="397"/>
      </w:tabs>
      <w:spacing w:before="0" w:after="20"/>
      <w:ind w:left="397" w:hanging="397"/>
    </w:pPr>
    <w:rPr>
      <w:rFonts w:ascii="Arial" w:hAnsi="Arial"/>
      <w:sz w:val="14"/>
      <w:szCs w:val="20"/>
      <w:lang w:val="cs-CZ" w:eastAsia="cs-CZ"/>
    </w:rPr>
  </w:style>
  <w:style w:type="character" w:styleId="Siln">
    <w:name w:val="Strong"/>
    <w:qFormat/>
    <w:rsid w:val="00082EC4"/>
    <w:rPr>
      <w:b/>
    </w:rPr>
  </w:style>
  <w:style w:type="character" w:customStyle="1" w:styleId="platne1">
    <w:name w:val="platne1"/>
    <w:basedOn w:val="Standardnpsmoodstavce"/>
    <w:rsid w:val="00375774"/>
  </w:style>
  <w:style w:type="character" w:customStyle="1" w:styleId="ZhlavChar">
    <w:name w:val="Záhlaví Char"/>
    <w:link w:val="Zhlav"/>
    <w:rsid w:val="00046314"/>
    <w:rPr>
      <w:rFonts w:ascii="Garamond" w:hAnsi="Garamond"/>
      <w:sz w:val="24"/>
      <w:szCs w:val="22"/>
      <w:lang w:val="en-GB" w:eastAsia="en-GB"/>
    </w:rPr>
  </w:style>
  <w:style w:type="table" w:customStyle="1" w:styleId="LightGrid-Accent11">
    <w:name w:val="Light Grid - Accent 11"/>
    <w:basedOn w:val="Normlntabulka"/>
    <w:uiPriority w:val="62"/>
    <w:rsid w:val="0075382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katabulky">
    <w:name w:val="Table Grid"/>
    <w:basedOn w:val="Normlntabulka"/>
    <w:rsid w:val="00296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C38C4"/>
    <w:pPr>
      <w:ind w:left="720"/>
      <w:contextualSpacing/>
    </w:pPr>
  </w:style>
  <w:style w:type="character" w:customStyle="1" w:styleId="nowrap">
    <w:name w:val="nowrap"/>
    <w:basedOn w:val="Standardnpsmoodstavce"/>
    <w:rsid w:val="00113A29"/>
  </w:style>
  <w:style w:type="character" w:customStyle="1" w:styleId="preformatted">
    <w:name w:val="preformatted"/>
    <w:basedOn w:val="Standardnpsmoodstavce"/>
    <w:rsid w:val="00C76835"/>
  </w:style>
  <w:style w:type="paragraph" w:styleId="Normlnweb">
    <w:name w:val="Normal (Web)"/>
    <w:basedOn w:val="Normln"/>
    <w:uiPriority w:val="99"/>
    <w:unhideWhenUsed/>
    <w:rsid w:val="00C76835"/>
    <w:pPr>
      <w:spacing w:before="100" w:beforeAutospacing="1" w:after="100" w:afterAutospacing="1"/>
      <w:jc w:val="left"/>
    </w:pPr>
    <w:rPr>
      <w:rFonts w:ascii="Times New Roman" w:eastAsiaTheme="minorHAnsi" w:hAnsi="Times New Roman"/>
      <w:color w:val="000000"/>
      <w:szCs w:val="24"/>
      <w:lang w:val="en-US" w:eastAsia="en-US"/>
    </w:rPr>
  </w:style>
  <w:style w:type="character" w:customStyle="1" w:styleId="ZkladntextChar">
    <w:name w:val="Základní text Char"/>
    <w:link w:val="Zkladntext"/>
    <w:rsid w:val="00AC2314"/>
    <w:rPr>
      <w:rFonts w:ascii="Arial" w:hAnsi="Arial"/>
    </w:rPr>
  </w:style>
  <w:style w:type="character" w:customStyle="1" w:styleId="PedmtkomenteChar">
    <w:name w:val="Předmět komentáře Char"/>
    <w:basedOn w:val="Standardnpsmoodstavce"/>
    <w:link w:val="Pedmtkomente"/>
    <w:rsid w:val="005307D7"/>
    <w:rPr>
      <w:rFonts w:ascii="Garamond" w:hAnsi="Garamond"/>
      <w:b/>
      <w:bCs/>
      <w:lang w:val="en-GB" w:eastAsia="en-GB"/>
    </w:rPr>
  </w:style>
  <w:style w:type="paragraph" w:customStyle="1" w:styleId="Default">
    <w:name w:val="Default"/>
    <w:rsid w:val="00117386"/>
    <w:pPr>
      <w:autoSpaceDE w:val="0"/>
      <w:autoSpaceDN w:val="0"/>
      <w:adjustRightInd w:val="0"/>
    </w:pPr>
    <w:rPr>
      <w:rFonts w:ascii="Arial" w:hAnsi="Arial" w:cs="Arial"/>
      <w:color w:val="000000"/>
      <w:sz w:val="24"/>
      <w:szCs w:val="24"/>
    </w:rPr>
  </w:style>
  <w:style w:type="paragraph" w:customStyle="1" w:styleId="pismeno">
    <w:name w:val="pismeno"/>
    <w:basedOn w:val="Normln"/>
    <w:rsid w:val="00A952E7"/>
    <w:pPr>
      <w:numPr>
        <w:numId w:val="8"/>
      </w:numPr>
      <w:spacing w:before="0" w:after="0"/>
    </w:pPr>
    <w:rPr>
      <w:rFonts w:ascii="Arial" w:hAnsi="Arial"/>
      <w:sz w:val="20"/>
      <w:szCs w:val="20"/>
      <w:lang w:val="cs-CZ" w:eastAsia="cs-CZ"/>
    </w:rPr>
  </w:style>
  <w:style w:type="character" w:customStyle="1" w:styleId="Nadpis2Char">
    <w:name w:val="Nadpis 2 Char"/>
    <w:aliases w:val="Subhead Char,Nadpis 2 Char Char Char Char,Nadpis 2 Char Char Char1"/>
    <w:basedOn w:val="Standardnpsmoodstavce"/>
    <w:link w:val="Nadpis2"/>
    <w:rsid w:val="005C39E5"/>
    <w:rPr>
      <w:rFonts w:ascii="Garamond" w:hAnsi="Garamond"/>
      <w:b/>
      <w:sz w:val="24"/>
      <w:szCs w:val="22"/>
      <w:lang w:val="en-GB" w:eastAsia="en-GB"/>
    </w:rPr>
  </w:style>
  <w:style w:type="paragraph" w:customStyle="1" w:styleId="StyleHeading2Black1">
    <w:name w:val="Style Heading 2 + Black1"/>
    <w:basedOn w:val="Normln"/>
    <w:rsid w:val="00E36530"/>
    <w:pPr>
      <w:keepNext/>
      <w:ind w:left="397" w:hanging="397"/>
    </w:pPr>
    <w:rPr>
      <w:rFonts w:ascii="Arial" w:eastAsiaTheme="minorHAnsi" w:hAnsi="Arial" w:cs="Arial"/>
      <w:color w:val="000000"/>
      <w:sz w:val="15"/>
      <w:szCs w:val="15"/>
      <w:lang w:val="cs-CZ" w:eastAsia="en-US"/>
    </w:rPr>
  </w:style>
  <w:style w:type="character" w:styleId="Nevyeenzmnka">
    <w:name w:val="Unresolved Mention"/>
    <w:basedOn w:val="Standardnpsmoodstavce"/>
    <w:uiPriority w:val="99"/>
    <w:semiHidden/>
    <w:unhideWhenUsed/>
    <w:rsid w:val="00E36530"/>
    <w:rPr>
      <w:color w:val="605E5C"/>
      <w:shd w:val="clear" w:color="auto" w:fill="E1DFDD"/>
    </w:rPr>
  </w:style>
  <w:style w:type="character" w:customStyle="1" w:styleId="ZpatChar">
    <w:name w:val="Zápatí Char"/>
    <w:basedOn w:val="Standardnpsmoodstavce"/>
    <w:link w:val="Zpat"/>
    <w:uiPriority w:val="99"/>
    <w:rsid w:val="003B00DB"/>
    <w:rPr>
      <w:rFonts w:ascii="Garamond" w:hAnsi="Garamond"/>
      <w:sz w:val="24"/>
      <w:szCs w:val="22"/>
      <w:lang w:val="en-GB" w:eastAsia="en-GB"/>
    </w:rPr>
  </w:style>
  <w:style w:type="character" w:customStyle="1" w:styleId="Nadpis3Char">
    <w:name w:val="Nadpis 3 Char"/>
    <w:basedOn w:val="Standardnpsmoodstavce"/>
    <w:link w:val="Nadpis3"/>
    <w:rsid w:val="00346D01"/>
    <w:rPr>
      <w:rFonts w:ascii="Garamond" w:hAnsi="Garamond"/>
      <w:b/>
      <w:sz w:val="24"/>
      <w:szCs w:val="22"/>
      <w:lang w:val="en-GB" w:eastAsia="en-GB"/>
    </w:rPr>
  </w:style>
  <w:style w:type="paragraph" w:customStyle="1" w:styleId="ListNumber1">
    <w:name w:val="List Number1"/>
    <w:basedOn w:val="Normln"/>
    <w:uiPriority w:val="99"/>
    <w:rsid w:val="0028119A"/>
    <w:pPr>
      <w:numPr>
        <w:ilvl w:val="1"/>
        <w:numId w:val="21"/>
      </w:numPr>
      <w:spacing w:before="120" w:after="0"/>
    </w:pPr>
    <w:rPr>
      <w:rFonts w:ascii="Times New Roman" w:eastAsiaTheme="minorHAnsi" w:hAnsi="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955">
      <w:bodyDiv w:val="1"/>
      <w:marLeft w:val="0"/>
      <w:marRight w:val="0"/>
      <w:marTop w:val="0"/>
      <w:marBottom w:val="0"/>
      <w:divBdr>
        <w:top w:val="none" w:sz="0" w:space="0" w:color="auto"/>
        <w:left w:val="none" w:sz="0" w:space="0" w:color="auto"/>
        <w:bottom w:val="none" w:sz="0" w:space="0" w:color="auto"/>
        <w:right w:val="none" w:sz="0" w:space="0" w:color="auto"/>
      </w:divBdr>
    </w:div>
    <w:div w:id="41635402">
      <w:bodyDiv w:val="1"/>
      <w:marLeft w:val="0"/>
      <w:marRight w:val="0"/>
      <w:marTop w:val="0"/>
      <w:marBottom w:val="0"/>
      <w:divBdr>
        <w:top w:val="none" w:sz="0" w:space="0" w:color="auto"/>
        <w:left w:val="none" w:sz="0" w:space="0" w:color="auto"/>
        <w:bottom w:val="none" w:sz="0" w:space="0" w:color="auto"/>
        <w:right w:val="none" w:sz="0" w:space="0" w:color="auto"/>
      </w:divBdr>
    </w:div>
    <w:div w:id="53160664">
      <w:bodyDiv w:val="1"/>
      <w:marLeft w:val="0"/>
      <w:marRight w:val="0"/>
      <w:marTop w:val="0"/>
      <w:marBottom w:val="0"/>
      <w:divBdr>
        <w:top w:val="none" w:sz="0" w:space="0" w:color="auto"/>
        <w:left w:val="none" w:sz="0" w:space="0" w:color="auto"/>
        <w:bottom w:val="none" w:sz="0" w:space="0" w:color="auto"/>
        <w:right w:val="none" w:sz="0" w:space="0" w:color="auto"/>
      </w:divBdr>
    </w:div>
    <w:div w:id="53823166">
      <w:bodyDiv w:val="1"/>
      <w:marLeft w:val="0"/>
      <w:marRight w:val="0"/>
      <w:marTop w:val="0"/>
      <w:marBottom w:val="0"/>
      <w:divBdr>
        <w:top w:val="none" w:sz="0" w:space="0" w:color="auto"/>
        <w:left w:val="none" w:sz="0" w:space="0" w:color="auto"/>
        <w:bottom w:val="none" w:sz="0" w:space="0" w:color="auto"/>
        <w:right w:val="none" w:sz="0" w:space="0" w:color="auto"/>
      </w:divBdr>
    </w:div>
    <w:div w:id="246963386">
      <w:bodyDiv w:val="1"/>
      <w:marLeft w:val="0"/>
      <w:marRight w:val="0"/>
      <w:marTop w:val="0"/>
      <w:marBottom w:val="0"/>
      <w:divBdr>
        <w:top w:val="none" w:sz="0" w:space="0" w:color="auto"/>
        <w:left w:val="none" w:sz="0" w:space="0" w:color="auto"/>
        <w:bottom w:val="none" w:sz="0" w:space="0" w:color="auto"/>
        <w:right w:val="none" w:sz="0" w:space="0" w:color="auto"/>
      </w:divBdr>
    </w:div>
    <w:div w:id="478108703">
      <w:bodyDiv w:val="1"/>
      <w:marLeft w:val="0"/>
      <w:marRight w:val="0"/>
      <w:marTop w:val="0"/>
      <w:marBottom w:val="0"/>
      <w:divBdr>
        <w:top w:val="none" w:sz="0" w:space="0" w:color="auto"/>
        <w:left w:val="none" w:sz="0" w:space="0" w:color="auto"/>
        <w:bottom w:val="none" w:sz="0" w:space="0" w:color="auto"/>
        <w:right w:val="none" w:sz="0" w:space="0" w:color="auto"/>
      </w:divBdr>
    </w:div>
    <w:div w:id="627442883">
      <w:bodyDiv w:val="1"/>
      <w:marLeft w:val="0"/>
      <w:marRight w:val="0"/>
      <w:marTop w:val="0"/>
      <w:marBottom w:val="0"/>
      <w:divBdr>
        <w:top w:val="none" w:sz="0" w:space="0" w:color="auto"/>
        <w:left w:val="none" w:sz="0" w:space="0" w:color="auto"/>
        <w:bottom w:val="none" w:sz="0" w:space="0" w:color="auto"/>
        <w:right w:val="none" w:sz="0" w:space="0" w:color="auto"/>
      </w:divBdr>
    </w:div>
    <w:div w:id="760376763">
      <w:bodyDiv w:val="1"/>
      <w:marLeft w:val="0"/>
      <w:marRight w:val="0"/>
      <w:marTop w:val="0"/>
      <w:marBottom w:val="0"/>
      <w:divBdr>
        <w:top w:val="none" w:sz="0" w:space="0" w:color="auto"/>
        <w:left w:val="none" w:sz="0" w:space="0" w:color="auto"/>
        <w:bottom w:val="none" w:sz="0" w:space="0" w:color="auto"/>
        <w:right w:val="none" w:sz="0" w:space="0" w:color="auto"/>
      </w:divBdr>
    </w:div>
    <w:div w:id="762797312">
      <w:bodyDiv w:val="1"/>
      <w:marLeft w:val="0"/>
      <w:marRight w:val="0"/>
      <w:marTop w:val="0"/>
      <w:marBottom w:val="0"/>
      <w:divBdr>
        <w:top w:val="none" w:sz="0" w:space="0" w:color="auto"/>
        <w:left w:val="none" w:sz="0" w:space="0" w:color="auto"/>
        <w:bottom w:val="none" w:sz="0" w:space="0" w:color="auto"/>
        <w:right w:val="none" w:sz="0" w:space="0" w:color="auto"/>
      </w:divBdr>
    </w:div>
    <w:div w:id="828792194">
      <w:bodyDiv w:val="1"/>
      <w:marLeft w:val="0"/>
      <w:marRight w:val="0"/>
      <w:marTop w:val="0"/>
      <w:marBottom w:val="0"/>
      <w:divBdr>
        <w:top w:val="none" w:sz="0" w:space="0" w:color="auto"/>
        <w:left w:val="none" w:sz="0" w:space="0" w:color="auto"/>
        <w:bottom w:val="none" w:sz="0" w:space="0" w:color="auto"/>
        <w:right w:val="none" w:sz="0" w:space="0" w:color="auto"/>
      </w:divBdr>
      <w:divsChild>
        <w:div w:id="220990990">
          <w:marLeft w:val="0"/>
          <w:marRight w:val="0"/>
          <w:marTop w:val="0"/>
          <w:marBottom w:val="0"/>
          <w:divBdr>
            <w:top w:val="none" w:sz="0" w:space="0" w:color="auto"/>
            <w:left w:val="none" w:sz="0" w:space="0" w:color="auto"/>
            <w:bottom w:val="none" w:sz="0" w:space="0" w:color="auto"/>
            <w:right w:val="none" w:sz="0" w:space="0" w:color="auto"/>
          </w:divBdr>
        </w:div>
        <w:div w:id="1479228564">
          <w:marLeft w:val="0"/>
          <w:marRight w:val="0"/>
          <w:marTop w:val="0"/>
          <w:marBottom w:val="0"/>
          <w:divBdr>
            <w:top w:val="none" w:sz="0" w:space="0" w:color="auto"/>
            <w:left w:val="none" w:sz="0" w:space="0" w:color="auto"/>
            <w:bottom w:val="none" w:sz="0" w:space="0" w:color="auto"/>
            <w:right w:val="none" w:sz="0" w:space="0" w:color="auto"/>
          </w:divBdr>
        </w:div>
      </w:divsChild>
    </w:div>
    <w:div w:id="989987457">
      <w:bodyDiv w:val="1"/>
      <w:marLeft w:val="0"/>
      <w:marRight w:val="0"/>
      <w:marTop w:val="0"/>
      <w:marBottom w:val="0"/>
      <w:divBdr>
        <w:top w:val="none" w:sz="0" w:space="0" w:color="auto"/>
        <w:left w:val="none" w:sz="0" w:space="0" w:color="auto"/>
        <w:bottom w:val="none" w:sz="0" w:space="0" w:color="auto"/>
        <w:right w:val="none" w:sz="0" w:space="0" w:color="auto"/>
      </w:divBdr>
    </w:div>
    <w:div w:id="1163931010">
      <w:bodyDiv w:val="1"/>
      <w:marLeft w:val="0"/>
      <w:marRight w:val="0"/>
      <w:marTop w:val="0"/>
      <w:marBottom w:val="0"/>
      <w:divBdr>
        <w:top w:val="none" w:sz="0" w:space="0" w:color="auto"/>
        <w:left w:val="none" w:sz="0" w:space="0" w:color="auto"/>
        <w:bottom w:val="none" w:sz="0" w:space="0" w:color="auto"/>
        <w:right w:val="none" w:sz="0" w:space="0" w:color="auto"/>
      </w:divBdr>
    </w:div>
    <w:div w:id="1252860457">
      <w:bodyDiv w:val="1"/>
      <w:marLeft w:val="0"/>
      <w:marRight w:val="0"/>
      <w:marTop w:val="0"/>
      <w:marBottom w:val="0"/>
      <w:divBdr>
        <w:top w:val="none" w:sz="0" w:space="0" w:color="auto"/>
        <w:left w:val="none" w:sz="0" w:space="0" w:color="auto"/>
        <w:bottom w:val="none" w:sz="0" w:space="0" w:color="auto"/>
        <w:right w:val="none" w:sz="0" w:space="0" w:color="auto"/>
      </w:divBdr>
    </w:div>
    <w:div w:id="1309939395">
      <w:bodyDiv w:val="1"/>
      <w:marLeft w:val="0"/>
      <w:marRight w:val="0"/>
      <w:marTop w:val="0"/>
      <w:marBottom w:val="0"/>
      <w:divBdr>
        <w:top w:val="none" w:sz="0" w:space="0" w:color="auto"/>
        <w:left w:val="none" w:sz="0" w:space="0" w:color="auto"/>
        <w:bottom w:val="none" w:sz="0" w:space="0" w:color="auto"/>
        <w:right w:val="none" w:sz="0" w:space="0" w:color="auto"/>
      </w:divBdr>
    </w:div>
    <w:div w:id="1527405290">
      <w:bodyDiv w:val="1"/>
      <w:marLeft w:val="0"/>
      <w:marRight w:val="0"/>
      <w:marTop w:val="0"/>
      <w:marBottom w:val="0"/>
      <w:divBdr>
        <w:top w:val="none" w:sz="0" w:space="0" w:color="auto"/>
        <w:left w:val="none" w:sz="0" w:space="0" w:color="auto"/>
        <w:bottom w:val="none" w:sz="0" w:space="0" w:color="auto"/>
        <w:right w:val="none" w:sz="0" w:space="0" w:color="auto"/>
      </w:divBdr>
    </w:div>
    <w:div w:id="1782728055">
      <w:bodyDiv w:val="1"/>
      <w:marLeft w:val="0"/>
      <w:marRight w:val="0"/>
      <w:marTop w:val="0"/>
      <w:marBottom w:val="0"/>
      <w:divBdr>
        <w:top w:val="none" w:sz="0" w:space="0" w:color="auto"/>
        <w:left w:val="none" w:sz="0" w:space="0" w:color="auto"/>
        <w:bottom w:val="none" w:sz="0" w:space="0" w:color="auto"/>
        <w:right w:val="none" w:sz="0" w:space="0" w:color="auto"/>
      </w:divBdr>
    </w:div>
    <w:div w:id="1817145673">
      <w:bodyDiv w:val="1"/>
      <w:marLeft w:val="0"/>
      <w:marRight w:val="0"/>
      <w:marTop w:val="0"/>
      <w:marBottom w:val="0"/>
      <w:divBdr>
        <w:top w:val="none" w:sz="0" w:space="0" w:color="auto"/>
        <w:left w:val="none" w:sz="0" w:space="0" w:color="auto"/>
        <w:bottom w:val="none" w:sz="0" w:space="0" w:color="auto"/>
        <w:right w:val="none" w:sz="0" w:space="0" w:color="auto"/>
      </w:divBdr>
    </w:div>
    <w:div w:id="1819153707">
      <w:bodyDiv w:val="1"/>
      <w:marLeft w:val="0"/>
      <w:marRight w:val="0"/>
      <w:marTop w:val="0"/>
      <w:marBottom w:val="0"/>
      <w:divBdr>
        <w:top w:val="none" w:sz="0" w:space="0" w:color="auto"/>
        <w:left w:val="none" w:sz="0" w:space="0" w:color="auto"/>
        <w:bottom w:val="none" w:sz="0" w:space="0" w:color="auto"/>
        <w:right w:val="none" w:sz="0" w:space="0" w:color="auto"/>
      </w:divBdr>
    </w:div>
    <w:div w:id="1847750482">
      <w:bodyDiv w:val="1"/>
      <w:marLeft w:val="0"/>
      <w:marRight w:val="0"/>
      <w:marTop w:val="0"/>
      <w:marBottom w:val="0"/>
      <w:divBdr>
        <w:top w:val="none" w:sz="0" w:space="0" w:color="auto"/>
        <w:left w:val="none" w:sz="0" w:space="0" w:color="auto"/>
        <w:bottom w:val="none" w:sz="0" w:space="0" w:color="auto"/>
        <w:right w:val="none" w:sz="0" w:space="0" w:color="auto"/>
      </w:divBdr>
    </w:div>
    <w:div w:id="1935166277">
      <w:bodyDiv w:val="1"/>
      <w:marLeft w:val="0"/>
      <w:marRight w:val="0"/>
      <w:marTop w:val="0"/>
      <w:marBottom w:val="0"/>
      <w:divBdr>
        <w:top w:val="none" w:sz="0" w:space="0" w:color="auto"/>
        <w:left w:val="none" w:sz="0" w:space="0" w:color="auto"/>
        <w:bottom w:val="none" w:sz="0" w:space="0" w:color="auto"/>
        <w:right w:val="none" w:sz="0" w:space="0" w:color="auto"/>
      </w:divBdr>
    </w:div>
    <w:div w:id="2017418089">
      <w:bodyDiv w:val="1"/>
      <w:marLeft w:val="0"/>
      <w:marRight w:val="0"/>
      <w:marTop w:val="0"/>
      <w:marBottom w:val="0"/>
      <w:divBdr>
        <w:top w:val="none" w:sz="0" w:space="0" w:color="auto"/>
        <w:left w:val="none" w:sz="0" w:space="0" w:color="auto"/>
        <w:bottom w:val="none" w:sz="0" w:space="0" w:color="auto"/>
        <w:right w:val="none" w:sz="0" w:space="0" w:color="auto"/>
      </w:divBdr>
    </w:div>
    <w:div w:id="213844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46881-6611-494C-8244-452DB2F50FC4}">
  <ds:schemaRefs>
    <ds:schemaRef ds:uri="http://schemas.openxmlformats.org/officeDocument/2006/bibliography"/>
  </ds:schemaRefs>
</ds:datastoreItem>
</file>

<file path=docMetadata/LabelInfo.xml><?xml version="1.0" encoding="utf-8"?>
<clbl:labelList xmlns:clbl="http://schemas.microsoft.com/office/2020/mipLabelMetadata">
  <clbl:label id="{07ac8769-907a-4099-b619-c43b864b20fc}" enabled="1" method="Standard" siteId="{6845888f-093c-46fc-8e1c-f222efeced5f}"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2457</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A&amp;H GROUP WORDING 2007 - draft 31.10.2007</vt:lpstr>
      <vt:lpstr>A&amp;H GROUP WORDING 2007 - draft 31.10.2007</vt:lpstr>
    </vt:vector>
  </TitlesOfParts>
  <Company>AIG EUROPE</Company>
  <LinksUpToDate>false</LinksUpToDate>
  <CharactersWithSpaces>2868</CharactersWithSpaces>
  <SharedDoc>false</SharedDoc>
  <HLinks>
    <vt:vector size="6" baseType="variant">
      <vt:variant>
        <vt:i4>7012438</vt:i4>
      </vt:variant>
      <vt:variant>
        <vt:i4>0</vt:i4>
      </vt:variant>
      <vt:variant>
        <vt:i4>0</vt:i4>
      </vt:variant>
      <vt:variant>
        <vt:i4>5</vt:i4>
      </vt:variant>
      <vt:variant>
        <vt:lpwstr>mailto:administrativa@aig.com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A&amp;H GROUP WORDING 2007 - draft 31.10.2007</dc:title>
  <dc:subject>new GPA, BTA wording template - CZECH REP.</dc:subject>
  <dc:creator>Katerina Vlckova</dc:creator>
  <cp:lastModifiedBy>Žaneta Hessová</cp:lastModifiedBy>
  <cp:revision>3</cp:revision>
  <cp:lastPrinted>2017-08-31T12:46:00Z</cp:lastPrinted>
  <dcterms:created xsi:type="dcterms:W3CDTF">2026-01-28T09:37:00Z</dcterms:created>
  <dcterms:modified xsi:type="dcterms:W3CDTF">2026-01-28T09:37:00Z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294267201</vt:i4>
  </property>
  <property fmtid="{D5CDD505-2E9C-101B-9397-08002B2CF9AE}" pid="4" name="ClassificationContentMarkingFooterShapeIds">
    <vt:lpwstr>6c42a21c,5c8216f9,215723a1</vt:lpwstr>
  </property>
  <property fmtid="{D5CDD505-2E9C-101B-9397-08002B2CF9AE}" pid="5" name="ClassificationContentMarkingFooterFontProps">
    <vt:lpwstr>#000000,10,Calibri</vt:lpwstr>
  </property>
  <property fmtid="{D5CDD505-2E9C-101B-9397-08002B2CF9AE}" pid="6" name="ClassificationContentMarkingFooterText">
    <vt:lpwstr>Colonnade Confidential</vt:lpwstr>
  </property>
</Properties>
</file>