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9440">
                <wp:simplePos x="0" y="0"/>
                <wp:positionH relativeFrom="page">
                  <wp:posOffset>359994</wp:posOffset>
                </wp:positionH>
                <wp:positionV relativeFrom="page">
                  <wp:posOffset>359994</wp:posOffset>
                </wp:positionV>
                <wp:extent cx="6840220" cy="997204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840220" cy="9972040"/>
                          <a:chExt cx="6840220" cy="997204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0054" cy="99720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4762" y="7432878"/>
                            <a:ext cx="27266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6690" h="0">
                                <a:moveTo>
                                  <a:pt x="272649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6001pt;margin-top:28.346014pt;width:538.6pt;height:785.2pt;mso-position-horizontal-relative:page;mso-position-vertical-relative:page;z-index:-15767040" id="docshapegroup1" coordorigin="567,567" coordsize="10772,15704">
                <v:shape style="position:absolute;left:566;top:566;width:10772;height:15704" type="#_x0000_t75" id="docshape2" stroked="false">
                  <v:imagedata r:id="rId5" o:title=""/>
                </v:shape>
                <v:line style="position:absolute" from="4868,12272" to="574,12272" stroked="true" strokeweight=".75pt" strokecolor="#000000">
                  <v:stroke dashstyle="dot"/>
                </v:line>
                <w10:wrap type="none"/>
              </v:group>
            </w:pict>
          </mc:Fallback>
        </mc:AlternateContent>
      </w:r>
      <w:r>
        <w:rPr>
          <w:spacing w:val="-6"/>
        </w:rPr>
        <w:t>Středisko</w:t>
      </w:r>
      <w:r>
        <w:rPr>
          <w:spacing w:val="-14"/>
        </w:rPr>
        <w:t> </w:t>
      </w:r>
      <w:r>
        <w:rPr>
          <w:spacing w:val="-6"/>
        </w:rPr>
        <w:t>volného</w:t>
      </w:r>
      <w:r>
        <w:rPr>
          <w:spacing w:val="-13"/>
        </w:rPr>
        <w:t> </w:t>
      </w:r>
      <w:r>
        <w:rPr>
          <w:spacing w:val="-6"/>
        </w:rPr>
        <w:t>času</w:t>
      </w:r>
      <w:r>
        <w:rPr>
          <w:spacing w:val="-13"/>
        </w:rPr>
        <w:t> </w:t>
      </w:r>
      <w:r>
        <w:rPr>
          <w:spacing w:val="-6"/>
        </w:rPr>
        <w:t>ALFA</w:t>
      </w:r>
      <w:r>
        <w:rPr>
          <w:spacing w:val="-13"/>
        </w:rPr>
        <w:t> </w:t>
      </w:r>
      <w:r>
        <w:rPr>
          <w:spacing w:val="-6"/>
        </w:rPr>
        <w:t>Pardubice</w:t>
      </w:r>
    </w:p>
    <w:p>
      <w:pPr>
        <w:spacing w:before="38"/>
        <w:ind w:left="1941" w:right="0" w:firstLine="0"/>
        <w:jc w:val="left"/>
        <w:rPr>
          <w:sz w:val="24"/>
        </w:rPr>
      </w:pPr>
      <w:r>
        <w:rPr>
          <w:w w:val="105"/>
          <w:sz w:val="24"/>
        </w:rPr>
        <w:t>Družby</w:t>
      </w:r>
      <w:r>
        <w:rPr>
          <w:spacing w:val="7"/>
          <w:w w:val="105"/>
          <w:sz w:val="24"/>
        </w:rPr>
        <w:t> </w:t>
      </w:r>
      <w:r>
        <w:rPr>
          <w:w w:val="105"/>
          <w:sz w:val="24"/>
        </w:rPr>
        <w:t>334,</w:t>
      </w:r>
      <w:r>
        <w:rPr>
          <w:spacing w:val="7"/>
          <w:w w:val="105"/>
          <w:sz w:val="24"/>
        </w:rPr>
        <w:t> </w:t>
      </w:r>
      <w:r>
        <w:rPr>
          <w:w w:val="105"/>
          <w:sz w:val="24"/>
        </w:rPr>
        <w:t>530</w:t>
      </w:r>
      <w:r>
        <w:rPr>
          <w:spacing w:val="8"/>
          <w:w w:val="105"/>
          <w:sz w:val="24"/>
        </w:rPr>
        <w:t> </w:t>
      </w:r>
      <w:r>
        <w:rPr>
          <w:w w:val="105"/>
          <w:sz w:val="24"/>
        </w:rPr>
        <w:t>09</w:t>
      </w:r>
      <w:r>
        <w:rPr>
          <w:spacing w:val="7"/>
          <w:w w:val="105"/>
          <w:sz w:val="24"/>
        </w:rPr>
        <w:t> </w:t>
      </w:r>
      <w:r>
        <w:rPr>
          <w:spacing w:val="-2"/>
          <w:w w:val="105"/>
          <w:sz w:val="24"/>
        </w:rPr>
        <w:t>Pardubice</w:t>
      </w:r>
    </w:p>
    <w:p>
      <w:pPr>
        <w:spacing w:before="37"/>
        <w:ind w:left="1941" w:right="0" w:firstLine="0"/>
        <w:jc w:val="left"/>
        <w:rPr>
          <w:sz w:val="24"/>
        </w:rPr>
      </w:pPr>
      <w:r>
        <w:rPr>
          <w:w w:val="105"/>
          <w:sz w:val="24"/>
        </w:rPr>
        <w:t>IČ:</w:t>
      </w:r>
      <w:r>
        <w:rPr>
          <w:spacing w:val="20"/>
          <w:w w:val="105"/>
          <w:sz w:val="24"/>
        </w:rPr>
        <w:t> </w:t>
      </w:r>
      <w:r>
        <w:rPr>
          <w:w w:val="105"/>
          <w:sz w:val="24"/>
        </w:rPr>
        <w:t>481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612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33,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DIČ: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CZ48161233,</w:t>
      </w:r>
      <w:r>
        <w:rPr>
          <w:spacing w:val="20"/>
          <w:w w:val="105"/>
          <w:sz w:val="24"/>
        </w:rPr>
        <w:t> </w:t>
      </w:r>
      <w:r>
        <w:rPr>
          <w:w w:val="105"/>
          <w:sz w:val="24"/>
        </w:rPr>
        <w:t>bankovní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spojení:</w:t>
      </w:r>
      <w:r>
        <w:rPr>
          <w:spacing w:val="21"/>
          <w:w w:val="105"/>
          <w:sz w:val="24"/>
        </w:rPr>
        <w:t> </w:t>
      </w:r>
      <w:r>
        <w:rPr>
          <w:spacing w:val="-2"/>
          <w:w w:val="105"/>
          <w:sz w:val="24"/>
        </w:rPr>
        <w:t>2722197/0300</w:t>
      </w:r>
    </w:p>
    <w:p>
      <w:pPr>
        <w:spacing w:before="37"/>
        <w:ind w:left="1941" w:right="0" w:firstLine="0"/>
        <w:jc w:val="left"/>
        <w:rPr>
          <w:sz w:val="24"/>
        </w:rPr>
      </w:pPr>
      <w:r>
        <w:rPr>
          <w:w w:val="105"/>
          <w:sz w:val="24"/>
        </w:rPr>
        <w:t>tel.:</w:t>
      </w:r>
      <w:r>
        <w:rPr>
          <w:spacing w:val="18"/>
          <w:w w:val="105"/>
          <w:sz w:val="24"/>
        </w:rPr>
        <w:t> </w:t>
      </w:r>
      <w:r>
        <w:rPr>
          <w:w w:val="105"/>
          <w:sz w:val="24"/>
        </w:rPr>
        <w:t>469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811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767,</w:t>
      </w:r>
      <w:r>
        <w:rPr>
          <w:spacing w:val="19"/>
          <w:w w:val="105"/>
          <w:sz w:val="24"/>
        </w:rPr>
        <w:t> </w:t>
      </w:r>
      <w:hyperlink r:id="rId6">
        <w:r>
          <w:rPr>
            <w:w w:val="105"/>
            <w:sz w:val="24"/>
          </w:rPr>
          <w:t>www.ddmalfa.cz</w:t>
        </w:r>
      </w:hyperlink>
      <w:r>
        <w:rPr>
          <w:w w:val="105"/>
          <w:sz w:val="24"/>
        </w:rPr>
        <w:t>,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e-mail:</w:t>
      </w:r>
      <w:r>
        <w:rPr>
          <w:spacing w:val="19"/>
          <w:w w:val="105"/>
          <w:sz w:val="24"/>
        </w:rPr>
        <w:t> </w:t>
      </w:r>
      <w:hyperlink r:id="rId7">
        <w:r>
          <w:rPr>
            <w:spacing w:val="-2"/>
            <w:w w:val="105"/>
            <w:sz w:val="24"/>
          </w:rPr>
          <w:t>ddmalfa@ddmalfa.cz</w:t>
        </w:r>
      </w:hyperlink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97"/>
        <w:rPr>
          <w:sz w:val="24"/>
        </w:rPr>
      </w:pPr>
    </w:p>
    <w:p>
      <w:pPr>
        <w:pStyle w:val="BodyText"/>
        <w:tabs>
          <w:tab w:pos="1574" w:val="left" w:leader="none"/>
        </w:tabs>
        <w:spacing w:line="244" w:lineRule="auto" w:before="1"/>
        <w:ind w:left="1574" w:right="7011" w:hanging="1382"/>
      </w:pPr>
      <w:r>
        <w:rPr>
          <w:spacing w:val="-2"/>
          <w:w w:val="105"/>
        </w:rPr>
        <w:t>Dodavatel:</w:t>
      </w:r>
      <w:r>
        <w:rPr/>
        <w:tab/>
      </w:r>
      <w:r>
        <w:rPr>
          <w:w w:val="105"/>
        </w:rPr>
        <w:t>Black Bell s.r.o agency Jahnova 8</w:t>
      </w:r>
    </w:p>
    <w:p>
      <w:pPr>
        <w:pStyle w:val="BodyText"/>
        <w:spacing w:before="1"/>
        <w:ind w:left="1574"/>
      </w:pPr>
      <w:r>
        <w:rPr>
          <w:w w:val="105"/>
        </w:rPr>
        <w:t>530</w:t>
      </w:r>
      <w:r>
        <w:rPr>
          <w:spacing w:val="3"/>
          <w:w w:val="105"/>
        </w:rPr>
        <w:t> </w:t>
      </w:r>
      <w:r>
        <w:rPr>
          <w:w w:val="105"/>
        </w:rPr>
        <w:t>02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Pardubice</w:t>
      </w:r>
    </w:p>
    <w:p>
      <w:pPr>
        <w:pStyle w:val="BodyText"/>
        <w:spacing w:before="12"/>
      </w:pPr>
    </w:p>
    <w:p>
      <w:pPr>
        <w:pStyle w:val="BodyText"/>
        <w:spacing w:line="244" w:lineRule="auto"/>
        <w:ind w:left="1574" w:right="7464"/>
      </w:pPr>
      <w:r>
        <w:rPr>
          <w:w w:val="110"/>
        </w:rPr>
        <w:t>IČ: 26004143 </w:t>
      </w:r>
      <w:r>
        <w:rPr>
          <w:spacing w:val="-2"/>
          <w:w w:val="110"/>
        </w:rPr>
        <w:t>DIČ: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CZ26004143</w:t>
      </w:r>
    </w:p>
    <w:p>
      <w:pPr>
        <w:pStyle w:val="BodyText"/>
        <w:spacing w:before="109"/>
      </w:pPr>
    </w:p>
    <w:p>
      <w:pPr>
        <w:pStyle w:val="Heading2"/>
      </w:pPr>
      <w:r>
        <w:rPr>
          <w:spacing w:val="-4"/>
        </w:rPr>
        <w:t>Objednávka:</w:t>
      </w:r>
      <w:r>
        <w:rPr>
          <w:spacing w:val="3"/>
        </w:rPr>
        <w:t> </w:t>
      </w:r>
      <w:r>
        <w:rPr>
          <w:spacing w:val="-2"/>
        </w:rPr>
        <w:t>OA2026003</w:t>
      </w:r>
    </w:p>
    <w:p>
      <w:pPr>
        <w:pStyle w:val="BodyText"/>
        <w:spacing w:before="107"/>
        <w:rPr>
          <w:rFonts w:ascii="Bookman Old Style"/>
          <w:b/>
        </w:rPr>
      </w:pPr>
    </w:p>
    <w:p>
      <w:pPr>
        <w:pStyle w:val="BodyText"/>
        <w:tabs>
          <w:tab w:pos="1574" w:val="left" w:leader="none"/>
        </w:tabs>
        <w:spacing w:before="1"/>
        <w:ind w:left="192"/>
      </w:pPr>
      <w:r>
        <w:rPr>
          <w:spacing w:val="-2"/>
          <w:w w:val="105"/>
        </w:rPr>
        <w:t>Vyřizuje:</w:t>
      </w:r>
      <w:r>
        <w:rPr/>
        <w:tab/>
      </w:r>
      <w:r>
        <w:rPr>
          <w:w w:val="105"/>
        </w:rPr>
        <w:t>Iveta</w:t>
      </w:r>
      <w:r>
        <w:rPr>
          <w:spacing w:val="15"/>
          <w:w w:val="105"/>
        </w:rPr>
        <w:t> </w:t>
      </w:r>
      <w:r>
        <w:rPr>
          <w:spacing w:val="-2"/>
          <w:w w:val="105"/>
        </w:rPr>
        <w:t>Skládalová</w:t>
      </w:r>
    </w:p>
    <w:p>
      <w:pPr>
        <w:pStyle w:val="BodyText"/>
        <w:tabs>
          <w:tab w:pos="1574" w:val="left" w:leader="none"/>
        </w:tabs>
        <w:spacing w:before="77"/>
        <w:ind w:left="192"/>
      </w:pPr>
      <w:r>
        <w:rPr>
          <w:spacing w:val="-2"/>
          <w:w w:val="105"/>
        </w:rPr>
        <w:t>Telefon:</w:t>
      </w:r>
      <w:r>
        <w:rPr/>
        <w:tab/>
      </w:r>
      <w:r>
        <w:rPr>
          <w:w w:val="105"/>
        </w:rPr>
        <w:t>+420</w:t>
      </w:r>
      <w:r>
        <w:rPr>
          <w:spacing w:val="13"/>
          <w:w w:val="105"/>
        </w:rPr>
        <w:t> </w:t>
      </w:r>
      <w:r>
        <w:rPr>
          <w:w w:val="105"/>
        </w:rPr>
        <w:t>469</w:t>
      </w:r>
      <w:r>
        <w:rPr>
          <w:spacing w:val="14"/>
          <w:w w:val="105"/>
        </w:rPr>
        <w:t> </w:t>
      </w:r>
      <w:r>
        <w:rPr>
          <w:w w:val="105"/>
        </w:rPr>
        <w:t>811</w:t>
      </w:r>
      <w:r>
        <w:rPr>
          <w:spacing w:val="14"/>
          <w:w w:val="105"/>
        </w:rPr>
        <w:t> </w:t>
      </w:r>
      <w:r>
        <w:rPr>
          <w:w w:val="105"/>
        </w:rPr>
        <w:t>112,</w:t>
      </w:r>
      <w:r>
        <w:rPr>
          <w:spacing w:val="14"/>
          <w:w w:val="105"/>
        </w:rPr>
        <w:t> </w:t>
      </w:r>
      <w:r>
        <w:rPr>
          <w:w w:val="105"/>
        </w:rPr>
        <w:t>+420</w:t>
      </w:r>
      <w:r>
        <w:rPr>
          <w:spacing w:val="13"/>
          <w:w w:val="105"/>
        </w:rPr>
        <w:t> </w:t>
      </w:r>
      <w:r>
        <w:rPr>
          <w:w w:val="105"/>
        </w:rPr>
        <w:t>734</w:t>
      </w:r>
      <w:r>
        <w:rPr>
          <w:spacing w:val="14"/>
          <w:w w:val="105"/>
        </w:rPr>
        <w:t> </w:t>
      </w:r>
      <w:r>
        <w:rPr>
          <w:w w:val="105"/>
        </w:rPr>
        <w:t>364</w:t>
      </w:r>
      <w:r>
        <w:rPr>
          <w:spacing w:val="14"/>
          <w:w w:val="105"/>
        </w:rPr>
        <w:t> </w:t>
      </w:r>
      <w:r>
        <w:rPr>
          <w:spacing w:val="-5"/>
          <w:w w:val="105"/>
        </w:rPr>
        <w:t>851</w:t>
      </w:r>
    </w:p>
    <w:p>
      <w:pPr>
        <w:pStyle w:val="BodyText"/>
        <w:tabs>
          <w:tab w:pos="1574" w:val="left" w:leader="none"/>
        </w:tabs>
        <w:spacing w:before="78"/>
        <w:ind w:left="192"/>
      </w:pPr>
      <w:r>
        <w:rPr/>
        <w:t>e-</w:t>
      </w:r>
      <w:r>
        <w:rPr>
          <w:spacing w:val="-2"/>
        </w:rPr>
        <w:t>mail:</w:t>
      </w:r>
      <w:r>
        <w:rPr/>
        <w:tab/>
      </w:r>
      <w:hyperlink r:id="rId7">
        <w:r>
          <w:rPr>
            <w:spacing w:val="-2"/>
          </w:rPr>
          <w:t>ddmalfa@ddmalfa.cz</w:t>
        </w:r>
      </w:hyperlink>
    </w:p>
    <w:p>
      <w:pPr>
        <w:pStyle w:val="BodyText"/>
      </w:pPr>
    </w:p>
    <w:p>
      <w:pPr>
        <w:pStyle w:val="BodyText"/>
        <w:spacing w:before="28"/>
      </w:pPr>
    </w:p>
    <w:p>
      <w:pPr>
        <w:pStyle w:val="BodyText"/>
        <w:ind w:left="141"/>
      </w:pPr>
      <w:r>
        <w:rPr>
          <w:w w:val="105"/>
        </w:rPr>
        <w:t>Objednáváme</w:t>
      </w:r>
      <w:r>
        <w:rPr>
          <w:spacing w:val="10"/>
          <w:w w:val="105"/>
        </w:rPr>
        <w:t> </w:t>
      </w:r>
      <w:r>
        <w:rPr>
          <w:w w:val="105"/>
        </w:rPr>
        <w:t>u</w:t>
      </w:r>
      <w:r>
        <w:rPr>
          <w:spacing w:val="11"/>
          <w:w w:val="105"/>
        </w:rPr>
        <w:t> </w:t>
      </w:r>
      <w:r>
        <w:rPr>
          <w:w w:val="105"/>
        </w:rPr>
        <w:t>Vás</w:t>
      </w:r>
      <w:r>
        <w:rPr>
          <w:spacing w:val="11"/>
          <w:w w:val="105"/>
        </w:rPr>
        <w:t> </w:t>
      </w:r>
      <w:r>
        <w:rPr>
          <w:w w:val="105"/>
        </w:rPr>
        <w:t>zvukovou</w:t>
      </w:r>
      <w:r>
        <w:rPr>
          <w:spacing w:val="11"/>
          <w:w w:val="105"/>
        </w:rPr>
        <w:t> </w:t>
      </w:r>
      <w:r>
        <w:rPr>
          <w:w w:val="105"/>
        </w:rPr>
        <w:t>a</w:t>
      </w:r>
      <w:r>
        <w:rPr>
          <w:spacing w:val="11"/>
          <w:w w:val="105"/>
        </w:rPr>
        <w:t> </w:t>
      </w:r>
      <w:r>
        <w:rPr>
          <w:w w:val="105"/>
        </w:rPr>
        <w:t>světelnou</w:t>
      </w:r>
      <w:r>
        <w:rPr>
          <w:spacing w:val="11"/>
          <w:w w:val="105"/>
        </w:rPr>
        <w:t> </w:t>
      </w:r>
      <w:r>
        <w:rPr>
          <w:w w:val="105"/>
        </w:rPr>
        <w:t>techniku</w:t>
      </w:r>
      <w:r>
        <w:rPr>
          <w:spacing w:val="10"/>
          <w:w w:val="105"/>
        </w:rPr>
        <w:t> </w:t>
      </w:r>
      <w:r>
        <w:rPr>
          <w:w w:val="105"/>
        </w:rPr>
        <w:t>pro</w:t>
      </w:r>
      <w:r>
        <w:rPr>
          <w:spacing w:val="11"/>
          <w:w w:val="105"/>
        </w:rPr>
        <w:t> </w:t>
      </w:r>
      <w:r>
        <w:rPr>
          <w:w w:val="105"/>
        </w:rPr>
        <w:t>KD</w:t>
      </w:r>
      <w:r>
        <w:rPr>
          <w:spacing w:val="11"/>
          <w:w w:val="105"/>
        </w:rPr>
        <w:t> </w:t>
      </w:r>
      <w:r>
        <w:rPr>
          <w:spacing w:val="-2"/>
          <w:w w:val="105"/>
        </w:rPr>
        <w:t>Hronovická</w:t>
      </w:r>
    </w:p>
    <w:p>
      <w:pPr>
        <w:pStyle w:val="ListParagraph"/>
        <w:numPr>
          <w:ilvl w:val="0"/>
          <w:numId w:val="1"/>
        </w:numPr>
        <w:tabs>
          <w:tab w:pos="264" w:val="left" w:leader="none"/>
        </w:tabs>
        <w:spacing w:line="240" w:lineRule="auto" w:before="32" w:after="0"/>
        <w:ind w:left="264" w:right="0" w:hanging="123"/>
        <w:jc w:val="left"/>
        <w:rPr>
          <w:sz w:val="21"/>
        </w:rPr>
      </w:pPr>
      <w:r>
        <w:rPr>
          <w:w w:val="115"/>
          <w:sz w:val="21"/>
        </w:rPr>
        <w:t>2</w:t>
      </w:r>
      <w:r>
        <w:rPr>
          <w:spacing w:val="-11"/>
          <w:w w:val="115"/>
          <w:sz w:val="21"/>
        </w:rPr>
        <w:t> </w:t>
      </w:r>
      <w:r>
        <w:rPr>
          <w:w w:val="115"/>
          <w:sz w:val="21"/>
        </w:rPr>
        <w:t>ks</w:t>
      </w:r>
      <w:r>
        <w:rPr>
          <w:spacing w:val="-11"/>
          <w:w w:val="115"/>
          <w:sz w:val="21"/>
        </w:rPr>
        <w:t> </w:t>
      </w:r>
      <w:r>
        <w:rPr>
          <w:w w:val="115"/>
          <w:sz w:val="21"/>
        </w:rPr>
        <w:t>JBL</w:t>
      </w:r>
      <w:r>
        <w:rPr>
          <w:spacing w:val="-10"/>
          <w:w w:val="115"/>
          <w:sz w:val="21"/>
        </w:rPr>
        <w:t> </w:t>
      </w:r>
      <w:r>
        <w:rPr>
          <w:w w:val="115"/>
          <w:sz w:val="21"/>
        </w:rPr>
        <w:t>SRX</w:t>
      </w:r>
      <w:r>
        <w:rPr>
          <w:spacing w:val="-11"/>
          <w:w w:val="115"/>
          <w:sz w:val="21"/>
        </w:rPr>
        <w:t> </w:t>
      </w:r>
      <w:r>
        <w:rPr>
          <w:w w:val="115"/>
          <w:sz w:val="21"/>
        </w:rPr>
        <w:t>728</w:t>
      </w:r>
      <w:r>
        <w:rPr>
          <w:spacing w:val="-11"/>
          <w:w w:val="115"/>
          <w:sz w:val="21"/>
        </w:rPr>
        <w:t> </w:t>
      </w:r>
      <w:r>
        <w:rPr>
          <w:w w:val="115"/>
          <w:sz w:val="21"/>
        </w:rPr>
        <w:t>bass</w:t>
      </w:r>
      <w:r>
        <w:rPr>
          <w:spacing w:val="33"/>
          <w:w w:val="115"/>
          <w:sz w:val="21"/>
        </w:rPr>
        <w:t> </w:t>
      </w:r>
      <w:r>
        <w:rPr>
          <w:w w:val="115"/>
          <w:sz w:val="21"/>
        </w:rPr>
        <w:t>..............</w:t>
      </w:r>
      <w:r>
        <w:rPr>
          <w:spacing w:val="-11"/>
          <w:w w:val="115"/>
          <w:sz w:val="21"/>
        </w:rPr>
        <w:t> </w:t>
      </w:r>
      <w:r>
        <w:rPr>
          <w:w w:val="115"/>
          <w:sz w:val="21"/>
        </w:rPr>
        <w:t>22</w:t>
      </w:r>
      <w:r>
        <w:rPr>
          <w:spacing w:val="-10"/>
          <w:w w:val="115"/>
          <w:sz w:val="21"/>
        </w:rPr>
        <w:t> </w:t>
      </w:r>
      <w:r>
        <w:rPr>
          <w:w w:val="115"/>
          <w:sz w:val="21"/>
        </w:rPr>
        <w:t>000</w:t>
      </w:r>
      <w:r>
        <w:rPr>
          <w:spacing w:val="-11"/>
          <w:w w:val="115"/>
          <w:sz w:val="21"/>
        </w:rPr>
        <w:t> </w:t>
      </w:r>
      <w:r>
        <w:rPr>
          <w:w w:val="115"/>
          <w:sz w:val="21"/>
        </w:rPr>
        <w:t>Kč/ks</w:t>
      </w:r>
      <w:r>
        <w:rPr>
          <w:spacing w:val="-11"/>
          <w:w w:val="115"/>
          <w:sz w:val="21"/>
        </w:rPr>
        <w:t> </w:t>
      </w:r>
      <w:r>
        <w:rPr>
          <w:w w:val="115"/>
          <w:sz w:val="21"/>
        </w:rPr>
        <w:t>...</w:t>
      </w:r>
      <w:r>
        <w:rPr>
          <w:spacing w:val="-10"/>
          <w:w w:val="115"/>
          <w:sz w:val="21"/>
        </w:rPr>
        <w:t> </w:t>
      </w:r>
      <w:r>
        <w:rPr>
          <w:w w:val="115"/>
          <w:sz w:val="21"/>
        </w:rPr>
        <w:t>celkem</w:t>
      </w:r>
      <w:r>
        <w:rPr>
          <w:spacing w:val="-11"/>
          <w:w w:val="115"/>
          <w:sz w:val="21"/>
        </w:rPr>
        <w:t> </w:t>
      </w:r>
      <w:r>
        <w:rPr>
          <w:w w:val="115"/>
          <w:sz w:val="21"/>
        </w:rPr>
        <w:t>44</w:t>
      </w:r>
      <w:r>
        <w:rPr>
          <w:spacing w:val="-11"/>
          <w:w w:val="115"/>
          <w:sz w:val="21"/>
        </w:rPr>
        <w:t> </w:t>
      </w:r>
      <w:r>
        <w:rPr>
          <w:w w:val="115"/>
          <w:sz w:val="21"/>
        </w:rPr>
        <w:t>000</w:t>
      </w:r>
      <w:r>
        <w:rPr>
          <w:spacing w:val="-10"/>
          <w:w w:val="115"/>
          <w:sz w:val="21"/>
        </w:rPr>
        <w:t> </w:t>
      </w:r>
      <w:r>
        <w:rPr>
          <w:spacing w:val="-5"/>
          <w:w w:val="115"/>
          <w:sz w:val="21"/>
        </w:rPr>
        <w:t>Kč</w:t>
      </w:r>
    </w:p>
    <w:p>
      <w:pPr>
        <w:pStyle w:val="ListParagraph"/>
        <w:numPr>
          <w:ilvl w:val="0"/>
          <w:numId w:val="1"/>
        </w:numPr>
        <w:tabs>
          <w:tab w:pos="264" w:val="left" w:leader="none"/>
          <w:tab w:pos="5046" w:val="left" w:leader="dot"/>
        </w:tabs>
        <w:spacing w:line="240" w:lineRule="auto" w:before="33" w:after="0"/>
        <w:ind w:left="264" w:right="0" w:hanging="123"/>
        <w:jc w:val="left"/>
        <w:rPr>
          <w:sz w:val="21"/>
        </w:rPr>
      </w:pPr>
      <w:r>
        <w:rPr>
          <w:w w:val="110"/>
          <w:sz w:val="21"/>
        </w:rPr>
        <w:t>2</w:t>
      </w:r>
      <w:r>
        <w:rPr>
          <w:spacing w:val="5"/>
          <w:w w:val="110"/>
          <w:sz w:val="21"/>
        </w:rPr>
        <w:t> </w:t>
      </w:r>
      <w:r>
        <w:rPr>
          <w:w w:val="110"/>
          <w:sz w:val="21"/>
        </w:rPr>
        <w:t>ks</w:t>
      </w:r>
      <w:r>
        <w:rPr>
          <w:spacing w:val="6"/>
          <w:w w:val="110"/>
          <w:sz w:val="21"/>
        </w:rPr>
        <w:t> </w:t>
      </w:r>
      <w:r>
        <w:rPr>
          <w:w w:val="110"/>
          <w:sz w:val="21"/>
        </w:rPr>
        <w:t>JBL</w:t>
      </w:r>
      <w:r>
        <w:rPr>
          <w:spacing w:val="6"/>
          <w:w w:val="110"/>
          <w:sz w:val="21"/>
        </w:rPr>
        <w:t> </w:t>
      </w:r>
      <w:r>
        <w:rPr>
          <w:w w:val="110"/>
          <w:sz w:val="21"/>
        </w:rPr>
        <w:t>SRX</w:t>
      </w:r>
      <w:r>
        <w:rPr>
          <w:spacing w:val="6"/>
          <w:w w:val="110"/>
          <w:sz w:val="21"/>
        </w:rPr>
        <w:t> </w:t>
      </w:r>
      <w:r>
        <w:rPr>
          <w:w w:val="110"/>
          <w:sz w:val="21"/>
        </w:rPr>
        <w:t>712A</w:t>
      </w:r>
      <w:r>
        <w:rPr>
          <w:spacing w:val="6"/>
          <w:w w:val="110"/>
          <w:sz w:val="21"/>
        </w:rPr>
        <w:t> </w:t>
      </w:r>
      <w:r>
        <w:rPr>
          <w:w w:val="110"/>
          <w:sz w:val="21"/>
        </w:rPr>
        <w:t>sidefill</w:t>
      </w:r>
      <w:r>
        <w:rPr>
          <w:spacing w:val="2"/>
          <w:w w:val="120"/>
          <w:sz w:val="21"/>
        </w:rPr>
        <w:t> </w:t>
      </w:r>
      <w:r>
        <w:rPr>
          <w:w w:val="120"/>
          <w:sz w:val="21"/>
        </w:rPr>
        <w:t>..........</w:t>
      </w:r>
      <w:r>
        <w:rPr>
          <w:spacing w:val="1"/>
          <w:w w:val="120"/>
          <w:sz w:val="21"/>
        </w:rPr>
        <w:t> </w:t>
      </w:r>
      <w:r>
        <w:rPr>
          <w:w w:val="110"/>
          <w:sz w:val="21"/>
        </w:rPr>
        <w:t>14</w:t>
      </w:r>
      <w:r>
        <w:rPr>
          <w:spacing w:val="6"/>
          <w:w w:val="110"/>
          <w:sz w:val="21"/>
        </w:rPr>
        <w:t> </w:t>
      </w:r>
      <w:r>
        <w:rPr>
          <w:w w:val="110"/>
          <w:sz w:val="21"/>
        </w:rPr>
        <w:t>000</w:t>
      </w:r>
      <w:r>
        <w:rPr>
          <w:spacing w:val="6"/>
          <w:w w:val="110"/>
          <w:sz w:val="21"/>
        </w:rPr>
        <w:t> </w:t>
      </w:r>
      <w:r>
        <w:rPr>
          <w:spacing w:val="-2"/>
          <w:w w:val="110"/>
          <w:sz w:val="21"/>
        </w:rPr>
        <w:t>Kč/ks.</w:t>
      </w:r>
      <w:r>
        <w:rPr>
          <w:sz w:val="21"/>
        </w:rPr>
        <w:tab/>
      </w:r>
      <w:r>
        <w:rPr>
          <w:w w:val="105"/>
          <w:sz w:val="21"/>
        </w:rPr>
        <w:t>celkem</w:t>
      </w:r>
      <w:r>
        <w:rPr>
          <w:spacing w:val="7"/>
          <w:w w:val="105"/>
          <w:sz w:val="21"/>
        </w:rPr>
        <w:t> </w:t>
      </w:r>
      <w:r>
        <w:rPr>
          <w:w w:val="105"/>
          <w:sz w:val="21"/>
        </w:rPr>
        <w:t>28</w:t>
      </w:r>
      <w:r>
        <w:rPr>
          <w:spacing w:val="8"/>
          <w:w w:val="105"/>
          <w:sz w:val="21"/>
        </w:rPr>
        <w:t> </w:t>
      </w:r>
      <w:r>
        <w:rPr>
          <w:w w:val="105"/>
          <w:sz w:val="21"/>
        </w:rPr>
        <w:t>000</w:t>
      </w:r>
      <w:r>
        <w:rPr>
          <w:spacing w:val="8"/>
          <w:w w:val="105"/>
          <w:sz w:val="21"/>
        </w:rPr>
        <w:t> </w:t>
      </w:r>
      <w:r>
        <w:rPr>
          <w:spacing w:val="-5"/>
          <w:w w:val="105"/>
          <w:sz w:val="21"/>
        </w:rPr>
        <w:t>Kč</w:t>
      </w:r>
    </w:p>
    <w:p>
      <w:pPr>
        <w:pStyle w:val="ListParagraph"/>
        <w:numPr>
          <w:ilvl w:val="0"/>
          <w:numId w:val="1"/>
        </w:numPr>
        <w:tabs>
          <w:tab w:pos="264" w:val="left" w:leader="none"/>
          <w:tab w:pos="5043" w:val="left" w:leader="dot"/>
        </w:tabs>
        <w:spacing w:line="240" w:lineRule="auto" w:before="32" w:after="0"/>
        <w:ind w:left="264" w:right="0" w:hanging="123"/>
        <w:jc w:val="left"/>
        <w:rPr>
          <w:sz w:val="21"/>
        </w:rPr>
      </w:pPr>
      <w:r>
        <w:rPr>
          <w:w w:val="105"/>
          <w:sz w:val="21"/>
        </w:rPr>
        <w:t>2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ks</w:t>
      </w:r>
      <w:r>
        <w:rPr>
          <w:spacing w:val="41"/>
          <w:w w:val="105"/>
          <w:sz w:val="21"/>
        </w:rPr>
        <w:t> </w:t>
      </w:r>
      <w:r>
        <w:rPr>
          <w:w w:val="105"/>
          <w:sz w:val="21"/>
        </w:rPr>
        <w:t>zesilovač</w:t>
      </w:r>
      <w:r>
        <w:rPr>
          <w:spacing w:val="41"/>
          <w:w w:val="105"/>
          <w:sz w:val="21"/>
        </w:rPr>
        <w:t> </w:t>
      </w:r>
      <w:r>
        <w:rPr>
          <w:w w:val="105"/>
          <w:sz w:val="21"/>
        </w:rPr>
        <w:t>FP10000Q............</w:t>
      </w:r>
      <w:r>
        <w:rPr>
          <w:spacing w:val="41"/>
          <w:w w:val="105"/>
          <w:sz w:val="21"/>
        </w:rPr>
        <w:t> </w:t>
      </w:r>
      <w:r>
        <w:rPr>
          <w:w w:val="105"/>
          <w:sz w:val="21"/>
        </w:rPr>
        <w:t>18</w:t>
      </w:r>
      <w:r>
        <w:rPr>
          <w:spacing w:val="41"/>
          <w:w w:val="105"/>
          <w:sz w:val="21"/>
        </w:rPr>
        <w:t> </w:t>
      </w:r>
      <w:r>
        <w:rPr>
          <w:w w:val="105"/>
          <w:sz w:val="21"/>
        </w:rPr>
        <w:t>000</w:t>
      </w:r>
      <w:r>
        <w:rPr>
          <w:spacing w:val="41"/>
          <w:w w:val="105"/>
          <w:sz w:val="21"/>
        </w:rPr>
        <w:t> </w:t>
      </w:r>
      <w:r>
        <w:rPr>
          <w:spacing w:val="-2"/>
          <w:w w:val="105"/>
          <w:sz w:val="21"/>
        </w:rPr>
        <w:t>Kč/ks</w:t>
      </w:r>
      <w:r>
        <w:rPr>
          <w:sz w:val="21"/>
        </w:rPr>
        <w:tab/>
      </w:r>
      <w:r>
        <w:rPr>
          <w:w w:val="105"/>
          <w:sz w:val="21"/>
        </w:rPr>
        <w:t>celkem</w:t>
      </w:r>
      <w:r>
        <w:rPr>
          <w:spacing w:val="7"/>
          <w:w w:val="105"/>
          <w:sz w:val="21"/>
        </w:rPr>
        <w:t> </w:t>
      </w:r>
      <w:r>
        <w:rPr>
          <w:w w:val="105"/>
          <w:sz w:val="21"/>
        </w:rPr>
        <w:t>36</w:t>
      </w:r>
      <w:r>
        <w:rPr>
          <w:spacing w:val="8"/>
          <w:w w:val="105"/>
          <w:sz w:val="21"/>
        </w:rPr>
        <w:t> </w:t>
      </w:r>
      <w:r>
        <w:rPr>
          <w:w w:val="105"/>
          <w:sz w:val="21"/>
        </w:rPr>
        <w:t>000</w:t>
      </w:r>
      <w:r>
        <w:rPr>
          <w:spacing w:val="8"/>
          <w:w w:val="105"/>
          <w:sz w:val="21"/>
        </w:rPr>
        <w:t> </w:t>
      </w:r>
      <w:r>
        <w:rPr>
          <w:spacing w:val="-5"/>
          <w:w w:val="105"/>
          <w:sz w:val="21"/>
        </w:rPr>
        <w:t>Kč</w:t>
      </w:r>
    </w:p>
    <w:p>
      <w:pPr>
        <w:pStyle w:val="ListParagraph"/>
        <w:numPr>
          <w:ilvl w:val="0"/>
          <w:numId w:val="1"/>
        </w:numPr>
        <w:tabs>
          <w:tab w:pos="264" w:val="left" w:leader="none"/>
          <w:tab w:pos="5068" w:val="left" w:leader="dot"/>
        </w:tabs>
        <w:spacing w:line="240" w:lineRule="auto" w:before="33" w:after="0"/>
        <w:ind w:left="264" w:right="0" w:hanging="123"/>
        <w:jc w:val="left"/>
        <w:rPr>
          <w:sz w:val="21"/>
        </w:rPr>
      </w:pPr>
      <w:r>
        <w:rPr>
          <w:w w:val="105"/>
          <w:sz w:val="21"/>
        </w:rPr>
        <w:t>1</w:t>
      </w:r>
      <w:r>
        <w:rPr>
          <w:spacing w:val="31"/>
          <w:w w:val="105"/>
          <w:sz w:val="21"/>
        </w:rPr>
        <w:t> </w:t>
      </w:r>
      <w:r>
        <w:rPr>
          <w:w w:val="105"/>
          <w:sz w:val="21"/>
        </w:rPr>
        <w:t>ks</w:t>
      </w:r>
      <w:r>
        <w:rPr>
          <w:spacing w:val="31"/>
          <w:w w:val="105"/>
          <w:sz w:val="21"/>
        </w:rPr>
        <w:t> </w:t>
      </w:r>
      <w:r>
        <w:rPr>
          <w:w w:val="105"/>
          <w:sz w:val="21"/>
        </w:rPr>
        <w:t>DSP</w:t>
      </w:r>
      <w:r>
        <w:rPr>
          <w:spacing w:val="32"/>
          <w:w w:val="105"/>
          <w:sz w:val="21"/>
        </w:rPr>
        <w:t> </w:t>
      </w:r>
      <w:r>
        <w:rPr>
          <w:w w:val="105"/>
          <w:sz w:val="21"/>
        </w:rPr>
        <w:t>xta</w:t>
      </w:r>
      <w:r>
        <w:rPr>
          <w:spacing w:val="31"/>
          <w:w w:val="105"/>
          <w:sz w:val="21"/>
        </w:rPr>
        <w:t> </w:t>
      </w:r>
      <w:r>
        <w:rPr>
          <w:w w:val="105"/>
          <w:sz w:val="21"/>
        </w:rPr>
        <w:t>226</w:t>
      </w:r>
      <w:r>
        <w:rPr>
          <w:spacing w:val="31"/>
          <w:w w:val="105"/>
          <w:sz w:val="21"/>
        </w:rPr>
        <w:t> </w:t>
      </w:r>
      <w:r>
        <w:rPr>
          <w:w w:val="105"/>
          <w:sz w:val="21"/>
        </w:rPr>
        <w:t>procesor...........</w:t>
      </w:r>
      <w:r>
        <w:rPr>
          <w:spacing w:val="32"/>
          <w:w w:val="105"/>
          <w:sz w:val="21"/>
        </w:rPr>
        <w:t> </w:t>
      </w:r>
      <w:r>
        <w:rPr>
          <w:w w:val="105"/>
          <w:sz w:val="21"/>
        </w:rPr>
        <w:t>23</w:t>
      </w:r>
      <w:r>
        <w:rPr>
          <w:spacing w:val="31"/>
          <w:w w:val="105"/>
          <w:sz w:val="21"/>
        </w:rPr>
        <w:t> </w:t>
      </w:r>
      <w:r>
        <w:rPr>
          <w:w w:val="105"/>
          <w:sz w:val="21"/>
        </w:rPr>
        <w:t>000</w:t>
      </w:r>
      <w:r>
        <w:rPr>
          <w:spacing w:val="31"/>
          <w:w w:val="105"/>
          <w:sz w:val="21"/>
        </w:rPr>
        <w:t> </w:t>
      </w:r>
      <w:r>
        <w:rPr>
          <w:spacing w:val="-2"/>
          <w:w w:val="105"/>
          <w:sz w:val="21"/>
        </w:rPr>
        <w:t>Kč/ks.</w:t>
      </w:r>
      <w:r>
        <w:rPr>
          <w:sz w:val="21"/>
        </w:rPr>
        <w:tab/>
      </w:r>
      <w:r>
        <w:rPr>
          <w:w w:val="105"/>
          <w:sz w:val="21"/>
        </w:rPr>
        <w:t>celkem</w:t>
      </w:r>
      <w:r>
        <w:rPr>
          <w:spacing w:val="7"/>
          <w:w w:val="105"/>
          <w:sz w:val="21"/>
        </w:rPr>
        <w:t> </w:t>
      </w:r>
      <w:r>
        <w:rPr>
          <w:w w:val="105"/>
          <w:sz w:val="21"/>
        </w:rPr>
        <w:t>23</w:t>
      </w:r>
      <w:r>
        <w:rPr>
          <w:spacing w:val="8"/>
          <w:w w:val="105"/>
          <w:sz w:val="21"/>
        </w:rPr>
        <w:t> </w:t>
      </w:r>
      <w:r>
        <w:rPr>
          <w:w w:val="105"/>
          <w:sz w:val="21"/>
        </w:rPr>
        <w:t>000</w:t>
      </w:r>
      <w:r>
        <w:rPr>
          <w:spacing w:val="8"/>
          <w:w w:val="105"/>
          <w:sz w:val="21"/>
        </w:rPr>
        <w:t> </w:t>
      </w:r>
      <w:r>
        <w:rPr>
          <w:spacing w:val="-5"/>
          <w:w w:val="105"/>
          <w:sz w:val="21"/>
        </w:rPr>
        <w:t>Kč</w:t>
      </w:r>
    </w:p>
    <w:p>
      <w:pPr>
        <w:pStyle w:val="BodyText"/>
        <w:spacing w:before="65"/>
      </w:pPr>
    </w:p>
    <w:p>
      <w:pPr>
        <w:pStyle w:val="BodyText"/>
        <w:tabs>
          <w:tab w:pos="1999" w:val="left" w:leader="dot"/>
        </w:tabs>
        <w:ind w:left="141"/>
      </w:pPr>
      <w:r>
        <w:rPr>
          <w:w w:val="110"/>
        </w:rPr>
        <w:t>Celkem</w:t>
      </w:r>
      <w:r>
        <w:rPr>
          <w:spacing w:val="-6"/>
          <w:w w:val="110"/>
        </w:rPr>
        <w:t> </w:t>
      </w:r>
      <w:r>
        <w:rPr>
          <w:w w:val="110"/>
        </w:rPr>
        <w:t>bez</w:t>
      </w:r>
      <w:r>
        <w:rPr>
          <w:spacing w:val="-6"/>
          <w:w w:val="110"/>
        </w:rPr>
        <w:t> </w:t>
      </w:r>
      <w:r>
        <w:rPr>
          <w:spacing w:val="-4"/>
          <w:w w:val="110"/>
        </w:rPr>
        <w:t>DPH.</w:t>
      </w:r>
      <w:r>
        <w:rPr/>
        <w:tab/>
      </w:r>
      <w:r>
        <w:rPr>
          <w:w w:val="105"/>
        </w:rPr>
        <w:t>131</w:t>
      </w:r>
      <w:r>
        <w:rPr>
          <w:spacing w:val="1"/>
          <w:w w:val="105"/>
        </w:rPr>
        <w:t> </w:t>
      </w:r>
      <w:r>
        <w:rPr>
          <w:w w:val="105"/>
        </w:rPr>
        <w:t>000</w:t>
      </w:r>
      <w:r>
        <w:rPr>
          <w:spacing w:val="2"/>
          <w:w w:val="105"/>
        </w:rPr>
        <w:t> </w:t>
      </w:r>
      <w:r>
        <w:rPr>
          <w:spacing w:val="-5"/>
          <w:w w:val="105"/>
        </w:rPr>
        <w:t>Kč</w:t>
      </w:r>
    </w:p>
    <w:p>
      <w:pPr>
        <w:pStyle w:val="BodyText"/>
        <w:tabs>
          <w:tab w:pos="2144" w:val="left" w:leader="dot"/>
        </w:tabs>
        <w:spacing w:before="32"/>
        <w:ind w:left="141"/>
      </w:pPr>
      <w:r>
        <w:rPr>
          <w:w w:val="105"/>
        </w:rPr>
        <w:t>DPH</w:t>
      </w:r>
      <w:r>
        <w:rPr>
          <w:spacing w:val="30"/>
          <w:w w:val="105"/>
        </w:rPr>
        <w:t> </w:t>
      </w:r>
      <w:r>
        <w:rPr>
          <w:spacing w:val="-5"/>
          <w:w w:val="105"/>
        </w:rPr>
        <w:t>21%</w:t>
      </w:r>
      <w:r>
        <w:rPr/>
        <w:tab/>
      </w:r>
      <w:r>
        <w:rPr>
          <w:w w:val="105"/>
        </w:rPr>
        <w:t>27</w:t>
      </w:r>
      <w:r>
        <w:rPr>
          <w:spacing w:val="3"/>
          <w:w w:val="105"/>
        </w:rPr>
        <w:t> </w:t>
      </w:r>
      <w:r>
        <w:rPr>
          <w:w w:val="105"/>
        </w:rPr>
        <w:t>510</w:t>
      </w:r>
      <w:r>
        <w:rPr>
          <w:spacing w:val="3"/>
          <w:w w:val="105"/>
        </w:rPr>
        <w:t> </w:t>
      </w:r>
      <w:r>
        <w:rPr>
          <w:spacing w:val="-5"/>
          <w:w w:val="105"/>
        </w:rPr>
        <w:t>Kč</w:t>
      </w:r>
    </w:p>
    <w:p>
      <w:pPr>
        <w:pStyle w:val="BodyText"/>
        <w:tabs>
          <w:tab w:pos="2008" w:val="left" w:leader="dot"/>
        </w:tabs>
        <w:spacing w:before="33"/>
        <w:ind w:left="141"/>
      </w:pPr>
      <w:r>
        <w:rPr>
          <w:w w:val="110"/>
        </w:rPr>
        <w:t>Cena</w:t>
      </w:r>
      <w:r>
        <w:rPr>
          <w:spacing w:val="11"/>
          <w:w w:val="110"/>
        </w:rPr>
        <w:t> </w:t>
      </w:r>
      <w:r>
        <w:rPr>
          <w:w w:val="110"/>
        </w:rPr>
        <w:t>vč.</w:t>
      </w:r>
      <w:r>
        <w:rPr>
          <w:spacing w:val="11"/>
          <w:w w:val="110"/>
        </w:rPr>
        <w:t> </w:t>
      </w:r>
      <w:r>
        <w:rPr>
          <w:spacing w:val="-5"/>
          <w:w w:val="110"/>
        </w:rPr>
        <w:t>DPH</w:t>
      </w:r>
      <w:r>
        <w:rPr/>
        <w:tab/>
      </w:r>
      <w:r>
        <w:rPr>
          <w:w w:val="105"/>
        </w:rPr>
        <w:t>158</w:t>
      </w:r>
      <w:r>
        <w:rPr>
          <w:spacing w:val="1"/>
          <w:w w:val="105"/>
        </w:rPr>
        <w:t> </w:t>
      </w:r>
      <w:r>
        <w:rPr>
          <w:w w:val="105"/>
        </w:rPr>
        <w:t>510</w:t>
      </w:r>
      <w:r>
        <w:rPr>
          <w:spacing w:val="2"/>
          <w:w w:val="105"/>
        </w:rPr>
        <w:t> </w:t>
      </w:r>
      <w:r>
        <w:rPr>
          <w:spacing w:val="-5"/>
          <w:w w:val="105"/>
        </w:rPr>
        <w:t>Kč</w:t>
      </w:r>
    </w:p>
    <w:p>
      <w:pPr>
        <w:pStyle w:val="BodyText"/>
        <w:spacing w:before="64"/>
      </w:pPr>
    </w:p>
    <w:p>
      <w:pPr>
        <w:pStyle w:val="BodyText"/>
        <w:spacing w:line="710" w:lineRule="auto" w:before="1"/>
        <w:ind w:left="141" w:right="7336"/>
      </w:pPr>
      <w:r>
        <w:rPr>
          <w:w w:val="105"/>
        </w:rPr>
        <w:t>Termín dodání: leden - únor 2026 V Pardubicích dne: 26.1.2026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3"/>
      </w:pPr>
    </w:p>
    <w:p>
      <w:pPr>
        <w:pStyle w:val="BodyText"/>
        <w:spacing w:line="271" w:lineRule="auto"/>
        <w:ind w:left="934" w:right="7011" w:firstLine="176"/>
      </w:pPr>
      <w:r>
        <w:rPr>
          <w:w w:val="105"/>
        </w:rPr>
        <w:t>Mgr. Miloš Adamů, MBA ředitel SVČ ALFA Pardubice</w:t>
      </w: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spacing w:before="23"/>
        <w:rPr>
          <w:sz w:val="15"/>
        </w:rPr>
      </w:pPr>
    </w:p>
    <w:p>
      <w:pPr>
        <w:spacing w:line="271" w:lineRule="auto" w:before="0"/>
        <w:ind w:left="141" w:right="67" w:firstLine="0"/>
        <w:jc w:val="left"/>
        <w:rPr>
          <w:sz w:val="15"/>
        </w:rPr>
      </w:pPr>
      <w:r>
        <w:rPr>
          <w:w w:val="105"/>
          <w:sz w:val="15"/>
        </w:rPr>
        <w:t>Smluvní strany berou na vědomí, že text objednávky je veřejně přístupnou listinou ve smyslu zákona o svobodném přístupu k informacím. Smluvní strana</w:t>
      </w:r>
      <w:r>
        <w:rPr>
          <w:spacing w:val="40"/>
          <w:w w:val="105"/>
          <w:sz w:val="15"/>
        </w:rPr>
        <w:t> </w:t>
      </w:r>
      <w:r>
        <w:rPr>
          <w:w w:val="105"/>
          <w:sz w:val="15"/>
        </w:rPr>
        <w:t>souhlasí se zpracováním svých v objednávce uvedených osobních údajů. Konkrétně s jejich zveřejněním v registru smluv ve smyslu zákona číslo 340/2015</w:t>
      </w:r>
      <w:r>
        <w:rPr>
          <w:spacing w:val="40"/>
          <w:w w:val="105"/>
          <w:sz w:val="15"/>
        </w:rPr>
        <w:t> </w:t>
      </w:r>
      <w:r>
        <w:rPr>
          <w:w w:val="105"/>
          <w:sz w:val="15"/>
        </w:rPr>
        <w:t>Sb.,</w:t>
      </w:r>
      <w:r>
        <w:rPr>
          <w:spacing w:val="18"/>
          <w:w w:val="105"/>
          <w:sz w:val="15"/>
        </w:rPr>
        <w:t> </w:t>
      </w:r>
      <w:r>
        <w:rPr>
          <w:w w:val="105"/>
          <w:sz w:val="15"/>
        </w:rPr>
        <w:t>Střediskem</w:t>
      </w:r>
      <w:r>
        <w:rPr>
          <w:spacing w:val="18"/>
          <w:w w:val="105"/>
          <w:sz w:val="15"/>
        </w:rPr>
        <w:t> </w:t>
      </w:r>
      <w:r>
        <w:rPr>
          <w:w w:val="105"/>
          <w:sz w:val="15"/>
        </w:rPr>
        <w:t>volného</w:t>
      </w:r>
      <w:r>
        <w:rPr>
          <w:spacing w:val="18"/>
          <w:w w:val="105"/>
          <w:sz w:val="15"/>
        </w:rPr>
        <w:t> </w:t>
      </w:r>
      <w:r>
        <w:rPr>
          <w:w w:val="105"/>
          <w:sz w:val="15"/>
        </w:rPr>
        <w:t>času</w:t>
      </w:r>
      <w:r>
        <w:rPr>
          <w:spacing w:val="18"/>
          <w:w w:val="105"/>
          <w:sz w:val="15"/>
        </w:rPr>
        <w:t> </w:t>
      </w:r>
      <w:r>
        <w:rPr>
          <w:w w:val="105"/>
          <w:sz w:val="15"/>
        </w:rPr>
        <w:t>ALFA</w:t>
      </w:r>
      <w:r>
        <w:rPr>
          <w:spacing w:val="18"/>
          <w:w w:val="105"/>
          <w:sz w:val="15"/>
        </w:rPr>
        <w:t> </w:t>
      </w:r>
      <w:r>
        <w:rPr>
          <w:w w:val="105"/>
          <w:sz w:val="15"/>
        </w:rPr>
        <w:t>Pardubice,</w:t>
      </w:r>
      <w:r>
        <w:rPr>
          <w:spacing w:val="18"/>
          <w:w w:val="105"/>
          <w:sz w:val="15"/>
        </w:rPr>
        <w:t> </w:t>
      </w:r>
      <w:r>
        <w:rPr>
          <w:w w:val="105"/>
          <w:sz w:val="15"/>
        </w:rPr>
        <w:t>Družby</w:t>
      </w:r>
      <w:r>
        <w:rPr>
          <w:spacing w:val="18"/>
          <w:w w:val="105"/>
          <w:sz w:val="15"/>
        </w:rPr>
        <w:t> </w:t>
      </w:r>
      <w:r>
        <w:rPr>
          <w:w w:val="105"/>
          <w:sz w:val="15"/>
        </w:rPr>
        <w:t>334,</w:t>
      </w:r>
      <w:r>
        <w:rPr>
          <w:spacing w:val="18"/>
          <w:w w:val="105"/>
          <w:sz w:val="15"/>
        </w:rPr>
        <w:t> </w:t>
      </w:r>
      <w:r>
        <w:rPr>
          <w:w w:val="105"/>
          <w:sz w:val="15"/>
        </w:rPr>
        <w:t>53009</w:t>
      </w:r>
      <w:r>
        <w:rPr>
          <w:spacing w:val="18"/>
          <w:w w:val="105"/>
          <w:sz w:val="15"/>
        </w:rPr>
        <w:t> </w:t>
      </w:r>
      <w:r>
        <w:rPr>
          <w:w w:val="105"/>
          <w:sz w:val="15"/>
        </w:rPr>
        <w:t>Pardubice,</w:t>
      </w:r>
      <w:r>
        <w:rPr>
          <w:spacing w:val="18"/>
          <w:w w:val="105"/>
          <w:sz w:val="15"/>
        </w:rPr>
        <w:t> </w:t>
      </w:r>
      <w:r>
        <w:rPr>
          <w:w w:val="105"/>
          <w:sz w:val="15"/>
        </w:rPr>
        <w:t>IČ:</w:t>
      </w:r>
      <w:r>
        <w:rPr>
          <w:spacing w:val="18"/>
          <w:w w:val="105"/>
          <w:sz w:val="15"/>
        </w:rPr>
        <w:t> </w:t>
      </w:r>
      <w:r>
        <w:rPr>
          <w:w w:val="105"/>
          <w:sz w:val="15"/>
        </w:rPr>
        <w:t>48161233.</w:t>
      </w:r>
      <w:r>
        <w:rPr>
          <w:spacing w:val="18"/>
          <w:w w:val="105"/>
          <w:sz w:val="15"/>
        </w:rPr>
        <w:t> </w:t>
      </w:r>
      <w:r>
        <w:rPr>
          <w:w w:val="105"/>
          <w:sz w:val="15"/>
        </w:rPr>
        <w:t>Souhlas</w:t>
      </w:r>
      <w:r>
        <w:rPr>
          <w:spacing w:val="18"/>
          <w:w w:val="105"/>
          <w:sz w:val="15"/>
        </w:rPr>
        <w:t> </w:t>
      </w:r>
      <w:r>
        <w:rPr>
          <w:w w:val="105"/>
          <w:sz w:val="15"/>
        </w:rPr>
        <w:t>uděluje</w:t>
      </w:r>
      <w:r>
        <w:rPr>
          <w:spacing w:val="18"/>
          <w:w w:val="105"/>
          <w:sz w:val="15"/>
        </w:rPr>
        <w:t> </w:t>
      </w:r>
      <w:r>
        <w:rPr>
          <w:w w:val="105"/>
          <w:sz w:val="15"/>
        </w:rPr>
        <w:t>smluvní</w:t>
      </w:r>
      <w:r>
        <w:rPr>
          <w:spacing w:val="18"/>
          <w:w w:val="105"/>
          <w:sz w:val="15"/>
        </w:rPr>
        <w:t> </w:t>
      </w:r>
      <w:r>
        <w:rPr>
          <w:w w:val="105"/>
          <w:sz w:val="15"/>
        </w:rPr>
        <w:t>strana</w:t>
      </w:r>
      <w:r>
        <w:rPr>
          <w:spacing w:val="18"/>
          <w:w w:val="105"/>
          <w:sz w:val="15"/>
        </w:rPr>
        <w:t> </w:t>
      </w:r>
      <w:r>
        <w:rPr>
          <w:w w:val="105"/>
          <w:sz w:val="15"/>
        </w:rPr>
        <w:t>na</w:t>
      </w:r>
      <w:r>
        <w:rPr>
          <w:spacing w:val="18"/>
          <w:w w:val="105"/>
          <w:sz w:val="15"/>
        </w:rPr>
        <w:t> </w:t>
      </w:r>
      <w:r>
        <w:rPr>
          <w:w w:val="105"/>
          <w:sz w:val="15"/>
        </w:rPr>
        <w:t>dobu</w:t>
      </w:r>
      <w:r>
        <w:rPr>
          <w:spacing w:val="18"/>
          <w:w w:val="105"/>
          <w:sz w:val="15"/>
        </w:rPr>
        <w:t> </w:t>
      </w:r>
      <w:r>
        <w:rPr>
          <w:w w:val="105"/>
          <w:sz w:val="15"/>
        </w:rPr>
        <w:t>neurčitou</w:t>
      </w:r>
      <w:r>
        <w:rPr>
          <w:spacing w:val="18"/>
          <w:w w:val="105"/>
          <w:sz w:val="15"/>
        </w:rPr>
        <w:t> </w:t>
      </w:r>
      <w:r>
        <w:rPr>
          <w:w w:val="105"/>
          <w:sz w:val="15"/>
        </w:rPr>
        <w:t>a</w:t>
      </w:r>
      <w:r>
        <w:rPr>
          <w:spacing w:val="18"/>
          <w:w w:val="105"/>
          <w:sz w:val="15"/>
        </w:rPr>
        <w:t> </w:t>
      </w:r>
      <w:r>
        <w:rPr>
          <w:w w:val="105"/>
          <w:sz w:val="15"/>
        </w:rPr>
        <w:t>osobní</w:t>
      </w:r>
      <w:r>
        <w:rPr>
          <w:spacing w:val="40"/>
          <w:w w:val="105"/>
          <w:sz w:val="15"/>
        </w:rPr>
        <w:t> </w:t>
      </w:r>
      <w:r>
        <w:rPr>
          <w:w w:val="105"/>
          <w:sz w:val="15"/>
        </w:rPr>
        <w:t>údaje poskytuje dobrovolně.</w:t>
      </w:r>
    </w:p>
    <w:sectPr>
      <w:type w:val="continuous"/>
      <w:pgSz w:w="11910" w:h="16840"/>
      <w:pgMar w:top="500" w:bottom="280" w:left="425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Bookman Old Style">
    <w:altName w:val="Bookman Old Style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265" w:hanging="124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91"/>
        <w:sz w:val="21"/>
        <w:szCs w:val="21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11" w:hanging="12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2" w:hanging="12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13" w:hanging="12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65" w:hanging="12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516" w:hanging="12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567" w:hanging="12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618" w:hanging="12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670" w:hanging="124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1"/>
      <w:szCs w:val="21"/>
      <w:lang w:val="cs-CZ" w:eastAsia="en-US" w:bidi="ar-SA"/>
    </w:rPr>
  </w:style>
  <w:style w:styleId="Heading1" w:type="paragraph">
    <w:name w:val="Heading 1"/>
    <w:basedOn w:val="Normal"/>
    <w:uiPriority w:val="1"/>
    <w:qFormat/>
    <w:pPr>
      <w:spacing w:before="70"/>
      <w:ind w:left="1941"/>
      <w:outlineLvl w:val="1"/>
    </w:pPr>
    <w:rPr>
      <w:rFonts w:ascii="Bookman Old Style" w:hAnsi="Bookman Old Style" w:eastAsia="Bookman Old Style" w:cs="Bookman Old Style"/>
      <w:b/>
      <w:bCs/>
      <w:sz w:val="27"/>
      <w:szCs w:val="27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92"/>
      <w:outlineLvl w:val="2"/>
    </w:pPr>
    <w:rPr>
      <w:rFonts w:ascii="Bookman Old Style" w:hAnsi="Bookman Old Style" w:eastAsia="Bookman Old Style" w:cs="Bookman Old Style"/>
      <w:b/>
      <w:bCs/>
      <w:sz w:val="21"/>
      <w:szCs w:val="21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32"/>
      <w:ind w:left="264" w:hanging="123"/>
    </w:pPr>
    <w:rPr>
      <w:rFonts w:ascii="Cambria" w:hAnsi="Cambria" w:eastAsia="Cambria" w:cs="Cambria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ddmalfa.cz/" TargetMode="External"/><Relationship Id="rId7" Type="http://schemas.openxmlformats.org/officeDocument/2006/relationships/hyperlink" Target="mailto:ddmalfa@ddmalfa.cz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Nette Framework - Pdf response</dc:creator>
  <dc:title>Objednávka č. OA2026003</dc:title>
  <dcterms:created xsi:type="dcterms:W3CDTF">2026-01-27T14:45:18Z</dcterms:created>
  <dcterms:modified xsi:type="dcterms:W3CDTF">2026-01-27T14:45:18Z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2026-01-27T00:00:00Z</vt:filetime>
  </property>
  <property fmtid="{D5CDD505-2E9C-101B-9397-08002B2CF9AE}" pid="3" name="LastSaved">
    <vt:filetime>2026-01-27T00:00:00Z</vt:filetime>
  </property>
  <property fmtid="{D5CDD505-2E9C-101B-9397-08002B2CF9AE}" pid="4" name="Producer">
    <vt:lpwstr>mPDF 8.2.6</vt:lpwstr>
  </property>
</Properties>
</file>