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CCE" w:rsidRDefault="00241CCE">
      <w:pPr>
        <w:spacing w:after="0"/>
        <w:ind w:left="-1440" w:right="10466"/>
      </w:pPr>
    </w:p>
    <w:tbl>
      <w:tblPr>
        <w:tblStyle w:val="TableGrid"/>
        <w:tblW w:w="11290" w:type="dxa"/>
        <w:tblInd w:w="-1146" w:type="dxa"/>
        <w:tblCellMar>
          <w:top w:w="71" w:type="dxa"/>
          <w:left w:w="0" w:type="dxa"/>
          <w:bottom w:w="64" w:type="dxa"/>
          <w:right w:w="53" w:type="dxa"/>
        </w:tblCellMar>
        <w:tblLook w:val="04A0" w:firstRow="1" w:lastRow="0" w:firstColumn="1" w:lastColumn="0" w:noHBand="0" w:noVBand="1"/>
      </w:tblPr>
      <w:tblGrid>
        <w:gridCol w:w="2702"/>
        <w:gridCol w:w="2464"/>
        <w:gridCol w:w="3809"/>
        <w:gridCol w:w="312"/>
        <w:gridCol w:w="290"/>
        <w:gridCol w:w="290"/>
        <w:gridCol w:w="294"/>
        <w:gridCol w:w="317"/>
        <w:gridCol w:w="283"/>
        <w:gridCol w:w="316"/>
        <w:gridCol w:w="213"/>
      </w:tblGrid>
      <w:tr w:rsidR="00241CCE">
        <w:trPr>
          <w:trHeight w:val="580"/>
        </w:trPr>
        <w:tc>
          <w:tcPr>
            <w:tcW w:w="8975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41CCE" w:rsidRDefault="00742EC8">
            <w:pPr>
              <w:tabs>
                <w:tab w:val="center" w:pos="777"/>
                <w:tab w:val="center" w:pos="6312"/>
              </w:tabs>
              <w:spacing w:after="0"/>
            </w:pPr>
            <w:r>
              <w:tab/>
            </w:r>
            <w:proofErr w:type="spellStart"/>
            <w:r>
              <w:t>Relax</w:t>
            </w:r>
            <w:proofErr w:type="spellEnd"/>
            <w:r>
              <w:t xml:space="preserve"> </w:t>
            </w:r>
            <w:proofErr w:type="spellStart"/>
            <w:r>
              <w:t>Living</w:t>
            </w:r>
            <w:proofErr w:type="spellEnd"/>
            <w:r>
              <w:t xml:space="preserve"> s.r.o.</w:t>
            </w:r>
            <w:r>
              <w:tab/>
              <w:t>Objednávka č. 2026000543</w:t>
            </w:r>
          </w:p>
        </w:tc>
        <w:tc>
          <w:tcPr>
            <w:tcW w:w="3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CE" w:rsidRDefault="00241CCE"/>
        </w:tc>
        <w:tc>
          <w:tcPr>
            <w:tcW w:w="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CE" w:rsidRDefault="00241CCE"/>
        </w:tc>
        <w:tc>
          <w:tcPr>
            <w:tcW w:w="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CE" w:rsidRDefault="00241CCE"/>
        </w:tc>
        <w:tc>
          <w:tcPr>
            <w:tcW w:w="2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CE" w:rsidRDefault="00241CCE"/>
        </w:tc>
        <w:tc>
          <w:tcPr>
            <w:tcW w:w="3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CE" w:rsidRDefault="00241CCE"/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CE" w:rsidRDefault="00241CCE"/>
        </w:tc>
        <w:tc>
          <w:tcPr>
            <w:tcW w:w="3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CE" w:rsidRDefault="00241CCE"/>
        </w:tc>
        <w:tc>
          <w:tcPr>
            <w:tcW w:w="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CE" w:rsidRDefault="00241CCE"/>
        </w:tc>
      </w:tr>
      <w:tr w:rsidR="00241CCE">
        <w:trPr>
          <w:trHeight w:val="568"/>
        </w:trPr>
        <w:tc>
          <w:tcPr>
            <w:tcW w:w="2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1CCE" w:rsidRDefault="00742EC8">
            <w:pPr>
              <w:spacing w:after="0"/>
              <w:ind w:left="196"/>
            </w:pPr>
            <w:r>
              <w:rPr>
                <w:sz w:val="18"/>
              </w:rPr>
              <w:t>Dodavatel:</w:t>
            </w:r>
          </w:p>
          <w:p w:rsidR="00241CCE" w:rsidRDefault="00742EC8">
            <w:pPr>
              <w:spacing w:after="0"/>
              <w:ind w:left="205"/>
            </w:pPr>
            <w:proofErr w:type="spellStart"/>
            <w:r>
              <w:rPr>
                <w:sz w:val="28"/>
              </w:rPr>
              <w:t>Relax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Living</w:t>
            </w:r>
            <w:proofErr w:type="spellEnd"/>
            <w:r>
              <w:rPr>
                <w:sz w:val="28"/>
              </w:rPr>
              <w:t xml:space="preserve"> s.r.o.</w:t>
            </w:r>
          </w:p>
          <w:p w:rsidR="00241CCE" w:rsidRDefault="00742EC8">
            <w:pPr>
              <w:spacing w:after="0"/>
              <w:ind w:left="205"/>
            </w:pPr>
            <w:proofErr w:type="spellStart"/>
            <w:r>
              <w:rPr>
                <w:sz w:val="26"/>
              </w:rPr>
              <w:t>Hostovského</w:t>
            </w:r>
            <w:proofErr w:type="spellEnd"/>
            <w:r>
              <w:rPr>
                <w:sz w:val="26"/>
              </w:rPr>
              <w:t xml:space="preserve"> 525</w:t>
            </w:r>
          </w:p>
          <w:p w:rsidR="00241CCE" w:rsidRDefault="00742EC8">
            <w:pPr>
              <w:spacing w:after="0"/>
              <w:ind w:left="205"/>
            </w:pPr>
            <w:r>
              <w:rPr>
                <w:sz w:val="26"/>
              </w:rPr>
              <w:t>54931 Hronov</w:t>
            </w:r>
          </w:p>
          <w:p w:rsidR="00241CCE" w:rsidRDefault="00742EC8">
            <w:pPr>
              <w:spacing w:after="133"/>
              <w:ind w:left="196"/>
            </w:pPr>
            <w:r>
              <w:rPr>
                <w:sz w:val="26"/>
              </w:rPr>
              <w:t>Česká republika</w:t>
            </w:r>
          </w:p>
          <w:p w:rsidR="00241CCE" w:rsidRDefault="00742EC8">
            <w:pPr>
              <w:spacing w:after="0" w:line="216" w:lineRule="auto"/>
              <w:ind w:left="205" w:right="408"/>
            </w:pPr>
            <w:r>
              <w:rPr>
                <w:sz w:val="24"/>
              </w:rPr>
              <w:t xml:space="preserve">IC (CIN): 21047324 </w:t>
            </w:r>
            <w:proofErr w:type="spellStart"/>
            <w:r>
              <w:rPr>
                <w:sz w:val="24"/>
              </w:rPr>
              <w:t>Dič</w:t>
            </w:r>
            <w:proofErr w:type="spellEnd"/>
            <w:r>
              <w:rPr>
                <w:sz w:val="24"/>
              </w:rPr>
              <w:t xml:space="preserve"> (VAT </w:t>
            </w:r>
            <w:proofErr w:type="spellStart"/>
            <w:r>
              <w:rPr>
                <w:sz w:val="24"/>
              </w:rPr>
              <w:t>number</w:t>
            </w:r>
            <w:proofErr w:type="spellEnd"/>
            <w:r>
              <w:rPr>
                <w:sz w:val="24"/>
              </w:rPr>
              <w:t>):</w:t>
            </w:r>
          </w:p>
          <w:p w:rsidR="00241CCE" w:rsidRDefault="00742EC8">
            <w:pPr>
              <w:spacing w:after="103"/>
              <w:ind w:left="196"/>
            </w:pPr>
            <w:r>
              <w:rPr>
                <w:sz w:val="24"/>
              </w:rPr>
              <w:t>CZ21047324</w:t>
            </w:r>
          </w:p>
          <w:p w:rsidR="00241CCE" w:rsidRDefault="00742EC8">
            <w:pPr>
              <w:spacing w:after="189" w:line="218" w:lineRule="auto"/>
              <w:ind w:left="205" w:hanging="19"/>
            </w:pPr>
            <w:r>
              <w:rPr>
                <w:sz w:val="20"/>
              </w:rPr>
              <w:t xml:space="preserve">Telefon: +420 608 712 515 </w:t>
            </w:r>
            <w:proofErr w:type="gramStart"/>
            <w:r>
              <w:rPr>
                <w:sz w:val="20"/>
              </w:rPr>
              <w:t>E-mail</w:t>
            </w:r>
            <w:proofErr w:type="gramEnd"/>
            <w:r>
              <w:rPr>
                <w:sz w:val="20"/>
              </w:rPr>
              <w:t>: info@relax-postele.cz https://www.relax-postele.cz</w:t>
            </w:r>
          </w:p>
          <w:p w:rsidR="00241CCE" w:rsidRDefault="00742EC8">
            <w:pPr>
              <w:spacing w:after="7"/>
              <w:ind w:left="205"/>
            </w:pPr>
            <w:r>
              <w:rPr>
                <w:sz w:val="20"/>
              </w:rPr>
              <w:t>Datum vystavení: 19.01.2026</w:t>
            </w:r>
          </w:p>
          <w:p w:rsidR="00241CCE" w:rsidRDefault="00742EC8">
            <w:pPr>
              <w:spacing w:after="0"/>
              <w:ind w:left="196"/>
            </w:pPr>
            <w:r>
              <w:rPr>
                <w:sz w:val="20"/>
              </w:rPr>
              <w:t>Objednávka již byla uhrazena</w:t>
            </w:r>
          </w:p>
        </w:tc>
        <w:tc>
          <w:tcPr>
            <w:tcW w:w="2464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1CCE" w:rsidRDefault="00742EC8">
            <w:pPr>
              <w:spacing w:after="0"/>
            </w:pPr>
            <w:r>
              <w:rPr>
                <w:sz w:val="72"/>
              </w:rPr>
              <w:t>OREL AX</w:t>
            </w:r>
          </w:p>
        </w:tc>
        <w:tc>
          <w:tcPr>
            <w:tcW w:w="612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CCE" w:rsidRDefault="00742EC8">
            <w:pPr>
              <w:tabs>
                <w:tab w:val="center" w:pos="1242"/>
                <w:tab w:val="center" w:pos="4915"/>
              </w:tabs>
              <w:spacing w:after="0"/>
            </w:pPr>
            <w:r>
              <w:rPr>
                <w:sz w:val="20"/>
              </w:rPr>
              <w:tab/>
              <w:t>Objednávka č.: 2026000543</w:t>
            </w:r>
            <w:r>
              <w:rPr>
                <w:sz w:val="20"/>
              </w:rPr>
              <w:tab/>
              <w:t>ze dne: 19.01.2026</w:t>
            </w:r>
          </w:p>
        </w:tc>
      </w:tr>
      <w:tr w:rsidR="00241CCE">
        <w:trPr>
          <w:trHeight w:val="29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41CCE" w:rsidRDefault="00241CC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1CCE" w:rsidRDefault="00241CCE"/>
        </w:tc>
        <w:tc>
          <w:tcPr>
            <w:tcW w:w="612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CCE" w:rsidRDefault="00742EC8">
            <w:pPr>
              <w:spacing w:after="22"/>
              <w:ind w:left="234"/>
            </w:pPr>
            <w:r>
              <w:rPr>
                <w:sz w:val="18"/>
              </w:rPr>
              <w:t>Příjemce:</w:t>
            </w:r>
          </w:p>
          <w:p w:rsidR="00241CCE" w:rsidRDefault="00742EC8">
            <w:pPr>
              <w:spacing w:after="0"/>
              <w:ind w:left="244"/>
            </w:pPr>
            <w:r>
              <w:rPr>
                <w:sz w:val="48"/>
              </w:rPr>
              <w:t>Luděk</w:t>
            </w:r>
            <w:r>
              <w:rPr>
                <w:sz w:val="48"/>
                <w:u w:val="single" w:color="000000"/>
              </w:rPr>
              <w:t>—</w:t>
            </w:r>
          </w:p>
          <w:p w:rsidR="00241CCE" w:rsidRDefault="00742EC8">
            <w:pPr>
              <w:spacing w:after="0"/>
              <w:ind w:left="244"/>
            </w:pPr>
            <w:r>
              <w:rPr>
                <w:sz w:val="26"/>
              </w:rPr>
              <w:t>Dětský domov a Školní jídelna, Přerov, Sušilova 25</w:t>
            </w:r>
          </w:p>
          <w:p w:rsidR="00241CCE" w:rsidRDefault="00742EC8">
            <w:pPr>
              <w:spacing w:after="0"/>
              <w:ind w:left="234"/>
            </w:pPr>
            <w:r>
              <w:rPr>
                <w:sz w:val="28"/>
              </w:rPr>
              <w:t>Sušilova 2392/25</w:t>
            </w:r>
          </w:p>
          <w:p w:rsidR="00241CCE" w:rsidRDefault="00742EC8">
            <w:pPr>
              <w:spacing w:after="0"/>
              <w:ind w:left="234"/>
            </w:pPr>
            <w:r>
              <w:rPr>
                <w:sz w:val="26"/>
              </w:rPr>
              <w:t>75002 Přerov</w:t>
            </w:r>
          </w:p>
          <w:p w:rsidR="00241CCE" w:rsidRDefault="00742EC8">
            <w:pPr>
              <w:spacing w:after="133"/>
              <w:ind w:left="234"/>
            </w:pPr>
            <w:r>
              <w:rPr>
                <w:sz w:val="26"/>
              </w:rPr>
              <w:t>Česká republika</w:t>
            </w:r>
          </w:p>
          <w:p w:rsidR="00241CCE" w:rsidRDefault="00742EC8">
            <w:pPr>
              <w:spacing w:after="116"/>
              <w:ind w:left="244"/>
            </w:pPr>
            <w:r>
              <w:rPr>
                <w:sz w:val="24"/>
              </w:rPr>
              <w:t>IČ (CIN): 63701332</w:t>
            </w:r>
            <w:bookmarkStart w:id="0" w:name="_GoBack"/>
            <w:bookmarkEnd w:id="0"/>
          </w:p>
          <w:p w:rsidR="00241CCE" w:rsidRDefault="00742EC8">
            <w:pPr>
              <w:spacing w:after="0"/>
              <w:ind w:left="234"/>
            </w:pPr>
            <w:r>
              <w:rPr>
                <w:sz w:val="18"/>
              </w:rPr>
              <w:t>E-mail: reditel@ddprerov.cz</w:t>
            </w:r>
          </w:p>
          <w:p w:rsidR="00241CCE" w:rsidRDefault="00742EC8">
            <w:pPr>
              <w:spacing w:after="0"/>
              <w:ind w:left="224"/>
            </w:pPr>
            <w:r>
              <w:rPr>
                <w:sz w:val="20"/>
              </w:rPr>
              <w:t>Telefon: +420 603 529 682</w:t>
            </w:r>
          </w:p>
        </w:tc>
      </w:tr>
      <w:tr w:rsidR="00241CCE">
        <w:trPr>
          <w:trHeight w:val="17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1CCE" w:rsidRDefault="00241CCE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41CCE" w:rsidRDefault="00241CCE"/>
        </w:tc>
        <w:tc>
          <w:tcPr>
            <w:tcW w:w="612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CCE" w:rsidRDefault="00742EC8">
            <w:pPr>
              <w:spacing w:after="0"/>
              <w:ind w:left="119"/>
            </w:pPr>
            <w:r>
              <w:rPr>
                <w:sz w:val="20"/>
              </w:rPr>
              <w:t>Doručovací adresa:</w:t>
            </w:r>
          </w:p>
          <w:p w:rsidR="00241CCE" w:rsidRDefault="00742EC8">
            <w:pPr>
              <w:spacing w:after="0"/>
              <w:ind w:left="119"/>
            </w:pPr>
            <w:proofErr w:type="spellStart"/>
            <w:r>
              <w:rPr>
                <w:sz w:val="24"/>
              </w:rPr>
              <w:t>Ludě</w:t>
            </w:r>
            <w:proofErr w:type="spellEnd"/>
            <w:r>
              <w:rPr>
                <w:noProof/>
              </w:rPr>
              <w:drawing>
                <wp:inline distT="0" distB="0" distL="0" distR="0">
                  <wp:extent cx="591392" cy="164680"/>
                  <wp:effectExtent l="0" t="0" r="0" b="0"/>
                  <wp:docPr id="3630" name="Picture 3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0" name="Picture 36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392" cy="16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1CCE" w:rsidRDefault="00742EC8">
            <w:pPr>
              <w:spacing w:after="0" w:line="219" w:lineRule="auto"/>
              <w:ind w:left="109" w:right="528" w:firstLine="10"/>
            </w:pPr>
            <w:r>
              <w:rPr>
                <w:sz w:val="24"/>
              </w:rPr>
              <w:t>Dětský domov a Školní jídelna, Přerov, Sušilova 25 Štěpnice 292/7</w:t>
            </w:r>
          </w:p>
          <w:p w:rsidR="00241CCE" w:rsidRDefault="00742EC8">
            <w:pPr>
              <w:spacing w:after="0"/>
              <w:ind w:left="119"/>
            </w:pPr>
            <w:r>
              <w:rPr>
                <w:sz w:val="24"/>
              </w:rPr>
              <w:t xml:space="preserve">75124 Přerov </w:t>
            </w:r>
            <w:proofErr w:type="spellStart"/>
            <w:r>
              <w:rPr>
                <w:sz w:val="24"/>
              </w:rPr>
              <w:t>čekyně</w:t>
            </w:r>
            <w:proofErr w:type="spellEnd"/>
          </w:p>
          <w:p w:rsidR="00241CCE" w:rsidRDefault="00742EC8">
            <w:pPr>
              <w:spacing w:after="0"/>
              <w:ind w:left="109"/>
            </w:pPr>
            <w:r>
              <w:rPr>
                <w:sz w:val="24"/>
              </w:rPr>
              <w:t>Česká republika</w:t>
            </w:r>
          </w:p>
        </w:tc>
      </w:tr>
      <w:tr w:rsidR="00241CCE">
        <w:trPr>
          <w:trHeight w:val="298"/>
        </w:trPr>
        <w:tc>
          <w:tcPr>
            <w:tcW w:w="1129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CE" w:rsidRDefault="00742EC8">
            <w:pPr>
              <w:tabs>
                <w:tab w:val="center" w:pos="709"/>
                <w:tab w:val="center" w:pos="2966"/>
                <w:tab w:val="center" w:pos="4473"/>
                <w:tab w:val="center" w:pos="6091"/>
                <w:tab w:val="center" w:pos="7838"/>
                <w:tab w:val="center" w:pos="10181"/>
              </w:tabs>
              <w:spacing w:after="0"/>
            </w:pPr>
            <w:r>
              <w:rPr>
                <w:sz w:val="20"/>
              </w:rPr>
              <w:tab/>
              <w:t>Položky dodávky</w:t>
            </w:r>
            <w:r>
              <w:rPr>
                <w:sz w:val="20"/>
              </w:rPr>
              <w:tab/>
              <w:t>Množství</w:t>
            </w:r>
            <w:r>
              <w:rPr>
                <w:sz w:val="20"/>
              </w:rPr>
              <w:tab/>
              <w:t>Cena za m. j. Sleva</w:t>
            </w:r>
            <w:r>
              <w:rPr>
                <w:sz w:val="20"/>
              </w:rPr>
              <w:tab/>
              <w:t>Cena po slevě</w:t>
            </w:r>
            <w:r>
              <w:rPr>
                <w:sz w:val="20"/>
              </w:rPr>
              <w:tab/>
              <w:t>Cena DPH %</w:t>
            </w:r>
            <w:r>
              <w:rPr>
                <w:sz w:val="20"/>
              </w:rPr>
              <w:tab/>
              <w:t>DPH Celková cena vč. DPH</w:t>
            </w:r>
          </w:p>
        </w:tc>
      </w:tr>
      <w:tr w:rsidR="00241CCE">
        <w:trPr>
          <w:trHeight w:val="3337"/>
        </w:trPr>
        <w:tc>
          <w:tcPr>
            <w:tcW w:w="1129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CE" w:rsidRDefault="00742EC8">
            <w:pPr>
              <w:tabs>
                <w:tab w:val="center" w:pos="1300"/>
                <w:tab w:val="center" w:pos="4219"/>
                <w:tab w:val="center" w:pos="6710"/>
                <w:tab w:val="center" w:pos="8736"/>
                <w:tab w:val="center" w:pos="10800"/>
              </w:tabs>
              <w:spacing w:after="0"/>
            </w:pPr>
            <w:r>
              <w:rPr>
                <w:sz w:val="16"/>
              </w:rPr>
              <w:tab/>
              <w:t>Buková patrová postel Lucas 90x200</w:t>
            </w:r>
            <w:r>
              <w:rPr>
                <w:sz w:val="16"/>
              </w:rPr>
              <w:tab/>
              <w:t>17 677,69 Kč</w:t>
            </w:r>
            <w:r>
              <w:rPr>
                <w:sz w:val="16"/>
              </w:rPr>
              <w:tab/>
              <w:t>17 677,69 Kč 35 355,37 Kč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21 % </w:t>
            </w:r>
            <w:r>
              <w:rPr>
                <w:sz w:val="16"/>
              </w:rPr>
              <w:t>7 424,63 Kč</w:t>
            </w:r>
            <w:r>
              <w:rPr>
                <w:sz w:val="16"/>
              </w:rPr>
              <w:tab/>
              <w:t>42 780,00 Kč</w:t>
            </w:r>
          </w:p>
          <w:p w:rsidR="00241CCE" w:rsidRDefault="00742EC8">
            <w:pPr>
              <w:spacing w:after="0"/>
              <w:ind w:left="80"/>
            </w:pPr>
            <w:r>
              <w:rPr>
                <w:sz w:val="16"/>
              </w:rPr>
              <w:t>Varianta: Rozměr: 90x200, Moření:</w:t>
            </w:r>
          </w:p>
          <w:p w:rsidR="00241CCE" w:rsidRDefault="00742EC8">
            <w:pPr>
              <w:spacing w:after="0"/>
              <w:ind w:left="80"/>
            </w:pPr>
            <w:r>
              <w:rPr>
                <w:sz w:val="18"/>
              </w:rPr>
              <w:t>Šedá</w:t>
            </w:r>
          </w:p>
          <w:p w:rsidR="00241CCE" w:rsidRDefault="00742EC8">
            <w:pPr>
              <w:spacing w:after="100"/>
              <w:ind w:left="90"/>
            </w:pPr>
            <w:r>
              <w:rPr>
                <w:sz w:val="16"/>
              </w:rPr>
              <w:t>Kód: 600/90X8</w:t>
            </w:r>
          </w:p>
          <w:p w:rsidR="00241CCE" w:rsidRDefault="00742EC8">
            <w:pPr>
              <w:tabs>
                <w:tab w:val="center" w:pos="1074"/>
                <w:tab w:val="center" w:pos="4257"/>
                <w:tab w:val="center" w:pos="5126"/>
                <w:tab w:val="center" w:pos="6749"/>
                <w:tab w:val="center" w:pos="8736"/>
                <w:tab w:val="center" w:pos="10805"/>
              </w:tabs>
              <w:spacing w:after="0"/>
            </w:pPr>
            <w:r>
              <w:rPr>
                <w:sz w:val="16"/>
              </w:rPr>
              <w:tab/>
              <w:t xml:space="preserve">Psací stůl </w:t>
            </w:r>
            <w:proofErr w:type="spellStart"/>
            <w:r>
              <w:rPr>
                <w:sz w:val="16"/>
              </w:rPr>
              <w:t>Barold</w:t>
            </w:r>
            <w:proofErr w:type="spellEnd"/>
            <w:r>
              <w:rPr>
                <w:sz w:val="16"/>
              </w:rPr>
              <w:t xml:space="preserve"> 120 </w:t>
            </w:r>
            <w:proofErr w:type="gramStart"/>
            <w:r>
              <w:rPr>
                <w:sz w:val="16"/>
              </w:rPr>
              <w:t>cm - Bílá</w:t>
            </w:r>
            <w:proofErr w:type="gramEnd"/>
            <w:r>
              <w:rPr>
                <w:sz w:val="16"/>
              </w:rPr>
              <w:tab/>
              <w:t>4 566,94 Kč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0%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4 566,94 Kč 22 834,71 Kč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21 % </w:t>
            </w:r>
            <w:r>
              <w:rPr>
                <w:sz w:val="16"/>
              </w:rPr>
              <w:t>4 795,29 Kč</w:t>
            </w:r>
            <w:r>
              <w:rPr>
                <w:sz w:val="16"/>
              </w:rPr>
              <w:tab/>
              <w:t>27 630,0</w:t>
            </w:r>
            <w:r>
              <w:rPr>
                <w:sz w:val="16"/>
              </w:rPr>
              <w:t>0 Kč</w:t>
            </w:r>
          </w:p>
          <w:p w:rsidR="00241CCE" w:rsidRDefault="00742EC8">
            <w:pPr>
              <w:spacing w:after="105"/>
              <w:ind w:left="90"/>
            </w:pPr>
            <w:r>
              <w:rPr>
                <w:sz w:val="16"/>
              </w:rPr>
              <w:t>Kód: BARB120</w:t>
            </w:r>
          </w:p>
          <w:p w:rsidR="00241CCE" w:rsidRDefault="00742EC8">
            <w:pPr>
              <w:tabs>
                <w:tab w:val="center" w:pos="1141"/>
                <w:tab w:val="center" w:pos="3167"/>
                <w:tab w:val="center" w:pos="4219"/>
                <w:tab w:val="center" w:pos="5188"/>
                <w:tab w:val="center" w:pos="6705"/>
                <w:tab w:val="center" w:pos="8736"/>
                <w:tab w:val="center" w:pos="10805"/>
              </w:tabs>
              <w:spacing w:after="0"/>
            </w:pPr>
            <w:r>
              <w:rPr>
                <w:sz w:val="16"/>
              </w:rPr>
              <w:tab/>
              <w:t xml:space="preserve">Předsíňová stěna </w:t>
            </w:r>
            <w:proofErr w:type="spellStart"/>
            <w:r>
              <w:rPr>
                <w:sz w:val="16"/>
              </w:rPr>
              <w:t>Emi</w:t>
            </w:r>
            <w:proofErr w:type="spellEnd"/>
            <w:r>
              <w:rPr>
                <w:sz w:val="16"/>
              </w:rPr>
              <w:t xml:space="preserve"> 17 - grafit</w:t>
            </w:r>
            <w:r>
              <w:rPr>
                <w:sz w:val="16"/>
              </w:rPr>
              <w:tab/>
              <w:t>1 ks</w:t>
            </w:r>
            <w:r>
              <w:rPr>
                <w:sz w:val="16"/>
              </w:rPr>
              <w:tab/>
              <w:t>22 440,50 Kč</w:t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73161" cy="73191"/>
                  <wp:effectExtent l="0" t="0" r="0" b="0"/>
                  <wp:docPr id="3641" name="Picture 3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1" name="Picture 36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61" cy="73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  <w:t>22 440,50 Kč 22 440,50 Kč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21 % </w:t>
            </w:r>
            <w:r>
              <w:rPr>
                <w:sz w:val="16"/>
              </w:rPr>
              <w:t>4 712,50 Kč</w:t>
            </w:r>
            <w:r>
              <w:rPr>
                <w:sz w:val="16"/>
              </w:rPr>
              <w:tab/>
              <w:t>27 153,00 Kč</w:t>
            </w:r>
          </w:p>
          <w:p w:rsidR="00241CCE" w:rsidRDefault="00742EC8">
            <w:pPr>
              <w:spacing w:after="0" w:line="227" w:lineRule="auto"/>
              <w:ind w:left="71" w:right="8641" w:firstLine="10"/>
              <w:jc w:val="both"/>
            </w:pPr>
            <w:r>
              <w:rPr>
                <w:sz w:val="16"/>
              </w:rPr>
              <w:t xml:space="preserve">Varianta: Barva panelů: Modrá </w:t>
            </w:r>
            <w:proofErr w:type="spellStart"/>
            <w:r>
              <w:rPr>
                <w:sz w:val="16"/>
              </w:rPr>
              <w:t>Trinity</w:t>
            </w:r>
            <w:proofErr w:type="spellEnd"/>
            <w:r>
              <w:rPr>
                <w:sz w:val="16"/>
              </w:rPr>
              <w:t xml:space="preserve"> 13</w:t>
            </w:r>
          </w:p>
          <w:p w:rsidR="00241CCE" w:rsidRDefault="00742EC8">
            <w:pPr>
              <w:spacing w:after="123"/>
              <w:ind w:left="90"/>
            </w:pPr>
            <w:r>
              <w:rPr>
                <w:sz w:val="16"/>
              </w:rPr>
              <w:t>Kód: 46413/MOD</w:t>
            </w:r>
          </w:p>
          <w:p w:rsidR="00241CCE" w:rsidRDefault="00742EC8">
            <w:pPr>
              <w:tabs>
                <w:tab w:val="center" w:pos="1276"/>
                <w:tab w:val="center" w:pos="3167"/>
                <w:tab w:val="center" w:pos="4219"/>
                <w:tab w:val="center" w:pos="5044"/>
                <w:tab w:val="center" w:pos="5188"/>
                <w:tab w:val="center" w:pos="6710"/>
                <w:tab w:val="center" w:pos="8736"/>
                <w:tab w:val="center" w:pos="10805"/>
              </w:tabs>
              <w:spacing w:after="0"/>
            </w:pPr>
            <w:r>
              <w:rPr>
                <w:sz w:val="16"/>
              </w:rPr>
              <w:tab/>
              <w:t>Rohová rozkládací sedačka Bergen •</w:t>
            </w:r>
            <w:r>
              <w:rPr>
                <w:sz w:val="16"/>
              </w:rPr>
              <w:tab/>
              <w:t>1 ks</w:t>
            </w:r>
            <w:r>
              <w:rPr>
                <w:sz w:val="16"/>
              </w:rPr>
              <w:tab/>
              <w:t>18 779,34 Kč</w:t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8775" cy="73191"/>
                  <wp:effectExtent l="0" t="0" r="0" b="0"/>
                  <wp:docPr id="3643" name="Picture 3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3" name="Picture 36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5" cy="73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73161" cy="73191"/>
                  <wp:effectExtent l="0" t="0" r="0" b="0"/>
                  <wp:docPr id="3642" name="Picture 3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2" name="Picture 36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61" cy="73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  <w:t>18 779,34 Kč 18 779,34 Kč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21 % </w:t>
            </w:r>
            <w:r>
              <w:rPr>
                <w:sz w:val="16"/>
              </w:rPr>
              <w:t>3 943,66 Kč</w:t>
            </w:r>
            <w:r>
              <w:rPr>
                <w:sz w:val="16"/>
              </w:rPr>
              <w:tab/>
              <w:t>22 723,00 Kč</w:t>
            </w:r>
          </w:p>
          <w:p w:rsidR="00241CCE" w:rsidRDefault="00742EC8">
            <w:pPr>
              <w:spacing w:after="0"/>
              <w:ind w:left="80"/>
            </w:pPr>
            <w:proofErr w:type="spellStart"/>
            <w:r>
              <w:rPr>
                <w:sz w:val="16"/>
              </w:rPr>
              <w:t>Sawana</w:t>
            </w:r>
            <w:proofErr w:type="spellEnd"/>
            <w:r>
              <w:rPr>
                <w:sz w:val="16"/>
              </w:rPr>
              <w:t xml:space="preserve"> 14/Soft 17</w:t>
            </w:r>
          </w:p>
          <w:p w:rsidR="00241CCE" w:rsidRDefault="00742EC8">
            <w:pPr>
              <w:spacing w:after="188" w:line="216" w:lineRule="auto"/>
              <w:ind w:left="90" w:right="9246" w:hanging="10"/>
            </w:pPr>
            <w:r>
              <w:rPr>
                <w:sz w:val="16"/>
              </w:rPr>
              <w:t>Varianta: Varianta: Pravá Kód: 30204/PRA</w:t>
            </w:r>
          </w:p>
          <w:p w:rsidR="00241CCE" w:rsidRDefault="00742EC8">
            <w:pPr>
              <w:tabs>
                <w:tab w:val="center" w:pos="949"/>
                <w:tab w:val="center" w:pos="3254"/>
                <w:tab w:val="center" w:pos="4406"/>
                <w:tab w:val="center" w:pos="5126"/>
                <w:tab w:val="center" w:pos="6364"/>
                <w:tab w:val="center" w:pos="7430"/>
                <w:tab w:val="center" w:pos="8203"/>
                <w:tab w:val="center" w:pos="9187"/>
                <w:tab w:val="center" w:pos="10992"/>
              </w:tabs>
              <w:spacing w:after="55"/>
            </w:pPr>
            <w:r>
              <w:rPr>
                <w:sz w:val="18"/>
              </w:rPr>
              <w:tab/>
            </w:r>
            <w:proofErr w:type="spellStart"/>
            <w:proofErr w:type="gramStart"/>
            <w:r>
              <w:rPr>
                <w:sz w:val="18"/>
              </w:rPr>
              <w:t>Toptrans</w:t>
            </w:r>
            <w:proofErr w:type="spellEnd"/>
            <w:r>
              <w:rPr>
                <w:sz w:val="18"/>
              </w:rPr>
              <w:t xml:space="preserve"> - po</w:t>
            </w:r>
            <w:proofErr w:type="gramEnd"/>
            <w:r>
              <w:rPr>
                <w:sz w:val="18"/>
              </w:rPr>
              <w:t xml:space="preserve"> celé CR a SR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0,00 Kč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0%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0,00 Kč</w:t>
            </w:r>
            <w:r>
              <w:rPr>
                <w:sz w:val="18"/>
              </w:rPr>
              <w:tab/>
              <w:t>0,00 Kč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21 %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0,00 Kč</w:t>
            </w:r>
            <w:r>
              <w:rPr>
                <w:sz w:val="18"/>
              </w:rPr>
              <w:tab/>
              <w:t>0,00 Kč</w:t>
            </w:r>
          </w:p>
          <w:p w:rsidR="00241CCE" w:rsidRDefault="00742EC8">
            <w:pPr>
              <w:tabs>
                <w:tab w:val="center" w:pos="791"/>
                <w:tab w:val="center" w:pos="3254"/>
                <w:tab w:val="center" w:pos="4406"/>
                <w:tab w:val="center" w:pos="6364"/>
                <w:tab w:val="center" w:pos="7430"/>
                <w:tab w:val="center" w:pos="8203"/>
                <w:tab w:val="center" w:pos="9187"/>
                <w:tab w:val="center" w:pos="10992"/>
              </w:tabs>
              <w:spacing w:after="0"/>
            </w:pPr>
            <w:r>
              <w:rPr>
                <w:sz w:val="18"/>
              </w:rPr>
              <w:tab/>
              <w:t>On-line platba kartou.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0,00 Kč</w:t>
            </w:r>
            <w:r>
              <w:rPr>
                <w:sz w:val="18"/>
              </w:rPr>
              <w:tab/>
              <w:t>0,00 Kč</w:t>
            </w:r>
            <w:r>
              <w:rPr>
                <w:sz w:val="18"/>
              </w:rPr>
              <w:tab/>
              <w:t>0,00 Kč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21 %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0,00 Kč</w:t>
            </w:r>
            <w:r>
              <w:rPr>
                <w:sz w:val="18"/>
              </w:rPr>
              <w:tab/>
              <w:t>0,00 Kč</w:t>
            </w:r>
          </w:p>
        </w:tc>
      </w:tr>
      <w:tr w:rsidR="00241CCE">
        <w:trPr>
          <w:trHeight w:val="531"/>
        </w:trPr>
        <w:tc>
          <w:tcPr>
            <w:tcW w:w="1129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CCE" w:rsidRDefault="00742EC8">
            <w:pPr>
              <w:tabs>
                <w:tab w:val="center" w:pos="320"/>
                <w:tab w:val="center" w:pos="7243"/>
                <w:tab w:val="center" w:pos="9000"/>
                <w:tab w:val="center" w:pos="10767"/>
              </w:tabs>
              <w:spacing w:after="28"/>
            </w:pPr>
            <w:r>
              <w:rPr>
                <w:sz w:val="16"/>
              </w:rPr>
              <w:tab/>
              <w:t>Shrnutí</w:t>
            </w:r>
            <w:r>
              <w:rPr>
                <w:sz w:val="16"/>
              </w:rPr>
              <w:tab/>
              <w:t>99 409,92 Kč</w:t>
            </w:r>
            <w:r>
              <w:rPr>
                <w:sz w:val="16"/>
              </w:rPr>
              <w:tab/>
              <w:t>20 876,08 Kč</w:t>
            </w:r>
            <w:r>
              <w:rPr>
                <w:sz w:val="16"/>
              </w:rPr>
              <w:tab/>
              <w:t>120 286,00 Kč</w:t>
            </w:r>
          </w:p>
          <w:p w:rsidR="00241CCE" w:rsidRDefault="00742EC8">
            <w:pPr>
              <w:tabs>
                <w:tab w:val="center" w:pos="719"/>
                <w:tab w:val="center" w:pos="10555"/>
              </w:tabs>
              <w:spacing w:after="0"/>
            </w:pPr>
            <w:r>
              <w:rPr>
                <w:sz w:val="24"/>
              </w:rPr>
              <w:tab/>
              <w:t xml:space="preserve">K </w:t>
            </w:r>
            <w:proofErr w:type="spellStart"/>
            <w:r>
              <w:rPr>
                <w:sz w:val="24"/>
              </w:rPr>
              <w:t>ZAPLACENi</w:t>
            </w:r>
            <w:proofErr w:type="spellEnd"/>
            <w:r>
              <w:rPr>
                <w:sz w:val="24"/>
              </w:rPr>
              <w:tab/>
              <w:t>120 286,00 Kč</w:t>
            </w:r>
          </w:p>
        </w:tc>
      </w:tr>
      <w:tr w:rsidR="00241CCE">
        <w:trPr>
          <w:trHeight w:val="4028"/>
        </w:trPr>
        <w:tc>
          <w:tcPr>
            <w:tcW w:w="1129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41CCE" w:rsidRDefault="00742EC8">
            <w:pPr>
              <w:spacing w:after="0"/>
              <w:ind w:left="157"/>
            </w:pPr>
            <w:r>
              <w:rPr>
                <w:sz w:val="16"/>
              </w:rPr>
              <w:lastRenderedPageBreak/>
              <w:t>poznámka: zvolené datum: čtvrtek 29.01.2026</w:t>
            </w:r>
          </w:p>
          <w:p w:rsidR="00241CCE" w:rsidRDefault="00742EC8">
            <w:pPr>
              <w:spacing w:after="1547"/>
              <w:ind w:left="157"/>
            </w:pPr>
            <w:r>
              <w:rPr>
                <w:sz w:val="14"/>
              </w:rPr>
              <w:t>1. pole: WGMM-SLXZ-WX9N</w:t>
            </w:r>
          </w:p>
          <w:p w:rsidR="00241CCE" w:rsidRDefault="00742EC8">
            <w:pPr>
              <w:spacing w:after="504"/>
              <w:ind w:left="148"/>
            </w:pPr>
            <w:r>
              <w:rPr>
                <w:sz w:val="20"/>
              </w:rPr>
              <w:t xml:space="preserve">Vystavil: </w:t>
            </w:r>
            <w:proofErr w:type="spellStart"/>
            <w:r>
              <w:rPr>
                <w:sz w:val="20"/>
              </w:rPr>
              <w:t>Matyá</w:t>
            </w:r>
            <w:proofErr w:type="spellEnd"/>
          </w:p>
          <w:p w:rsidR="00241CCE" w:rsidRDefault="00742EC8">
            <w:pPr>
              <w:spacing w:after="0"/>
              <w:ind w:left="7118"/>
            </w:pPr>
            <w:proofErr w:type="spellStart"/>
            <w:r>
              <w:rPr>
                <w:sz w:val="42"/>
              </w:rPr>
              <w:t>Relax</w:t>
            </w:r>
            <w:proofErr w:type="spellEnd"/>
            <w:r>
              <w:rPr>
                <w:sz w:val="42"/>
              </w:rPr>
              <w:t xml:space="preserve"> </w:t>
            </w:r>
            <w:proofErr w:type="spellStart"/>
            <w:r>
              <w:rPr>
                <w:sz w:val="42"/>
              </w:rPr>
              <w:t>Living</w:t>
            </w:r>
            <w:proofErr w:type="spellEnd"/>
            <w:r>
              <w:rPr>
                <w:sz w:val="42"/>
              </w:rPr>
              <w:t xml:space="preserve"> s.r.o.</w:t>
            </w:r>
          </w:p>
          <w:p w:rsidR="00241CCE" w:rsidRDefault="00742EC8">
            <w:pPr>
              <w:spacing w:after="157" w:line="223" w:lineRule="auto"/>
              <w:ind w:left="7387" w:right="1210" w:hanging="269"/>
              <w:jc w:val="both"/>
            </w:pPr>
            <w:proofErr w:type="spellStart"/>
            <w:r>
              <w:t>Hostovského</w:t>
            </w:r>
            <w:proofErr w:type="spellEnd"/>
            <w:r>
              <w:t xml:space="preserve"> 525, 54931 Hronov 21 0 47 324 Olč: CZ21047324</w:t>
            </w:r>
          </w:p>
          <w:p w:rsidR="00241CCE" w:rsidRDefault="00742EC8">
            <w:pPr>
              <w:spacing w:after="0"/>
              <w:ind w:left="80"/>
              <w:jc w:val="center"/>
            </w:pPr>
            <w:r>
              <w:rPr>
                <w:sz w:val="12"/>
              </w:rPr>
              <w:t>Vystaveno softwarem pro internetové Obchodování Shoptet.cz</w:t>
            </w:r>
          </w:p>
        </w:tc>
      </w:tr>
    </w:tbl>
    <w:p w:rsidR="00742EC8" w:rsidRDefault="00742EC8"/>
    <w:sectPr w:rsidR="00742EC8">
      <w:pgSz w:w="11906" w:h="16838"/>
      <w:pgMar w:top="307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CCE"/>
    <w:rsid w:val="00241CCE"/>
    <w:rsid w:val="00742EC8"/>
    <w:rsid w:val="0095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E8805-EB19-4FFD-BFCB-37DB81F5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Grmelová</dc:creator>
  <cp:keywords/>
  <cp:lastModifiedBy>Jana Grmelová</cp:lastModifiedBy>
  <cp:revision>2</cp:revision>
  <dcterms:created xsi:type="dcterms:W3CDTF">2026-01-27T10:25:00Z</dcterms:created>
  <dcterms:modified xsi:type="dcterms:W3CDTF">2026-01-27T10:25:00Z</dcterms:modified>
</cp:coreProperties>
</file>