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00ADC064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BD3485" w:rsidRPr="00BD3485">
              <w:rPr>
                <w:rFonts w:ascii="Arial Narrow" w:hAnsi="Arial Narrow" w:cs="Tahoma"/>
                <w:b/>
                <w:sz w:val="24"/>
                <w:szCs w:val="24"/>
              </w:rPr>
              <w:t>J0006/2026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1702CFB9" w:rsidR="00E564E7" w:rsidRPr="0039132E" w:rsidRDefault="00BD348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BD34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ENERGON </w:t>
            </w:r>
            <w:proofErr w:type="spellStart"/>
            <w:r w:rsidRPr="00BD34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Grid</w:t>
            </w:r>
            <w:proofErr w:type="spellEnd"/>
            <w:r w:rsidRPr="00BD34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,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62195AF9" w:rsidR="00E564E7" w:rsidRPr="0039132E" w:rsidRDefault="00BD348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BD3485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Dobříš 1665, Dobříš, 26301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69E25173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D3485" w:rsidRPr="00BD348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25727362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5C0F2E9B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BD3485" w:rsidRPr="00BD3485">
              <w:rPr>
                <w:rFonts w:ascii="Arial Narrow" w:hAnsi="Arial Narrow" w:cs="Tahoma"/>
                <w:sz w:val="24"/>
                <w:szCs w:val="24"/>
              </w:rPr>
              <w:t>CZ25727362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55D3EDAA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BE6AF7C" w14:textId="15105DCD" w:rsidR="00950693" w:rsidRDefault="00BD348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BD34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zpracování technických podkladů</w:t>
            </w:r>
            <w:r w:rsidR="0095069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veřejného osvětlení k podání žádosti o </w:t>
            </w:r>
            <w:r w:rsidRPr="00BD34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dotaci </w:t>
            </w:r>
          </w:p>
          <w:p w14:paraId="4F35A191" w14:textId="6FF04234" w:rsidR="00E564E7" w:rsidRPr="000C410F" w:rsidRDefault="0095069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z </w:t>
            </w:r>
            <w:r w:rsidR="00BD3485" w:rsidRPr="00BD34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Modernizačního fondu ze SFŽP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BD3485" w:rsidRPr="00BD34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(Výzva SMARTNET č. 1/2025)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dle cenové nabídky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61E7A826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7344E892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BD3485" w:rsidRPr="00BD348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110 000,00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2899E1B3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BD3485" w:rsidRPr="00BD3485">
              <w:rPr>
                <w:rFonts w:ascii="Arial Narrow" w:hAnsi="Arial Narrow" w:cs="Tahoma"/>
                <w:sz w:val="24"/>
                <w:szCs w:val="24"/>
              </w:rPr>
              <w:t>23. 01. 2026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BD3485" w:rsidRPr="00950693">
              <w:rPr>
                <w:rFonts w:ascii="Arial Narrow" w:eastAsia="Times New Roman" w:hAnsi="Arial Narrow" w:cs="Times New Roman"/>
                <w:iCs/>
                <w:sz w:val="24"/>
                <w:szCs w:val="24"/>
                <w:lang w:eastAsia="cs-CZ"/>
              </w:rPr>
              <w:t>23. 04. 2026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47ABC5BC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950693">
              <w:rPr>
                <w:rFonts w:ascii="Arial Narrow" w:eastAsia="Times New Roman" w:hAnsi="Arial Narrow" w:cs="Times New Roman"/>
                <w:lang w:eastAsia="cs-CZ"/>
              </w:rPr>
              <w:t>Průšová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42EE1"/>
    <w:rsid w:val="000C410F"/>
    <w:rsid w:val="00177569"/>
    <w:rsid w:val="001B2EEE"/>
    <w:rsid w:val="001F0ABF"/>
    <w:rsid w:val="0020108F"/>
    <w:rsid w:val="0031584B"/>
    <w:rsid w:val="0034680F"/>
    <w:rsid w:val="00376815"/>
    <w:rsid w:val="00377E48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50693"/>
    <w:rsid w:val="00987603"/>
    <w:rsid w:val="009E4888"/>
    <w:rsid w:val="00A008BC"/>
    <w:rsid w:val="00A123D9"/>
    <w:rsid w:val="00A17BCE"/>
    <w:rsid w:val="00A21C14"/>
    <w:rsid w:val="00A6362B"/>
    <w:rsid w:val="00AA41D4"/>
    <w:rsid w:val="00B76210"/>
    <w:rsid w:val="00BD3485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info@tstabor.cz</cp:lastModifiedBy>
  <cp:revision>3</cp:revision>
  <cp:lastPrinted>2023-10-18T06:31:00Z</cp:lastPrinted>
  <dcterms:created xsi:type="dcterms:W3CDTF">2026-01-21T06:20:00Z</dcterms:created>
  <dcterms:modified xsi:type="dcterms:W3CDTF">2026-01-21T06:24:00Z</dcterms:modified>
</cp:coreProperties>
</file>