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A74D" w14:textId="2FBC4C64" w:rsidR="00916690" w:rsidRDefault="00916690" w:rsidP="0091669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Dodatek č. </w:t>
      </w:r>
      <w:r w:rsidR="00570F49">
        <w:rPr>
          <w:rFonts w:ascii="Tahoma" w:hAnsi="Tahoma" w:cs="Tahoma"/>
          <w:b/>
          <w:sz w:val="16"/>
          <w:szCs w:val="16"/>
        </w:rPr>
        <w:t>2</w:t>
      </w:r>
    </w:p>
    <w:p w14:paraId="6AE0E5AE" w14:textId="77777777" w:rsidR="00916690" w:rsidRDefault="00916690" w:rsidP="0091669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50D8392C" w14:textId="7E80D510" w:rsidR="00916690" w:rsidRDefault="00916690" w:rsidP="0091669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ke Smlouvě </w:t>
      </w:r>
      <w:r w:rsidRPr="00FF2C2C">
        <w:rPr>
          <w:rFonts w:ascii="Tahoma" w:hAnsi="Tahoma" w:cs="Tahoma"/>
          <w:b/>
          <w:sz w:val="16"/>
          <w:szCs w:val="16"/>
        </w:rPr>
        <w:t>o</w:t>
      </w:r>
      <w:r>
        <w:rPr>
          <w:rFonts w:ascii="Tahoma" w:hAnsi="Tahoma" w:cs="Tahoma"/>
          <w:b/>
          <w:sz w:val="16"/>
          <w:szCs w:val="16"/>
        </w:rPr>
        <w:t xml:space="preserve"> spolupráci </w:t>
      </w:r>
      <w:r w:rsidR="00570F49">
        <w:rPr>
          <w:rFonts w:ascii="Tahoma" w:hAnsi="Tahoma" w:cs="Tahoma"/>
          <w:b/>
          <w:sz w:val="16"/>
          <w:szCs w:val="16"/>
        </w:rPr>
        <w:t>při zajištění dodávek připravovaných cytostatik</w:t>
      </w:r>
      <w:r w:rsidR="0038591A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č. PO </w:t>
      </w:r>
      <w:r w:rsidR="0038591A">
        <w:rPr>
          <w:rFonts w:ascii="Tahoma" w:hAnsi="Tahoma" w:cs="Tahoma"/>
          <w:b/>
          <w:sz w:val="16"/>
          <w:szCs w:val="16"/>
        </w:rPr>
        <w:t>524/S/13</w:t>
      </w:r>
    </w:p>
    <w:p w14:paraId="12163BA8" w14:textId="77777777" w:rsidR="00916690" w:rsidRPr="00FF2C2C" w:rsidRDefault="00916690" w:rsidP="0091669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79FB5A5E" w14:textId="5B390F80" w:rsidR="00916690" w:rsidRDefault="001C5020" w:rsidP="00916690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Smluvní strany:</w:t>
      </w:r>
    </w:p>
    <w:p w14:paraId="78CCF234" w14:textId="77777777" w:rsidR="004D5AE5" w:rsidRPr="00FF2C2C" w:rsidRDefault="004D5AE5" w:rsidP="00916690">
      <w:pPr>
        <w:rPr>
          <w:rFonts w:ascii="Tahoma" w:hAnsi="Tahoma" w:cs="Tahoma"/>
          <w:bCs/>
          <w:sz w:val="16"/>
          <w:szCs w:val="16"/>
        </w:rPr>
      </w:pPr>
    </w:p>
    <w:p w14:paraId="3AC6CD26" w14:textId="77777777" w:rsidR="00916690" w:rsidRDefault="00916690" w:rsidP="00916690">
      <w:pPr>
        <w:tabs>
          <w:tab w:val="left" w:pos="2552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Ústav hematologie a krevní transfuze Praha</w:t>
      </w:r>
    </w:p>
    <w:p w14:paraId="407B88D7" w14:textId="5E3D881B" w:rsidR="001C5020" w:rsidRDefault="00916690" w:rsidP="00916690">
      <w:pPr>
        <w:tabs>
          <w:tab w:val="left" w:pos="2552"/>
        </w:tabs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U </w:t>
      </w:r>
      <w:r w:rsidR="001C5020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emocnice 2094/1, 128 00, Praha 2 – Nové Město</w:t>
      </w:r>
    </w:p>
    <w:p w14:paraId="0C95A66A" w14:textId="1DD2F130" w:rsidR="00916690" w:rsidRPr="00FF2C2C" w:rsidRDefault="00916690" w:rsidP="00916690">
      <w:pPr>
        <w:tabs>
          <w:tab w:val="left" w:pos="2552"/>
        </w:tabs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IČO:</w:t>
      </w:r>
      <w:r>
        <w:rPr>
          <w:rFonts w:ascii="Tahoma" w:hAnsi="Tahoma" w:cs="Tahoma"/>
          <w:sz w:val="16"/>
          <w:szCs w:val="16"/>
        </w:rPr>
        <w:t xml:space="preserve"> 00023736, D</w:t>
      </w:r>
      <w:r w:rsidRPr="00FF2C2C">
        <w:rPr>
          <w:rFonts w:ascii="Tahoma" w:hAnsi="Tahoma" w:cs="Tahoma"/>
          <w:sz w:val="16"/>
          <w:szCs w:val="16"/>
        </w:rPr>
        <w:t>IČ: CZ</w:t>
      </w:r>
      <w:r>
        <w:rPr>
          <w:rFonts w:ascii="Tahoma" w:hAnsi="Tahoma" w:cs="Tahoma"/>
          <w:sz w:val="16"/>
          <w:szCs w:val="16"/>
        </w:rPr>
        <w:t>00023736</w:t>
      </w:r>
      <w:r w:rsidRPr="00FF2C2C">
        <w:rPr>
          <w:rFonts w:ascii="Tahoma" w:hAnsi="Tahoma" w:cs="Tahoma"/>
          <w:sz w:val="16"/>
          <w:szCs w:val="16"/>
        </w:rPr>
        <w:t xml:space="preserve"> </w:t>
      </w:r>
    </w:p>
    <w:p w14:paraId="641DEC60" w14:textId="7624B07F" w:rsidR="00916690" w:rsidRDefault="00916690" w:rsidP="00916690">
      <w:pPr>
        <w:rPr>
          <w:rStyle w:val="platne"/>
          <w:rFonts w:ascii="Tahoma" w:eastAsiaTheme="majorEastAsia" w:hAnsi="Tahoma" w:cs="Tahoma"/>
          <w:sz w:val="16"/>
          <w:szCs w:val="16"/>
        </w:rPr>
      </w:pPr>
      <w:r w:rsidRPr="00FF2C2C">
        <w:rPr>
          <w:rStyle w:val="platne"/>
          <w:rFonts w:ascii="Tahoma" w:eastAsiaTheme="majorEastAsia" w:hAnsi="Tahoma" w:cs="Tahoma"/>
          <w:sz w:val="16"/>
          <w:szCs w:val="16"/>
        </w:rPr>
        <w:t>zastoupen</w:t>
      </w:r>
      <w:r w:rsidR="00A37306">
        <w:rPr>
          <w:rStyle w:val="platne"/>
          <w:rFonts w:ascii="Tahoma" w:eastAsiaTheme="majorEastAsia" w:hAnsi="Tahoma" w:cs="Tahoma"/>
          <w:sz w:val="16"/>
          <w:szCs w:val="16"/>
        </w:rPr>
        <w:t>ý</w:t>
      </w:r>
      <w:r w:rsidRPr="00FF2C2C">
        <w:rPr>
          <w:rStyle w:val="platne"/>
          <w:rFonts w:ascii="Tahoma" w:eastAsiaTheme="majorEastAsia" w:hAnsi="Tahoma" w:cs="Tahoma"/>
          <w:sz w:val="16"/>
          <w:szCs w:val="16"/>
        </w:rPr>
        <w:t xml:space="preserve">: </w:t>
      </w:r>
      <w:r>
        <w:rPr>
          <w:rStyle w:val="platne"/>
          <w:rFonts w:ascii="Tahoma" w:eastAsiaTheme="majorEastAsia" w:hAnsi="Tahoma" w:cs="Tahoma"/>
          <w:sz w:val="16"/>
          <w:szCs w:val="16"/>
        </w:rPr>
        <w:t>prof. MUDr. Petrem Cetkovským, Ph.D., MBA, ředitelem</w:t>
      </w:r>
    </w:p>
    <w:p w14:paraId="6B01FDBB" w14:textId="77777777" w:rsidR="00916690" w:rsidRDefault="00916690" w:rsidP="00916690">
      <w:pPr>
        <w:rPr>
          <w:rStyle w:val="platne"/>
          <w:rFonts w:ascii="Tahoma" w:eastAsiaTheme="majorEastAsia" w:hAnsi="Tahoma" w:cs="Tahoma"/>
          <w:sz w:val="16"/>
          <w:szCs w:val="16"/>
        </w:rPr>
      </w:pPr>
      <w:r>
        <w:rPr>
          <w:rStyle w:val="platne"/>
          <w:rFonts w:ascii="Tahoma" w:eastAsiaTheme="majorEastAsia" w:hAnsi="Tahoma" w:cs="Tahoma"/>
          <w:sz w:val="16"/>
          <w:szCs w:val="16"/>
        </w:rPr>
        <w:t>bankovní spojení: Česká národní banka, Na příkopě 28. 115 03 Praha 1</w:t>
      </w:r>
    </w:p>
    <w:p w14:paraId="466FED7D" w14:textId="77777777" w:rsidR="00916690" w:rsidRDefault="00916690" w:rsidP="00916690">
      <w:pPr>
        <w:rPr>
          <w:rStyle w:val="platne"/>
          <w:rFonts w:ascii="Tahoma" w:eastAsiaTheme="majorEastAsia" w:hAnsi="Tahoma" w:cs="Tahoma"/>
          <w:sz w:val="16"/>
          <w:szCs w:val="16"/>
        </w:rPr>
      </w:pPr>
      <w:r>
        <w:rPr>
          <w:rStyle w:val="platne"/>
          <w:rFonts w:ascii="Tahoma" w:eastAsiaTheme="majorEastAsia" w:hAnsi="Tahoma" w:cs="Tahoma"/>
          <w:sz w:val="16"/>
          <w:szCs w:val="16"/>
        </w:rPr>
        <w:t>číslo účtu: 31438021/0710</w:t>
      </w:r>
    </w:p>
    <w:p w14:paraId="4EF6A64E" w14:textId="03ADBEC9" w:rsidR="00916690" w:rsidRDefault="00916690" w:rsidP="00916690">
      <w:pPr>
        <w:rPr>
          <w:rStyle w:val="platne"/>
          <w:rFonts w:ascii="Tahoma" w:eastAsiaTheme="majorEastAsia" w:hAnsi="Tahoma" w:cs="Tahoma"/>
          <w:sz w:val="16"/>
          <w:szCs w:val="16"/>
        </w:rPr>
      </w:pPr>
      <w:r>
        <w:rPr>
          <w:rStyle w:val="platne"/>
          <w:rFonts w:ascii="Tahoma" w:eastAsiaTheme="majorEastAsia" w:hAnsi="Tahoma" w:cs="Tahoma"/>
          <w:sz w:val="16"/>
          <w:szCs w:val="16"/>
        </w:rPr>
        <w:t>(dále jen „</w:t>
      </w:r>
      <w:r w:rsidR="00D8743C">
        <w:rPr>
          <w:rStyle w:val="platne"/>
          <w:rFonts w:ascii="Tahoma" w:eastAsiaTheme="majorEastAsia" w:hAnsi="Tahoma" w:cs="Tahoma"/>
          <w:sz w:val="16"/>
          <w:szCs w:val="16"/>
        </w:rPr>
        <w:t>ÚHKT“</w:t>
      </w:r>
      <w:r>
        <w:rPr>
          <w:rStyle w:val="platne"/>
          <w:rFonts w:ascii="Tahoma" w:eastAsiaTheme="majorEastAsia" w:hAnsi="Tahoma" w:cs="Tahoma"/>
          <w:sz w:val="16"/>
          <w:szCs w:val="16"/>
        </w:rPr>
        <w:t>)</w:t>
      </w:r>
    </w:p>
    <w:p w14:paraId="6756ECA1" w14:textId="77777777" w:rsidR="00916690" w:rsidRDefault="00916690" w:rsidP="00916690">
      <w:pPr>
        <w:rPr>
          <w:rStyle w:val="platne"/>
          <w:rFonts w:ascii="Tahoma" w:eastAsiaTheme="majorEastAsia" w:hAnsi="Tahoma" w:cs="Tahoma"/>
          <w:sz w:val="16"/>
          <w:szCs w:val="16"/>
        </w:rPr>
      </w:pPr>
    </w:p>
    <w:p w14:paraId="0CC0C4B8" w14:textId="77777777" w:rsidR="00916690" w:rsidRPr="00FF2C2C" w:rsidRDefault="00916690" w:rsidP="00916690">
      <w:pPr>
        <w:rPr>
          <w:rStyle w:val="platne"/>
          <w:rFonts w:ascii="Tahoma" w:eastAsiaTheme="majorEastAsia" w:hAnsi="Tahoma" w:cs="Tahoma"/>
          <w:sz w:val="16"/>
          <w:szCs w:val="16"/>
        </w:rPr>
      </w:pPr>
      <w:r>
        <w:rPr>
          <w:rStyle w:val="platne"/>
          <w:rFonts w:ascii="Tahoma" w:eastAsiaTheme="majorEastAsia" w:hAnsi="Tahoma" w:cs="Tahoma"/>
          <w:sz w:val="16"/>
          <w:szCs w:val="16"/>
        </w:rPr>
        <w:t>a</w:t>
      </w:r>
    </w:p>
    <w:p w14:paraId="5A476D5B" w14:textId="77777777" w:rsidR="00916690" w:rsidRPr="00FF2C2C" w:rsidRDefault="00916690" w:rsidP="00916690">
      <w:pPr>
        <w:rPr>
          <w:rFonts w:ascii="Tahoma" w:hAnsi="Tahoma" w:cs="Tahoma"/>
          <w:bCs/>
          <w:sz w:val="16"/>
          <w:szCs w:val="16"/>
        </w:rPr>
      </w:pPr>
    </w:p>
    <w:p w14:paraId="013B23D7" w14:textId="77777777" w:rsidR="00916690" w:rsidRPr="00FF2C2C" w:rsidRDefault="00916690" w:rsidP="00916690">
      <w:pPr>
        <w:rPr>
          <w:rFonts w:ascii="Tahoma" w:hAnsi="Tahoma" w:cs="Tahoma"/>
          <w:b/>
          <w:sz w:val="16"/>
          <w:szCs w:val="16"/>
        </w:rPr>
      </w:pPr>
      <w:r w:rsidRPr="00FF2C2C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54DA922C" w14:textId="77777777" w:rsidR="00916690" w:rsidRPr="00FF2C2C" w:rsidRDefault="00916690" w:rsidP="00916690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U</w:t>
      </w:r>
      <w:r w:rsidRPr="00FF2C2C">
        <w:rPr>
          <w:rFonts w:ascii="Tahoma" w:hAnsi="Tahoma" w:cs="Tahoma"/>
          <w:sz w:val="16"/>
          <w:szCs w:val="16"/>
        </w:rPr>
        <w:t xml:space="preserve"> Nemocnice 499/2, 128 08 Praha 2</w:t>
      </w:r>
    </w:p>
    <w:p w14:paraId="60267C1F" w14:textId="77777777" w:rsidR="00916690" w:rsidRPr="00FF2C2C" w:rsidRDefault="00916690" w:rsidP="00916690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FF2C2C">
        <w:rPr>
          <w:rFonts w:ascii="Tahoma" w:hAnsi="Tahoma" w:cs="Tahoma"/>
          <w:sz w:val="16"/>
          <w:szCs w:val="16"/>
        </w:rPr>
        <w:t>: 00064165</w:t>
      </w:r>
      <w:r>
        <w:rPr>
          <w:rFonts w:ascii="Tahoma" w:hAnsi="Tahoma" w:cs="Tahoma"/>
          <w:sz w:val="16"/>
          <w:szCs w:val="16"/>
        </w:rPr>
        <w:t xml:space="preserve">, </w:t>
      </w:r>
      <w:r w:rsidRPr="00FF2C2C">
        <w:rPr>
          <w:rFonts w:ascii="Tahoma" w:hAnsi="Tahoma" w:cs="Tahoma"/>
          <w:sz w:val="16"/>
          <w:szCs w:val="16"/>
        </w:rPr>
        <w:t>DIČ: CZ00064165</w:t>
      </w:r>
    </w:p>
    <w:p w14:paraId="3F74AA45" w14:textId="77777777" w:rsidR="00916690" w:rsidRPr="00FF2C2C" w:rsidRDefault="00916690" w:rsidP="00916690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zastoupená:</w:t>
      </w:r>
      <w:r>
        <w:rPr>
          <w:rFonts w:ascii="Tahoma" w:hAnsi="Tahoma" w:cs="Tahoma"/>
          <w:sz w:val="16"/>
          <w:szCs w:val="16"/>
        </w:rPr>
        <w:t xml:space="preserve"> </w:t>
      </w:r>
      <w:r w:rsidRPr="00FF2C2C">
        <w:rPr>
          <w:rFonts w:ascii="Tahoma" w:hAnsi="Tahoma" w:cs="Tahoma"/>
          <w:sz w:val="16"/>
          <w:szCs w:val="16"/>
        </w:rPr>
        <w:t>prof. MUDr. Davidem Feltlem, Ph.D., ředitelem</w:t>
      </w:r>
    </w:p>
    <w:p w14:paraId="79B50050" w14:textId="77777777" w:rsidR="00916690" w:rsidRDefault="00916690" w:rsidP="0091669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Pr="00FF2C2C">
        <w:rPr>
          <w:rFonts w:ascii="Tahoma" w:hAnsi="Tahoma" w:cs="Tahoma"/>
          <w:sz w:val="16"/>
          <w:szCs w:val="16"/>
        </w:rPr>
        <w:t>ankovní spojení:</w:t>
      </w:r>
      <w:r>
        <w:rPr>
          <w:rFonts w:ascii="Tahoma" w:hAnsi="Tahoma" w:cs="Tahoma"/>
          <w:sz w:val="16"/>
          <w:szCs w:val="16"/>
        </w:rPr>
        <w:t xml:space="preserve"> Česká národní banka, Na Příkopě 28, 115 03 Praha 1</w:t>
      </w:r>
    </w:p>
    <w:p w14:paraId="2FDA08CE" w14:textId="77777777" w:rsidR="00916690" w:rsidRDefault="00916690" w:rsidP="0091669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</w:t>
      </w:r>
      <w:r w:rsidRPr="00FF2C2C">
        <w:rPr>
          <w:rFonts w:ascii="Tahoma" w:hAnsi="Tahoma" w:cs="Tahoma"/>
          <w:sz w:val="16"/>
          <w:szCs w:val="16"/>
        </w:rPr>
        <w:t>slo účtu:</w:t>
      </w:r>
      <w:r>
        <w:rPr>
          <w:rFonts w:ascii="Tahoma" w:hAnsi="Tahoma" w:cs="Tahoma"/>
          <w:sz w:val="16"/>
          <w:szCs w:val="16"/>
        </w:rPr>
        <w:t xml:space="preserve"> 24035021/0710</w:t>
      </w:r>
    </w:p>
    <w:p w14:paraId="5A909788" w14:textId="5F5AB6A4" w:rsidR="00916690" w:rsidRPr="00FF2C2C" w:rsidRDefault="00916690" w:rsidP="0091669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</w:t>
      </w:r>
      <w:r w:rsidR="00D8743C">
        <w:rPr>
          <w:rFonts w:ascii="Tahoma" w:hAnsi="Tahoma" w:cs="Tahoma"/>
          <w:sz w:val="16"/>
          <w:szCs w:val="16"/>
        </w:rPr>
        <w:t>VFN</w:t>
      </w:r>
      <w:r>
        <w:rPr>
          <w:rFonts w:ascii="Tahoma" w:hAnsi="Tahoma" w:cs="Tahoma"/>
          <w:sz w:val="16"/>
          <w:szCs w:val="16"/>
        </w:rPr>
        <w:t>“)</w:t>
      </w:r>
    </w:p>
    <w:p w14:paraId="78122E4B" w14:textId="77777777" w:rsidR="00916690" w:rsidRPr="00FF2C2C" w:rsidRDefault="00916690" w:rsidP="00916690">
      <w:pPr>
        <w:rPr>
          <w:rFonts w:ascii="Tahoma" w:hAnsi="Tahoma" w:cs="Tahoma"/>
          <w:sz w:val="16"/>
          <w:szCs w:val="16"/>
        </w:rPr>
      </w:pPr>
    </w:p>
    <w:p w14:paraId="6C86F70B" w14:textId="77777777" w:rsidR="00916690" w:rsidRPr="00FF2C2C" w:rsidRDefault="00916690" w:rsidP="00916690">
      <w:pPr>
        <w:rPr>
          <w:rFonts w:ascii="Tahoma" w:hAnsi="Tahoma" w:cs="Tahoma"/>
          <w:sz w:val="16"/>
          <w:szCs w:val="16"/>
        </w:rPr>
      </w:pPr>
    </w:p>
    <w:p w14:paraId="10C04E52" w14:textId="77777777" w:rsidR="00916690" w:rsidRDefault="00916690" w:rsidP="00916690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uzav</w:t>
      </w:r>
      <w:r>
        <w:rPr>
          <w:rFonts w:ascii="Tahoma" w:hAnsi="Tahoma" w:cs="Tahoma"/>
          <w:sz w:val="16"/>
          <w:szCs w:val="16"/>
        </w:rPr>
        <w:t xml:space="preserve">řely níže uvedeného </w:t>
      </w:r>
      <w:r w:rsidRPr="00FF2C2C">
        <w:rPr>
          <w:rFonts w:ascii="Tahoma" w:hAnsi="Tahoma" w:cs="Tahoma"/>
          <w:sz w:val="16"/>
          <w:szCs w:val="16"/>
        </w:rPr>
        <w:t>dne, měsíce a roku podle ust. § 1746 odst. 2 zákona č. 89/2012 Sb., občanský zákoník, v platném znění (dále jen „občanský zákoník“)</w:t>
      </w:r>
      <w:r>
        <w:rPr>
          <w:rFonts w:ascii="Tahoma" w:hAnsi="Tahoma" w:cs="Tahoma"/>
          <w:sz w:val="16"/>
          <w:szCs w:val="16"/>
        </w:rPr>
        <w:t xml:space="preserve">, tento </w:t>
      </w:r>
    </w:p>
    <w:p w14:paraId="3C8953DD" w14:textId="77777777" w:rsidR="00916690" w:rsidRDefault="00916690" w:rsidP="00916690">
      <w:pPr>
        <w:rPr>
          <w:rFonts w:ascii="Tahoma" w:hAnsi="Tahoma" w:cs="Tahoma"/>
          <w:sz w:val="16"/>
          <w:szCs w:val="16"/>
        </w:rPr>
      </w:pPr>
    </w:p>
    <w:p w14:paraId="7B632856" w14:textId="11ADD32C" w:rsidR="00916690" w:rsidRPr="003813F7" w:rsidRDefault="00916690" w:rsidP="0091669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3813F7">
        <w:rPr>
          <w:rFonts w:ascii="Tahoma" w:hAnsi="Tahoma" w:cs="Tahoma"/>
          <w:b/>
          <w:bCs/>
          <w:sz w:val="16"/>
          <w:szCs w:val="16"/>
        </w:rPr>
        <w:t xml:space="preserve">Dodatek č. </w:t>
      </w:r>
      <w:r w:rsidR="0038591A">
        <w:rPr>
          <w:rFonts w:ascii="Tahoma" w:hAnsi="Tahoma" w:cs="Tahoma"/>
          <w:b/>
          <w:bCs/>
          <w:sz w:val="16"/>
          <w:szCs w:val="16"/>
        </w:rPr>
        <w:t>2</w:t>
      </w:r>
    </w:p>
    <w:p w14:paraId="260F7064" w14:textId="4452AE59" w:rsidR="00916690" w:rsidRPr="003813F7" w:rsidRDefault="00916690" w:rsidP="00916690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813F7">
        <w:rPr>
          <w:rFonts w:ascii="Tahoma" w:hAnsi="Tahoma" w:cs="Tahoma"/>
          <w:b/>
          <w:bCs/>
          <w:sz w:val="16"/>
          <w:szCs w:val="16"/>
        </w:rPr>
        <w:t xml:space="preserve">ke Smlouvě o </w:t>
      </w:r>
      <w:r>
        <w:rPr>
          <w:rFonts w:ascii="Tahoma" w:hAnsi="Tahoma" w:cs="Tahoma"/>
          <w:b/>
          <w:bCs/>
          <w:sz w:val="16"/>
          <w:szCs w:val="16"/>
        </w:rPr>
        <w:t xml:space="preserve">spolupráci </w:t>
      </w:r>
      <w:r w:rsidR="0038591A">
        <w:rPr>
          <w:rFonts w:ascii="Tahoma" w:hAnsi="Tahoma" w:cs="Tahoma"/>
          <w:b/>
          <w:bCs/>
          <w:sz w:val="16"/>
          <w:szCs w:val="16"/>
        </w:rPr>
        <w:t>při zajištění dodávek připravovaných cytostatik</w:t>
      </w:r>
      <w:r w:rsidR="00402FF2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č. PO </w:t>
      </w:r>
      <w:r w:rsidR="00402FF2">
        <w:rPr>
          <w:rFonts w:ascii="Tahoma" w:hAnsi="Tahoma" w:cs="Tahoma"/>
          <w:b/>
          <w:bCs/>
          <w:sz w:val="16"/>
          <w:szCs w:val="16"/>
        </w:rPr>
        <w:t>524/S/13 uzavřené mezi smluvními stranami dne 9.5.20</w:t>
      </w:r>
      <w:r w:rsidR="00F81E67">
        <w:rPr>
          <w:rFonts w:ascii="Tahoma" w:hAnsi="Tahoma" w:cs="Tahoma"/>
          <w:b/>
          <w:bCs/>
          <w:sz w:val="16"/>
          <w:szCs w:val="16"/>
        </w:rPr>
        <w:t>1</w:t>
      </w:r>
      <w:r w:rsidR="00402FF2">
        <w:rPr>
          <w:rFonts w:ascii="Tahoma" w:hAnsi="Tahoma" w:cs="Tahoma"/>
          <w:b/>
          <w:bCs/>
          <w:sz w:val="16"/>
          <w:szCs w:val="16"/>
        </w:rPr>
        <w:t>3, ve znění Dodatku č. 1</w:t>
      </w:r>
      <w:r w:rsidR="002976FF">
        <w:rPr>
          <w:rFonts w:ascii="Tahoma" w:hAnsi="Tahoma" w:cs="Tahoma"/>
          <w:b/>
          <w:bCs/>
          <w:sz w:val="16"/>
          <w:szCs w:val="16"/>
        </w:rPr>
        <w:t xml:space="preserve"> č. PO 524/S/13-136/17 ze dne 16.1.2018</w:t>
      </w:r>
      <w:r w:rsidR="00D21ECC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813F7">
        <w:rPr>
          <w:rFonts w:ascii="Tahoma" w:hAnsi="Tahoma" w:cs="Tahoma"/>
          <w:b/>
          <w:bCs/>
          <w:sz w:val="16"/>
          <w:szCs w:val="16"/>
        </w:rPr>
        <w:t xml:space="preserve">(dále jen „Dodatek“) </w:t>
      </w:r>
    </w:p>
    <w:p w14:paraId="39577DA0" w14:textId="77777777" w:rsidR="00916690" w:rsidRDefault="00916690" w:rsidP="00916690">
      <w:pPr>
        <w:jc w:val="center"/>
        <w:outlineLvl w:val="0"/>
        <w:rPr>
          <w:rFonts w:ascii="Tahoma" w:hAnsi="Tahoma" w:cs="Tahoma"/>
          <w:bCs/>
          <w:sz w:val="16"/>
          <w:szCs w:val="16"/>
        </w:rPr>
      </w:pPr>
    </w:p>
    <w:p w14:paraId="6C7B4009" w14:textId="77777777" w:rsidR="00916690" w:rsidRDefault="00916690" w:rsidP="00916690">
      <w:pPr>
        <w:jc w:val="center"/>
        <w:rPr>
          <w:rFonts w:ascii="Tahoma" w:hAnsi="Tahoma" w:cs="Tahoma"/>
          <w:b/>
          <w:sz w:val="16"/>
          <w:szCs w:val="16"/>
        </w:rPr>
      </w:pPr>
    </w:p>
    <w:p w14:paraId="4F547C19" w14:textId="5BCF811A" w:rsidR="00916690" w:rsidRDefault="00BB4521" w:rsidP="00916690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</w:t>
      </w:r>
      <w:r w:rsidR="00916690">
        <w:rPr>
          <w:rFonts w:ascii="Tahoma" w:hAnsi="Tahoma" w:cs="Tahoma"/>
          <w:sz w:val="16"/>
          <w:szCs w:val="16"/>
        </w:rPr>
        <w:t xml:space="preserve">Čl. III </w:t>
      </w:r>
      <w:r>
        <w:rPr>
          <w:rFonts w:ascii="Tahoma" w:hAnsi="Tahoma" w:cs="Tahoma"/>
          <w:sz w:val="16"/>
          <w:szCs w:val="16"/>
        </w:rPr>
        <w:t xml:space="preserve">se doplňuje nový </w:t>
      </w:r>
      <w:r w:rsidR="00973C4B">
        <w:rPr>
          <w:rFonts w:ascii="Tahoma" w:hAnsi="Tahoma" w:cs="Tahoma"/>
          <w:sz w:val="16"/>
          <w:szCs w:val="16"/>
        </w:rPr>
        <w:t>odstavec 4, který zní:</w:t>
      </w:r>
    </w:p>
    <w:p w14:paraId="0AF41048" w14:textId="019AF337" w:rsidR="001A5EF4" w:rsidRPr="001A5EF4" w:rsidRDefault="00916690" w:rsidP="001A5EF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117DF4">
        <w:rPr>
          <w:rFonts w:ascii="Tahoma" w:hAnsi="Tahoma" w:cs="Tahoma"/>
          <w:sz w:val="16"/>
          <w:szCs w:val="16"/>
        </w:rPr>
        <w:t>„Ú</w:t>
      </w:r>
      <w:r w:rsidR="0050314A" w:rsidRPr="00117DF4">
        <w:rPr>
          <w:rFonts w:ascii="Tahoma" w:hAnsi="Tahoma" w:cs="Tahoma"/>
          <w:sz w:val="16"/>
          <w:szCs w:val="16"/>
        </w:rPr>
        <w:t xml:space="preserve">HKT se zavazuje </w:t>
      </w:r>
      <w:r w:rsidR="00B61B7B" w:rsidRPr="00117DF4">
        <w:rPr>
          <w:rFonts w:ascii="Tahoma" w:hAnsi="Tahoma" w:cs="Tahoma"/>
          <w:sz w:val="16"/>
          <w:szCs w:val="16"/>
        </w:rPr>
        <w:t xml:space="preserve">hradit VFN poměrnou část </w:t>
      </w:r>
      <w:r w:rsidR="00D432BB" w:rsidRPr="00117DF4">
        <w:rPr>
          <w:rFonts w:ascii="Tahoma" w:hAnsi="Tahoma" w:cs="Tahoma"/>
          <w:sz w:val="16"/>
          <w:szCs w:val="16"/>
        </w:rPr>
        <w:t xml:space="preserve">osobních nákladů </w:t>
      </w:r>
      <w:r w:rsidR="0075629D" w:rsidRPr="00117DF4">
        <w:rPr>
          <w:rFonts w:ascii="Tahoma" w:hAnsi="Tahoma" w:cs="Tahoma"/>
          <w:sz w:val="16"/>
          <w:szCs w:val="16"/>
        </w:rPr>
        <w:t>nutných k zajištění p</w:t>
      </w:r>
      <w:r w:rsidR="003D75BB" w:rsidRPr="00117DF4">
        <w:rPr>
          <w:rFonts w:ascii="Tahoma" w:hAnsi="Tahoma" w:cs="Tahoma"/>
          <w:sz w:val="16"/>
          <w:szCs w:val="16"/>
        </w:rPr>
        <w:t>rovoz</w:t>
      </w:r>
      <w:r w:rsidR="0075629D" w:rsidRPr="00117DF4">
        <w:rPr>
          <w:rFonts w:ascii="Tahoma" w:hAnsi="Tahoma" w:cs="Tahoma"/>
          <w:sz w:val="16"/>
          <w:szCs w:val="16"/>
        </w:rPr>
        <w:t>u</w:t>
      </w:r>
      <w:r w:rsidR="003D75BB" w:rsidRPr="00117DF4">
        <w:rPr>
          <w:rFonts w:ascii="Tahoma" w:hAnsi="Tahoma" w:cs="Tahoma"/>
          <w:sz w:val="16"/>
          <w:szCs w:val="16"/>
        </w:rPr>
        <w:t xml:space="preserve"> </w:t>
      </w:r>
      <w:r w:rsidR="009D73F4" w:rsidRPr="00117DF4">
        <w:rPr>
          <w:rFonts w:ascii="Tahoma" w:hAnsi="Tahoma" w:cs="Tahoma"/>
          <w:sz w:val="16"/>
          <w:szCs w:val="16"/>
        </w:rPr>
        <w:t>OPC</w:t>
      </w:r>
      <w:r w:rsidR="003D75BB" w:rsidRPr="00117DF4">
        <w:rPr>
          <w:rFonts w:ascii="Tahoma" w:hAnsi="Tahoma" w:cs="Tahoma"/>
          <w:sz w:val="16"/>
          <w:szCs w:val="16"/>
        </w:rPr>
        <w:t xml:space="preserve"> během sobot, nedělí a svátků</w:t>
      </w:r>
      <w:r w:rsidR="00E22296" w:rsidRPr="00117DF4">
        <w:rPr>
          <w:rFonts w:ascii="Tahoma" w:hAnsi="Tahoma" w:cs="Tahoma"/>
          <w:sz w:val="16"/>
          <w:szCs w:val="16"/>
        </w:rPr>
        <w:t xml:space="preserve">, a to v částce </w:t>
      </w:r>
      <w:r w:rsidR="00762197" w:rsidRPr="00117DF4">
        <w:rPr>
          <w:rFonts w:ascii="Tahoma" w:hAnsi="Tahoma" w:cs="Tahoma"/>
          <w:sz w:val="16"/>
          <w:szCs w:val="16"/>
        </w:rPr>
        <w:t xml:space="preserve">39.000,-Kč </w:t>
      </w:r>
      <w:r w:rsidR="00D567B9" w:rsidRPr="00117DF4">
        <w:rPr>
          <w:rFonts w:ascii="Tahoma" w:hAnsi="Tahoma" w:cs="Tahoma"/>
          <w:sz w:val="16"/>
          <w:szCs w:val="16"/>
        </w:rPr>
        <w:t>měsíčně</w:t>
      </w:r>
      <w:r w:rsidR="003468DF" w:rsidRPr="00117DF4">
        <w:rPr>
          <w:rFonts w:ascii="Tahoma" w:hAnsi="Tahoma" w:cs="Tahoma"/>
          <w:sz w:val="16"/>
          <w:szCs w:val="16"/>
        </w:rPr>
        <w:t xml:space="preserve"> bez DPH</w:t>
      </w:r>
      <w:r w:rsidR="00DA461C" w:rsidRPr="00117DF4">
        <w:rPr>
          <w:rFonts w:ascii="Tahoma" w:hAnsi="Tahoma" w:cs="Tahoma"/>
          <w:sz w:val="16"/>
          <w:szCs w:val="16"/>
        </w:rPr>
        <w:t xml:space="preserve">, tj. </w:t>
      </w:r>
      <w:r w:rsidR="003031BF" w:rsidRPr="00117DF4">
        <w:rPr>
          <w:rFonts w:ascii="Tahoma" w:hAnsi="Tahoma" w:cs="Tahoma"/>
          <w:sz w:val="16"/>
          <w:szCs w:val="16"/>
        </w:rPr>
        <w:t>47.</w:t>
      </w:r>
      <w:r w:rsidR="00265B9E">
        <w:rPr>
          <w:rFonts w:ascii="Tahoma" w:hAnsi="Tahoma" w:cs="Tahoma"/>
          <w:sz w:val="16"/>
          <w:szCs w:val="16"/>
        </w:rPr>
        <w:t>1</w:t>
      </w:r>
      <w:r w:rsidR="003031BF" w:rsidRPr="00117DF4">
        <w:rPr>
          <w:rFonts w:ascii="Tahoma" w:hAnsi="Tahoma" w:cs="Tahoma"/>
          <w:sz w:val="16"/>
          <w:szCs w:val="16"/>
        </w:rPr>
        <w:t xml:space="preserve">90,-Kč vč. </w:t>
      </w:r>
      <w:r w:rsidR="005D4C0F" w:rsidRPr="00117DF4">
        <w:rPr>
          <w:rFonts w:ascii="Tahoma" w:hAnsi="Tahoma" w:cs="Tahoma"/>
          <w:sz w:val="16"/>
          <w:szCs w:val="16"/>
        </w:rPr>
        <w:t>21%</w:t>
      </w:r>
      <w:r w:rsidR="008B2AF8" w:rsidRPr="00117DF4">
        <w:rPr>
          <w:rFonts w:ascii="Tahoma" w:hAnsi="Tahoma" w:cs="Tahoma"/>
          <w:sz w:val="16"/>
          <w:szCs w:val="16"/>
        </w:rPr>
        <w:t xml:space="preserve"> DPH</w:t>
      </w:r>
      <w:r w:rsidR="00AE656E">
        <w:rPr>
          <w:rFonts w:ascii="Tahoma" w:hAnsi="Tahoma" w:cs="Tahoma"/>
          <w:sz w:val="16"/>
          <w:szCs w:val="16"/>
        </w:rPr>
        <w:t xml:space="preserve"> (dále jen „cena“)</w:t>
      </w:r>
      <w:r w:rsidR="005D4C0F" w:rsidRPr="00117DF4">
        <w:rPr>
          <w:rFonts w:ascii="Tahoma" w:hAnsi="Tahoma" w:cs="Tahoma"/>
          <w:sz w:val="16"/>
          <w:szCs w:val="16"/>
        </w:rPr>
        <w:t xml:space="preserve">. </w:t>
      </w:r>
      <w:r w:rsidR="00117DF4" w:rsidRPr="00117DF4">
        <w:rPr>
          <w:rFonts w:ascii="Tahoma" w:hAnsi="Tahoma" w:cs="Tahoma"/>
          <w:sz w:val="16"/>
          <w:szCs w:val="16"/>
        </w:rPr>
        <w:t xml:space="preserve">Tato cena se </w:t>
      </w:r>
      <w:r w:rsidR="00947450" w:rsidRPr="00117DF4">
        <w:rPr>
          <w:rFonts w:ascii="Tahoma" w:hAnsi="Tahoma" w:cs="Tahoma"/>
          <w:sz w:val="16"/>
          <w:szCs w:val="16"/>
        </w:rPr>
        <w:t>každoročně zvyšuj</w:t>
      </w:r>
      <w:r w:rsidR="00117DF4">
        <w:rPr>
          <w:rFonts w:ascii="Tahoma" w:hAnsi="Tahoma" w:cs="Tahoma"/>
          <w:sz w:val="16"/>
          <w:szCs w:val="16"/>
        </w:rPr>
        <w:t>e</w:t>
      </w:r>
      <w:r w:rsidR="00947450" w:rsidRPr="00117DF4">
        <w:rPr>
          <w:rFonts w:ascii="Tahoma" w:hAnsi="Tahoma" w:cs="Tahoma"/>
          <w:sz w:val="16"/>
          <w:szCs w:val="16"/>
        </w:rPr>
        <w:t xml:space="preserve"> o úředně vyhlášený růst indexu spotřebitelských cen – inflace v ČR, uváděný Českým statistickým úřadem za předchozí rok. Pro první přizpůsobení k 1.1.202</w:t>
      </w:r>
      <w:r w:rsidR="00117DF4">
        <w:rPr>
          <w:rFonts w:ascii="Tahoma" w:hAnsi="Tahoma" w:cs="Tahoma"/>
          <w:sz w:val="16"/>
          <w:szCs w:val="16"/>
        </w:rPr>
        <w:t>7</w:t>
      </w:r>
      <w:r w:rsidR="00947450" w:rsidRPr="00117DF4">
        <w:rPr>
          <w:rFonts w:ascii="Tahoma" w:hAnsi="Tahoma" w:cs="Tahoma"/>
          <w:sz w:val="16"/>
          <w:szCs w:val="16"/>
        </w:rPr>
        <w:t xml:space="preserve"> platí inflační hodnoty vykázané ČSÚ za rok 202</w:t>
      </w:r>
      <w:r w:rsidR="00117DF4">
        <w:rPr>
          <w:rFonts w:ascii="Tahoma" w:hAnsi="Tahoma" w:cs="Tahoma"/>
          <w:sz w:val="16"/>
          <w:szCs w:val="16"/>
        </w:rPr>
        <w:t>6</w:t>
      </w:r>
      <w:r w:rsidR="00947450" w:rsidRPr="00117DF4">
        <w:rPr>
          <w:rFonts w:ascii="Tahoma" w:hAnsi="Tahoma" w:cs="Tahoma"/>
          <w:sz w:val="16"/>
          <w:szCs w:val="16"/>
        </w:rPr>
        <w:t>.  Přizpůsobení smluvní ceny se provádí vždy s účinností od 1.1. každého následujícího roku.</w:t>
      </w:r>
      <w:r w:rsidR="001A5EF4" w:rsidRPr="001A5EF4">
        <w:rPr>
          <w:rFonts w:ascii="Tahoma" w:hAnsi="Tahoma" w:cs="Tahoma"/>
          <w:color w:val="FF0000"/>
          <w:sz w:val="16"/>
          <w:szCs w:val="16"/>
        </w:rPr>
        <w:t xml:space="preserve"> </w:t>
      </w:r>
      <w:r w:rsidR="001A5EF4" w:rsidRPr="001A5EF4">
        <w:rPr>
          <w:rFonts w:ascii="Tahoma" w:hAnsi="Tahoma" w:cs="Tahoma"/>
          <w:sz w:val="16"/>
          <w:szCs w:val="16"/>
        </w:rPr>
        <w:t>Úprava ceny o inflaci nevyžaduje uzavření písemného dodatku ke smlouvě.“</w:t>
      </w:r>
    </w:p>
    <w:p w14:paraId="5021434B" w14:textId="77777777" w:rsidR="001A5EF4" w:rsidRPr="006B2A17" w:rsidRDefault="001A5EF4" w:rsidP="001A5EF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</w:p>
    <w:p w14:paraId="26DDFBD4" w14:textId="77777777" w:rsidR="00916690" w:rsidRPr="00500F10" w:rsidRDefault="00916690" w:rsidP="0091669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ahoma" w:hAnsi="Tahoma" w:cs="Tahoma"/>
          <w:sz w:val="16"/>
          <w:szCs w:val="16"/>
        </w:rPr>
      </w:pPr>
    </w:p>
    <w:p w14:paraId="2D12C05E" w14:textId="228DFE38" w:rsidR="00916690" w:rsidRDefault="00916690" w:rsidP="0091669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čl. III se dosavadní </w:t>
      </w:r>
      <w:r w:rsidR="00A45B95">
        <w:rPr>
          <w:rFonts w:ascii="Tahoma" w:hAnsi="Tahoma" w:cs="Tahoma"/>
          <w:sz w:val="16"/>
          <w:szCs w:val="16"/>
        </w:rPr>
        <w:t>odstavce</w:t>
      </w:r>
      <w:r w:rsidR="00482D07">
        <w:rPr>
          <w:rFonts w:ascii="Tahoma" w:hAnsi="Tahoma" w:cs="Tahoma"/>
          <w:sz w:val="16"/>
          <w:szCs w:val="16"/>
        </w:rPr>
        <w:t xml:space="preserve"> 4 a 5 označují jako 5 a 6</w:t>
      </w:r>
      <w:r>
        <w:rPr>
          <w:rFonts w:ascii="Tahoma" w:hAnsi="Tahoma" w:cs="Tahoma"/>
          <w:sz w:val="16"/>
          <w:szCs w:val="16"/>
        </w:rPr>
        <w:t>.</w:t>
      </w:r>
    </w:p>
    <w:p w14:paraId="436AB382" w14:textId="77777777" w:rsidR="00916690" w:rsidRPr="00165B84" w:rsidRDefault="00916690" w:rsidP="009166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</w:p>
    <w:p w14:paraId="6F756880" w14:textId="64B59EA4" w:rsidR="00916690" w:rsidRPr="00A906C0" w:rsidRDefault="00916690" w:rsidP="00916690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A906C0">
        <w:rPr>
          <w:rFonts w:ascii="Tahoma" w:hAnsi="Tahoma" w:cs="Tahoma"/>
          <w:sz w:val="16"/>
          <w:szCs w:val="16"/>
        </w:rPr>
        <w:t xml:space="preserve">Ostatní ustanovení Smlouvy o </w:t>
      </w:r>
      <w:r>
        <w:rPr>
          <w:rFonts w:ascii="Tahoma" w:hAnsi="Tahoma" w:cs="Tahoma"/>
          <w:sz w:val="16"/>
          <w:szCs w:val="16"/>
        </w:rPr>
        <w:t>spolupráci</w:t>
      </w:r>
      <w:r w:rsidR="00F81E67">
        <w:rPr>
          <w:rFonts w:ascii="Tahoma" w:hAnsi="Tahoma" w:cs="Tahoma"/>
          <w:sz w:val="16"/>
          <w:szCs w:val="16"/>
        </w:rPr>
        <w:t xml:space="preserve"> </w:t>
      </w:r>
      <w:r w:rsidR="00482D07">
        <w:rPr>
          <w:rFonts w:ascii="Tahoma" w:hAnsi="Tahoma" w:cs="Tahoma"/>
          <w:sz w:val="16"/>
          <w:szCs w:val="16"/>
        </w:rPr>
        <w:t>při zajištění dodávek připravovaných cytostatik č. PO 524/S/13</w:t>
      </w:r>
      <w:r w:rsidR="00F81E67">
        <w:rPr>
          <w:rFonts w:ascii="Tahoma" w:hAnsi="Tahoma" w:cs="Tahoma"/>
          <w:sz w:val="16"/>
          <w:szCs w:val="16"/>
        </w:rPr>
        <w:t xml:space="preserve"> uzavřené mezi smluvními stranami dne 9.5.2013</w:t>
      </w:r>
      <w:r w:rsidR="00E336EF">
        <w:rPr>
          <w:rFonts w:ascii="Tahoma" w:hAnsi="Tahoma" w:cs="Tahoma"/>
          <w:sz w:val="16"/>
          <w:szCs w:val="16"/>
        </w:rPr>
        <w:t xml:space="preserve">, ve znění dodatku č. 1 č. PO 524/S/13-136/17 ze dne 16.1.2018, zůstávají </w:t>
      </w:r>
      <w:r w:rsidRPr="00A906C0">
        <w:rPr>
          <w:rFonts w:ascii="Tahoma" w:hAnsi="Tahoma" w:cs="Tahoma"/>
          <w:sz w:val="16"/>
          <w:szCs w:val="16"/>
        </w:rPr>
        <w:t>v platnosti beze změny.</w:t>
      </w:r>
    </w:p>
    <w:p w14:paraId="0636F462" w14:textId="77777777" w:rsidR="00916690" w:rsidRPr="00BF31E3" w:rsidRDefault="00916690" w:rsidP="00916690">
      <w:pPr>
        <w:jc w:val="both"/>
        <w:rPr>
          <w:rFonts w:ascii="Tahoma" w:hAnsi="Tahoma" w:cs="Tahoma"/>
          <w:sz w:val="16"/>
          <w:szCs w:val="16"/>
        </w:rPr>
      </w:pPr>
    </w:p>
    <w:p w14:paraId="054A0D13" w14:textId="77777777" w:rsidR="00916690" w:rsidRPr="00603BF8" w:rsidRDefault="00916690" w:rsidP="00916690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603BF8">
        <w:rPr>
          <w:rFonts w:ascii="Tahoma" w:hAnsi="Tahoma" w:cs="Tahoma"/>
          <w:sz w:val="16"/>
          <w:szCs w:val="16"/>
        </w:rPr>
        <w:t xml:space="preserve">Tento dodatek je vyhotoven ve </w:t>
      </w:r>
      <w:r>
        <w:rPr>
          <w:rFonts w:ascii="Tahoma" w:hAnsi="Tahoma" w:cs="Tahoma"/>
          <w:sz w:val="16"/>
          <w:szCs w:val="16"/>
        </w:rPr>
        <w:t>dvou</w:t>
      </w:r>
      <w:r w:rsidRPr="00603BF8">
        <w:rPr>
          <w:rFonts w:ascii="Tahoma" w:hAnsi="Tahoma" w:cs="Tahoma"/>
          <w:sz w:val="16"/>
          <w:szCs w:val="16"/>
        </w:rPr>
        <w:t xml:space="preserve"> exemplářích, z nichž </w:t>
      </w:r>
      <w:r>
        <w:rPr>
          <w:rFonts w:ascii="Tahoma" w:hAnsi="Tahoma" w:cs="Tahoma"/>
          <w:sz w:val="16"/>
          <w:szCs w:val="16"/>
        </w:rPr>
        <w:t>po jednom obdrží každá ze smluvních stran.</w:t>
      </w:r>
    </w:p>
    <w:p w14:paraId="0B21FB06" w14:textId="77777777" w:rsidR="00D75AC7" w:rsidRDefault="00D75AC7" w:rsidP="00D75AC7">
      <w:pPr>
        <w:pStyle w:val="Odstavecseseznamem"/>
        <w:rPr>
          <w:rFonts w:ascii="Tahoma" w:hAnsi="Tahoma" w:cs="Tahoma"/>
          <w:sz w:val="16"/>
          <w:szCs w:val="16"/>
        </w:rPr>
      </w:pPr>
    </w:p>
    <w:p w14:paraId="18302C58" w14:textId="64D4D139" w:rsidR="00D75AC7" w:rsidRDefault="00D75AC7" w:rsidP="00916690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ÚHKT bere na vědomí, že VFN je povinna uveřejnit všechny smlouvy splňující podmínky stanovené obecně závaznými právními předpisy,</w:t>
      </w:r>
      <w:r w:rsidR="002633FC">
        <w:rPr>
          <w:rFonts w:ascii="Tahoma" w:hAnsi="Tahoma" w:cs="Tahoma"/>
          <w:sz w:val="16"/>
          <w:szCs w:val="16"/>
        </w:rPr>
        <w:t xml:space="preserve"> </w:t>
      </w:r>
      <w:r w:rsidR="00502975">
        <w:rPr>
          <w:rFonts w:ascii="Tahoma" w:hAnsi="Tahoma" w:cs="Tahoma"/>
          <w:sz w:val="16"/>
          <w:szCs w:val="16"/>
        </w:rPr>
        <w:t>zejména pak zákonem č. 340/2015 Sb., o registru smluv, v platném znění</w:t>
      </w:r>
      <w:r w:rsidR="002633FC">
        <w:rPr>
          <w:rFonts w:ascii="Tahoma" w:hAnsi="Tahoma" w:cs="Tahoma"/>
          <w:sz w:val="16"/>
          <w:szCs w:val="16"/>
        </w:rPr>
        <w:t>, včetně dodatků a objednávek vystavených na základě takové smlouvy</w:t>
      </w:r>
      <w:r w:rsidR="00EE4280">
        <w:rPr>
          <w:rFonts w:ascii="Tahoma" w:hAnsi="Tahoma" w:cs="Tahoma"/>
          <w:sz w:val="16"/>
          <w:szCs w:val="16"/>
        </w:rPr>
        <w:t>, zákonem stanoveným způsobem.</w:t>
      </w:r>
    </w:p>
    <w:p w14:paraId="34A9AB58" w14:textId="77777777" w:rsidR="00A10978" w:rsidRDefault="00A10978" w:rsidP="00A10978">
      <w:pPr>
        <w:pStyle w:val="Odstavecseseznamem"/>
        <w:rPr>
          <w:rFonts w:ascii="Tahoma" w:hAnsi="Tahoma" w:cs="Tahoma"/>
          <w:sz w:val="16"/>
          <w:szCs w:val="16"/>
        </w:rPr>
      </w:pPr>
    </w:p>
    <w:p w14:paraId="6C1F19AB" w14:textId="77777777" w:rsidR="00A10978" w:rsidRDefault="00A10978" w:rsidP="00A10978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F31E3">
        <w:rPr>
          <w:rFonts w:ascii="Tahoma" w:hAnsi="Tahoma" w:cs="Tahoma"/>
          <w:sz w:val="16"/>
          <w:szCs w:val="16"/>
        </w:rPr>
        <w:t>Tento dodatek nabývá platnosti</w:t>
      </w:r>
      <w:r>
        <w:rPr>
          <w:rFonts w:ascii="Tahoma" w:hAnsi="Tahoma" w:cs="Tahoma"/>
          <w:sz w:val="16"/>
          <w:szCs w:val="16"/>
        </w:rPr>
        <w:t xml:space="preserve"> dnem podpisu oběma smluvními stranami, účinnosti dnem uveřejnění v registru smluv.</w:t>
      </w:r>
    </w:p>
    <w:p w14:paraId="137C0F37" w14:textId="77777777" w:rsidR="00916690" w:rsidRPr="00BF31E3" w:rsidRDefault="00916690" w:rsidP="00916690">
      <w:pPr>
        <w:jc w:val="both"/>
        <w:rPr>
          <w:rFonts w:ascii="Tahoma" w:hAnsi="Tahoma" w:cs="Tahoma"/>
          <w:sz w:val="16"/>
          <w:szCs w:val="16"/>
        </w:rPr>
      </w:pPr>
    </w:p>
    <w:p w14:paraId="19606F8C" w14:textId="77777777" w:rsidR="00916690" w:rsidRPr="00BF31E3" w:rsidRDefault="00916690" w:rsidP="00916690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BF31E3">
        <w:rPr>
          <w:rFonts w:ascii="Tahoma" w:hAnsi="Tahoma" w:cs="Tahoma"/>
          <w:sz w:val="16"/>
          <w:szCs w:val="16"/>
        </w:rPr>
        <w:t>Smluvní strany prohlašují, že tento dodatek četly, že byl uzavřen po vzájemném projednání po</w:t>
      </w:r>
      <w:r>
        <w:rPr>
          <w:rFonts w:ascii="Tahoma" w:hAnsi="Tahoma" w:cs="Tahoma"/>
          <w:sz w:val="16"/>
          <w:szCs w:val="16"/>
        </w:rPr>
        <w:t>dl</w:t>
      </w:r>
      <w:r w:rsidRPr="00BF31E3">
        <w:rPr>
          <w:rFonts w:ascii="Tahoma" w:hAnsi="Tahoma" w:cs="Tahoma"/>
          <w:sz w:val="16"/>
          <w:szCs w:val="16"/>
        </w:rPr>
        <w:t>e jejich pravé a svobodné vůle, určitě, vážně a srozumitelně, nikoli v tísni za nápadně nevýhodných podmínek.</w:t>
      </w:r>
    </w:p>
    <w:p w14:paraId="23A41B0A" w14:textId="77777777" w:rsidR="00916690" w:rsidRPr="007A4466" w:rsidRDefault="00916690" w:rsidP="00916690">
      <w:pPr>
        <w:jc w:val="center"/>
        <w:rPr>
          <w:rFonts w:ascii="Tahoma" w:hAnsi="Tahoma" w:cs="Tahoma"/>
          <w:b/>
          <w:sz w:val="16"/>
          <w:szCs w:val="16"/>
        </w:rPr>
      </w:pPr>
    </w:p>
    <w:p w14:paraId="368DE7D4" w14:textId="77777777" w:rsidR="00916690" w:rsidRPr="00C22793" w:rsidRDefault="00916690" w:rsidP="00916690">
      <w:pPr>
        <w:jc w:val="both"/>
        <w:rPr>
          <w:rFonts w:ascii="Tahoma" w:hAnsi="Tahoma" w:cs="Tahoma"/>
          <w:sz w:val="16"/>
          <w:szCs w:val="16"/>
        </w:rPr>
      </w:pPr>
    </w:p>
    <w:p w14:paraId="7D038F79" w14:textId="77777777" w:rsidR="00916690" w:rsidRPr="00FF2C2C" w:rsidRDefault="00916690" w:rsidP="00916690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V Praze dne</w:t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  <w:t>V</w:t>
      </w:r>
      <w:r>
        <w:rPr>
          <w:rFonts w:ascii="Tahoma" w:hAnsi="Tahoma" w:cs="Tahoma"/>
          <w:sz w:val="16"/>
          <w:szCs w:val="16"/>
        </w:rPr>
        <w:t xml:space="preserve"> Praze </w:t>
      </w:r>
      <w:r w:rsidRPr="00FF2C2C">
        <w:rPr>
          <w:rFonts w:ascii="Tahoma" w:hAnsi="Tahoma" w:cs="Tahoma"/>
          <w:sz w:val="16"/>
          <w:szCs w:val="16"/>
        </w:rPr>
        <w:t>dne</w:t>
      </w:r>
    </w:p>
    <w:p w14:paraId="65D163F4" w14:textId="77777777" w:rsidR="00916690" w:rsidRDefault="00916690" w:rsidP="00916690">
      <w:pPr>
        <w:rPr>
          <w:rFonts w:ascii="Tahoma" w:hAnsi="Tahoma" w:cs="Tahoma"/>
          <w:sz w:val="16"/>
          <w:szCs w:val="16"/>
        </w:rPr>
      </w:pPr>
    </w:p>
    <w:p w14:paraId="024AA2F2" w14:textId="77777777" w:rsidR="004D5AE5" w:rsidRPr="00FF2C2C" w:rsidRDefault="004D5AE5" w:rsidP="00916690">
      <w:pPr>
        <w:rPr>
          <w:rFonts w:ascii="Tahoma" w:hAnsi="Tahoma" w:cs="Tahoma"/>
          <w:sz w:val="16"/>
          <w:szCs w:val="16"/>
        </w:rPr>
      </w:pPr>
    </w:p>
    <w:p w14:paraId="2CF47A0F" w14:textId="6C0F5057" w:rsidR="00916690" w:rsidRPr="00FF2C2C" w:rsidRDefault="00916690" w:rsidP="00916690">
      <w:pPr>
        <w:rPr>
          <w:rFonts w:ascii="Tahoma" w:hAnsi="Tahoma" w:cs="Tahoma"/>
          <w:sz w:val="16"/>
          <w:szCs w:val="16"/>
        </w:rPr>
      </w:pPr>
      <w:r w:rsidRPr="00FF2C2C">
        <w:rPr>
          <w:rFonts w:ascii="Tahoma" w:hAnsi="Tahoma" w:cs="Tahoma"/>
          <w:sz w:val="16"/>
          <w:szCs w:val="16"/>
        </w:rPr>
        <w:t>………………………………….........</w:t>
      </w:r>
      <w:r w:rsidR="00CA4770">
        <w:rPr>
          <w:rFonts w:ascii="Tahoma" w:hAnsi="Tahoma" w:cs="Tahoma"/>
          <w:sz w:val="16"/>
          <w:szCs w:val="16"/>
        </w:rPr>
        <w:t>.......</w:t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  <w:t xml:space="preserve">                         </w:t>
      </w:r>
      <w:r w:rsidRPr="00FF2C2C">
        <w:rPr>
          <w:rFonts w:ascii="Tahoma" w:hAnsi="Tahoma" w:cs="Tahoma"/>
          <w:sz w:val="16"/>
          <w:szCs w:val="16"/>
        </w:rPr>
        <w:tab/>
        <w:t>…………………………………</w:t>
      </w:r>
      <w:r>
        <w:rPr>
          <w:rFonts w:ascii="Tahoma" w:hAnsi="Tahoma" w:cs="Tahoma"/>
          <w:sz w:val="16"/>
          <w:szCs w:val="16"/>
        </w:rPr>
        <w:t>…………………….</w:t>
      </w:r>
    </w:p>
    <w:p w14:paraId="39FB52F0" w14:textId="77777777" w:rsidR="00916690" w:rsidRDefault="00916690" w:rsidP="0091669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Pr="00FF2C2C">
        <w:rPr>
          <w:rFonts w:ascii="Tahoma" w:hAnsi="Tahoma" w:cs="Tahoma"/>
          <w:sz w:val="16"/>
          <w:szCs w:val="16"/>
        </w:rPr>
        <w:t>rof. MUDr. David Feltl, Ph.D., MBA</w:t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</w:r>
      <w:r w:rsidRPr="00FF2C2C">
        <w:rPr>
          <w:rFonts w:ascii="Tahoma" w:hAnsi="Tahoma" w:cs="Tahoma"/>
          <w:sz w:val="16"/>
          <w:szCs w:val="16"/>
        </w:rPr>
        <w:tab/>
        <w:t xml:space="preserve">                            </w:t>
      </w:r>
      <w:r>
        <w:rPr>
          <w:rFonts w:ascii="Tahoma" w:hAnsi="Tahoma" w:cs="Tahoma"/>
          <w:sz w:val="16"/>
          <w:szCs w:val="16"/>
        </w:rPr>
        <w:t xml:space="preserve">prof. MUDr. Petr Cetkovský, Ph.D., MBA </w:t>
      </w:r>
    </w:p>
    <w:p w14:paraId="740669E7" w14:textId="0B6A45C1" w:rsidR="00131861" w:rsidRDefault="00916690">
      <w:r>
        <w:rPr>
          <w:rFonts w:ascii="Tahoma" w:hAnsi="Tahoma" w:cs="Tahoma"/>
          <w:sz w:val="16"/>
          <w:szCs w:val="16"/>
        </w:rPr>
        <w:t xml:space="preserve">ředitel                                                                                                        </w:t>
      </w:r>
      <w:proofErr w:type="spellStart"/>
      <w:r>
        <w:rPr>
          <w:rFonts w:ascii="Tahoma" w:hAnsi="Tahoma" w:cs="Tahoma"/>
          <w:sz w:val="16"/>
          <w:szCs w:val="16"/>
        </w:rPr>
        <w:t>ředitel</w:t>
      </w:r>
      <w:proofErr w:type="spellEnd"/>
      <w:r>
        <w:rPr>
          <w:rFonts w:ascii="Tahoma" w:hAnsi="Tahoma" w:cs="Tahoma"/>
          <w:sz w:val="16"/>
          <w:szCs w:val="16"/>
        </w:rPr>
        <w:t xml:space="preserve">      </w:t>
      </w:r>
    </w:p>
    <w:sectPr w:rsidR="0013186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0330" w14:textId="77777777" w:rsidR="00A37306" w:rsidRDefault="00A37306" w:rsidP="00A37306">
      <w:r>
        <w:separator/>
      </w:r>
    </w:p>
  </w:endnote>
  <w:endnote w:type="continuationSeparator" w:id="0">
    <w:p w14:paraId="265D86D1" w14:textId="77777777" w:rsidR="00A37306" w:rsidRDefault="00A37306" w:rsidP="00A3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05E4" w14:textId="77777777" w:rsidR="00A37306" w:rsidRDefault="00A37306" w:rsidP="00A37306">
      <w:r>
        <w:separator/>
      </w:r>
    </w:p>
  </w:footnote>
  <w:footnote w:type="continuationSeparator" w:id="0">
    <w:p w14:paraId="20B3D0BA" w14:textId="77777777" w:rsidR="00A37306" w:rsidRDefault="00A37306" w:rsidP="00A3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7CFD" w14:textId="2778DDB6" w:rsidR="00A37306" w:rsidRPr="00A37306" w:rsidRDefault="00A37306">
    <w:pPr>
      <w:pStyle w:val="Zhlav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Pr="00A37306">
      <w:rPr>
        <w:rFonts w:ascii="Tahoma" w:hAnsi="Tahoma" w:cs="Tahoma"/>
        <w:sz w:val="16"/>
        <w:szCs w:val="16"/>
      </w:rPr>
      <w:t>PO 524/S/13-</w:t>
    </w:r>
    <w:r w:rsidR="000C3DAD">
      <w:rPr>
        <w:rFonts w:ascii="Tahoma" w:hAnsi="Tahoma" w:cs="Tahoma"/>
        <w:sz w:val="16"/>
        <w:szCs w:val="16"/>
      </w:rPr>
      <w:t>327/</w:t>
    </w:r>
    <w:r w:rsidRPr="00A37306">
      <w:rPr>
        <w:rFonts w:ascii="Tahoma" w:hAnsi="Tahoma" w:cs="Tahoma"/>
        <w:sz w:val="16"/>
        <w:szCs w:val="16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07CC1"/>
    <w:multiLevelType w:val="hybridMultilevel"/>
    <w:tmpl w:val="D67A9058"/>
    <w:lvl w:ilvl="0" w:tplc="DF3471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107D3"/>
    <w:multiLevelType w:val="multilevel"/>
    <w:tmpl w:val="0BB0B2D4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09491836">
    <w:abstractNumId w:val="0"/>
  </w:num>
  <w:num w:numId="2" w16cid:durableId="176876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90"/>
    <w:rsid w:val="000C3DAD"/>
    <w:rsid w:val="00117DF4"/>
    <w:rsid w:val="00131861"/>
    <w:rsid w:val="001456E8"/>
    <w:rsid w:val="00172510"/>
    <w:rsid w:val="001A5EF4"/>
    <w:rsid w:val="001A6BBD"/>
    <w:rsid w:val="001B5574"/>
    <w:rsid w:val="001C5020"/>
    <w:rsid w:val="002062F7"/>
    <w:rsid w:val="00221873"/>
    <w:rsid w:val="00237DBD"/>
    <w:rsid w:val="002633FC"/>
    <w:rsid w:val="00265B9E"/>
    <w:rsid w:val="002976FF"/>
    <w:rsid w:val="002A5478"/>
    <w:rsid w:val="002C7A76"/>
    <w:rsid w:val="003031BF"/>
    <w:rsid w:val="00317047"/>
    <w:rsid w:val="003468DF"/>
    <w:rsid w:val="0035266A"/>
    <w:rsid w:val="0038591A"/>
    <w:rsid w:val="003D75BB"/>
    <w:rsid w:val="00402FF2"/>
    <w:rsid w:val="00451796"/>
    <w:rsid w:val="00457CD4"/>
    <w:rsid w:val="00482D07"/>
    <w:rsid w:val="004D5AE5"/>
    <w:rsid w:val="00502975"/>
    <w:rsid w:val="0050314A"/>
    <w:rsid w:val="00570F49"/>
    <w:rsid w:val="005B5907"/>
    <w:rsid w:val="005D4C0F"/>
    <w:rsid w:val="00632799"/>
    <w:rsid w:val="00677C33"/>
    <w:rsid w:val="00687D63"/>
    <w:rsid w:val="006E0938"/>
    <w:rsid w:val="00723CB0"/>
    <w:rsid w:val="0072655B"/>
    <w:rsid w:val="0075629D"/>
    <w:rsid w:val="007563EF"/>
    <w:rsid w:val="00762197"/>
    <w:rsid w:val="00771080"/>
    <w:rsid w:val="007D20F5"/>
    <w:rsid w:val="00803C18"/>
    <w:rsid w:val="008366B8"/>
    <w:rsid w:val="00836F23"/>
    <w:rsid w:val="008B2AF8"/>
    <w:rsid w:val="008C7756"/>
    <w:rsid w:val="00916690"/>
    <w:rsid w:val="00935481"/>
    <w:rsid w:val="00947450"/>
    <w:rsid w:val="00973C4B"/>
    <w:rsid w:val="009D73F4"/>
    <w:rsid w:val="009F0F4D"/>
    <w:rsid w:val="00A0160D"/>
    <w:rsid w:val="00A10978"/>
    <w:rsid w:val="00A37306"/>
    <w:rsid w:val="00A405FD"/>
    <w:rsid w:val="00A41CF9"/>
    <w:rsid w:val="00A41E30"/>
    <w:rsid w:val="00A45B95"/>
    <w:rsid w:val="00A9591C"/>
    <w:rsid w:val="00AA4CE8"/>
    <w:rsid w:val="00AE656E"/>
    <w:rsid w:val="00AF0683"/>
    <w:rsid w:val="00B41974"/>
    <w:rsid w:val="00B61B7B"/>
    <w:rsid w:val="00B943A4"/>
    <w:rsid w:val="00BB4521"/>
    <w:rsid w:val="00BD1A78"/>
    <w:rsid w:val="00C06C04"/>
    <w:rsid w:val="00CA4770"/>
    <w:rsid w:val="00CF5E37"/>
    <w:rsid w:val="00D21ECC"/>
    <w:rsid w:val="00D432BB"/>
    <w:rsid w:val="00D567B9"/>
    <w:rsid w:val="00D75AC7"/>
    <w:rsid w:val="00D77CCD"/>
    <w:rsid w:val="00D85413"/>
    <w:rsid w:val="00D8743C"/>
    <w:rsid w:val="00D919B6"/>
    <w:rsid w:val="00DA461C"/>
    <w:rsid w:val="00DB49D8"/>
    <w:rsid w:val="00DE6E66"/>
    <w:rsid w:val="00E22296"/>
    <w:rsid w:val="00E336EF"/>
    <w:rsid w:val="00E72407"/>
    <w:rsid w:val="00E92FDD"/>
    <w:rsid w:val="00EA7264"/>
    <w:rsid w:val="00EE4280"/>
    <w:rsid w:val="00F01D38"/>
    <w:rsid w:val="00F37247"/>
    <w:rsid w:val="00F77161"/>
    <w:rsid w:val="00F81E67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5C48"/>
  <w15:chartTrackingRefBased/>
  <w15:docId w15:val="{72A37603-6003-4E54-8043-3029422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6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6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6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6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6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6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6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6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6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6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6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6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6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6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6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6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6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66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66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66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6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6690"/>
    <w:rPr>
      <w:b/>
      <w:bCs/>
      <w:smallCaps/>
      <w:color w:val="0F4761" w:themeColor="accent1" w:themeShade="BF"/>
      <w:spacing w:val="5"/>
    </w:rPr>
  </w:style>
  <w:style w:type="character" w:customStyle="1" w:styleId="platne">
    <w:name w:val="platne"/>
    <w:rsid w:val="00916690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A373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730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373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730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1482-524/524-13-D2_RS.docx</ZkracenyRetezec>
    <Smazat xmlns="acca34e4-9ecd-41c8-99eb-d6aa654aaa55">&lt;a href="/sites/evidencesmluv/_layouts/15/IniWrkflIP.aspx?List=%7b45688869-8B73-4574-991F-DA277FEECC6D%7d&amp;amp;ID=3320&amp;amp;ItemGuid=%7b03ECECBF-03E9-4E03-A8C4-3E438E05D724%7d&amp;amp;TemplateID=%7bd3f8102e-f4a5-4901-b93c-fb146a9d820d%7d"&gt;&lt;img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8AF6F-17DC-4A96-9ACD-67061691352A}"/>
</file>

<file path=customXml/itemProps2.xml><?xml version="1.0" encoding="utf-8"?>
<ds:datastoreItem xmlns:ds="http://schemas.openxmlformats.org/officeDocument/2006/customXml" ds:itemID="{9A029B43-4838-4024-BD26-B32E49ED7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A7226-0351-4A17-9C56-73F7ECCBA3A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6DB343-02FA-4883-875D-D3268BFE1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Veronika, JUDr.</dc:creator>
  <cp:keywords/>
  <dc:description/>
  <cp:lastModifiedBy>Urbanová Veronika, JUDr.</cp:lastModifiedBy>
  <cp:revision>2</cp:revision>
  <dcterms:created xsi:type="dcterms:W3CDTF">2026-01-26T12:30:00Z</dcterms:created>
  <dcterms:modified xsi:type="dcterms:W3CDTF">2026-01-26T12:30:00Z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2025-11-28T09:31:01Z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3a181f27-8324-4e8b-b3ee-c58686eb8d47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  <property fmtid="{D5CDD505-2E9C-101B-9397-08002B2CF9AE}" pid="10" name="ContentTypeId">
    <vt:lpwstr>0x010100EFF427952D4E634383E9B8E9D938055A0064F22917744CA940A87941E60F036DA6</vt:lpwstr>
  </property>
  <property fmtid="{D5CDD505-2E9C-101B-9397-08002B2CF9AE}" pid="11" name="_dlc_DocIdItemGuid">
    <vt:lpwstr>61708e99-2dd4-4f4a-9c92-dc6c9222231f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