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7E" w:rsidRPr="00692737" w:rsidRDefault="00F77E8D" w:rsidP="00C676B7">
      <w:pPr>
        <w:pStyle w:val="Default"/>
        <w:jc w:val="right"/>
      </w:pPr>
      <w:r w:rsidRPr="00692737">
        <w:t>e</w:t>
      </w:r>
      <w:r w:rsidR="00C676B7" w:rsidRPr="00692737">
        <w:t xml:space="preserve">v. č. smlouvy: </w:t>
      </w:r>
      <w:r w:rsidR="00DF459E" w:rsidRPr="00692737">
        <w:rPr>
          <w:b/>
        </w:rPr>
        <w:t>2026</w:t>
      </w:r>
      <w:r w:rsidR="00EE1346">
        <w:rPr>
          <w:b/>
        </w:rPr>
        <w:t xml:space="preserve"> / S</w:t>
      </w:r>
      <w:r w:rsidR="00C676B7" w:rsidRPr="00692737">
        <w:rPr>
          <w:b/>
        </w:rPr>
        <w:t xml:space="preserve"> / 0</w:t>
      </w:r>
      <w:r w:rsidR="00EE1346">
        <w:rPr>
          <w:b/>
        </w:rPr>
        <w:t>3</w:t>
      </w:r>
    </w:p>
    <w:p w:rsidR="00C676B7" w:rsidRDefault="00C676B7" w:rsidP="00C676B7">
      <w:pPr>
        <w:pStyle w:val="Default"/>
        <w:jc w:val="right"/>
        <w:rPr>
          <w:b/>
        </w:rPr>
      </w:pPr>
      <w:r w:rsidRPr="00692737">
        <w:rPr>
          <w:b/>
        </w:rPr>
        <w:t xml:space="preserve">VZ – </w:t>
      </w:r>
      <w:r w:rsidR="00EE1346">
        <w:rPr>
          <w:b/>
        </w:rPr>
        <w:t>03</w:t>
      </w:r>
      <w:r w:rsidRPr="00692737">
        <w:rPr>
          <w:b/>
        </w:rPr>
        <w:t xml:space="preserve"> / 202</w:t>
      </w:r>
      <w:r w:rsidR="00DF459E" w:rsidRPr="00692737">
        <w:rPr>
          <w:b/>
        </w:rPr>
        <w:t>6</w:t>
      </w:r>
    </w:p>
    <w:p w:rsidR="00EE1346" w:rsidRPr="00692737" w:rsidRDefault="00EE1346" w:rsidP="00C676B7">
      <w:pPr>
        <w:pStyle w:val="Default"/>
        <w:jc w:val="right"/>
        <w:rPr>
          <w:b/>
        </w:rPr>
      </w:pPr>
      <w:r>
        <w:rPr>
          <w:b/>
        </w:rPr>
        <w:t>VZ – 2811 / 2026</w:t>
      </w:r>
    </w:p>
    <w:p w:rsidR="003B0A5B" w:rsidRPr="00692737" w:rsidRDefault="00836E8C" w:rsidP="00A45E7E">
      <w:pPr>
        <w:pStyle w:val="Default"/>
        <w:jc w:val="center"/>
        <w:rPr>
          <w:b/>
          <w:bCs/>
          <w:color w:val="000000" w:themeColor="text1"/>
        </w:rPr>
      </w:pPr>
      <w:r w:rsidRPr="00692737">
        <w:rPr>
          <w:b/>
          <w:bCs/>
          <w:color w:val="000000" w:themeColor="text1"/>
        </w:rPr>
        <w:t>SMLOUVA O UBYTOVÁNÍ</w:t>
      </w:r>
    </w:p>
    <w:p w:rsidR="00A45E7E" w:rsidRPr="00692737" w:rsidRDefault="00A45E7E" w:rsidP="00A45E7E">
      <w:pPr>
        <w:pStyle w:val="Default"/>
        <w:jc w:val="center"/>
        <w:rPr>
          <w:b/>
          <w:bCs/>
          <w:color w:val="000000" w:themeColor="text1"/>
        </w:rPr>
      </w:pPr>
    </w:p>
    <w:p w:rsidR="00755572" w:rsidRPr="00692737" w:rsidRDefault="00A45E7E" w:rsidP="00755572">
      <w:pPr>
        <w:pStyle w:val="Default"/>
        <w:jc w:val="center"/>
        <w:rPr>
          <w:b/>
          <w:bCs/>
          <w:color w:val="auto"/>
        </w:rPr>
      </w:pPr>
      <w:r w:rsidRPr="00692737">
        <w:rPr>
          <w:b/>
          <w:bCs/>
          <w:color w:val="auto"/>
        </w:rPr>
        <w:t>Článek I</w:t>
      </w:r>
      <w:r w:rsidR="00755572" w:rsidRPr="00692737">
        <w:rPr>
          <w:b/>
          <w:bCs/>
          <w:color w:val="auto"/>
        </w:rPr>
        <w:t xml:space="preserve"> - Strany smlouvy</w:t>
      </w:r>
    </w:p>
    <w:p w:rsidR="00A45E7E" w:rsidRPr="00692737" w:rsidRDefault="00A45E7E" w:rsidP="00A45E7E">
      <w:pPr>
        <w:pStyle w:val="Default"/>
        <w:jc w:val="center"/>
        <w:rPr>
          <w:b/>
          <w:bCs/>
          <w:color w:val="auto"/>
        </w:rPr>
      </w:pPr>
    </w:p>
    <w:p w:rsidR="003B0A5B" w:rsidRPr="00EE1346" w:rsidRDefault="00836E8C" w:rsidP="00836E8C">
      <w:pPr>
        <w:pStyle w:val="Default"/>
        <w:rPr>
          <w:b/>
          <w:color w:val="auto"/>
        </w:rPr>
      </w:pPr>
      <w:r w:rsidRPr="00692737">
        <w:rPr>
          <w:b/>
          <w:bCs/>
          <w:color w:val="auto"/>
        </w:rPr>
        <w:t>UBYTOVATEL:</w:t>
      </w:r>
      <w:r w:rsidRPr="00692737">
        <w:rPr>
          <w:bCs/>
          <w:color w:val="auto"/>
        </w:rPr>
        <w:tab/>
      </w:r>
      <w:proofErr w:type="spellStart"/>
      <w:r w:rsidR="00EE1346">
        <w:rPr>
          <w:b/>
          <w:bCs/>
          <w:color w:val="auto"/>
        </w:rPr>
        <w:t>Insulo</w:t>
      </w:r>
      <w:proofErr w:type="spellEnd"/>
      <w:r w:rsidR="00EE1346">
        <w:rPr>
          <w:b/>
          <w:bCs/>
          <w:color w:val="auto"/>
        </w:rPr>
        <w:t xml:space="preserve"> s.r.o.</w:t>
      </w:r>
    </w:p>
    <w:p w:rsidR="00A45E7E" w:rsidRPr="00692737" w:rsidRDefault="00836E8C" w:rsidP="00836E8C">
      <w:pPr>
        <w:pStyle w:val="Default"/>
        <w:rPr>
          <w:color w:val="auto"/>
        </w:rPr>
      </w:pPr>
      <w:r w:rsidRPr="00692737">
        <w:rPr>
          <w:b/>
          <w:color w:val="auto"/>
        </w:rPr>
        <w:t xml:space="preserve">Se </w:t>
      </w:r>
      <w:r w:rsidR="003B0A5B" w:rsidRPr="00692737">
        <w:rPr>
          <w:b/>
          <w:color w:val="auto"/>
        </w:rPr>
        <w:t>sídl</w:t>
      </w:r>
      <w:r w:rsidRPr="00692737">
        <w:rPr>
          <w:b/>
          <w:color w:val="auto"/>
        </w:rPr>
        <w:t xml:space="preserve">em: </w:t>
      </w:r>
      <w:r w:rsidRPr="00692737">
        <w:rPr>
          <w:color w:val="auto"/>
        </w:rPr>
        <w:tab/>
      </w:r>
      <w:r w:rsidRPr="00692737">
        <w:rPr>
          <w:color w:val="auto"/>
        </w:rPr>
        <w:tab/>
      </w:r>
      <w:r w:rsidR="00EE1346">
        <w:rPr>
          <w:color w:val="auto"/>
        </w:rPr>
        <w:t>Tisá, Ostrov 12</w:t>
      </w:r>
    </w:p>
    <w:p w:rsidR="00A45E7E" w:rsidRDefault="00836E8C" w:rsidP="00836E8C">
      <w:pPr>
        <w:pStyle w:val="Default"/>
        <w:rPr>
          <w:rFonts w:ascii="Calibri" w:hAnsi="Calibri" w:cs="Calibri"/>
          <w:color w:val="222222"/>
          <w:shd w:val="clear" w:color="auto" w:fill="FFFFFF"/>
        </w:rPr>
      </w:pPr>
      <w:r w:rsidRPr="00692737">
        <w:rPr>
          <w:b/>
          <w:color w:val="auto"/>
        </w:rPr>
        <w:t>IČO:</w:t>
      </w:r>
      <w:r w:rsidRPr="00692737">
        <w:rPr>
          <w:color w:val="auto"/>
        </w:rPr>
        <w:tab/>
      </w:r>
      <w:r w:rsidRPr="00692737">
        <w:rPr>
          <w:color w:val="auto"/>
        </w:rPr>
        <w:tab/>
      </w:r>
      <w:r w:rsidRPr="00692737">
        <w:rPr>
          <w:color w:val="auto"/>
        </w:rPr>
        <w:tab/>
      </w:r>
      <w:r w:rsidR="00EE1346">
        <w:rPr>
          <w:rFonts w:ascii="Calibri" w:hAnsi="Calibri" w:cs="Calibri"/>
          <w:color w:val="222222"/>
          <w:shd w:val="clear" w:color="auto" w:fill="FFFFFF"/>
        </w:rPr>
        <w:t>27304698</w:t>
      </w:r>
    </w:p>
    <w:p w:rsidR="00EE1346" w:rsidRPr="00EE1346" w:rsidRDefault="00EE1346" w:rsidP="00836E8C">
      <w:pPr>
        <w:pStyle w:val="Default"/>
        <w:rPr>
          <w:color w:val="auto"/>
        </w:rPr>
      </w:pPr>
      <w:r w:rsidRPr="00EE1346">
        <w:rPr>
          <w:b/>
          <w:color w:val="222222"/>
          <w:shd w:val="clear" w:color="auto" w:fill="FFFFFF"/>
        </w:rPr>
        <w:t>DIČ:</w:t>
      </w:r>
      <w:r w:rsidRPr="00EE1346">
        <w:rPr>
          <w:b/>
          <w:color w:val="222222"/>
          <w:shd w:val="clear" w:color="auto" w:fill="FFFFFF"/>
        </w:rPr>
        <w:tab/>
      </w:r>
      <w:r w:rsidRPr="00EE1346">
        <w:rPr>
          <w:b/>
          <w:color w:val="222222"/>
          <w:shd w:val="clear" w:color="auto" w:fill="FFFFFF"/>
        </w:rPr>
        <w:tab/>
      </w:r>
      <w:r w:rsidRPr="00EE1346">
        <w:rPr>
          <w:b/>
          <w:color w:val="222222"/>
          <w:shd w:val="clear" w:color="auto" w:fill="FFFFFF"/>
        </w:rPr>
        <w:tab/>
      </w:r>
      <w:r w:rsidRPr="00EE1346">
        <w:rPr>
          <w:color w:val="222222"/>
          <w:shd w:val="clear" w:color="auto" w:fill="FFFFFF"/>
        </w:rPr>
        <w:t>CZ27304698</w:t>
      </w:r>
    </w:p>
    <w:p w:rsidR="00836E8C" w:rsidRPr="00692737" w:rsidRDefault="00836E8C" w:rsidP="00836E8C">
      <w:pPr>
        <w:pStyle w:val="Default"/>
        <w:rPr>
          <w:color w:val="auto"/>
        </w:rPr>
      </w:pPr>
      <w:r w:rsidRPr="00692737">
        <w:rPr>
          <w:b/>
          <w:color w:val="auto"/>
        </w:rPr>
        <w:t xml:space="preserve">Zastoupený: </w:t>
      </w:r>
      <w:r w:rsidRPr="00692737">
        <w:rPr>
          <w:color w:val="auto"/>
        </w:rPr>
        <w:tab/>
      </w:r>
      <w:r w:rsidRPr="00692737">
        <w:rPr>
          <w:color w:val="auto"/>
        </w:rPr>
        <w:tab/>
      </w:r>
      <w:r w:rsidR="00EE1346" w:rsidRPr="00411E33">
        <w:rPr>
          <w:b/>
          <w:color w:val="auto"/>
        </w:rPr>
        <w:t>Bc. Ondřejem Kuličem</w:t>
      </w:r>
    </w:p>
    <w:p w:rsidR="00A45E7E" w:rsidRPr="00EE1346" w:rsidRDefault="005A4873" w:rsidP="00836E8C">
      <w:pPr>
        <w:pStyle w:val="Default"/>
        <w:rPr>
          <w:color w:val="auto"/>
        </w:rPr>
      </w:pPr>
      <w:r w:rsidRPr="00EE1346">
        <w:rPr>
          <w:color w:val="auto"/>
        </w:rPr>
        <w:tab/>
      </w:r>
      <w:r w:rsidRPr="00EE1346">
        <w:rPr>
          <w:color w:val="auto"/>
        </w:rPr>
        <w:tab/>
      </w:r>
      <w:r w:rsidRPr="00EE1346">
        <w:rPr>
          <w:color w:val="auto"/>
        </w:rPr>
        <w:tab/>
      </w:r>
      <w:r w:rsidR="00EE1346" w:rsidRPr="00EE1346">
        <w:rPr>
          <w:color w:val="222222"/>
          <w:shd w:val="clear" w:color="auto" w:fill="FFFFFF"/>
        </w:rPr>
        <w:t>475</w:t>
      </w:r>
      <w:r w:rsidR="00411E33">
        <w:rPr>
          <w:color w:val="222222"/>
          <w:shd w:val="clear" w:color="auto" w:fill="FFFFFF"/>
        </w:rPr>
        <w:t> </w:t>
      </w:r>
      <w:r w:rsidR="00EE1346" w:rsidRPr="00EE1346">
        <w:rPr>
          <w:color w:val="222222"/>
          <w:shd w:val="clear" w:color="auto" w:fill="FFFFFF"/>
        </w:rPr>
        <w:t>222</w:t>
      </w:r>
      <w:r w:rsidR="00411E33">
        <w:rPr>
          <w:color w:val="222222"/>
          <w:shd w:val="clear" w:color="auto" w:fill="FFFFFF"/>
        </w:rPr>
        <w:t> </w:t>
      </w:r>
      <w:r w:rsidR="00EE1346" w:rsidRPr="00EE1346">
        <w:rPr>
          <w:color w:val="222222"/>
          <w:shd w:val="clear" w:color="auto" w:fill="FFFFFF"/>
        </w:rPr>
        <w:t>428</w:t>
      </w:r>
      <w:r w:rsidR="00EE1346">
        <w:rPr>
          <w:color w:val="222222"/>
          <w:shd w:val="clear" w:color="auto" w:fill="FFFFFF"/>
        </w:rPr>
        <w:t>,</w:t>
      </w:r>
      <w:r w:rsidR="00411E33">
        <w:rPr>
          <w:color w:val="222222"/>
          <w:shd w:val="clear" w:color="auto" w:fill="FFFFFF"/>
        </w:rPr>
        <w:t xml:space="preserve"> recepce@hotelostrov.com</w:t>
      </w:r>
    </w:p>
    <w:p w:rsidR="00836E8C" w:rsidRPr="00EE1346" w:rsidRDefault="00836E8C" w:rsidP="00836E8C">
      <w:pPr>
        <w:pStyle w:val="Default"/>
        <w:rPr>
          <w:color w:val="auto"/>
        </w:rPr>
      </w:pPr>
      <w:r w:rsidRPr="00EE1346">
        <w:rPr>
          <w:b/>
          <w:color w:val="auto"/>
        </w:rPr>
        <w:t>B</w:t>
      </w:r>
      <w:r w:rsidR="00DF3CCC" w:rsidRPr="00EE1346">
        <w:rPr>
          <w:b/>
          <w:color w:val="auto"/>
        </w:rPr>
        <w:t>ankovní spojení</w:t>
      </w:r>
      <w:r w:rsidRPr="00EE1346">
        <w:rPr>
          <w:b/>
          <w:color w:val="auto"/>
        </w:rPr>
        <w:t xml:space="preserve">: </w:t>
      </w:r>
      <w:r w:rsidRPr="00EE1346">
        <w:rPr>
          <w:color w:val="auto"/>
        </w:rPr>
        <w:tab/>
      </w:r>
      <w:r w:rsidR="008630A5">
        <w:rPr>
          <w:color w:val="222222"/>
          <w:shd w:val="clear" w:color="auto" w:fill="FFFFFF"/>
        </w:rPr>
        <w:t xml:space="preserve">x </w:t>
      </w:r>
      <w:proofErr w:type="spellStart"/>
      <w:r w:rsidR="008630A5">
        <w:rPr>
          <w:color w:val="222222"/>
          <w:shd w:val="clear" w:color="auto" w:fill="FFFFFF"/>
        </w:rPr>
        <w:t>x</w:t>
      </w:r>
      <w:proofErr w:type="spellEnd"/>
      <w:r w:rsidR="008630A5">
        <w:rPr>
          <w:color w:val="222222"/>
          <w:shd w:val="clear" w:color="auto" w:fill="FFFFFF"/>
        </w:rPr>
        <w:t xml:space="preserve"> </w:t>
      </w:r>
      <w:proofErr w:type="spellStart"/>
      <w:r w:rsidR="008630A5">
        <w:rPr>
          <w:color w:val="222222"/>
          <w:shd w:val="clear" w:color="auto" w:fill="FFFFFF"/>
        </w:rPr>
        <w:t>x</w:t>
      </w:r>
      <w:proofErr w:type="spellEnd"/>
    </w:p>
    <w:p w:rsidR="002C068A" w:rsidRPr="00692737" w:rsidRDefault="002C068A" w:rsidP="00836E8C">
      <w:pPr>
        <w:pStyle w:val="Default"/>
        <w:rPr>
          <w:b/>
          <w:color w:val="auto"/>
        </w:rPr>
      </w:pPr>
    </w:p>
    <w:p w:rsidR="002C068A" w:rsidRPr="00692737" w:rsidRDefault="002C068A" w:rsidP="00836E8C">
      <w:pPr>
        <w:pStyle w:val="Default"/>
        <w:rPr>
          <w:b/>
          <w:color w:val="auto"/>
        </w:rPr>
      </w:pPr>
    </w:p>
    <w:p w:rsidR="00583E79" w:rsidRPr="00692737" w:rsidRDefault="00583E79" w:rsidP="00836E8C">
      <w:pPr>
        <w:pStyle w:val="Default"/>
        <w:rPr>
          <w:color w:val="auto"/>
        </w:rPr>
      </w:pPr>
      <w:r w:rsidRPr="00692737">
        <w:rPr>
          <w:b/>
          <w:bCs/>
          <w:color w:val="auto"/>
        </w:rPr>
        <w:t>OBJEDNATEL</w:t>
      </w:r>
      <w:r w:rsidR="00836E8C" w:rsidRPr="00692737">
        <w:rPr>
          <w:b/>
          <w:bCs/>
          <w:color w:val="auto"/>
        </w:rPr>
        <w:t>:</w:t>
      </w:r>
      <w:r w:rsidR="00836E8C" w:rsidRPr="00692737">
        <w:rPr>
          <w:b/>
          <w:bCs/>
          <w:color w:val="auto"/>
        </w:rPr>
        <w:tab/>
      </w:r>
      <w:r w:rsidR="00F15E83" w:rsidRPr="00692737">
        <w:rPr>
          <w:b/>
          <w:color w:val="auto"/>
        </w:rPr>
        <w:t>Gymnázium a SOŠ dr.</w:t>
      </w:r>
      <w:r w:rsidR="00836E8C" w:rsidRPr="00692737">
        <w:rPr>
          <w:b/>
          <w:color w:val="auto"/>
        </w:rPr>
        <w:t xml:space="preserve"> </w:t>
      </w:r>
      <w:r w:rsidR="00F15E83" w:rsidRPr="00692737">
        <w:rPr>
          <w:b/>
          <w:color w:val="auto"/>
        </w:rPr>
        <w:t>Václava Šmejkala, Ústí nad Labem</w:t>
      </w:r>
      <w:r w:rsidR="00836E8C" w:rsidRPr="00692737">
        <w:rPr>
          <w:b/>
          <w:color w:val="auto"/>
        </w:rPr>
        <w:t xml:space="preserve">, </w:t>
      </w:r>
      <w:proofErr w:type="spellStart"/>
      <w:proofErr w:type="gramStart"/>
      <w:r w:rsidR="00836E8C" w:rsidRPr="00692737">
        <w:rPr>
          <w:b/>
          <w:color w:val="auto"/>
        </w:rPr>
        <w:t>p.o</w:t>
      </w:r>
      <w:proofErr w:type="spellEnd"/>
      <w:r w:rsidR="00836E8C" w:rsidRPr="00692737">
        <w:rPr>
          <w:b/>
          <w:color w:val="auto"/>
        </w:rPr>
        <w:t>.</w:t>
      </w:r>
      <w:proofErr w:type="gramEnd"/>
    </w:p>
    <w:p w:rsidR="00583E79" w:rsidRPr="00692737" w:rsidRDefault="00836E8C" w:rsidP="00836E8C">
      <w:pPr>
        <w:pStyle w:val="Default"/>
        <w:rPr>
          <w:color w:val="auto"/>
        </w:rPr>
      </w:pPr>
      <w:r w:rsidRPr="00692737">
        <w:rPr>
          <w:b/>
          <w:bCs/>
          <w:color w:val="auto"/>
        </w:rPr>
        <w:t xml:space="preserve">Se </w:t>
      </w:r>
      <w:r w:rsidR="00583E79" w:rsidRPr="00692737">
        <w:rPr>
          <w:b/>
          <w:color w:val="auto"/>
        </w:rPr>
        <w:t>sídl</w:t>
      </w:r>
      <w:r w:rsidRPr="00692737">
        <w:rPr>
          <w:b/>
          <w:color w:val="auto"/>
        </w:rPr>
        <w:t>em:</w:t>
      </w:r>
      <w:r w:rsidR="00583E79" w:rsidRPr="00692737">
        <w:rPr>
          <w:b/>
          <w:color w:val="auto"/>
        </w:rPr>
        <w:t xml:space="preserve"> </w:t>
      </w:r>
      <w:r w:rsidRPr="00692737">
        <w:rPr>
          <w:color w:val="auto"/>
        </w:rPr>
        <w:tab/>
      </w:r>
      <w:r w:rsidRPr="00692737">
        <w:rPr>
          <w:color w:val="auto"/>
        </w:rPr>
        <w:tab/>
      </w:r>
      <w:r w:rsidR="00575D45" w:rsidRPr="00692737">
        <w:rPr>
          <w:color w:val="auto"/>
        </w:rPr>
        <w:t>Ústí nad Labem, Stará 99/3299</w:t>
      </w:r>
    </w:p>
    <w:p w:rsidR="00583E79" w:rsidRPr="00692737" w:rsidRDefault="00575D45" w:rsidP="00575D45">
      <w:pPr>
        <w:pStyle w:val="Default"/>
        <w:rPr>
          <w:color w:val="auto"/>
        </w:rPr>
      </w:pPr>
      <w:r w:rsidRPr="00692737">
        <w:rPr>
          <w:b/>
          <w:color w:val="auto"/>
        </w:rPr>
        <w:t>IČO:</w:t>
      </w:r>
      <w:r w:rsidRPr="00692737">
        <w:rPr>
          <w:b/>
          <w:color w:val="auto"/>
        </w:rPr>
        <w:tab/>
      </w:r>
      <w:r w:rsidRPr="00692737">
        <w:rPr>
          <w:b/>
          <w:color w:val="auto"/>
        </w:rPr>
        <w:tab/>
      </w:r>
      <w:r w:rsidRPr="00692737">
        <w:rPr>
          <w:b/>
          <w:color w:val="auto"/>
        </w:rPr>
        <w:tab/>
      </w:r>
      <w:r w:rsidR="00F15E83" w:rsidRPr="00692737">
        <w:rPr>
          <w:color w:val="auto"/>
        </w:rPr>
        <w:t>44555512</w:t>
      </w:r>
    </w:p>
    <w:p w:rsidR="00575D45" w:rsidRPr="00692737" w:rsidRDefault="00575D45" w:rsidP="00575D45">
      <w:pPr>
        <w:pStyle w:val="Default"/>
        <w:rPr>
          <w:color w:val="auto"/>
        </w:rPr>
      </w:pPr>
      <w:r w:rsidRPr="00692737">
        <w:rPr>
          <w:b/>
          <w:color w:val="auto"/>
        </w:rPr>
        <w:t>Zastoupený:</w:t>
      </w:r>
      <w:r w:rsidRPr="00692737">
        <w:rPr>
          <w:b/>
          <w:color w:val="auto"/>
        </w:rPr>
        <w:tab/>
      </w:r>
      <w:r w:rsidRPr="00692737">
        <w:rPr>
          <w:b/>
          <w:color w:val="auto"/>
        </w:rPr>
        <w:tab/>
        <w:t xml:space="preserve">Ing. Mgr. Michalem </w:t>
      </w:r>
      <w:proofErr w:type="spellStart"/>
      <w:r w:rsidRPr="00692737">
        <w:rPr>
          <w:b/>
          <w:color w:val="auto"/>
        </w:rPr>
        <w:t>Šidákem</w:t>
      </w:r>
      <w:proofErr w:type="spellEnd"/>
      <w:r w:rsidRPr="00692737">
        <w:rPr>
          <w:b/>
          <w:color w:val="auto"/>
        </w:rPr>
        <w:t xml:space="preserve">, MBA, </w:t>
      </w:r>
      <w:r w:rsidRPr="00692737">
        <w:rPr>
          <w:color w:val="auto"/>
        </w:rPr>
        <w:t>ředitelem školy</w:t>
      </w:r>
    </w:p>
    <w:p w:rsidR="00575D45" w:rsidRPr="00692737" w:rsidRDefault="00575D45" w:rsidP="00575D45">
      <w:pPr>
        <w:pStyle w:val="Default"/>
        <w:rPr>
          <w:color w:val="auto"/>
        </w:rPr>
      </w:pPr>
      <w:r w:rsidRPr="00692737">
        <w:rPr>
          <w:color w:val="auto"/>
        </w:rPr>
        <w:tab/>
      </w:r>
      <w:r w:rsidRPr="00692737">
        <w:rPr>
          <w:color w:val="auto"/>
        </w:rPr>
        <w:tab/>
      </w:r>
      <w:r w:rsidRPr="00692737">
        <w:rPr>
          <w:color w:val="auto"/>
        </w:rPr>
        <w:tab/>
      </w:r>
      <w:r w:rsidR="005A4873" w:rsidRPr="00692737">
        <w:rPr>
          <w:color w:val="auto"/>
        </w:rPr>
        <w:t>472 772 022, skola@gym-ul.cz</w:t>
      </w:r>
    </w:p>
    <w:p w:rsidR="00A45E7E" w:rsidRPr="00692737" w:rsidRDefault="00575D45" w:rsidP="00A45E7E">
      <w:pPr>
        <w:pStyle w:val="Default"/>
        <w:rPr>
          <w:b/>
          <w:bCs/>
          <w:color w:val="auto"/>
        </w:rPr>
      </w:pPr>
      <w:r w:rsidRPr="00692737">
        <w:rPr>
          <w:b/>
          <w:color w:val="auto"/>
        </w:rPr>
        <w:t>B</w:t>
      </w:r>
      <w:r w:rsidR="00583E79" w:rsidRPr="00692737">
        <w:rPr>
          <w:b/>
          <w:color w:val="auto"/>
        </w:rPr>
        <w:t>ankovní spojení</w:t>
      </w:r>
      <w:r w:rsidRPr="00692737">
        <w:rPr>
          <w:b/>
          <w:color w:val="auto"/>
        </w:rPr>
        <w:t>:</w:t>
      </w:r>
      <w:r w:rsidR="00583E79" w:rsidRPr="00692737">
        <w:rPr>
          <w:color w:val="auto"/>
        </w:rPr>
        <w:t xml:space="preserve"> </w:t>
      </w:r>
      <w:r w:rsidRPr="00692737">
        <w:rPr>
          <w:color w:val="auto"/>
        </w:rPr>
        <w:tab/>
      </w:r>
      <w:r w:rsidR="008630A5">
        <w:rPr>
          <w:color w:val="auto"/>
        </w:rPr>
        <w:t xml:space="preserve">x </w:t>
      </w:r>
      <w:proofErr w:type="spellStart"/>
      <w:r w:rsidR="008630A5">
        <w:rPr>
          <w:color w:val="auto"/>
        </w:rPr>
        <w:t>x</w:t>
      </w:r>
      <w:proofErr w:type="spellEnd"/>
      <w:r w:rsidR="008630A5">
        <w:rPr>
          <w:color w:val="auto"/>
        </w:rPr>
        <w:t xml:space="preserve"> x</w:t>
      </w:r>
      <w:bookmarkStart w:id="0" w:name="_GoBack"/>
      <w:bookmarkEnd w:id="0"/>
    </w:p>
    <w:p w:rsidR="00A45E7E" w:rsidRPr="00692737" w:rsidRDefault="00583E79" w:rsidP="00A45E7E">
      <w:pPr>
        <w:pStyle w:val="Default"/>
        <w:jc w:val="center"/>
        <w:rPr>
          <w:color w:val="auto"/>
        </w:rPr>
      </w:pPr>
      <w:r w:rsidRPr="00692737">
        <w:rPr>
          <w:color w:val="auto"/>
        </w:rPr>
        <w:t xml:space="preserve">Strany této smlouvy se </w:t>
      </w:r>
      <w:r w:rsidR="00A45E7E" w:rsidRPr="00692737">
        <w:rPr>
          <w:color w:val="auto"/>
        </w:rPr>
        <w:t>dohodly v souladu s příslušnými ustanoveními obecně zá</w:t>
      </w:r>
      <w:r w:rsidRPr="00692737">
        <w:rPr>
          <w:color w:val="auto"/>
        </w:rPr>
        <w:t>vazných právních předpisů, a to</w:t>
      </w:r>
      <w:r w:rsidR="00A45E7E" w:rsidRPr="00692737">
        <w:rPr>
          <w:color w:val="auto"/>
        </w:rPr>
        <w:t xml:space="preserve"> zejména zákona č. 89/2012 Sb., občanský zákoník, na uzavření této</w:t>
      </w:r>
      <w:r w:rsidRPr="00692737">
        <w:rPr>
          <w:color w:val="auto"/>
        </w:rPr>
        <w:t xml:space="preserve"> smlouvy o ubytování.</w:t>
      </w:r>
    </w:p>
    <w:p w:rsidR="00B256F3" w:rsidRPr="00692737" w:rsidRDefault="00B256F3" w:rsidP="00B256F3">
      <w:pPr>
        <w:pStyle w:val="Default"/>
        <w:jc w:val="center"/>
        <w:rPr>
          <w:b/>
          <w:bCs/>
          <w:color w:val="auto"/>
        </w:rPr>
      </w:pPr>
    </w:p>
    <w:p w:rsidR="002C068A" w:rsidRPr="00692737" w:rsidRDefault="00B256F3" w:rsidP="002C068A">
      <w:pPr>
        <w:pStyle w:val="Default"/>
        <w:jc w:val="center"/>
        <w:rPr>
          <w:b/>
          <w:color w:val="auto"/>
        </w:rPr>
      </w:pPr>
      <w:r w:rsidRPr="00692737">
        <w:rPr>
          <w:b/>
          <w:bCs/>
          <w:color w:val="auto"/>
        </w:rPr>
        <w:t>Článek II</w:t>
      </w:r>
      <w:r w:rsidR="002C068A" w:rsidRPr="00692737">
        <w:rPr>
          <w:b/>
          <w:bCs/>
          <w:color w:val="auto"/>
        </w:rPr>
        <w:t xml:space="preserve"> - </w:t>
      </w:r>
      <w:r w:rsidR="002C068A" w:rsidRPr="00692737">
        <w:rPr>
          <w:b/>
          <w:color w:val="auto"/>
        </w:rPr>
        <w:t>Předmět  smlouvy</w:t>
      </w:r>
    </w:p>
    <w:p w:rsidR="00B256F3" w:rsidRPr="00692737" w:rsidRDefault="00B256F3" w:rsidP="00B256F3">
      <w:pPr>
        <w:pStyle w:val="Default"/>
        <w:jc w:val="center"/>
        <w:rPr>
          <w:b/>
          <w:bCs/>
          <w:color w:val="auto"/>
        </w:rPr>
      </w:pPr>
    </w:p>
    <w:p w:rsidR="00A45E7E" w:rsidRPr="00692737" w:rsidRDefault="00A45E7E" w:rsidP="00A45E7E">
      <w:pPr>
        <w:pStyle w:val="Default"/>
        <w:numPr>
          <w:ilvl w:val="0"/>
          <w:numId w:val="2"/>
        </w:numPr>
        <w:rPr>
          <w:color w:val="auto"/>
        </w:rPr>
      </w:pPr>
      <w:r w:rsidRPr="00692737">
        <w:rPr>
          <w:color w:val="auto"/>
        </w:rPr>
        <w:t xml:space="preserve">Předmětem této smlouvy je </w:t>
      </w:r>
      <w:r w:rsidR="00B256F3" w:rsidRPr="00692737">
        <w:rPr>
          <w:color w:val="auto"/>
        </w:rPr>
        <w:t xml:space="preserve">zajištění  pobytu pro </w:t>
      </w:r>
      <w:r w:rsidR="00BE348A" w:rsidRPr="00692737">
        <w:rPr>
          <w:color w:val="auto"/>
        </w:rPr>
        <w:t xml:space="preserve">60 </w:t>
      </w:r>
      <w:r w:rsidR="005A4873" w:rsidRPr="00692737">
        <w:rPr>
          <w:color w:val="auto"/>
        </w:rPr>
        <w:t>zaměstnanc</w:t>
      </w:r>
      <w:r w:rsidR="00BE348A" w:rsidRPr="00692737">
        <w:rPr>
          <w:color w:val="auto"/>
        </w:rPr>
        <w:t>ů</w:t>
      </w:r>
      <w:r w:rsidR="005A4873" w:rsidRPr="00692737">
        <w:rPr>
          <w:color w:val="auto"/>
        </w:rPr>
        <w:t xml:space="preserve"> objednatele</w:t>
      </w:r>
      <w:r w:rsidR="00BE348A" w:rsidRPr="00692737">
        <w:rPr>
          <w:color w:val="auto"/>
        </w:rPr>
        <w:t xml:space="preserve">, který se uskuteční v termínu </w:t>
      </w:r>
      <w:r w:rsidR="00BE348A" w:rsidRPr="00692737">
        <w:rPr>
          <w:b/>
          <w:color w:val="auto"/>
        </w:rPr>
        <w:t>od 13. 3. 2026  do 15. 3. 2026 v Ostrově u Tisé.</w:t>
      </w:r>
    </w:p>
    <w:p w:rsidR="00A45E7E" w:rsidRPr="00692737" w:rsidRDefault="00A45E7E" w:rsidP="00A45E7E">
      <w:pPr>
        <w:pStyle w:val="Default"/>
        <w:numPr>
          <w:ilvl w:val="0"/>
          <w:numId w:val="2"/>
        </w:numPr>
        <w:rPr>
          <w:color w:val="auto"/>
        </w:rPr>
      </w:pPr>
      <w:r w:rsidRPr="00692737">
        <w:rPr>
          <w:color w:val="auto"/>
        </w:rPr>
        <w:t>Podle této smlouvy se ubytovatel smluvně zavazuje poskytnout objednateli ubytovací a stravovací služby</w:t>
      </w:r>
      <w:r w:rsidR="005A4873" w:rsidRPr="00692737">
        <w:rPr>
          <w:color w:val="auto"/>
        </w:rPr>
        <w:t>, příp. další prostory</w:t>
      </w:r>
      <w:r w:rsidRPr="00692737">
        <w:rPr>
          <w:color w:val="auto"/>
        </w:rPr>
        <w:t xml:space="preserve"> v dohodnutém termínu a počtu osob.</w:t>
      </w:r>
    </w:p>
    <w:p w:rsidR="00A45E7E" w:rsidRPr="00692737" w:rsidRDefault="00A45E7E" w:rsidP="00A45E7E">
      <w:pPr>
        <w:pStyle w:val="Default"/>
        <w:rPr>
          <w:color w:val="auto"/>
        </w:rPr>
      </w:pPr>
    </w:p>
    <w:p w:rsidR="00FC11B3" w:rsidRPr="00692737" w:rsidRDefault="00BE348A" w:rsidP="00FC11B3">
      <w:pPr>
        <w:pStyle w:val="Default"/>
        <w:jc w:val="center"/>
        <w:rPr>
          <w:b/>
          <w:color w:val="auto"/>
        </w:rPr>
      </w:pPr>
      <w:r w:rsidRPr="00692737">
        <w:rPr>
          <w:b/>
          <w:bCs/>
          <w:color w:val="auto"/>
        </w:rPr>
        <w:t>Článek III</w:t>
      </w:r>
      <w:r w:rsidR="002C068A" w:rsidRPr="00692737">
        <w:rPr>
          <w:b/>
          <w:bCs/>
          <w:color w:val="auto"/>
        </w:rPr>
        <w:t xml:space="preserve"> -</w:t>
      </w:r>
      <w:r w:rsidR="002C068A" w:rsidRPr="00692737">
        <w:rPr>
          <w:b/>
          <w:color w:val="auto"/>
        </w:rPr>
        <w:t xml:space="preserve"> Povinnosti ubytovatele</w:t>
      </w:r>
    </w:p>
    <w:p w:rsidR="00DF3CCC" w:rsidRPr="00692737" w:rsidRDefault="00DF3CCC" w:rsidP="00DF3CCC">
      <w:pPr>
        <w:pStyle w:val="Default"/>
        <w:rPr>
          <w:color w:val="auto"/>
        </w:rPr>
      </w:pPr>
    </w:p>
    <w:p w:rsidR="00BE348A" w:rsidRPr="00692737" w:rsidRDefault="00BE348A" w:rsidP="00EE5A13">
      <w:pPr>
        <w:pStyle w:val="Default"/>
        <w:numPr>
          <w:ilvl w:val="0"/>
          <w:numId w:val="16"/>
        </w:numPr>
        <w:rPr>
          <w:color w:val="auto"/>
        </w:rPr>
      </w:pPr>
      <w:r w:rsidRPr="00692737">
        <w:rPr>
          <w:color w:val="auto"/>
        </w:rPr>
        <w:t>Z</w:t>
      </w:r>
      <w:r w:rsidR="00A45E7E" w:rsidRPr="00692737">
        <w:rPr>
          <w:color w:val="auto"/>
        </w:rPr>
        <w:t xml:space="preserve">ajistit ubytování pro </w:t>
      </w:r>
      <w:r w:rsidRPr="00692737">
        <w:rPr>
          <w:color w:val="auto"/>
        </w:rPr>
        <w:t>60</w:t>
      </w:r>
      <w:r w:rsidR="00A45E7E" w:rsidRPr="00692737">
        <w:rPr>
          <w:color w:val="auto"/>
        </w:rPr>
        <w:t xml:space="preserve"> o</w:t>
      </w:r>
      <w:r w:rsidR="00925D48" w:rsidRPr="00692737">
        <w:rPr>
          <w:color w:val="auto"/>
        </w:rPr>
        <w:t>sob</w:t>
      </w:r>
      <w:r w:rsidRPr="00692737">
        <w:rPr>
          <w:color w:val="auto"/>
        </w:rPr>
        <w:t>.</w:t>
      </w:r>
    </w:p>
    <w:p w:rsidR="00BE348A" w:rsidRPr="00692737" w:rsidRDefault="00BE348A" w:rsidP="00EE5A13">
      <w:pPr>
        <w:pStyle w:val="Default"/>
        <w:numPr>
          <w:ilvl w:val="0"/>
          <w:numId w:val="16"/>
        </w:numPr>
        <w:rPr>
          <w:color w:val="auto"/>
        </w:rPr>
      </w:pPr>
      <w:r w:rsidRPr="00692737">
        <w:rPr>
          <w:color w:val="auto"/>
        </w:rPr>
        <w:t>Z</w:t>
      </w:r>
      <w:r w:rsidR="00DF3CCC" w:rsidRPr="00692737">
        <w:rPr>
          <w:color w:val="auto"/>
        </w:rPr>
        <w:t xml:space="preserve">ajistit </w:t>
      </w:r>
      <w:r w:rsidRPr="00692737">
        <w:rPr>
          <w:color w:val="auto"/>
        </w:rPr>
        <w:t xml:space="preserve">stravování v následujícím rozsahu: 2x snídaně, 1x oběd, 2x večeře </w:t>
      </w:r>
      <w:r w:rsidR="00EE5A13" w:rsidRPr="00692737">
        <w:rPr>
          <w:color w:val="auto"/>
        </w:rPr>
        <w:t>(1x formou rautu).</w:t>
      </w:r>
    </w:p>
    <w:p w:rsidR="00A45E7E" w:rsidRPr="00692737" w:rsidRDefault="00EE5A13" w:rsidP="00EE5A13">
      <w:pPr>
        <w:pStyle w:val="Default"/>
        <w:numPr>
          <w:ilvl w:val="0"/>
          <w:numId w:val="16"/>
        </w:numPr>
        <w:rPr>
          <w:color w:val="auto"/>
        </w:rPr>
      </w:pPr>
      <w:r w:rsidRPr="00692737">
        <w:rPr>
          <w:color w:val="auto"/>
        </w:rPr>
        <w:t>Zajistit konferenční prostory vč. prezentační techniky.</w:t>
      </w:r>
    </w:p>
    <w:p w:rsidR="00A45E7E" w:rsidRPr="00692737" w:rsidRDefault="00EE5A13" w:rsidP="00EE5A13">
      <w:pPr>
        <w:pStyle w:val="Default"/>
        <w:numPr>
          <w:ilvl w:val="0"/>
          <w:numId w:val="16"/>
        </w:numPr>
        <w:rPr>
          <w:color w:val="auto"/>
        </w:rPr>
      </w:pPr>
      <w:r w:rsidRPr="00692737">
        <w:rPr>
          <w:color w:val="auto"/>
        </w:rPr>
        <w:t xml:space="preserve">Umožnit vstup do hotelového </w:t>
      </w:r>
      <w:proofErr w:type="spellStart"/>
      <w:r w:rsidRPr="00692737">
        <w:rPr>
          <w:color w:val="auto"/>
        </w:rPr>
        <w:t>wellness</w:t>
      </w:r>
      <w:proofErr w:type="spellEnd"/>
      <w:r w:rsidRPr="00692737">
        <w:rPr>
          <w:color w:val="auto"/>
        </w:rPr>
        <w:t>.</w:t>
      </w:r>
    </w:p>
    <w:p w:rsidR="00692737" w:rsidRPr="00692737" w:rsidRDefault="00692737" w:rsidP="00EE5A13">
      <w:pPr>
        <w:pStyle w:val="Default"/>
        <w:numPr>
          <w:ilvl w:val="0"/>
          <w:numId w:val="16"/>
        </w:numPr>
        <w:rPr>
          <w:color w:val="auto"/>
        </w:rPr>
      </w:pPr>
      <w:r w:rsidRPr="00692737">
        <w:rPr>
          <w:color w:val="auto"/>
        </w:rPr>
        <w:t>Zajistit parkování.</w:t>
      </w:r>
    </w:p>
    <w:p w:rsidR="003B378D" w:rsidRPr="00692737" w:rsidRDefault="003B378D" w:rsidP="00A45E7E">
      <w:pPr>
        <w:pStyle w:val="Default"/>
        <w:jc w:val="center"/>
        <w:rPr>
          <w:b/>
          <w:bCs/>
          <w:color w:val="auto"/>
        </w:rPr>
      </w:pPr>
    </w:p>
    <w:p w:rsidR="00A45E7E" w:rsidRPr="00692737" w:rsidRDefault="00EE5A13" w:rsidP="00A45E7E">
      <w:pPr>
        <w:pStyle w:val="Default"/>
        <w:jc w:val="center"/>
        <w:rPr>
          <w:b/>
          <w:bCs/>
          <w:color w:val="auto"/>
        </w:rPr>
      </w:pPr>
      <w:r w:rsidRPr="00692737">
        <w:rPr>
          <w:b/>
          <w:bCs/>
          <w:color w:val="auto"/>
        </w:rPr>
        <w:t xml:space="preserve">Článek </w:t>
      </w:r>
      <w:r w:rsidR="00FC11B3" w:rsidRPr="00692737">
        <w:rPr>
          <w:b/>
          <w:bCs/>
          <w:color w:val="auto"/>
        </w:rPr>
        <w:t>I</w:t>
      </w:r>
      <w:r w:rsidRPr="00692737">
        <w:rPr>
          <w:b/>
          <w:bCs/>
          <w:color w:val="auto"/>
        </w:rPr>
        <w:t>V</w:t>
      </w:r>
      <w:r w:rsidR="002C068A" w:rsidRPr="00692737">
        <w:rPr>
          <w:b/>
          <w:bCs/>
          <w:color w:val="auto"/>
        </w:rPr>
        <w:t xml:space="preserve"> -</w:t>
      </w:r>
      <w:r w:rsidR="002C068A" w:rsidRPr="00692737">
        <w:rPr>
          <w:b/>
          <w:color w:val="auto"/>
        </w:rPr>
        <w:t xml:space="preserve"> Povinnosti objednatele</w:t>
      </w:r>
    </w:p>
    <w:p w:rsidR="00FC11B3" w:rsidRPr="00692737" w:rsidRDefault="00FC11B3" w:rsidP="00FC11B3">
      <w:pPr>
        <w:pStyle w:val="Default"/>
        <w:rPr>
          <w:b/>
          <w:color w:val="auto"/>
        </w:rPr>
      </w:pPr>
    </w:p>
    <w:p w:rsidR="00F47748" w:rsidRPr="00692737" w:rsidRDefault="00F47748" w:rsidP="00C676B7">
      <w:pPr>
        <w:pStyle w:val="Default"/>
        <w:numPr>
          <w:ilvl w:val="0"/>
          <w:numId w:val="13"/>
        </w:numPr>
        <w:rPr>
          <w:b/>
          <w:color w:val="auto"/>
        </w:rPr>
      </w:pPr>
      <w:r w:rsidRPr="00692737">
        <w:rPr>
          <w:color w:val="auto"/>
        </w:rPr>
        <w:t xml:space="preserve">Dodržovat pravidla pro ubytování a bezpečnostní pravidla, zejména při využití </w:t>
      </w:r>
      <w:proofErr w:type="spellStart"/>
      <w:r w:rsidRPr="00692737">
        <w:rPr>
          <w:color w:val="auto"/>
        </w:rPr>
        <w:t>wellness</w:t>
      </w:r>
      <w:proofErr w:type="spellEnd"/>
      <w:r w:rsidRPr="00692737">
        <w:rPr>
          <w:color w:val="auto"/>
        </w:rPr>
        <w:t xml:space="preserve"> zařízení</w:t>
      </w:r>
      <w:r w:rsidR="00DC307F" w:rsidRPr="00692737">
        <w:rPr>
          <w:color w:val="auto"/>
        </w:rPr>
        <w:t>, a další obecně závazné předpisy</w:t>
      </w:r>
      <w:r w:rsidRPr="00692737">
        <w:rPr>
          <w:color w:val="auto"/>
        </w:rPr>
        <w:t>.</w:t>
      </w:r>
    </w:p>
    <w:p w:rsidR="00C676B7" w:rsidRPr="00692737" w:rsidRDefault="00DC307F" w:rsidP="00C676B7">
      <w:pPr>
        <w:pStyle w:val="Default"/>
        <w:numPr>
          <w:ilvl w:val="0"/>
          <w:numId w:val="13"/>
        </w:numPr>
        <w:rPr>
          <w:b/>
          <w:color w:val="auto"/>
        </w:rPr>
      </w:pPr>
      <w:r w:rsidRPr="00692737">
        <w:rPr>
          <w:bCs/>
        </w:rPr>
        <w:t>Užívat poskytnuté prostory k sjednanému účelu a udržovat je ve stavu, v jakém je převzal</w:t>
      </w:r>
      <w:r w:rsidR="00C676B7" w:rsidRPr="00692737">
        <w:rPr>
          <w:color w:val="auto"/>
        </w:rPr>
        <w:t>.</w:t>
      </w:r>
    </w:p>
    <w:p w:rsidR="00A45E7E" w:rsidRPr="00692737" w:rsidRDefault="008C74BD" w:rsidP="00C676B7">
      <w:pPr>
        <w:pStyle w:val="Default"/>
        <w:numPr>
          <w:ilvl w:val="0"/>
          <w:numId w:val="13"/>
        </w:numPr>
        <w:rPr>
          <w:b/>
          <w:color w:val="auto"/>
        </w:rPr>
      </w:pPr>
      <w:r w:rsidRPr="00692737">
        <w:rPr>
          <w:bCs/>
        </w:rPr>
        <w:t>Bez zbytečného odkladu oznámit ubytovateli potřeby oprav a umožnit provedení oprav</w:t>
      </w:r>
      <w:r w:rsidR="00A45E7E" w:rsidRPr="00692737">
        <w:rPr>
          <w:color w:val="auto"/>
        </w:rPr>
        <w:t>.</w:t>
      </w:r>
    </w:p>
    <w:p w:rsidR="00A45E7E" w:rsidRPr="00692737" w:rsidRDefault="00A45E7E" w:rsidP="00A45E7E">
      <w:pPr>
        <w:pStyle w:val="Default"/>
        <w:rPr>
          <w:color w:val="auto"/>
        </w:rPr>
      </w:pPr>
    </w:p>
    <w:p w:rsidR="002C068A" w:rsidRPr="00692737" w:rsidRDefault="002C068A" w:rsidP="002C068A">
      <w:pPr>
        <w:pStyle w:val="Default"/>
        <w:jc w:val="center"/>
        <w:rPr>
          <w:b/>
          <w:color w:val="auto"/>
        </w:rPr>
      </w:pPr>
      <w:r w:rsidRPr="00692737">
        <w:rPr>
          <w:b/>
          <w:color w:val="auto"/>
        </w:rPr>
        <w:t>Článek</w:t>
      </w:r>
      <w:r w:rsidR="00A45E7E" w:rsidRPr="00692737">
        <w:rPr>
          <w:b/>
          <w:color w:val="auto"/>
        </w:rPr>
        <w:t xml:space="preserve"> V</w:t>
      </w:r>
      <w:r w:rsidRPr="00692737">
        <w:rPr>
          <w:b/>
          <w:color w:val="auto"/>
        </w:rPr>
        <w:t xml:space="preserve"> - Dohodnutá cena, způsob placení</w:t>
      </w:r>
    </w:p>
    <w:p w:rsidR="00A45E7E" w:rsidRPr="00692737" w:rsidRDefault="00A45E7E" w:rsidP="00A45E7E">
      <w:pPr>
        <w:pStyle w:val="Default"/>
        <w:jc w:val="center"/>
        <w:rPr>
          <w:b/>
          <w:color w:val="auto"/>
        </w:rPr>
      </w:pPr>
    </w:p>
    <w:p w:rsidR="00A45E7E" w:rsidRPr="00692737" w:rsidRDefault="00A45E7E" w:rsidP="00A45E7E">
      <w:pPr>
        <w:pStyle w:val="Default"/>
        <w:numPr>
          <w:ilvl w:val="0"/>
          <w:numId w:val="7"/>
        </w:numPr>
        <w:rPr>
          <w:color w:val="auto"/>
        </w:rPr>
      </w:pPr>
      <w:r w:rsidRPr="00692737">
        <w:rPr>
          <w:color w:val="auto"/>
        </w:rPr>
        <w:t xml:space="preserve">Dohodnutá cena činí </w:t>
      </w:r>
      <w:r w:rsidR="008C74BD" w:rsidRPr="00692737">
        <w:rPr>
          <w:b/>
          <w:color w:val="auto"/>
        </w:rPr>
        <w:t>321733 Kč</w:t>
      </w:r>
      <w:r w:rsidR="00EE1346">
        <w:rPr>
          <w:b/>
          <w:color w:val="auto"/>
        </w:rPr>
        <w:t xml:space="preserve"> vč. DPH</w:t>
      </w:r>
      <w:r w:rsidR="008C74BD" w:rsidRPr="00692737">
        <w:rPr>
          <w:color w:val="auto"/>
        </w:rPr>
        <w:t>.</w:t>
      </w:r>
    </w:p>
    <w:p w:rsidR="00A45E7E" w:rsidRPr="00692737" w:rsidRDefault="00A45E7E" w:rsidP="00A45E7E">
      <w:pPr>
        <w:pStyle w:val="Default"/>
        <w:numPr>
          <w:ilvl w:val="0"/>
          <w:numId w:val="7"/>
        </w:numPr>
        <w:rPr>
          <w:color w:val="auto"/>
        </w:rPr>
      </w:pPr>
      <w:r w:rsidRPr="00692737">
        <w:rPr>
          <w:color w:val="auto"/>
        </w:rPr>
        <w:t>V ceně jsou zahrnuty ubytovací a stravovací služby</w:t>
      </w:r>
      <w:r w:rsidR="00EE1346">
        <w:rPr>
          <w:color w:val="auto"/>
        </w:rPr>
        <w:t xml:space="preserve"> a</w:t>
      </w:r>
      <w:r w:rsidRPr="00692737">
        <w:rPr>
          <w:color w:val="auto"/>
        </w:rPr>
        <w:t xml:space="preserve"> místní poplatky obecnímu úřadu.</w:t>
      </w:r>
    </w:p>
    <w:p w:rsidR="00A45E7E" w:rsidRPr="00692737" w:rsidRDefault="00A45E7E" w:rsidP="00A45E7E">
      <w:pPr>
        <w:pStyle w:val="Default"/>
        <w:numPr>
          <w:ilvl w:val="0"/>
          <w:numId w:val="7"/>
        </w:numPr>
        <w:rPr>
          <w:color w:val="auto"/>
        </w:rPr>
      </w:pPr>
      <w:r w:rsidRPr="00692737">
        <w:rPr>
          <w:color w:val="auto"/>
        </w:rPr>
        <w:t xml:space="preserve">Úhrada bude provedena </w:t>
      </w:r>
      <w:r w:rsidR="008C74BD" w:rsidRPr="00692737">
        <w:rPr>
          <w:color w:val="auto"/>
        </w:rPr>
        <w:t xml:space="preserve">na základě vystavené </w:t>
      </w:r>
      <w:r w:rsidRPr="00692737">
        <w:rPr>
          <w:color w:val="auto"/>
        </w:rPr>
        <w:t>faktur</w:t>
      </w:r>
      <w:r w:rsidR="008C74BD" w:rsidRPr="00692737">
        <w:rPr>
          <w:color w:val="auto"/>
        </w:rPr>
        <w:t>y a splatná do 14 dní po ukončení pobytu</w:t>
      </w:r>
      <w:r w:rsidRPr="00692737">
        <w:rPr>
          <w:color w:val="auto"/>
        </w:rPr>
        <w:t>.</w:t>
      </w:r>
    </w:p>
    <w:p w:rsidR="00A45E7E" w:rsidRPr="00692737" w:rsidRDefault="00A45E7E" w:rsidP="00A45E7E">
      <w:pPr>
        <w:pStyle w:val="Default"/>
        <w:rPr>
          <w:b/>
          <w:color w:val="auto"/>
        </w:rPr>
      </w:pPr>
    </w:p>
    <w:p w:rsidR="00692737" w:rsidRPr="00692737" w:rsidRDefault="00692737">
      <w:pPr>
        <w:rPr>
          <w:rFonts w:ascii="Times New Roman" w:hAnsi="Times New Roman" w:cs="Times New Roman"/>
          <w:b/>
          <w:sz w:val="24"/>
          <w:szCs w:val="24"/>
        </w:rPr>
      </w:pPr>
      <w:r w:rsidRPr="0069273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B378D" w:rsidRPr="00692737" w:rsidRDefault="002C068A" w:rsidP="003B378D">
      <w:pPr>
        <w:pStyle w:val="Default"/>
        <w:jc w:val="center"/>
        <w:rPr>
          <w:b/>
          <w:color w:val="auto"/>
        </w:rPr>
      </w:pPr>
      <w:r w:rsidRPr="00692737">
        <w:rPr>
          <w:b/>
          <w:color w:val="auto"/>
        </w:rPr>
        <w:lastRenderedPageBreak/>
        <w:t xml:space="preserve">Článek </w:t>
      </w:r>
      <w:r w:rsidR="00692737" w:rsidRPr="00692737">
        <w:rPr>
          <w:b/>
          <w:color w:val="auto"/>
        </w:rPr>
        <w:t>VI</w:t>
      </w:r>
      <w:r w:rsidR="003B378D" w:rsidRPr="00692737">
        <w:rPr>
          <w:b/>
          <w:color w:val="auto"/>
        </w:rPr>
        <w:t xml:space="preserve"> </w:t>
      </w:r>
      <w:r w:rsidR="00C676B7" w:rsidRPr="00692737">
        <w:rPr>
          <w:b/>
          <w:color w:val="auto"/>
        </w:rPr>
        <w:t>–</w:t>
      </w:r>
      <w:r w:rsidR="003B378D" w:rsidRPr="00692737">
        <w:rPr>
          <w:b/>
          <w:color w:val="auto"/>
        </w:rPr>
        <w:t xml:space="preserve"> </w:t>
      </w:r>
      <w:r w:rsidR="00C676B7" w:rsidRPr="00692737">
        <w:rPr>
          <w:b/>
          <w:color w:val="auto"/>
        </w:rPr>
        <w:t xml:space="preserve">Závěrečná ustanovení </w:t>
      </w:r>
    </w:p>
    <w:p w:rsidR="00A45E7E" w:rsidRPr="00692737" w:rsidRDefault="00A45E7E" w:rsidP="00A45E7E">
      <w:pPr>
        <w:pStyle w:val="Default"/>
        <w:jc w:val="center"/>
        <w:rPr>
          <w:color w:val="auto"/>
        </w:rPr>
      </w:pPr>
    </w:p>
    <w:p w:rsidR="00A45E7E" w:rsidRPr="00692737" w:rsidRDefault="00A45E7E" w:rsidP="00A45E7E">
      <w:pPr>
        <w:pStyle w:val="Default"/>
        <w:numPr>
          <w:ilvl w:val="0"/>
          <w:numId w:val="10"/>
        </w:numPr>
        <w:rPr>
          <w:color w:val="auto"/>
        </w:rPr>
      </w:pPr>
      <w:r w:rsidRPr="00692737">
        <w:rPr>
          <w:color w:val="auto"/>
        </w:rPr>
        <w:t>Tato smlouva je platná a účinná dnem podepsání.</w:t>
      </w:r>
    </w:p>
    <w:p w:rsidR="008C74BD" w:rsidRPr="00692737" w:rsidRDefault="008C74BD" w:rsidP="00C90FEC">
      <w:pPr>
        <w:pStyle w:val="Default"/>
        <w:numPr>
          <w:ilvl w:val="0"/>
          <w:numId w:val="10"/>
        </w:numPr>
        <w:rPr>
          <w:color w:val="auto"/>
        </w:rPr>
      </w:pPr>
      <w:r w:rsidRPr="00692737">
        <w:rPr>
          <w:color w:val="auto"/>
        </w:rPr>
        <w:t>Veškeré změny této smlouvy lze činit jen formou písemných dodatků.</w:t>
      </w:r>
    </w:p>
    <w:p w:rsidR="008C74BD" w:rsidRPr="00692737" w:rsidRDefault="008C74BD" w:rsidP="00C90FEC">
      <w:pPr>
        <w:pStyle w:val="Default"/>
        <w:numPr>
          <w:ilvl w:val="0"/>
          <w:numId w:val="10"/>
        </w:numPr>
        <w:rPr>
          <w:color w:val="auto"/>
        </w:rPr>
      </w:pPr>
      <w:r w:rsidRPr="00692737">
        <w:rPr>
          <w:color w:val="auto"/>
        </w:rPr>
        <w:t xml:space="preserve">V případě předčasného </w:t>
      </w:r>
      <w:r w:rsidR="00692737" w:rsidRPr="00692737">
        <w:rPr>
          <w:color w:val="auto"/>
        </w:rPr>
        <w:t>vypovězení smlouvy objednavatelem budou ubytovateli uhrazeny storno poplatky dle platných platebních podmínek ubytovatele.</w:t>
      </w:r>
    </w:p>
    <w:p w:rsidR="00692737" w:rsidRPr="00692737" w:rsidRDefault="00692737" w:rsidP="00C90FEC">
      <w:pPr>
        <w:pStyle w:val="Default"/>
        <w:numPr>
          <w:ilvl w:val="0"/>
          <w:numId w:val="10"/>
        </w:numPr>
        <w:rPr>
          <w:color w:val="auto"/>
        </w:rPr>
      </w:pPr>
      <w:r w:rsidRPr="00692737">
        <w:rPr>
          <w:color w:val="auto"/>
        </w:rPr>
        <w:t>Tato smlouva je vyhotovena ve dvou stejnopisech, každá ze smluvních stran obdrží jeden výtisk.</w:t>
      </w:r>
    </w:p>
    <w:p w:rsidR="00C676B7" w:rsidRPr="00692737" w:rsidRDefault="00C676B7" w:rsidP="00F77E8D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</w:pPr>
      <w:r w:rsidRPr="00692737">
        <w:t>Smluvní strany se dohodly, že zákonná povinnost zveřejnění smlouvy ve smyslu § 5 zákona č. 340/2015 Sb., o zvláštních podmínkách účinnosti některých smluv, uveřejňování těchto smluv a o registru smluv bude naplněna o</w:t>
      </w:r>
      <w:r w:rsidR="00C25AA9" w:rsidRPr="00692737">
        <w:t>bjednate</w:t>
      </w:r>
      <w:r w:rsidR="00F77E8D" w:rsidRPr="00692737">
        <w:t>le</w:t>
      </w:r>
      <w:r w:rsidRPr="00692737">
        <w:t>m.</w:t>
      </w:r>
    </w:p>
    <w:p w:rsidR="00A45E7E" w:rsidRPr="00692737" w:rsidRDefault="00A45E7E" w:rsidP="00A45E7E">
      <w:pPr>
        <w:pStyle w:val="Default"/>
        <w:numPr>
          <w:ilvl w:val="0"/>
          <w:numId w:val="10"/>
        </w:numPr>
        <w:rPr>
          <w:color w:val="auto"/>
        </w:rPr>
      </w:pPr>
      <w:r w:rsidRPr="00692737">
        <w:rPr>
          <w:color w:val="auto"/>
        </w:rPr>
        <w:t>Obě smluvní strany podpisem této smlouvy stvrzují, že s celým obsahem smlouvy sou</w:t>
      </w:r>
      <w:r w:rsidR="00925D48" w:rsidRPr="00692737">
        <w:rPr>
          <w:color w:val="auto"/>
        </w:rPr>
        <w:t>hlasí.</w:t>
      </w:r>
    </w:p>
    <w:p w:rsidR="00692737" w:rsidRPr="00692737" w:rsidRDefault="00692737" w:rsidP="006927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2737" w:rsidRPr="00692737" w:rsidRDefault="00692737" w:rsidP="006927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2737" w:rsidRPr="00692737" w:rsidRDefault="00692737" w:rsidP="0069273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92737">
        <w:rPr>
          <w:rFonts w:ascii="Times New Roman" w:hAnsi="Times New Roman" w:cs="Times New Roman"/>
          <w:b/>
          <w:sz w:val="24"/>
          <w:szCs w:val="24"/>
        </w:rPr>
        <w:t>Za ubytovatele:</w:t>
      </w:r>
      <w:r w:rsidRPr="00692737">
        <w:rPr>
          <w:rFonts w:ascii="Times New Roman" w:hAnsi="Times New Roman" w:cs="Times New Roman"/>
          <w:b/>
          <w:sz w:val="24"/>
          <w:szCs w:val="24"/>
        </w:rPr>
        <w:tab/>
      </w:r>
      <w:r w:rsidRPr="00692737">
        <w:rPr>
          <w:rFonts w:ascii="Times New Roman" w:hAnsi="Times New Roman" w:cs="Times New Roman"/>
          <w:b/>
          <w:sz w:val="24"/>
          <w:szCs w:val="24"/>
        </w:rPr>
        <w:tab/>
      </w:r>
      <w:r w:rsidRPr="00692737">
        <w:rPr>
          <w:rFonts w:ascii="Times New Roman" w:hAnsi="Times New Roman" w:cs="Times New Roman"/>
          <w:b/>
          <w:sz w:val="24"/>
          <w:szCs w:val="24"/>
        </w:rPr>
        <w:tab/>
      </w:r>
      <w:r w:rsidRPr="00692737">
        <w:rPr>
          <w:rFonts w:ascii="Times New Roman" w:hAnsi="Times New Roman" w:cs="Times New Roman"/>
          <w:b/>
          <w:sz w:val="24"/>
          <w:szCs w:val="24"/>
        </w:rPr>
        <w:tab/>
      </w:r>
      <w:r w:rsidRPr="00692737">
        <w:rPr>
          <w:rFonts w:ascii="Times New Roman" w:hAnsi="Times New Roman" w:cs="Times New Roman"/>
          <w:b/>
          <w:sz w:val="24"/>
          <w:szCs w:val="24"/>
        </w:rPr>
        <w:tab/>
      </w:r>
      <w:r w:rsidRPr="00692737">
        <w:rPr>
          <w:rFonts w:ascii="Times New Roman" w:hAnsi="Times New Roman" w:cs="Times New Roman"/>
          <w:b/>
          <w:sz w:val="24"/>
          <w:szCs w:val="24"/>
        </w:rPr>
        <w:tab/>
        <w:t>Za objednatele:</w:t>
      </w:r>
    </w:p>
    <w:p w:rsidR="00692737" w:rsidRPr="00692737" w:rsidRDefault="00692737" w:rsidP="006927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2737" w:rsidRPr="00692737" w:rsidRDefault="00692737" w:rsidP="00692737">
      <w:pPr>
        <w:contextualSpacing/>
        <w:rPr>
          <w:rFonts w:ascii="Times New Roman" w:hAnsi="Times New Roman" w:cs="Times New Roman"/>
          <w:sz w:val="24"/>
          <w:szCs w:val="24"/>
        </w:rPr>
      </w:pPr>
      <w:r w:rsidRPr="00692737">
        <w:rPr>
          <w:rFonts w:ascii="Times New Roman" w:hAnsi="Times New Roman" w:cs="Times New Roman"/>
          <w:sz w:val="24"/>
          <w:szCs w:val="24"/>
        </w:rPr>
        <w:t xml:space="preserve">V Ostrově u Tisé dne </w:t>
      </w:r>
      <w:r w:rsidR="00411E33">
        <w:rPr>
          <w:rFonts w:ascii="Times New Roman" w:hAnsi="Times New Roman" w:cs="Times New Roman"/>
          <w:sz w:val="24"/>
          <w:szCs w:val="24"/>
        </w:rPr>
        <w:t>26.</w:t>
      </w:r>
      <w:r w:rsidRPr="00692737">
        <w:rPr>
          <w:rFonts w:ascii="Times New Roman" w:hAnsi="Times New Roman" w:cs="Times New Roman"/>
          <w:sz w:val="24"/>
          <w:szCs w:val="24"/>
        </w:rPr>
        <w:t xml:space="preserve"> ledna 2026</w:t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="00411E33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 xml:space="preserve">V Ústí nad Labem </w:t>
      </w:r>
      <w:r w:rsidR="00411E33">
        <w:rPr>
          <w:rFonts w:ascii="Times New Roman" w:hAnsi="Times New Roman" w:cs="Times New Roman"/>
          <w:sz w:val="24"/>
          <w:szCs w:val="24"/>
        </w:rPr>
        <w:t>26.</w:t>
      </w:r>
      <w:r w:rsidRPr="00692737">
        <w:rPr>
          <w:rFonts w:ascii="Times New Roman" w:hAnsi="Times New Roman" w:cs="Times New Roman"/>
          <w:sz w:val="24"/>
          <w:szCs w:val="24"/>
        </w:rPr>
        <w:t xml:space="preserve"> ledna 2026</w:t>
      </w:r>
    </w:p>
    <w:p w:rsidR="00692737" w:rsidRPr="00692737" w:rsidRDefault="00692737" w:rsidP="0069273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B378D" w:rsidRPr="00692737" w:rsidRDefault="00692737" w:rsidP="00692737">
      <w:pPr>
        <w:contextualSpacing/>
        <w:rPr>
          <w:rFonts w:ascii="Times New Roman" w:hAnsi="Times New Roman" w:cs="Times New Roman"/>
          <w:sz w:val="24"/>
          <w:szCs w:val="24"/>
        </w:rPr>
      </w:pPr>
      <w:r w:rsidRPr="002012EE">
        <w:rPr>
          <w:rFonts w:ascii="Times New Roman" w:hAnsi="Times New Roman" w:cs="Times New Roman"/>
          <w:sz w:val="24"/>
          <w:szCs w:val="24"/>
          <w:u w:val="single"/>
        </w:rPr>
        <w:t>Podpis:</w:t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692737">
        <w:rPr>
          <w:rFonts w:ascii="Times New Roman" w:hAnsi="Times New Roman" w:cs="Times New Roman"/>
          <w:sz w:val="24"/>
          <w:szCs w:val="24"/>
        </w:rPr>
        <w:tab/>
      </w:r>
      <w:r w:rsidRPr="002012EE">
        <w:rPr>
          <w:rFonts w:ascii="Times New Roman" w:hAnsi="Times New Roman" w:cs="Times New Roman"/>
          <w:sz w:val="24"/>
          <w:szCs w:val="24"/>
          <w:u w:val="single"/>
        </w:rPr>
        <w:t>Podpis:</w:t>
      </w:r>
      <w:r w:rsidR="003B378D" w:rsidRPr="00692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78D" w:rsidRPr="00692737" w:rsidRDefault="003B378D" w:rsidP="0069273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B378D" w:rsidRPr="00692737" w:rsidSect="003B0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B3B"/>
    <w:multiLevelType w:val="hybridMultilevel"/>
    <w:tmpl w:val="F5DC7D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B6D09"/>
    <w:multiLevelType w:val="hybridMultilevel"/>
    <w:tmpl w:val="2F0AD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95E54"/>
    <w:multiLevelType w:val="hybridMultilevel"/>
    <w:tmpl w:val="1E422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66EE"/>
    <w:multiLevelType w:val="hybridMultilevel"/>
    <w:tmpl w:val="E3D4D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6ACD"/>
    <w:multiLevelType w:val="hybridMultilevel"/>
    <w:tmpl w:val="74C07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31D8"/>
    <w:multiLevelType w:val="hybridMultilevel"/>
    <w:tmpl w:val="845ADF5C"/>
    <w:lvl w:ilvl="0" w:tplc="66A41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BEA"/>
    <w:multiLevelType w:val="hybridMultilevel"/>
    <w:tmpl w:val="EC201C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A4D14"/>
    <w:multiLevelType w:val="hybridMultilevel"/>
    <w:tmpl w:val="C3088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1D1F"/>
    <w:multiLevelType w:val="hybridMultilevel"/>
    <w:tmpl w:val="C4CAF7EE"/>
    <w:lvl w:ilvl="0" w:tplc="92C8A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60DF8"/>
    <w:multiLevelType w:val="hybridMultilevel"/>
    <w:tmpl w:val="B57E39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584"/>
    <w:multiLevelType w:val="hybridMultilevel"/>
    <w:tmpl w:val="D0981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F2516"/>
    <w:multiLevelType w:val="hybridMultilevel"/>
    <w:tmpl w:val="DC728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74E4C"/>
    <w:multiLevelType w:val="hybridMultilevel"/>
    <w:tmpl w:val="7E4CC8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2C66B8"/>
    <w:multiLevelType w:val="hybridMultilevel"/>
    <w:tmpl w:val="845ADF5C"/>
    <w:lvl w:ilvl="0" w:tplc="66A41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3F6"/>
    <w:multiLevelType w:val="hybridMultilevel"/>
    <w:tmpl w:val="E2D0F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15"/>
  </w:num>
  <w:num w:numId="9">
    <w:abstractNumId w:val="8"/>
  </w:num>
  <w:num w:numId="10">
    <w:abstractNumId w:val="3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7E"/>
    <w:rsid w:val="002012EE"/>
    <w:rsid w:val="00273AEE"/>
    <w:rsid w:val="002C068A"/>
    <w:rsid w:val="002E1E39"/>
    <w:rsid w:val="003B0A5B"/>
    <w:rsid w:val="003B378D"/>
    <w:rsid w:val="00411E33"/>
    <w:rsid w:val="00464203"/>
    <w:rsid w:val="00575D45"/>
    <w:rsid w:val="00583E79"/>
    <w:rsid w:val="005A4873"/>
    <w:rsid w:val="00626A43"/>
    <w:rsid w:val="00692737"/>
    <w:rsid w:val="007434F6"/>
    <w:rsid w:val="00755572"/>
    <w:rsid w:val="007E5F30"/>
    <w:rsid w:val="00836E8C"/>
    <w:rsid w:val="008630A5"/>
    <w:rsid w:val="008C74BD"/>
    <w:rsid w:val="00925D48"/>
    <w:rsid w:val="00981F59"/>
    <w:rsid w:val="00A07944"/>
    <w:rsid w:val="00A45E7E"/>
    <w:rsid w:val="00B256F3"/>
    <w:rsid w:val="00BE348A"/>
    <w:rsid w:val="00C25AA9"/>
    <w:rsid w:val="00C676B7"/>
    <w:rsid w:val="00CE3892"/>
    <w:rsid w:val="00D50E3E"/>
    <w:rsid w:val="00DC307F"/>
    <w:rsid w:val="00DF3CCC"/>
    <w:rsid w:val="00DF459E"/>
    <w:rsid w:val="00DF7DAF"/>
    <w:rsid w:val="00EE1346"/>
    <w:rsid w:val="00EE5A13"/>
    <w:rsid w:val="00F15E83"/>
    <w:rsid w:val="00F47748"/>
    <w:rsid w:val="00F77E8D"/>
    <w:rsid w:val="00F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2042"/>
  <w15:docId w15:val="{F8910761-9CC2-4CF8-8CB2-84988127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8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5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76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Kobr</dc:creator>
  <cp:lastModifiedBy>Štráchalová, Jiřina</cp:lastModifiedBy>
  <cp:revision>2</cp:revision>
  <cp:lastPrinted>2025-10-04T11:31:00Z</cp:lastPrinted>
  <dcterms:created xsi:type="dcterms:W3CDTF">2026-01-26T14:56:00Z</dcterms:created>
  <dcterms:modified xsi:type="dcterms:W3CDTF">2026-01-26T14:56:00Z</dcterms:modified>
</cp:coreProperties>
</file>