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2F4E08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</w:t>
      </w:r>
      <w:r w:rsidR="00A71ECC">
        <w:rPr>
          <w:sz w:val="20"/>
          <w:szCs w:val="20"/>
          <w:u w:val="none"/>
        </w:rPr>
        <w:t>L/235/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8745D6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564236" w:rsidRPr="00AD715B">
        <w:rPr>
          <w:sz w:val="22"/>
          <w:szCs w:val="22"/>
          <w:lang w:val="pt-BR"/>
        </w:rPr>
        <w:t xml:space="preserve">Mgr. </w:t>
      </w:r>
      <w:r w:rsidR="00D87860">
        <w:rPr>
          <w:sz w:val="22"/>
          <w:szCs w:val="22"/>
          <w:lang w:val="pt-BR"/>
        </w:rPr>
        <w:t>Martinem Voženílkem</w:t>
      </w:r>
      <w:r w:rsidR="00564236" w:rsidRPr="00AD715B">
        <w:rPr>
          <w:sz w:val="22"/>
          <w:szCs w:val="22"/>
          <w:lang w:val="pt-BR"/>
        </w:rPr>
        <w:t xml:space="preserve">, </w:t>
      </w:r>
      <w:r w:rsidR="00D87860">
        <w:rPr>
          <w:sz w:val="22"/>
          <w:szCs w:val="22"/>
          <w:lang w:val="pt-BR"/>
        </w:rPr>
        <w:t xml:space="preserve">MBA, </w:t>
      </w:r>
      <w:r w:rsidR="00564236" w:rsidRPr="00AD715B">
        <w:rPr>
          <w:sz w:val="22"/>
          <w:szCs w:val="22"/>
          <w:lang w:val="pt-BR"/>
        </w:rPr>
        <w:t>ředite</w:t>
      </w:r>
      <w:r w:rsidR="00D87860">
        <w:rPr>
          <w:sz w:val="22"/>
          <w:szCs w:val="22"/>
          <w:lang w:val="pt-BR"/>
        </w:rPr>
        <w:t>lem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803300" w:rsidRPr="00803300" w:rsidRDefault="00803300" w:rsidP="00803300">
      <w:pPr>
        <w:rPr>
          <w:b/>
          <w:bCs/>
          <w:sz w:val="22"/>
          <w:szCs w:val="22"/>
        </w:rPr>
      </w:pPr>
      <w:r w:rsidRPr="00803300">
        <w:rPr>
          <w:b/>
          <w:bCs/>
          <w:sz w:val="22"/>
          <w:szCs w:val="22"/>
        </w:rPr>
        <w:t>BIDFOOD Czech Republic s.r.o.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se sídlem Kralupy nad Vltavou, V Růžovém údolí 553, PSČ 278 01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IČ: 282 34 642, DIČ: CZ28234642</w:t>
      </w:r>
    </w:p>
    <w:p w:rsidR="00803300" w:rsidRPr="00803300" w:rsidRDefault="00803300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>zapsán v obchodním rejstříku vedeném Městským soudem v Praze oddíl C, vložka 134253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7E5317">
        <w:rPr>
          <w:sz w:val="22"/>
          <w:szCs w:val="22"/>
        </w:rPr>
        <w:t>xxx</w:t>
      </w:r>
      <w:proofErr w:type="spellEnd"/>
      <w:r w:rsidR="007E5317">
        <w:rPr>
          <w:sz w:val="22"/>
          <w:szCs w:val="22"/>
        </w:rPr>
        <w:t>, jednatelem</w:t>
      </w:r>
    </w:p>
    <w:p w:rsidR="00742F54" w:rsidRPr="00AD715B" w:rsidRDefault="00047DB3" w:rsidP="008745D6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991352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Pr="00047DB3">
        <w:rPr>
          <w:color w:val="000000"/>
          <w:sz w:val="22"/>
          <w:szCs w:val="22"/>
        </w:rPr>
        <w:t xml:space="preserve"> </w:t>
      </w:r>
      <w:r w:rsidR="00047DB3" w:rsidRPr="00047DB3">
        <w:rPr>
          <w:color w:val="000000"/>
          <w:sz w:val="22"/>
          <w:szCs w:val="22"/>
        </w:rPr>
        <w:t xml:space="preserve">a Prodávající spolu dne </w:t>
      </w:r>
      <w:r w:rsidR="00A71ECC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JL</w:t>
      </w:r>
      <w:r w:rsidR="00A71ECC">
        <w:rPr>
          <w:color w:val="000000"/>
          <w:sz w:val="22"/>
          <w:szCs w:val="22"/>
        </w:rPr>
        <w:t>/235/</w:t>
      </w:r>
      <w:r w:rsidR="00047DB3" w:rsidRPr="00047DB3">
        <w:rPr>
          <w:color w:val="000000"/>
          <w:sz w:val="22"/>
          <w:szCs w:val="22"/>
        </w:rPr>
        <w:t>2023 (dále jen „</w:t>
      </w:r>
      <w:r w:rsidR="00E87704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E87704">
        <w:rPr>
          <w:color w:val="000000"/>
          <w:sz w:val="22"/>
          <w:szCs w:val="22"/>
        </w:rPr>
        <w:t>Kupujícímu</w:t>
      </w:r>
      <w:r w:rsidR="00E87704" w:rsidRPr="00047DB3">
        <w:rPr>
          <w:color w:val="000000"/>
          <w:sz w:val="22"/>
          <w:szCs w:val="22"/>
        </w:rPr>
        <w:t xml:space="preserve"> </w:t>
      </w:r>
      <w:r w:rsidR="00047DB3" w:rsidRPr="00047DB3">
        <w:rPr>
          <w:color w:val="000000"/>
          <w:sz w:val="22"/>
          <w:szCs w:val="22"/>
        </w:rPr>
        <w:t xml:space="preserve">potravinářské zboží – </w:t>
      </w:r>
      <w:r w:rsidR="007F5BF5">
        <w:rPr>
          <w:color w:val="000000"/>
          <w:sz w:val="22"/>
          <w:szCs w:val="22"/>
        </w:rPr>
        <w:t>masné výrobky</w:t>
      </w:r>
      <w:r w:rsidR="0006106E" w:rsidRPr="0006106E">
        <w:rPr>
          <w:color w:val="000000"/>
          <w:sz w:val="22"/>
          <w:szCs w:val="22"/>
        </w:rPr>
        <w:t xml:space="preserve"> </w:t>
      </w:r>
      <w:r w:rsidR="00047DB3"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2F4E08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6587"/>
      <w:r w:rsidRPr="002F4E08">
        <w:rPr>
          <w:color w:val="000000"/>
          <w:sz w:val="22"/>
          <w:szCs w:val="22"/>
        </w:rPr>
        <w:t xml:space="preserve">Smluvní strany konstatují, že </w:t>
      </w:r>
      <w:r>
        <w:rPr>
          <w:color w:val="000000"/>
          <w:sz w:val="22"/>
          <w:szCs w:val="22"/>
        </w:rPr>
        <w:t>k</w:t>
      </w:r>
      <w:r w:rsidRPr="002F4E08">
        <w:rPr>
          <w:color w:val="000000"/>
          <w:sz w:val="22"/>
          <w:szCs w:val="22"/>
        </w:rPr>
        <w:t xml:space="preserve">upující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2F4E08">
        <w:rPr>
          <w:color w:val="000000"/>
          <w:sz w:val="22"/>
          <w:szCs w:val="22"/>
        </w:rPr>
        <w:t>ynamického nákupního systému (dále jen „DNS“)</w:t>
      </w:r>
      <w:bookmarkEnd w:id="0"/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2F4E08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218256597"/>
      <w:r w:rsidRPr="002F4E08">
        <w:rPr>
          <w:color w:val="000000"/>
          <w:sz w:val="22"/>
          <w:szCs w:val="22"/>
        </w:rPr>
        <w:t xml:space="preserve">Vzhledem k tomu, že v procesu zavádění DNS pro danou komoditu aktuálně běží zákonné lhůty pro podání námitek a není možné uzavřít realizační smlouvy s novými dodavateli okamžitě, dohodly se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 xml:space="preserve">mluvní strany na prodloužení účinnosti této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>mlouvy. Cílem je překlenutí tohoto přechodného období a zajištění plynulého zásobování Kupujícího do okamžiku plné funkčnosti DNS</w:t>
      </w:r>
      <w:bookmarkEnd w:id="1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2" w:name="_Hlk218256613"/>
      <w:r w:rsidR="002F4E08" w:rsidRPr="002F4E0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2F4E08">
        <w:rPr>
          <w:i/>
          <w:sz w:val="22"/>
          <w:szCs w:val="22"/>
        </w:rPr>
        <w:t>d</w:t>
      </w:r>
      <w:r w:rsidR="002F4E08" w:rsidRPr="002F4E08">
        <w:rPr>
          <w:i/>
          <w:sz w:val="22"/>
          <w:szCs w:val="22"/>
        </w:rPr>
        <w:t>ynamického nákupního systému (DNS), nejpozději však dnem 31. 03. 2026. Datum ukončení účinnosti z důvodu přechodu na DNS oznámí Kupující Prodávajícímu písemně (postačí e-mailem) nejméně 5 dní předem</w:t>
      </w:r>
      <w:bookmarkEnd w:id="2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E87704" w:rsidP="002F4E0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F4E08">
        <w:rPr>
          <w:sz w:val="22"/>
          <w:szCs w:val="22"/>
        </w:rPr>
        <w:t>Tento dodatek nabývá platnosti dnem podpisu oběma smluvními stranami a účinnosti dnem jeho zveřejnění v registru smluv dle zákona č. 340/2015 Sb.</w:t>
      </w:r>
    </w:p>
    <w:p w:rsidR="002F4E08" w:rsidRPr="002F4E08" w:rsidRDefault="002F4E08" w:rsidP="002F4E0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bookmarkStart w:id="3" w:name="_Hlk218256645"/>
      <w:r w:rsidRPr="002F4E08">
        <w:rPr>
          <w:sz w:val="22"/>
          <w:szCs w:val="22"/>
        </w:rPr>
        <w:t xml:space="preserve">Smluvní strany s ohledem na provozní nutnost a navázání na předchozí smluvní vztah (ukončený k 01.01.2026) shodně deklarují, že účelem tohoto dodatku je zachování kontinuity dodávek a </w:t>
      </w:r>
      <w:r w:rsidRPr="002F4E08">
        <w:rPr>
          <w:sz w:val="22"/>
          <w:szCs w:val="22"/>
        </w:rPr>
        <w:lastRenderedPageBreak/>
        <w:t>smluvního vztahu bez přerušení faktického plnění od 02.01.2026. Tím není dotčena zákonná povinnost uveřejnění dodatku v registru smluv</w:t>
      </w:r>
      <w:r w:rsidR="00991352">
        <w:rPr>
          <w:sz w:val="22"/>
          <w:szCs w:val="22"/>
        </w:rPr>
        <w:t>.</w:t>
      </w:r>
    </w:p>
    <w:bookmarkEnd w:id="3"/>
    <w:p w:rsidR="00EB2C62" w:rsidRPr="00EB2C62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1A59EB">
              <w:rPr>
                <w:rFonts w:ascii="Times New Roman" w:hAnsi="Times New Roman" w:cs="Times New Roman"/>
                <w:sz w:val="22"/>
                <w:szCs w:val="22"/>
              </w:rPr>
              <w:t>Kralupech nad Vltavou</w:t>
            </w:r>
            <w:r w:rsidR="001A59EB"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7E5317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7E5317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7E5317" w:rsidRDefault="007E5317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bookmarkStart w:id="4" w:name="_GoBack"/>
            <w:r>
              <w:rPr>
                <w:sz w:val="22"/>
                <w:szCs w:val="22"/>
                <w:lang w:val="pt-BR"/>
              </w:rPr>
              <w:t>xxx</w:t>
            </w:r>
            <w:bookmarkEnd w:id="4"/>
            <w:r w:rsidR="00564236" w:rsidRPr="007E5317">
              <w:rPr>
                <w:sz w:val="22"/>
                <w:szCs w:val="22"/>
                <w:lang w:val="pt-BR"/>
              </w:rPr>
              <w:t>, ředitel</w:t>
            </w:r>
          </w:p>
        </w:tc>
        <w:tc>
          <w:tcPr>
            <w:tcW w:w="4645" w:type="dxa"/>
          </w:tcPr>
          <w:p w:rsidR="00803300" w:rsidRPr="007E5317" w:rsidRDefault="00803300" w:rsidP="00803300">
            <w:pPr>
              <w:rPr>
                <w:b/>
                <w:bCs/>
                <w:sz w:val="22"/>
                <w:szCs w:val="22"/>
              </w:rPr>
            </w:pPr>
            <w:r w:rsidRPr="007E5317">
              <w:rPr>
                <w:b/>
                <w:bCs/>
                <w:sz w:val="22"/>
                <w:szCs w:val="22"/>
              </w:rPr>
              <w:t>BIDFOOD Czech Republic s.r.o.</w:t>
            </w:r>
          </w:p>
          <w:p w:rsidR="00E1031D" w:rsidRPr="007E5317" w:rsidRDefault="007E5317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proofErr w:type="spellEnd"/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E50982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EB" w:rsidRDefault="00AF36EB" w:rsidP="00790E8B">
      <w:r>
        <w:separator/>
      </w:r>
    </w:p>
  </w:endnote>
  <w:endnote w:type="continuationSeparator" w:id="0">
    <w:p w:rsidR="00AF36EB" w:rsidRDefault="00AF36EB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EB" w:rsidRDefault="00AF36EB" w:rsidP="00790E8B">
      <w:r>
        <w:separator/>
      </w:r>
    </w:p>
  </w:footnote>
  <w:footnote w:type="continuationSeparator" w:id="0">
    <w:p w:rsidR="00AF36EB" w:rsidRDefault="00AF36EB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1970"/>
    <w:rsid w:val="00023E0C"/>
    <w:rsid w:val="0002465E"/>
    <w:rsid w:val="000253F7"/>
    <w:rsid w:val="000262AF"/>
    <w:rsid w:val="00026879"/>
    <w:rsid w:val="00034309"/>
    <w:rsid w:val="000366B2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344F"/>
    <w:rsid w:val="00074C6D"/>
    <w:rsid w:val="0007614D"/>
    <w:rsid w:val="000817BC"/>
    <w:rsid w:val="0008294E"/>
    <w:rsid w:val="0008447A"/>
    <w:rsid w:val="00091DAC"/>
    <w:rsid w:val="00091FE0"/>
    <w:rsid w:val="00093D42"/>
    <w:rsid w:val="0009547D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2AC2"/>
    <w:rsid w:val="000D35D1"/>
    <w:rsid w:val="000D5E71"/>
    <w:rsid w:val="000F338F"/>
    <w:rsid w:val="000F6D67"/>
    <w:rsid w:val="000F7C09"/>
    <w:rsid w:val="00103032"/>
    <w:rsid w:val="00104F63"/>
    <w:rsid w:val="00104F8C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3853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0334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59EB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168A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4E08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B571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6461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236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2F05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3D09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317"/>
    <w:rsid w:val="007E5B4D"/>
    <w:rsid w:val="007E7E33"/>
    <w:rsid w:val="007F175F"/>
    <w:rsid w:val="007F1FB5"/>
    <w:rsid w:val="007F3B00"/>
    <w:rsid w:val="007F4D59"/>
    <w:rsid w:val="007F5BF5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1CF3"/>
    <w:rsid w:val="0087263E"/>
    <w:rsid w:val="00872D78"/>
    <w:rsid w:val="0087426C"/>
    <w:rsid w:val="008745D6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91352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1ECC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A71C3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36EB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0DE5"/>
    <w:rsid w:val="00BF3AA5"/>
    <w:rsid w:val="00BF3FE2"/>
    <w:rsid w:val="00BF420E"/>
    <w:rsid w:val="00BF71A9"/>
    <w:rsid w:val="00C00174"/>
    <w:rsid w:val="00C055AE"/>
    <w:rsid w:val="00C1108E"/>
    <w:rsid w:val="00C12171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87860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0982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87704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B57F2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2B7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FA83D0A"/>
  <w15:chartTrackingRefBased/>
  <w15:docId w15:val="{76A415D7-B1E0-4116-962F-F7EF5535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  <w:style w:type="paragraph" w:styleId="Revize">
    <w:name w:val="Revision"/>
    <w:hidden/>
    <w:uiPriority w:val="99"/>
    <w:semiHidden/>
    <w:rsid w:val="00E8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D017-A8F3-4FF8-94C8-CB819463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2026-01-19T07:10:00Z</dcterms:created>
  <dcterms:modified xsi:type="dcterms:W3CDTF">2026-01-19T07:10:00Z</dcterms:modified>
</cp:coreProperties>
</file>