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CB32B" w14:textId="17274B20" w:rsidR="00826A41" w:rsidRDefault="00301EB0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725C483D" wp14:editId="594C4A1D">
            <wp:simplePos x="0" y="0"/>
            <wp:positionH relativeFrom="page">
              <wp:posOffset>5939155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88900" distR="88900" simplePos="0" relativeHeight="125829379" behindDoc="0" locked="0" layoutInCell="1" allowOverlap="1" wp14:anchorId="5EC42169" wp14:editId="2542A20C">
                <wp:simplePos x="0" y="0"/>
                <wp:positionH relativeFrom="page">
                  <wp:posOffset>3768725</wp:posOffset>
                </wp:positionH>
                <wp:positionV relativeFrom="paragraph">
                  <wp:posOffset>1024255</wp:posOffset>
                </wp:positionV>
                <wp:extent cx="1621790" cy="112458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1124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0B03BA" w14:textId="77777777" w:rsidR="00826A41" w:rsidRDefault="00301EB0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r>
                              <w:rPr>
                                <w:b/>
                                <w:bCs/>
                              </w:rPr>
                              <w:t>Dodavatel:</w:t>
                            </w:r>
                          </w:p>
                          <w:p w14:paraId="069A9CF0" w14:textId="77777777" w:rsidR="00826A41" w:rsidRDefault="00301EB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PENTA JIHLAVA, spol. s r.o. Jihlava, Mrštíkova 1166/12 586 01 Jihlava</w:t>
                            </w:r>
                          </w:p>
                          <w:p w14:paraId="748356A9" w14:textId="77777777" w:rsidR="00826A41" w:rsidRDefault="00301EB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IČ: 18199003</w:t>
                            </w:r>
                          </w:p>
                          <w:p w14:paraId="6DA0896D" w14:textId="77777777" w:rsidR="00826A41" w:rsidRDefault="00301EB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DIČ: CZ18199003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EC42169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96.75pt;margin-top:80.65pt;width:127.7pt;height:88.55pt;z-index:125829379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" filled="f" stroked="f">
                <v:textbox inset="0,0,0,0">
                  <w:txbxContent>
                    <w:p w14:paraId="090B03BA" w14:textId="77777777" w:rsidR="00826A41" w:rsidRDefault="00301EB0">
                      <w:pPr>
                        <w:pStyle w:val="Zkladntext1"/>
                        <w:shd w:val="clear" w:color="auto" w:fill="auto"/>
                        <w:spacing w:after="40"/>
                      </w:pPr>
                      <w:r>
                        <w:rPr>
                          <w:b/>
                          <w:bCs/>
                        </w:rPr>
                        <w:t>Dodavatel:</w:t>
                      </w:r>
                    </w:p>
                    <w:p w14:paraId="069A9CF0" w14:textId="77777777" w:rsidR="00826A41" w:rsidRDefault="00301EB0">
                      <w:pPr>
                        <w:pStyle w:val="Zkladntext1"/>
                        <w:shd w:val="clear" w:color="auto" w:fill="auto"/>
                      </w:pPr>
                      <w:r>
                        <w:t>PENTA JIHLAVA, spol. s r.o. Jihlava, Mrštíkova 1166/12 586 01 Jihlava</w:t>
                      </w:r>
                    </w:p>
                    <w:p w14:paraId="748356A9" w14:textId="77777777" w:rsidR="00826A41" w:rsidRDefault="00301EB0">
                      <w:pPr>
                        <w:pStyle w:val="Zkladntext1"/>
                        <w:shd w:val="clear" w:color="auto" w:fill="auto"/>
                      </w:pPr>
                      <w:r>
                        <w:t>IČ: 18199003</w:t>
                      </w:r>
                    </w:p>
                    <w:p w14:paraId="6DA0896D" w14:textId="77777777" w:rsidR="00826A41" w:rsidRDefault="00301EB0">
                      <w:pPr>
                        <w:pStyle w:val="Zkladntext1"/>
                        <w:shd w:val="clear" w:color="auto" w:fill="auto"/>
                      </w:pPr>
                      <w:r>
                        <w:t>DIČ: CZ18199003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7CD22BB8" w14:textId="77777777" w:rsidR="00826A41" w:rsidRDefault="00301EB0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Objednávka č. 0001/2026/ST</w:t>
      </w:r>
      <w:r>
        <w:br/>
        <w:t>(vydaná)</w:t>
      </w:r>
      <w:bookmarkEnd w:id="0"/>
      <w:bookmarkEnd w:id="1"/>
    </w:p>
    <w:p w14:paraId="25E42D67" w14:textId="77777777" w:rsidR="00826A41" w:rsidRDefault="00301EB0">
      <w:pPr>
        <w:pStyle w:val="Zkladntext1"/>
        <w:shd w:val="clear" w:color="auto" w:fill="auto"/>
        <w:spacing w:after="60"/>
        <w:jc w:val="both"/>
      </w:pPr>
      <w:r>
        <w:rPr>
          <w:b/>
          <w:bCs/>
        </w:rPr>
        <w:t>Objednatel:</w:t>
      </w:r>
    </w:p>
    <w:p w14:paraId="3DAE9020" w14:textId="77777777" w:rsidR="00826A41" w:rsidRDefault="00301EB0">
      <w:pPr>
        <w:pStyle w:val="Zkladntext1"/>
        <w:shd w:val="clear" w:color="auto" w:fill="auto"/>
        <w:jc w:val="both"/>
      </w:pPr>
      <w:r>
        <w:t>Nemocnice Nové Město na Moravě, příspěvková organizace</w:t>
      </w:r>
    </w:p>
    <w:p w14:paraId="6CDBEEF1" w14:textId="77777777" w:rsidR="00826A41" w:rsidRDefault="00301EB0">
      <w:pPr>
        <w:pStyle w:val="Zkladntext1"/>
        <w:shd w:val="clear" w:color="auto" w:fill="auto"/>
        <w:jc w:val="both"/>
      </w:pPr>
      <w:r>
        <w:t>Žďárská 610</w:t>
      </w:r>
    </w:p>
    <w:p w14:paraId="4C6A9327" w14:textId="77777777" w:rsidR="00826A41" w:rsidRDefault="00301EB0">
      <w:pPr>
        <w:pStyle w:val="Zkladntext1"/>
        <w:shd w:val="clear" w:color="auto" w:fill="auto"/>
        <w:spacing w:after="340"/>
        <w:jc w:val="both"/>
      </w:pPr>
      <w:r>
        <w:t>592 31 Nové Město na Moravě IČ: 00842001 DIČ: CZ00842001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8"/>
        <w:gridCol w:w="5592"/>
      </w:tblGrid>
      <w:tr w:rsidR="00826A41" w14:paraId="3FA7CEA3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048" w:type="dxa"/>
            <w:shd w:val="clear" w:color="auto" w:fill="FFFFFF"/>
            <w:vAlign w:val="bottom"/>
          </w:tcPr>
          <w:p w14:paraId="2F9C25E5" w14:textId="77777777" w:rsidR="00826A41" w:rsidRDefault="00301EB0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vystavení objednávky: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14669D28" w14:textId="77777777" w:rsidR="00826A41" w:rsidRDefault="00301EB0">
            <w:pPr>
              <w:pStyle w:val="Jin0"/>
              <w:shd w:val="clear" w:color="auto" w:fill="auto"/>
              <w:spacing w:line="240" w:lineRule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06.01.2026</w:t>
            </w:r>
          </w:p>
        </w:tc>
      </w:tr>
      <w:tr w:rsidR="00826A41" w14:paraId="394D87C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048" w:type="dxa"/>
            <w:shd w:val="clear" w:color="auto" w:fill="FFFFFF"/>
            <w:vAlign w:val="bottom"/>
          </w:tcPr>
          <w:p w14:paraId="23AF2B84" w14:textId="77777777" w:rsidR="00826A41" w:rsidRDefault="00301EB0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12253ACD" w14:textId="77777777" w:rsidR="00826A41" w:rsidRDefault="00301EB0">
            <w:pPr>
              <w:pStyle w:val="Jin0"/>
              <w:shd w:val="clear" w:color="auto" w:fill="auto"/>
              <w:spacing w:line="240" w:lineRule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29.05.2026</w:t>
            </w:r>
          </w:p>
        </w:tc>
      </w:tr>
      <w:tr w:rsidR="00826A41" w14:paraId="626C93E8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048" w:type="dxa"/>
            <w:shd w:val="clear" w:color="auto" w:fill="FFFFFF"/>
            <w:vAlign w:val="bottom"/>
          </w:tcPr>
          <w:p w14:paraId="6E5E3401" w14:textId="77777777" w:rsidR="00826A41" w:rsidRDefault="00301EB0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Místo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2EFE0758" w14:textId="77777777" w:rsidR="00826A41" w:rsidRDefault="00301EB0">
            <w:pPr>
              <w:pStyle w:val="Jin0"/>
              <w:shd w:val="clear" w:color="auto" w:fill="auto"/>
              <w:spacing w:line="240" w:lineRule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Nemocnice Nové Město na Moravě, příspěvková organizace</w:t>
            </w:r>
          </w:p>
        </w:tc>
      </w:tr>
    </w:tbl>
    <w:p w14:paraId="7A731C6B" w14:textId="77777777" w:rsidR="00826A41" w:rsidRDefault="00826A41">
      <w:pPr>
        <w:spacing w:after="499" w:line="1" w:lineRule="exact"/>
      </w:pPr>
    </w:p>
    <w:p w14:paraId="2D163FB7" w14:textId="77777777" w:rsidR="00826A41" w:rsidRDefault="00301EB0">
      <w:pPr>
        <w:pStyle w:val="Nadpis20"/>
        <w:keepNext/>
        <w:keepLines/>
        <w:shd w:val="clear" w:color="auto" w:fill="auto"/>
        <w:spacing w:after="340" w:line="288" w:lineRule="auto"/>
        <w:jc w:val="both"/>
      </w:pPr>
      <w:bookmarkStart w:id="2" w:name="bookmark2"/>
      <w:bookmarkStart w:id="3" w:name="bookmark3"/>
      <w:r>
        <w:rPr>
          <w:b/>
          <w:bCs/>
        </w:rPr>
        <w:t xml:space="preserve">Předmět: </w:t>
      </w:r>
      <w:r>
        <w:t>Projekční příprava zateplení a výměna oken pavilon chirurgie Nemocnice Nové Město na Moravě</w:t>
      </w:r>
      <w:bookmarkEnd w:id="2"/>
      <w:bookmarkEnd w:id="3"/>
    </w:p>
    <w:p w14:paraId="49971949" w14:textId="77777777" w:rsidR="00826A41" w:rsidRDefault="00301EB0">
      <w:pPr>
        <w:pStyle w:val="Zkladntext1"/>
        <w:shd w:val="clear" w:color="auto" w:fill="auto"/>
        <w:tabs>
          <w:tab w:val="left" w:pos="7210"/>
        </w:tabs>
        <w:spacing w:line="240" w:lineRule="auto"/>
        <w:jc w:val="both"/>
      </w:pPr>
      <w:r>
        <w:t>1 x Vypracování technické dokumentace pro obnovu fasády a výměny</w:t>
      </w:r>
      <w:r>
        <w:tab/>
        <w:t>357 000,00 Kč bez DPH</w:t>
      </w:r>
    </w:p>
    <w:p w14:paraId="44B1DC23" w14:textId="77777777" w:rsidR="00826A41" w:rsidRDefault="00301EB0">
      <w:pPr>
        <w:pStyle w:val="Zkladntext1"/>
        <w:shd w:val="clear" w:color="auto" w:fill="auto"/>
        <w:spacing w:after="200" w:line="240" w:lineRule="auto"/>
        <w:ind w:left="1160"/>
        <w:jc w:val="both"/>
      </w:pPr>
      <w:r>
        <w:t>otvorových výplní pavilonu operačních sálů a lůžkové chirurgie dle cenové nabídky zhotovitele, která tvoří přílohu č.1 této objednávky.</w:t>
      </w:r>
    </w:p>
    <w:p w14:paraId="765703A7" w14:textId="77777777" w:rsidR="00826A41" w:rsidRDefault="00301EB0">
      <w:pPr>
        <w:pStyle w:val="Zkladntext1"/>
        <w:shd w:val="clear" w:color="auto" w:fill="auto"/>
        <w:spacing w:after="200" w:line="240" w:lineRule="auto"/>
        <w:ind w:left="1160"/>
        <w:jc w:val="both"/>
      </w:pPr>
      <w:r>
        <w:t>Předmětem objednávky je kompletní zpracování technické dokumentace pro následné vyhlášení veřejné zakázky na obnovu a zateplení fasády pavilonu chirurgických oborů a operačních sálů, včetně návrhu výplní stávajících otvorů (okna, dveře).</w:t>
      </w:r>
    </w:p>
    <w:p w14:paraId="03340ED0" w14:textId="77777777" w:rsidR="00826A41" w:rsidRDefault="00301EB0">
      <w:pPr>
        <w:pStyle w:val="Zkladntext1"/>
        <w:shd w:val="clear" w:color="auto" w:fill="auto"/>
        <w:spacing w:line="240" w:lineRule="auto"/>
        <w:ind w:left="1160"/>
        <w:jc w:val="both"/>
      </w:pPr>
      <w:r>
        <w:t>Součástí této dokumentace je rovněž vypracování předpokládaného rozpočtu, výkazu výměr, technické zprávy, půdorysných a pohledových výkresů, PENB v rozsahu dle cenové nabídky zpracovatele této dokumentace.</w:t>
      </w:r>
    </w:p>
    <w:p w14:paraId="7F28FFD3" w14:textId="78B94096" w:rsidR="00826A41" w:rsidRDefault="00301EB0">
      <w:pPr>
        <w:pStyle w:val="Nadpis20"/>
        <w:keepNext/>
        <w:keepLines/>
        <w:shd w:val="clear" w:color="auto" w:fill="auto"/>
      </w:pPr>
      <w:bookmarkStart w:id="4" w:name="bookmark4"/>
      <w:bookmarkStart w:id="5" w:name="bookmark5"/>
      <w:r>
        <w:t xml:space="preserve">Vyřizuje: </w:t>
      </w:r>
      <w:bookmarkEnd w:id="4"/>
      <w:bookmarkEnd w:id="5"/>
      <w:r>
        <w:t>XXXX</w:t>
      </w:r>
    </w:p>
    <w:p w14:paraId="62EB3FAF" w14:textId="282EF285" w:rsidR="00826A41" w:rsidRDefault="00301EB0">
      <w:pPr>
        <w:pStyle w:val="Nadpis20"/>
        <w:keepNext/>
        <w:keepLines/>
        <w:shd w:val="clear" w:color="auto" w:fill="auto"/>
      </w:pPr>
      <w:bookmarkStart w:id="6" w:name="bookmark6"/>
      <w:bookmarkStart w:id="7" w:name="bookmark7"/>
      <w:r>
        <w:t xml:space="preserve">Tel.: </w:t>
      </w:r>
      <w:bookmarkEnd w:id="6"/>
      <w:bookmarkEnd w:id="7"/>
      <w:r>
        <w:t>XXXX</w:t>
      </w:r>
    </w:p>
    <w:p w14:paraId="75F6FB0E" w14:textId="1CBFB3F9" w:rsidR="00826A41" w:rsidRDefault="00301EB0">
      <w:pPr>
        <w:pStyle w:val="Nadpis20"/>
        <w:keepNext/>
        <w:keepLines/>
        <w:shd w:val="clear" w:color="auto" w:fill="auto"/>
      </w:pPr>
      <w:bookmarkStart w:id="8" w:name="bookmark8"/>
      <w:bookmarkStart w:id="9" w:name="bookmark9"/>
      <w:r>
        <w:t xml:space="preserve">Mobil.: </w:t>
      </w:r>
      <w:bookmarkEnd w:id="8"/>
      <w:bookmarkEnd w:id="9"/>
      <w:r>
        <w:t>XXXX</w:t>
      </w:r>
    </w:p>
    <w:p w14:paraId="3227D2F5" w14:textId="77777777" w:rsidR="00826A41" w:rsidRDefault="00301EB0">
      <w:pPr>
        <w:pStyle w:val="Nadpis20"/>
        <w:keepNext/>
        <w:keepLines/>
        <w:shd w:val="clear" w:color="auto" w:fill="auto"/>
      </w:pPr>
      <w:bookmarkStart w:id="10" w:name="bookmark10"/>
      <w:bookmarkStart w:id="11" w:name="bookmark11"/>
      <w:r>
        <w:t xml:space="preserve">E-mail: </w:t>
      </w:r>
      <w:hyperlink r:id="rId7" w:history="1">
        <w:bookmarkEnd w:id="10"/>
        <w:bookmarkEnd w:id="11"/>
        <w:r>
          <w:t>XXXX</w:t>
        </w:r>
      </w:hyperlink>
    </w:p>
    <w:p w14:paraId="2788A88A" w14:textId="77777777" w:rsidR="00301EB0" w:rsidRDefault="00301EB0">
      <w:pPr>
        <w:pStyle w:val="Nadpis20"/>
        <w:keepNext/>
        <w:keepLines/>
        <w:shd w:val="clear" w:color="auto" w:fill="auto"/>
      </w:pPr>
    </w:p>
    <w:p w14:paraId="352BA73C" w14:textId="77777777" w:rsidR="00301EB0" w:rsidRDefault="00301EB0">
      <w:pPr>
        <w:pStyle w:val="Nadpis20"/>
        <w:keepNext/>
        <w:keepLines/>
        <w:shd w:val="clear" w:color="auto" w:fill="auto"/>
      </w:pPr>
    </w:p>
    <w:p w14:paraId="42B7B714" w14:textId="77777777" w:rsidR="00301EB0" w:rsidRDefault="00301EB0">
      <w:pPr>
        <w:pStyle w:val="Nadpis20"/>
        <w:keepNext/>
        <w:keepLines/>
        <w:shd w:val="clear" w:color="auto" w:fill="auto"/>
      </w:pPr>
    </w:p>
    <w:p w14:paraId="546B839F" w14:textId="77777777" w:rsidR="00301EB0" w:rsidRDefault="00301EB0">
      <w:pPr>
        <w:pStyle w:val="Nadpis20"/>
        <w:keepNext/>
        <w:keepLines/>
        <w:shd w:val="clear" w:color="auto" w:fill="auto"/>
      </w:pPr>
    </w:p>
    <w:p w14:paraId="50454299" w14:textId="77777777" w:rsidR="00301EB0" w:rsidRDefault="00301EB0">
      <w:pPr>
        <w:pStyle w:val="Nadpis20"/>
        <w:keepNext/>
        <w:keepLines/>
        <w:shd w:val="clear" w:color="auto" w:fill="auto"/>
      </w:pPr>
    </w:p>
    <w:p w14:paraId="2BFDA6B4" w14:textId="77777777" w:rsidR="00301EB0" w:rsidRDefault="00301EB0">
      <w:pPr>
        <w:pStyle w:val="Nadpis20"/>
        <w:keepNext/>
        <w:keepLines/>
        <w:shd w:val="clear" w:color="auto" w:fill="auto"/>
      </w:pPr>
    </w:p>
    <w:p w14:paraId="2F4E9615" w14:textId="77777777" w:rsidR="00301EB0" w:rsidRDefault="00301EB0">
      <w:pPr>
        <w:pStyle w:val="Nadpis20"/>
        <w:keepNext/>
        <w:keepLines/>
        <w:shd w:val="clear" w:color="auto" w:fill="auto"/>
      </w:pPr>
      <w:r>
        <w:t>XXXX</w:t>
      </w:r>
    </w:p>
    <w:p w14:paraId="28E0145E" w14:textId="77777777" w:rsidR="00301EB0" w:rsidRDefault="00301EB0">
      <w:pPr>
        <w:pStyle w:val="Nadpis20"/>
        <w:keepNext/>
        <w:keepLines/>
        <w:shd w:val="clear" w:color="auto" w:fill="auto"/>
      </w:pPr>
      <w:r>
        <w:t>XXXX</w:t>
      </w:r>
    </w:p>
    <w:p w14:paraId="6FE1255D" w14:textId="77777777" w:rsidR="00301EB0" w:rsidRDefault="00301EB0">
      <w:pPr>
        <w:pStyle w:val="Nadpis20"/>
        <w:keepNext/>
        <w:keepLines/>
        <w:shd w:val="clear" w:color="auto" w:fill="auto"/>
      </w:pPr>
      <w:r>
        <w:t>XXXX</w:t>
      </w:r>
    </w:p>
    <w:p w14:paraId="1F0A4A2A" w14:textId="0F2145A3" w:rsidR="00301EB0" w:rsidRDefault="00301EB0">
      <w:pPr>
        <w:pStyle w:val="Nadpis20"/>
        <w:keepNext/>
        <w:keepLines/>
        <w:shd w:val="clear" w:color="auto" w:fill="auto"/>
        <w:sectPr w:rsidR="00301EB0">
          <w:footerReference w:type="default" r:id="rId8"/>
          <w:pgSz w:w="11900" w:h="16840"/>
          <w:pgMar w:top="1705" w:right="1213" w:bottom="1803" w:left="1366" w:header="1277" w:footer="3" w:gutter="0"/>
          <w:pgNumType w:start="1"/>
          <w:cols w:space="720"/>
          <w:noEndnote/>
          <w:docGrid w:linePitch="360"/>
        </w:sectPr>
      </w:pPr>
      <w:r>
        <w:t>XXXX</w:t>
      </w:r>
    </w:p>
    <w:p w14:paraId="68CBED52" w14:textId="77777777" w:rsidR="00826A41" w:rsidRDefault="00301EB0">
      <w:pPr>
        <w:pStyle w:val="Zkladntext20"/>
        <w:shd w:val="clear" w:color="auto" w:fill="auto"/>
      </w:pPr>
      <w:r>
        <w:lastRenderedPageBreak/>
        <w:t>Dodavatel potvrzením objednávky výslovně souhlasí se zveřejněním celého textu této objednávky a cenové nabídky dodavatele (přesahuje-li částku 50.000,- Kč bez DPH) v informačním systému veřejné správy - Registru smluv dle z.č. 340/2015 Sb. Smluvní strany se dohodly, že zákonnou povinnost dle § 5 odst. 2 zákona o registru smluv splní objednatel.</w:t>
      </w:r>
    </w:p>
    <w:sectPr w:rsidR="00826A41">
      <w:pgSz w:w="11900" w:h="16840"/>
      <w:pgMar w:top="14684" w:right="1213" w:bottom="1351" w:left="1366" w:header="1425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00203" w14:textId="77777777" w:rsidR="00301EB0" w:rsidRDefault="00301EB0">
      <w:r>
        <w:separator/>
      </w:r>
    </w:p>
  </w:endnote>
  <w:endnote w:type="continuationSeparator" w:id="0">
    <w:p w14:paraId="0E004AD7" w14:textId="77777777" w:rsidR="00301EB0" w:rsidRDefault="00301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1F52" w14:textId="77777777" w:rsidR="00826A41" w:rsidRDefault="00301EB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602BADD" wp14:editId="61C7A852">
              <wp:simplePos x="0" y="0"/>
              <wp:positionH relativeFrom="page">
                <wp:posOffset>897890</wp:posOffset>
              </wp:positionH>
              <wp:positionV relativeFrom="page">
                <wp:posOffset>9949180</wp:posOffset>
              </wp:positionV>
              <wp:extent cx="5754370" cy="13398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437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3C2924" w14:textId="77777777" w:rsidR="00826A41" w:rsidRDefault="00301EB0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  <w:tab w:val="right" w:pos="906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  <w:szCs w:val="18"/>
                            </w:rPr>
                            <w:t>/2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6.1.2026 8:58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02BADD"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70.7pt;margin-top:783.4pt;width:453.1pt;height:10.5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" filled="f" stroked="f">
              <v:textbox style="mso-fit-shape-to-text:t" inset="0,0,0,0">
                <w:txbxContent>
                  <w:p w14:paraId="0E3C2924" w14:textId="77777777" w:rsidR="00826A41" w:rsidRDefault="00301EB0">
                    <w:pPr>
                      <w:pStyle w:val="Zhlavnebozpat20"/>
                      <w:shd w:val="clear" w:color="auto" w:fill="auto"/>
                      <w:tabs>
                        <w:tab w:val="right" w:pos="4901"/>
                        <w:tab w:val="right" w:pos="9062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N09PSObjednavka_RPT_EXT02</w:t>
                    </w:r>
                    <w:r>
                      <w:rPr>
                        <w:sz w:val="18"/>
                        <w:szCs w:val="18"/>
                      </w:rPr>
                      <w:tab/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#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sz w:val="18"/>
                        <w:szCs w:val="18"/>
                      </w:rPr>
                      <w:t>/2</w:t>
                    </w:r>
                    <w:r>
                      <w:rPr>
                        <w:sz w:val="18"/>
                        <w:szCs w:val="18"/>
                      </w:rPr>
                      <w:tab/>
                      <w:t>6.1.2026 8:58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3912B54" wp14:editId="333811AE">
              <wp:simplePos x="0" y="0"/>
              <wp:positionH relativeFrom="page">
                <wp:posOffset>897890</wp:posOffset>
              </wp:positionH>
              <wp:positionV relativeFrom="page">
                <wp:posOffset>9900285</wp:posOffset>
              </wp:positionV>
              <wp:extent cx="5757545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00000000000003pt;margin-top:779.54999999999995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ACB9B" w14:textId="77777777" w:rsidR="00826A41" w:rsidRDefault="00826A41"/>
  </w:footnote>
  <w:footnote w:type="continuationSeparator" w:id="0">
    <w:p w14:paraId="36F701E7" w14:textId="77777777" w:rsidR="00826A41" w:rsidRDefault="00826A4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A41"/>
    <w:rsid w:val="00301EB0"/>
    <w:rsid w:val="00826A41"/>
    <w:rsid w:val="0087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D788D"/>
  <w15:docId w15:val="{D3443BD1-0C2C-4D2F-828D-1370B93A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8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88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ndrea.Kramarova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2</cp:revision>
  <dcterms:created xsi:type="dcterms:W3CDTF">2026-01-26T09:19:00Z</dcterms:created>
  <dcterms:modified xsi:type="dcterms:W3CDTF">2026-01-26T09:20:00Z</dcterms:modified>
</cp:coreProperties>
</file>