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9EC6A" w14:textId="77777777" w:rsidR="00FF2247" w:rsidRDefault="0084365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6D9449A" wp14:editId="78299066">
            <wp:simplePos x="0" y="0"/>
            <wp:positionH relativeFrom="column">
              <wp:posOffset>66040</wp:posOffset>
            </wp:positionH>
            <wp:positionV relativeFrom="paragraph">
              <wp:posOffset>104139</wp:posOffset>
            </wp:positionV>
            <wp:extent cx="4620260" cy="102362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F725B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</w:p>
    <w:p w14:paraId="38F2CA5A" w14:textId="77777777" w:rsidR="0058619B" w:rsidRDefault="0058619B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</w:p>
    <w:p w14:paraId="5549A880" w14:textId="77777777" w:rsidR="00FF2247" w:rsidRDefault="00843657">
      <w:pPr>
        <w:pBdr>
          <w:top w:val="nil"/>
          <w:left w:val="nil"/>
          <w:bottom w:val="nil"/>
          <w:right w:val="nil"/>
          <w:between w:val="nil"/>
        </w:pBdr>
        <w:tabs>
          <w:tab w:val="left" w:pos="3870"/>
        </w:tabs>
        <w:rPr>
          <w:rFonts w:ascii="Arial" w:eastAsia="Arial" w:hAnsi="Arial" w:cs="Arial"/>
          <w:color w:val="000000"/>
          <w:sz w:val="50"/>
          <w:szCs w:val="50"/>
        </w:rPr>
      </w:pPr>
      <w:r>
        <w:rPr>
          <w:rFonts w:ascii="Arial" w:eastAsia="Arial" w:hAnsi="Arial" w:cs="Arial"/>
          <w:color w:val="000000"/>
          <w:sz w:val="50"/>
          <w:szCs w:val="50"/>
        </w:rPr>
        <w:t>č.: 0-3300-</w:t>
      </w:r>
      <w:r w:rsidR="003A3011">
        <w:rPr>
          <w:rFonts w:ascii="Arial" w:eastAsia="Arial" w:hAnsi="Arial" w:cs="Arial"/>
          <w:sz w:val="50"/>
          <w:szCs w:val="50"/>
        </w:rPr>
        <w:t>034</w:t>
      </w:r>
      <w:r w:rsidR="003A3011">
        <w:rPr>
          <w:rFonts w:ascii="Arial" w:eastAsia="Arial" w:hAnsi="Arial" w:cs="Arial"/>
          <w:color w:val="000000"/>
          <w:sz w:val="50"/>
          <w:szCs w:val="50"/>
        </w:rPr>
        <w:t>-2026</w:t>
      </w:r>
    </w:p>
    <w:tbl>
      <w:tblPr>
        <w:tblStyle w:val="a"/>
        <w:tblW w:w="94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20"/>
        <w:gridCol w:w="4530"/>
      </w:tblGrid>
      <w:tr w:rsidR="00FF2247" w14:paraId="65EE638A" w14:textId="77777777" w:rsidTr="003A3011">
        <w:trPr>
          <w:trHeight w:val="1740"/>
        </w:trPr>
        <w:tc>
          <w:tcPr>
            <w:tcW w:w="4920" w:type="dxa"/>
          </w:tcPr>
          <w:p w14:paraId="05D20D1F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DODAVATEL</w:t>
            </w:r>
          </w:p>
          <w:p w14:paraId="664E10D6" w14:textId="77777777" w:rsidR="003A3011" w:rsidRPr="0058619B" w:rsidRDefault="003A3011" w:rsidP="007D0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MECALUX </w:t>
            </w:r>
            <w:proofErr w:type="spellStart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>Sp</w:t>
            </w:r>
            <w:proofErr w:type="spellEnd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z </w:t>
            </w:r>
            <w:proofErr w:type="spellStart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>o.o</w:t>
            </w:r>
            <w:proofErr w:type="spellEnd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5BE8D2E2" w14:textId="77777777" w:rsidR="003A3011" w:rsidRPr="0058619B" w:rsidRDefault="003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>Wyczółkowskiego</w:t>
            </w:r>
            <w:proofErr w:type="spellEnd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125  </w:t>
            </w:r>
          </w:p>
          <w:p w14:paraId="0DEF0C95" w14:textId="77777777" w:rsidR="003A3011" w:rsidRPr="0058619B" w:rsidRDefault="003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0" w:name="_GoBack"/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>44-109  Gliwice  POLSKA</w:t>
            </w:r>
          </w:p>
          <w:bookmarkEnd w:id="0"/>
          <w:p w14:paraId="26C279DC" w14:textId="77777777" w:rsidR="003A3011" w:rsidRPr="0058619B" w:rsidRDefault="003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Tel. +420 222 524 240   obchod@mecalux.com </w:t>
            </w:r>
          </w:p>
          <w:p w14:paraId="0DC9BC93" w14:textId="77777777" w:rsidR="00FF2247" w:rsidRDefault="003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58619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www.mecalux.cz</w:t>
            </w:r>
          </w:p>
        </w:tc>
        <w:tc>
          <w:tcPr>
            <w:tcW w:w="4530" w:type="dxa"/>
          </w:tcPr>
          <w:p w14:paraId="0F540A1A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OBJEDNAVATEL</w:t>
            </w:r>
          </w:p>
          <w:p w14:paraId="261451DA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Galerie hlavního města Prahy</w:t>
            </w:r>
          </w:p>
          <w:p w14:paraId="7494D9D4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Staroměstské náměstí 605/13</w:t>
            </w:r>
          </w:p>
          <w:p w14:paraId="0D759EB8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 110 00 Praha 1</w:t>
            </w:r>
          </w:p>
          <w:p w14:paraId="7456A054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IČ 00064416</w:t>
            </w:r>
          </w:p>
          <w:p w14:paraId="3A51AC27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DIČ CZ 00064416</w:t>
            </w:r>
          </w:p>
          <w:p w14:paraId="6A4634C0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č. bankovního účtu: 2000700006/6000</w:t>
            </w:r>
          </w:p>
          <w:p w14:paraId="226288C3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PPF Banka, a.s.</w:t>
            </w:r>
          </w:p>
          <w:p w14:paraId="3925609B" w14:textId="77777777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69F7E3E3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50"/>
                <w:szCs w:val="5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 Praze </w:t>
            </w:r>
            <w:r w:rsidR="003A3011">
              <w:rPr>
                <w:rFonts w:ascii="Arial" w:eastAsia="Arial" w:hAnsi="Arial" w:cs="Arial"/>
                <w:sz w:val="24"/>
                <w:szCs w:val="24"/>
              </w:rPr>
              <w:t>21.1.2026</w:t>
            </w:r>
          </w:p>
        </w:tc>
      </w:tr>
      <w:tr w:rsidR="00FF2247" w14:paraId="70675CA6" w14:textId="77777777" w:rsidTr="003A3011">
        <w:tc>
          <w:tcPr>
            <w:tcW w:w="4920" w:type="dxa"/>
          </w:tcPr>
          <w:p w14:paraId="056D8A71" w14:textId="77777777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530" w:type="dxa"/>
          </w:tcPr>
          <w:p w14:paraId="5664B457" w14:textId="77777777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50"/>
                <w:szCs w:val="50"/>
              </w:rPr>
            </w:pPr>
          </w:p>
        </w:tc>
      </w:tr>
    </w:tbl>
    <w:p w14:paraId="485A2D7D" w14:textId="77777777" w:rsidR="00DF7992" w:rsidRDefault="00843657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Objednáváme u</w:t>
      </w:r>
      <w:r>
        <w:rPr>
          <w:rFonts w:ascii="Arial" w:eastAsia="Arial" w:hAnsi="Arial" w:cs="Arial"/>
          <w:sz w:val="28"/>
          <w:szCs w:val="28"/>
        </w:rPr>
        <w:t xml:space="preserve"> vás:</w:t>
      </w:r>
    </w:p>
    <w:p w14:paraId="468FDE84" w14:textId="1796EC64" w:rsidR="0058619B" w:rsidRDefault="003A3011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4"/>
          <w:szCs w:val="24"/>
        </w:rPr>
      </w:pPr>
      <w:r w:rsidRPr="0058619B">
        <w:rPr>
          <w:rFonts w:ascii="Arial" w:eastAsia="Arial" w:hAnsi="Arial" w:cs="Arial"/>
          <w:sz w:val="24"/>
          <w:szCs w:val="24"/>
        </w:rPr>
        <w:t>p</w:t>
      </w:r>
      <w:r w:rsidR="00DF7992" w:rsidRPr="0058619B">
        <w:rPr>
          <w:rFonts w:ascii="Arial" w:eastAsia="Arial" w:hAnsi="Arial" w:cs="Arial"/>
          <w:sz w:val="24"/>
          <w:szCs w:val="24"/>
        </w:rPr>
        <w:t>r</w:t>
      </w:r>
      <w:r w:rsidRPr="0058619B">
        <w:rPr>
          <w:rFonts w:ascii="Arial" w:eastAsia="Arial" w:hAnsi="Arial" w:cs="Arial"/>
          <w:sz w:val="24"/>
          <w:szCs w:val="24"/>
        </w:rPr>
        <w:t xml:space="preserve">o objekt GHMP </w:t>
      </w:r>
      <w:proofErr w:type="spellStart"/>
      <w:r w:rsidRPr="0058619B">
        <w:rPr>
          <w:rFonts w:ascii="Arial" w:eastAsia="Arial" w:hAnsi="Arial" w:cs="Arial"/>
          <w:sz w:val="24"/>
          <w:szCs w:val="24"/>
        </w:rPr>
        <w:t>Bouchalka</w:t>
      </w:r>
      <w:proofErr w:type="spellEnd"/>
      <w:r w:rsidRPr="0058619B">
        <w:rPr>
          <w:rFonts w:ascii="Arial" w:eastAsia="Arial" w:hAnsi="Arial" w:cs="Arial"/>
          <w:sz w:val="24"/>
          <w:szCs w:val="24"/>
        </w:rPr>
        <w:t xml:space="preserve"> policové regály model M7 včetně materiálu, dopravy, montáže</w:t>
      </w:r>
      <w:r w:rsidR="008B7CAE">
        <w:rPr>
          <w:rFonts w:ascii="Arial" w:eastAsia="Arial" w:hAnsi="Arial" w:cs="Arial"/>
          <w:sz w:val="24"/>
          <w:szCs w:val="24"/>
        </w:rPr>
        <w:t xml:space="preserve"> dle cenové nabídky </w:t>
      </w:r>
      <w:r w:rsidR="008B7CAE" w:rsidRPr="008B7CAE">
        <w:rPr>
          <w:rFonts w:ascii="Arial" w:eastAsia="Arial" w:hAnsi="Arial" w:cs="Arial"/>
          <w:sz w:val="24"/>
          <w:szCs w:val="24"/>
        </w:rPr>
        <w:t>2140723-1_0001</w:t>
      </w:r>
      <w:r w:rsidR="008B7CAE">
        <w:rPr>
          <w:rFonts w:ascii="Arial" w:eastAsia="Arial" w:hAnsi="Arial" w:cs="Arial"/>
          <w:sz w:val="24"/>
          <w:szCs w:val="24"/>
        </w:rPr>
        <w:t xml:space="preserve"> ze dne 19/1/2026.</w:t>
      </w:r>
    </w:p>
    <w:p w14:paraId="1590B3C7" w14:textId="77777777" w:rsidR="008B7CAE" w:rsidRPr="0058619B" w:rsidRDefault="008B7CA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4"/>
          <w:szCs w:val="24"/>
        </w:rPr>
      </w:pPr>
    </w:p>
    <w:p w14:paraId="18583A15" w14:textId="77777777" w:rsidR="0058619B" w:rsidRDefault="0058619B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4"/>
          <w:szCs w:val="24"/>
        </w:rPr>
      </w:pPr>
      <w:r w:rsidRPr="0058619B">
        <w:rPr>
          <w:rFonts w:ascii="Arial" w:eastAsia="Arial" w:hAnsi="Arial" w:cs="Arial"/>
          <w:sz w:val="24"/>
          <w:szCs w:val="24"/>
        </w:rPr>
        <w:t>Termín dodání 4 – 6 týdnů od data objednání.</w:t>
      </w:r>
    </w:p>
    <w:p w14:paraId="1C2EEFEF" w14:textId="77777777" w:rsidR="008B7CAE" w:rsidRPr="0058619B" w:rsidRDefault="008B7CA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4"/>
          <w:szCs w:val="24"/>
        </w:rPr>
      </w:pPr>
    </w:p>
    <w:p w14:paraId="0BB90017" w14:textId="77777777" w:rsidR="00FF2247" w:rsidRDefault="0058619B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58619B">
        <w:rPr>
          <w:rFonts w:ascii="Arial" w:eastAsia="Arial" w:hAnsi="Arial" w:cs="Arial"/>
          <w:sz w:val="24"/>
          <w:szCs w:val="24"/>
        </w:rPr>
        <w:t>Fakturační adresa je shodná s adresou objednavatele, na fakturu prosím uvést číslo objednávky, děkuji.</w:t>
      </w:r>
      <w:r w:rsidR="00843657" w:rsidRPr="0058619B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4B6E4AAC" w14:textId="77777777" w:rsidR="008B7CAE" w:rsidRPr="0058619B" w:rsidRDefault="008B7CAE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545" w:type="dxa"/>
        <w:tblInd w:w="-169" w:type="dxa"/>
        <w:tblLayout w:type="fixed"/>
        <w:tblLook w:val="0400" w:firstRow="0" w:lastRow="0" w:firstColumn="0" w:lastColumn="0" w:noHBand="0" w:noVBand="1"/>
      </w:tblPr>
      <w:tblGrid>
        <w:gridCol w:w="9545"/>
      </w:tblGrid>
      <w:tr w:rsidR="00FF2247" w14:paraId="1CC0E576" w14:textId="77777777">
        <w:trPr>
          <w:trHeight w:val="625"/>
        </w:trPr>
        <w:tc>
          <w:tcPr>
            <w:tcW w:w="9545" w:type="dxa"/>
            <w:vAlign w:val="center"/>
          </w:tcPr>
          <w:p w14:paraId="53451845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Celková cena  </w:t>
            </w:r>
            <w:r w:rsidR="0058619B">
              <w:rPr>
                <w:rFonts w:ascii="Arial" w:eastAsia="Arial" w:hAnsi="Arial" w:cs="Arial"/>
                <w:sz w:val="28"/>
                <w:szCs w:val="28"/>
              </w:rPr>
              <w:t>244 357</w:t>
            </w: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 xml:space="preserve">,- Kč </w:t>
            </w:r>
            <w:r w:rsidR="0058619B">
              <w:rPr>
                <w:rFonts w:ascii="Arial" w:eastAsia="Arial" w:hAnsi="Arial" w:cs="Arial"/>
                <w:sz w:val="28"/>
                <w:szCs w:val="28"/>
              </w:rPr>
              <w:t xml:space="preserve">bez </w:t>
            </w:r>
            <w:r>
              <w:rPr>
                <w:rFonts w:ascii="Arial" w:eastAsia="Arial" w:hAnsi="Arial" w:cs="Arial"/>
                <w:sz w:val="28"/>
                <w:szCs w:val="28"/>
              </w:rPr>
              <w:t>DPH.</w:t>
            </w:r>
          </w:p>
        </w:tc>
      </w:tr>
    </w:tbl>
    <w:p w14:paraId="5B689ECE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7A11921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1"/>
        <w:tblW w:w="991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589"/>
        <w:gridCol w:w="2469"/>
        <w:gridCol w:w="2655"/>
        <w:gridCol w:w="2204"/>
      </w:tblGrid>
      <w:tr w:rsidR="00FF2247" w14:paraId="29131017" w14:textId="77777777">
        <w:trPr>
          <w:trHeight w:val="322"/>
        </w:trPr>
        <w:tc>
          <w:tcPr>
            <w:tcW w:w="2589" w:type="dxa"/>
          </w:tcPr>
          <w:p w14:paraId="5A4DEE17" w14:textId="77777777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69" w:type="dxa"/>
          </w:tcPr>
          <w:p w14:paraId="7AB3BFCB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655" w:type="dxa"/>
          </w:tcPr>
          <w:p w14:paraId="5CD1CDF9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04" w:type="dxa"/>
          </w:tcPr>
          <w:p w14:paraId="77D7B3A1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FF2247" w14:paraId="74B98E15" w14:textId="77777777">
        <w:trPr>
          <w:trHeight w:val="707"/>
        </w:trPr>
        <w:tc>
          <w:tcPr>
            <w:tcW w:w="2589" w:type="dxa"/>
            <w:vAlign w:val="bottom"/>
          </w:tcPr>
          <w:p w14:paraId="5B5D0BB5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Magdalena Juříková</w:t>
            </w:r>
          </w:p>
          <w:p w14:paraId="1B97184A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ředitelka GHMP</w:t>
            </w:r>
          </w:p>
        </w:tc>
        <w:tc>
          <w:tcPr>
            <w:tcW w:w="2469" w:type="dxa"/>
            <w:vAlign w:val="bottom"/>
          </w:tcPr>
          <w:p w14:paraId="0E8B9A30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  <w:t>Jalovecká</w:t>
            </w:r>
            <w:proofErr w:type="spellEnd"/>
            <w:r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  <w:t xml:space="preserve"> Jitka</w:t>
            </w:r>
          </w:p>
          <w:p w14:paraId="4AB75C57" w14:textId="05E1A9D8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2655" w:type="dxa"/>
            <w:vAlign w:val="bottom"/>
          </w:tcPr>
          <w:p w14:paraId="775E47E0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</w:pPr>
            <w:r>
              <w:rPr>
                <w:rFonts w:ascii="Arial" w:eastAsia="Arial" w:hAnsi="Arial" w:cs="Arial"/>
                <w:color w:val="000000"/>
                <w:sz w:val="36"/>
                <w:szCs w:val="36"/>
                <w:vertAlign w:val="superscript"/>
              </w:rPr>
              <w:t>Miroslav Koláček</w:t>
            </w:r>
          </w:p>
          <w:p w14:paraId="2DCE5080" w14:textId="3D3D6FC0" w:rsidR="00FF2247" w:rsidRDefault="00FF22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0"/>
                <w:szCs w:val="30"/>
              </w:rPr>
            </w:pPr>
          </w:p>
        </w:tc>
        <w:tc>
          <w:tcPr>
            <w:tcW w:w="2204" w:type="dxa"/>
            <w:vAlign w:val="bottom"/>
          </w:tcPr>
          <w:p w14:paraId="5EF3144B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Eva Koláčková</w:t>
            </w:r>
          </w:p>
          <w:p w14:paraId="2E5E5A43" w14:textId="77777777" w:rsidR="00FF2247" w:rsidRDefault="00843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správce rozpočtu</w:t>
            </w:r>
          </w:p>
        </w:tc>
      </w:tr>
    </w:tbl>
    <w:p w14:paraId="0D8CC25A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08C0CC" w14:textId="77777777" w:rsidR="00FF2247" w:rsidRDefault="00FF224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FF22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1418" w:bottom="1134" w:left="1004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B3B53" w14:textId="77777777" w:rsidR="000568E5" w:rsidRDefault="000568E5">
      <w:pPr>
        <w:spacing w:after="0" w:line="240" w:lineRule="auto"/>
      </w:pPr>
      <w:r>
        <w:separator/>
      </w:r>
    </w:p>
  </w:endnote>
  <w:endnote w:type="continuationSeparator" w:id="0">
    <w:p w14:paraId="3A9EE143" w14:textId="77777777" w:rsidR="000568E5" w:rsidRDefault="00056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1723A7-EC69-45BC-8D7B-0A4530520146}"/>
    <w:embedBold r:id="rId2" w:fontKey="{49B77357-50D4-4CE4-9F4A-F6FA228F92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844A900-950D-4FB9-AE83-556C8AE1BF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4B88B9C-8D0F-4736-B4F3-4B27803C1C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4A93728-8C14-401C-A686-E796BC7E7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374B3" w14:textId="77777777" w:rsidR="007619C3" w:rsidRDefault="007619C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B063E" w14:textId="77777777" w:rsidR="00FF2247" w:rsidRDefault="0084365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E1C5D" w14:textId="77777777" w:rsidR="007619C3" w:rsidRDefault="007619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5A541" w14:textId="77777777" w:rsidR="000568E5" w:rsidRDefault="000568E5">
      <w:pPr>
        <w:spacing w:after="0" w:line="240" w:lineRule="auto"/>
      </w:pPr>
      <w:r>
        <w:separator/>
      </w:r>
    </w:p>
  </w:footnote>
  <w:footnote w:type="continuationSeparator" w:id="0">
    <w:p w14:paraId="2DD7228A" w14:textId="77777777" w:rsidR="000568E5" w:rsidRDefault="00056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2448D" w14:textId="77777777" w:rsidR="007619C3" w:rsidRDefault="007619C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BEA8E" w14:textId="77777777" w:rsidR="007619C3" w:rsidRDefault="007619C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23FC8" w14:textId="77777777" w:rsidR="007619C3" w:rsidRDefault="007619C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247"/>
    <w:rsid w:val="000568E5"/>
    <w:rsid w:val="00277573"/>
    <w:rsid w:val="003A3011"/>
    <w:rsid w:val="0058619B"/>
    <w:rsid w:val="005E1F23"/>
    <w:rsid w:val="007619C3"/>
    <w:rsid w:val="007D0505"/>
    <w:rsid w:val="00843657"/>
    <w:rsid w:val="008B7CAE"/>
    <w:rsid w:val="009605C0"/>
    <w:rsid w:val="00A26610"/>
    <w:rsid w:val="00DF7992"/>
    <w:rsid w:val="00FF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DE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F7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99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61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19C3"/>
  </w:style>
  <w:style w:type="paragraph" w:styleId="Zpat">
    <w:name w:val="footer"/>
    <w:basedOn w:val="Normln"/>
    <w:link w:val="ZpatChar"/>
    <w:uiPriority w:val="99"/>
    <w:unhideWhenUsed/>
    <w:rsid w:val="00761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1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2026-01-23T13:29:00Z</dcterms:created>
  <dcterms:modified xsi:type="dcterms:W3CDTF">2026-01-23T13:29:00Z</dcterms:modified>
</cp:coreProperties>
</file>