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EB1B" w14:textId="77777777" w:rsidR="006D4466" w:rsidRPr="0026477E" w:rsidRDefault="006D44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Arial"/>
        </w:rPr>
      </w:pPr>
    </w:p>
    <w:p w14:paraId="10976CAA" w14:textId="77777777" w:rsidR="001140E4" w:rsidRPr="0026477E" w:rsidRDefault="00081995" w:rsidP="00081995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napToGrid w:val="0"/>
        <w:spacing w:after="60" w:line="360" w:lineRule="auto"/>
        <w:rPr>
          <w:rFonts w:ascii="Calibri" w:hAnsi="Calibri" w:cs="Arial"/>
          <w:b/>
          <w:snapToGrid w:val="0"/>
          <w:sz w:val="32"/>
          <w:szCs w:val="32"/>
        </w:rPr>
      </w:pPr>
      <w:r w:rsidRPr="0026477E">
        <w:rPr>
          <w:rFonts w:ascii="Calibri" w:hAnsi="Calibri" w:cs="Arial"/>
          <w:b/>
          <w:snapToGrid w:val="0"/>
          <w:sz w:val="32"/>
          <w:szCs w:val="32"/>
        </w:rPr>
        <w:t xml:space="preserve">                                            </w:t>
      </w:r>
      <w:r w:rsidR="001140E4" w:rsidRPr="0026477E">
        <w:rPr>
          <w:rFonts w:ascii="Calibri" w:hAnsi="Calibri" w:cs="Arial"/>
          <w:b/>
          <w:snapToGrid w:val="0"/>
          <w:sz w:val="32"/>
          <w:szCs w:val="32"/>
        </w:rPr>
        <w:t>Smlouva o dílo č. JKIC/</w:t>
      </w:r>
    </w:p>
    <w:p w14:paraId="1C3060FE" w14:textId="77777777" w:rsidR="001140E4" w:rsidRPr="0026477E" w:rsidRDefault="001140E4" w:rsidP="006118DC">
      <w:pPr>
        <w:pStyle w:val="zkladntext0"/>
        <w:tabs>
          <w:tab w:val="left" w:pos="2340"/>
        </w:tabs>
        <w:snapToGrid w:val="0"/>
        <w:spacing w:after="60" w:line="280" w:lineRule="exact"/>
        <w:jc w:val="center"/>
        <w:rPr>
          <w:rFonts w:ascii="Calibri" w:hAnsi="Calibri" w:cs="Arial"/>
          <w:snapToGrid w:val="0"/>
          <w:szCs w:val="22"/>
        </w:rPr>
      </w:pPr>
      <w:r w:rsidRPr="0026477E">
        <w:rPr>
          <w:rFonts w:ascii="Calibri" w:hAnsi="Calibri" w:cs="Arial"/>
          <w:snapToGrid w:val="0"/>
          <w:szCs w:val="22"/>
        </w:rPr>
        <w:t xml:space="preserve">uzavřená podle </w:t>
      </w:r>
      <w:r w:rsidR="0017534C">
        <w:rPr>
          <w:rFonts w:ascii="Calibri" w:hAnsi="Calibri" w:cs="Arial"/>
          <w:snapToGrid w:val="0"/>
          <w:szCs w:val="22"/>
        </w:rPr>
        <w:t>občanského zákoníku č. 89/2012 Sb. v platném znění</w:t>
      </w:r>
    </w:p>
    <w:p w14:paraId="0705C2B3" w14:textId="77777777" w:rsidR="001140E4" w:rsidRPr="0026477E" w:rsidRDefault="001140E4" w:rsidP="006118DC">
      <w:pPr>
        <w:pStyle w:val="zkladntext0"/>
        <w:tabs>
          <w:tab w:val="left" w:pos="2340"/>
        </w:tabs>
        <w:snapToGrid w:val="0"/>
        <w:spacing w:after="60" w:line="280" w:lineRule="exact"/>
        <w:jc w:val="center"/>
        <w:rPr>
          <w:rFonts w:ascii="Calibri" w:hAnsi="Calibri" w:cs="Arial"/>
          <w:snapToGrid w:val="0"/>
          <w:szCs w:val="22"/>
        </w:rPr>
      </w:pPr>
    </w:p>
    <w:p w14:paraId="030AF904" w14:textId="77777777" w:rsidR="00081995" w:rsidRPr="0026477E" w:rsidRDefault="00081995" w:rsidP="006118DC">
      <w:pPr>
        <w:pStyle w:val="zkladntext0"/>
        <w:tabs>
          <w:tab w:val="left" w:pos="2340"/>
        </w:tabs>
        <w:snapToGrid w:val="0"/>
        <w:spacing w:after="60" w:line="280" w:lineRule="exact"/>
        <w:jc w:val="center"/>
        <w:rPr>
          <w:rFonts w:ascii="Calibri" w:hAnsi="Calibri" w:cs="Arial"/>
          <w:snapToGrid w:val="0"/>
          <w:sz w:val="24"/>
          <w:szCs w:val="24"/>
        </w:rPr>
      </w:pPr>
    </w:p>
    <w:p w14:paraId="56FFB377" w14:textId="77777777" w:rsidR="001140E4" w:rsidRPr="0026477E" w:rsidRDefault="001140E4" w:rsidP="006118DC">
      <w:pPr>
        <w:pStyle w:val="zkladntext0"/>
        <w:tabs>
          <w:tab w:val="left" w:pos="2340"/>
        </w:tabs>
        <w:snapToGrid w:val="0"/>
        <w:spacing w:after="60" w:line="280" w:lineRule="exact"/>
        <w:jc w:val="left"/>
        <w:rPr>
          <w:rFonts w:ascii="Calibri" w:hAnsi="Calibri" w:cs="Arial"/>
          <w:b/>
          <w:snapToGrid w:val="0"/>
          <w:sz w:val="24"/>
          <w:szCs w:val="24"/>
        </w:rPr>
      </w:pPr>
      <w:r w:rsidRPr="0026477E">
        <w:rPr>
          <w:rFonts w:ascii="Calibri" w:hAnsi="Calibri" w:cs="Arial"/>
          <w:b/>
          <w:snapToGrid w:val="0"/>
          <w:sz w:val="24"/>
          <w:szCs w:val="24"/>
        </w:rPr>
        <w:t>Jablonecké kulturní a informační centrum, o.p.s.</w:t>
      </w:r>
    </w:p>
    <w:p w14:paraId="2A94D219" w14:textId="77777777" w:rsidR="001140E4" w:rsidRPr="0026477E" w:rsidRDefault="001140E4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hAnsi="Calibri" w:cs="Arial"/>
          <w:noProof w:val="0"/>
          <w:snapToGrid w:val="0"/>
          <w:szCs w:val="22"/>
        </w:rPr>
      </w:pPr>
      <w:r w:rsidRPr="0026477E">
        <w:rPr>
          <w:rFonts w:ascii="Calibri" w:hAnsi="Calibri" w:cs="Arial"/>
          <w:noProof w:val="0"/>
          <w:snapToGrid w:val="0"/>
          <w:szCs w:val="22"/>
        </w:rPr>
        <w:t>se sídlem:</w:t>
      </w:r>
      <w:r w:rsidRPr="0026477E">
        <w:rPr>
          <w:rFonts w:ascii="Calibri" w:hAnsi="Calibri" w:cs="Arial"/>
          <w:noProof w:val="0"/>
          <w:snapToGrid w:val="0"/>
          <w:szCs w:val="22"/>
        </w:rPr>
        <w:tab/>
      </w:r>
      <w:r w:rsidR="00CA71F7">
        <w:rPr>
          <w:rFonts w:ascii="Calibri" w:hAnsi="Calibri" w:cs="Arial"/>
          <w:szCs w:val="22"/>
        </w:rPr>
        <w:t xml:space="preserve">Kostelní </w:t>
      </w:r>
      <w:r w:rsidRPr="0026477E">
        <w:rPr>
          <w:rFonts w:ascii="Calibri" w:hAnsi="Calibri" w:cs="Arial"/>
          <w:szCs w:val="22"/>
        </w:rPr>
        <w:t>1/</w:t>
      </w:r>
      <w:r w:rsidR="00CA71F7">
        <w:rPr>
          <w:rFonts w:ascii="Calibri" w:hAnsi="Calibri" w:cs="Arial"/>
          <w:szCs w:val="22"/>
        </w:rPr>
        <w:t>6</w:t>
      </w:r>
      <w:r w:rsidRPr="0026477E">
        <w:rPr>
          <w:rFonts w:ascii="Calibri" w:hAnsi="Calibri" w:cs="Arial"/>
          <w:szCs w:val="22"/>
        </w:rPr>
        <w:t>, 466 01 Jablonec nad Nisou</w:t>
      </w:r>
    </w:p>
    <w:p w14:paraId="2A4CC8D9" w14:textId="77777777" w:rsidR="003F7850" w:rsidRPr="0026477E" w:rsidRDefault="001140E4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hAnsi="Calibri" w:cs="Arial"/>
          <w:noProof w:val="0"/>
          <w:snapToGrid w:val="0"/>
          <w:szCs w:val="22"/>
        </w:rPr>
      </w:pPr>
      <w:r w:rsidRPr="0026477E">
        <w:rPr>
          <w:rFonts w:ascii="Calibri" w:hAnsi="Calibri" w:cs="Arial"/>
          <w:noProof w:val="0"/>
          <w:snapToGrid w:val="0"/>
          <w:szCs w:val="22"/>
        </w:rPr>
        <w:t>zastoupená :</w:t>
      </w:r>
      <w:r w:rsidR="002F4A7B">
        <w:rPr>
          <w:rFonts w:ascii="Calibri" w:hAnsi="Calibri" w:cs="Arial"/>
          <w:noProof w:val="0"/>
          <w:snapToGrid w:val="0"/>
          <w:szCs w:val="22"/>
        </w:rPr>
        <w:tab/>
      </w:r>
      <w:r w:rsidR="003F7850" w:rsidRPr="0026477E">
        <w:rPr>
          <w:rFonts w:ascii="Calibri" w:hAnsi="Calibri" w:cs="Arial"/>
          <w:noProof w:val="0"/>
          <w:snapToGrid w:val="0"/>
          <w:szCs w:val="22"/>
        </w:rPr>
        <w:t xml:space="preserve">Petrem Vobořilem, </w:t>
      </w:r>
      <w:r w:rsidR="000B4004" w:rsidRPr="0026477E">
        <w:rPr>
          <w:rFonts w:ascii="Calibri" w:hAnsi="Calibri" w:cs="Arial"/>
          <w:noProof w:val="0"/>
          <w:snapToGrid w:val="0"/>
          <w:szCs w:val="22"/>
        </w:rPr>
        <w:t>ředitelem společnosti</w:t>
      </w:r>
    </w:p>
    <w:p w14:paraId="5EC1F669" w14:textId="77777777" w:rsidR="001140E4" w:rsidRPr="0026477E" w:rsidRDefault="001140E4" w:rsidP="006118DC">
      <w:pPr>
        <w:tabs>
          <w:tab w:val="left" w:pos="2340"/>
        </w:tabs>
        <w:snapToGrid w:val="0"/>
        <w:spacing w:line="280" w:lineRule="exact"/>
        <w:rPr>
          <w:rFonts w:ascii="Calibri" w:hAnsi="Calibri" w:cs="Arial"/>
          <w:snapToGrid w:val="0"/>
          <w:sz w:val="22"/>
          <w:szCs w:val="22"/>
        </w:rPr>
      </w:pPr>
      <w:r w:rsidRPr="0026477E">
        <w:rPr>
          <w:rFonts w:ascii="Calibri" w:hAnsi="Calibri" w:cs="Arial"/>
          <w:snapToGrid w:val="0"/>
          <w:sz w:val="22"/>
          <w:szCs w:val="22"/>
        </w:rPr>
        <w:t>IČ:</w:t>
      </w:r>
      <w:r w:rsidRPr="0026477E">
        <w:rPr>
          <w:rFonts w:ascii="Calibri" w:hAnsi="Calibri" w:cs="Arial"/>
          <w:snapToGrid w:val="0"/>
          <w:sz w:val="22"/>
          <w:szCs w:val="22"/>
        </w:rPr>
        <w:tab/>
        <w:t>28686454</w:t>
      </w:r>
    </w:p>
    <w:p w14:paraId="52170238" w14:textId="77777777" w:rsidR="001140E4" w:rsidRPr="0026477E" w:rsidRDefault="001140E4" w:rsidP="006118DC">
      <w:pPr>
        <w:tabs>
          <w:tab w:val="left" w:pos="2340"/>
        </w:tabs>
        <w:snapToGrid w:val="0"/>
        <w:spacing w:line="280" w:lineRule="exact"/>
        <w:rPr>
          <w:rFonts w:ascii="Calibri" w:hAnsi="Calibri" w:cs="Arial"/>
          <w:snapToGrid w:val="0"/>
          <w:sz w:val="22"/>
          <w:szCs w:val="22"/>
        </w:rPr>
      </w:pPr>
      <w:r w:rsidRPr="0026477E">
        <w:rPr>
          <w:rFonts w:ascii="Calibri" w:hAnsi="Calibri" w:cs="Arial"/>
          <w:snapToGrid w:val="0"/>
          <w:sz w:val="22"/>
          <w:szCs w:val="22"/>
        </w:rPr>
        <w:t>DIČ:</w:t>
      </w:r>
      <w:r w:rsidRPr="0026477E">
        <w:rPr>
          <w:rFonts w:ascii="Calibri" w:hAnsi="Calibri" w:cs="Arial"/>
          <w:snapToGrid w:val="0"/>
          <w:sz w:val="22"/>
          <w:szCs w:val="22"/>
        </w:rPr>
        <w:tab/>
        <w:t>CZ28686454</w:t>
      </w:r>
    </w:p>
    <w:p w14:paraId="57BD03A5" w14:textId="77777777" w:rsidR="001140E4" w:rsidRPr="0026477E" w:rsidRDefault="001140E4" w:rsidP="006118DC">
      <w:pPr>
        <w:pStyle w:val="Zkladntext"/>
        <w:tabs>
          <w:tab w:val="left" w:pos="2340"/>
        </w:tabs>
        <w:spacing w:line="28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bankovní spojení:</w:t>
      </w:r>
      <w:r w:rsidRPr="0026477E">
        <w:rPr>
          <w:rFonts w:ascii="Calibri" w:hAnsi="Calibri" w:cs="Arial"/>
          <w:sz w:val="22"/>
          <w:szCs w:val="22"/>
        </w:rPr>
        <w:tab/>
        <w:t>43-3586560227/0100</w:t>
      </w:r>
    </w:p>
    <w:p w14:paraId="0941C0F6" w14:textId="77777777" w:rsidR="00D134D1" w:rsidRPr="0026477E" w:rsidRDefault="008715B6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hAnsi="Calibri" w:cs="Arial"/>
          <w:noProof w:val="0"/>
          <w:snapToGrid w:val="0"/>
          <w:szCs w:val="22"/>
        </w:rPr>
      </w:pPr>
      <w:r w:rsidRPr="0026477E">
        <w:rPr>
          <w:rFonts w:ascii="Calibri" w:hAnsi="Calibri" w:cs="Arial"/>
          <w:noProof w:val="0"/>
          <w:snapToGrid w:val="0"/>
          <w:szCs w:val="22"/>
        </w:rPr>
        <w:t>(dále jen Objednatel)</w:t>
      </w:r>
    </w:p>
    <w:p w14:paraId="3A94660C" w14:textId="77777777" w:rsidR="00D134D1" w:rsidRPr="0026477E" w:rsidRDefault="00D134D1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hAnsi="Calibri" w:cs="Arial"/>
          <w:noProof w:val="0"/>
          <w:snapToGrid w:val="0"/>
          <w:szCs w:val="22"/>
        </w:rPr>
      </w:pPr>
    </w:p>
    <w:p w14:paraId="6A1BBB8A" w14:textId="77777777" w:rsidR="00362DF4" w:rsidRPr="0026477E" w:rsidRDefault="001140E4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eastAsia="Arial Unicode MS" w:hAnsi="Calibri" w:cs="Arial"/>
        </w:rPr>
      </w:pPr>
      <w:r w:rsidRPr="0026477E">
        <w:rPr>
          <w:rFonts w:ascii="Calibri" w:eastAsia="Arial Unicode MS" w:hAnsi="Calibri" w:cs="Arial"/>
          <w:sz w:val="24"/>
          <w:szCs w:val="24"/>
        </w:rPr>
        <w:t>a</w:t>
      </w:r>
    </w:p>
    <w:p w14:paraId="44F68D86" w14:textId="77777777" w:rsidR="00D134D1" w:rsidRPr="0026477E" w:rsidRDefault="00D134D1" w:rsidP="006118DC">
      <w:pPr>
        <w:spacing w:line="280" w:lineRule="exact"/>
        <w:rPr>
          <w:rFonts w:ascii="Calibri" w:eastAsia="Arial Unicode MS" w:hAnsi="Calibri" w:cs="Arial"/>
        </w:rPr>
      </w:pPr>
    </w:p>
    <w:p w14:paraId="212E3DC5" w14:textId="77777777" w:rsidR="002F7246" w:rsidRDefault="002F7246" w:rsidP="00C936D5">
      <w:pPr>
        <w:pStyle w:val="zkladntext0"/>
        <w:tabs>
          <w:tab w:val="left" w:pos="2340"/>
        </w:tabs>
        <w:snapToGrid w:val="0"/>
        <w:spacing w:after="60" w:line="280" w:lineRule="exact"/>
        <w:jc w:val="left"/>
        <w:rPr>
          <w:rFonts w:ascii="Calibri" w:hAnsi="Calibri" w:cs="Arial"/>
          <w:b/>
          <w:snapToGrid w:val="0"/>
          <w:sz w:val="24"/>
          <w:szCs w:val="24"/>
        </w:rPr>
      </w:pPr>
      <w:r w:rsidRPr="002F7246">
        <w:rPr>
          <w:rFonts w:ascii="Calibri" w:hAnsi="Calibri" w:cs="Arial"/>
          <w:b/>
          <w:snapToGrid w:val="0"/>
          <w:sz w:val="24"/>
          <w:szCs w:val="24"/>
        </w:rPr>
        <w:t>Středisko ekologické výchovy Český ráj</w:t>
      </w:r>
    </w:p>
    <w:p w14:paraId="3ABF4C78" w14:textId="18FEAFFF" w:rsidR="008715B6" w:rsidRPr="00B76804" w:rsidRDefault="008715B6" w:rsidP="002F7246">
      <w:pPr>
        <w:pStyle w:val="zkladntext0"/>
        <w:tabs>
          <w:tab w:val="left" w:pos="2340"/>
        </w:tabs>
        <w:snapToGrid w:val="0"/>
        <w:spacing w:after="60" w:line="280" w:lineRule="exact"/>
        <w:rPr>
          <w:rFonts w:ascii="Calibri" w:hAnsi="Calibri" w:cs="Arial"/>
          <w:snapToGrid w:val="0"/>
          <w:szCs w:val="22"/>
        </w:rPr>
      </w:pPr>
      <w:r w:rsidRPr="00B76804">
        <w:rPr>
          <w:rFonts w:ascii="Calibri" w:hAnsi="Calibri" w:cs="Arial"/>
          <w:snapToGrid w:val="0"/>
          <w:szCs w:val="22"/>
        </w:rPr>
        <w:t>se sídlem:</w:t>
      </w:r>
      <w:r w:rsidR="00184372" w:rsidRPr="00B76804">
        <w:rPr>
          <w:rFonts w:ascii="Calibri" w:hAnsi="Calibri" w:cs="Arial"/>
          <w:snapToGrid w:val="0"/>
          <w:szCs w:val="22"/>
        </w:rPr>
        <w:tab/>
      </w:r>
      <w:r w:rsidR="002F7246" w:rsidRPr="002F7246">
        <w:rPr>
          <w:rFonts w:ascii="Calibri" w:hAnsi="Calibri" w:cs="Arial"/>
          <w:snapToGrid w:val="0"/>
          <w:szCs w:val="22"/>
        </w:rPr>
        <w:t>Sedmihorky 72,</w:t>
      </w:r>
      <w:r w:rsidR="002F7246">
        <w:rPr>
          <w:rFonts w:ascii="Calibri" w:hAnsi="Calibri" w:cs="Arial"/>
          <w:snapToGrid w:val="0"/>
          <w:szCs w:val="22"/>
        </w:rPr>
        <w:t xml:space="preserve"> </w:t>
      </w:r>
      <w:r w:rsidR="002F7246" w:rsidRPr="002F7246">
        <w:rPr>
          <w:rFonts w:ascii="Calibri" w:hAnsi="Calibri" w:cs="Arial"/>
          <w:snapToGrid w:val="0"/>
          <w:szCs w:val="22"/>
        </w:rPr>
        <w:t>511 01</w:t>
      </w:r>
      <w:r w:rsidR="002F7246">
        <w:rPr>
          <w:rFonts w:ascii="Calibri" w:hAnsi="Calibri" w:cs="Arial"/>
          <w:snapToGrid w:val="0"/>
          <w:szCs w:val="22"/>
        </w:rPr>
        <w:t xml:space="preserve"> </w:t>
      </w:r>
      <w:r w:rsidR="002F7246" w:rsidRPr="002F7246">
        <w:rPr>
          <w:rFonts w:ascii="Calibri" w:hAnsi="Calibri" w:cs="Arial"/>
          <w:snapToGrid w:val="0"/>
          <w:szCs w:val="22"/>
        </w:rPr>
        <w:t xml:space="preserve">Turnov </w:t>
      </w:r>
    </w:p>
    <w:p w14:paraId="57E5637F" w14:textId="23981AC9" w:rsidR="00C936D5" w:rsidRPr="00B76804" w:rsidRDefault="00184372" w:rsidP="00C936D5">
      <w:pPr>
        <w:pStyle w:val="zkladntext0"/>
        <w:tabs>
          <w:tab w:val="left" w:pos="2340"/>
        </w:tabs>
        <w:snapToGrid w:val="0"/>
        <w:spacing w:after="60" w:line="280" w:lineRule="exact"/>
        <w:jc w:val="left"/>
        <w:rPr>
          <w:rFonts w:ascii="Calibri" w:hAnsi="Calibri" w:cs="Arial"/>
          <w:snapToGrid w:val="0"/>
          <w:szCs w:val="22"/>
        </w:rPr>
      </w:pPr>
      <w:r w:rsidRPr="00B76804">
        <w:rPr>
          <w:rFonts w:ascii="Calibri" w:hAnsi="Calibri" w:cs="Arial"/>
          <w:snapToGrid w:val="0"/>
          <w:szCs w:val="22"/>
        </w:rPr>
        <w:t>Zastoupené:</w:t>
      </w:r>
      <w:r w:rsidRPr="00B76804">
        <w:rPr>
          <w:rFonts w:ascii="Calibri" w:hAnsi="Calibri" w:cs="Arial"/>
          <w:snapToGrid w:val="0"/>
          <w:szCs w:val="22"/>
        </w:rPr>
        <w:tab/>
      </w:r>
      <w:r w:rsidR="002F7246">
        <w:rPr>
          <w:rFonts w:ascii="Calibri" w:hAnsi="Calibri" w:cs="Arial"/>
          <w:snapToGrid w:val="0"/>
          <w:szCs w:val="22"/>
        </w:rPr>
        <w:t>Simonou Jašovou, předsedkyní</w:t>
      </w:r>
    </w:p>
    <w:p w14:paraId="1626D90E" w14:textId="2234B52F" w:rsidR="00C936D5" w:rsidRPr="00B76804" w:rsidRDefault="008715B6" w:rsidP="00C936D5">
      <w:pPr>
        <w:pStyle w:val="zkladntext0"/>
        <w:tabs>
          <w:tab w:val="left" w:pos="2268"/>
        </w:tabs>
        <w:snapToGrid w:val="0"/>
        <w:spacing w:after="60" w:line="280" w:lineRule="exact"/>
        <w:jc w:val="left"/>
        <w:rPr>
          <w:rFonts w:ascii="Calibri" w:hAnsi="Calibri" w:cs="Arial"/>
          <w:snapToGrid w:val="0"/>
          <w:szCs w:val="22"/>
        </w:rPr>
      </w:pPr>
      <w:r w:rsidRPr="00B76804">
        <w:rPr>
          <w:rFonts w:ascii="Calibri" w:hAnsi="Calibri" w:cs="Arial"/>
          <w:snapToGrid w:val="0"/>
          <w:szCs w:val="22"/>
        </w:rPr>
        <w:t>IČ:</w:t>
      </w:r>
      <w:r w:rsidRPr="00B76804">
        <w:rPr>
          <w:rFonts w:ascii="Calibri" w:hAnsi="Calibri" w:cs="Arial"/>
          <w:snapToGrid w:val="0"/>
          <w:szCs w:val="22"/>
        </w:rPr>
        <w:tab/>
      </w:r>
      <w:r w:rsidR="00C936D5" w:rsidRPr="00B76804">
        <w:rPr>
          <w:rFonts w:ascii="Calibri" w:hAnsi="Calibri" w:cs="Arial"/>
          <w:snapToGrid w:val="0"/>
          <w:szCs w:val="22"/>
        </w:rPr>
        <w:t xml:space="preserve">  </w:t>
      </w:r>
      <w:r w:rsidR="002F7246" w:rsidRPr="002F7246">
        <w:rPr>
          <w:rFonts w:ascii="Calibri" w:hAnsi="Calibri" w:cs="Arial"/>
          <w:snapToGrid w:val="0"/>
          <w:szCs w:val="22"/>
        </w:rPr>
        <w:t>75041332</w:t>
      </w:r>
    </w:p>
    <w:p w14:paraId="6B61A05C" w14:textId="75A136A4" w:rsidR="008715B6" w:rsidRPr="00B76804" w:rsidRDefault="008715B6" w:rsidP="00C936D5">
      <w:pPr>
        <w:pStyle w:val="zkladntext0"/>
        <w:tabs>
          <w:tab w:val="left" w:pos="2340"/>
        </w:tabs>
        <w:snapToGrid w:val="0"/>
        <w:spacing w:after="60" w:line="280" w:lineRule="exact"/>
        <w:jc w:val="left"/>
        <w:rPr>
          <w:rFonts w:ascii="Calibri" w:hAnsi="Calibri" w:cs="Arial"/>
          <w:snapToGrid w:val="0"/>
          <w:szCs w:val="22"/>
        </w:rPr>
      </w:pPr>
      <w:r w:rsidRPr="00B76804">
        <w:rPr>
          <w:rFonts w:ascii="Calibri" w:hAnsi="Calibri" w:cs="Arial"/>
          <w:snapToGrid w:val="0"/>
          <w:szCs w:val="22"/>
        </w:rPr>
        <w:t>bankovní spojení:</w:t>
      </w:r>
      <w:r w:rsidRPr="00B76804">
        <w:rPr>
          <w:rFonts w:ascii="Calibri" w:hAnsi="Calibri" w:cs="Arial"/>
          <w:snapToGrid w:val="0"/>
          <w:szCs w:val="22"/>
        </w:rPr>
        <w:tab/>
      </w:r>
      <w:r w:rsidR="002F7246">
        <w:rPr>
          <w:rFonts w:ascii="Calibri" w:hAnsi="Calibri" w:cs="Arial"/>
          <w:snapToGrid w:val="0"/>
          <w:szCs w:val="22"/>
        </w:rPr>
        <w:t>51-7036460297/0100 KB Turnov</w:t>
      </w:r>
    </w:p>
    <w:p w14:paraId="1B51E50E" w14:textId="77777777" w:rsidR="001140E4" w:rsidRPr="00B76804" w:rsidRDefault="008715B6" w:rsidP="00C936D5">
      <w:pPr>
        <w:pStyle w:val="zkladntext0"/>
        <w:tabs>
          <w:tab w:val="left" w:pos="2340"/>
        </w:tabs>
        <w:snapToGrid w:val="0"/>
        <w:spacing w:after="60" w:line="280" w:lineRule="exact"/>
        <w:jc w:val="left"/>
        <w:rPr>
          <w:rFonts w:ascii="Calibri" w:hAnsi="Calibri" w:cs="Arial"/>
          <w:snapToGrid w:val="0"/>
          <w:szCs w:val="22"/>
        </w:rPr>
      </w:pPr>
      <w:r w:rsidRPr="00B76804">
        <w:rPr>
          <w:rFonts w:ascii="Calibri" w:hAnsi="Calibri" w:cs="Arial"/>
          <w:snapToGrid w:val="0"/>
          <w:szCs w:val="22"/>
        </w:rPr>
        <w:t xml:space="preserve">(dále jen </w:t>
      </w:r>
      <w:r w:rsidR="007A3DD1" w:rsidRPr="00B76804">
        <w:rPr>
          <w:rFonts w:ascii="Calibri" w:hAnsi="Calibri" w:cs="Arial"/>
          <w:snapToGrid w:val="0"/>
          <w:szCs w:val="22"/>
        </w:rPr>
        <w:t>Zhotovitel</w:t>
      </w:r>
      <w:r w:rsidRPr="00B76804">
        <w:rPr>
          <w:rFonts w:ascii="Calibri" w:hAnsi="Calibri" w:cs="Arial"/>
          <w:snapToGrid w:val="0"/>
          <w:szCs w:val="22"/>
        </w:rPr>
        <w:t>)</w:t>
      </w:r>
    </w:p>
    <w:p w14:paraId="2FCD18D6" w14:textId="77777777" w:rsidR="006118DC" w:rsidRPr="00B76804" w:rsidRDefault="006118DC" w:rsidP="006118DC">
      <w:pPr>
        <w:pStyle w:val="zkladntext0"/>
        <w:tabs>
          <w:tab w:val="left" w:pos="2340"/>
        </w:tabs>
        <w:snapToGrid w:val="0"/>
        <w:spacing w:line="280" w:lineRule="exact"/>
        <w:jc w:val="left"/>
        <w:rPr>
          <w:rFonts w:ascii="Calibri" w:hAnsi="Calibri" w:cs="Arial"/>
          <w:noProof w:val="0"/>
          <w:snapToGrid w:val="0"/>
          <w:szCs w:val="22"/>
        </w:rPr>
      </w:pPr>
    </w:p>
    <w:p w14:paraId="6A3E9FE8" w14:textId="77777777" w:rsidR="00537503" w:rsidRPr="0026477E" w:rsidRDefault="00B6610F" w:rsidP="001857D9">
      <w:pPr>
        <w:pStyle w:val="Nadpis3"/>
      </w:pPr>
      <w:r w:rsidRPr="0026477E">
        <w:t>1.</w:t>
      </w:r>
      <w:r w:rsidR="00DD3F7D">
        <w:t xml:space="preserve"> </w:t>
      </w:r>
      <w:r w:rsidR="00C65EDF" w:rsidRPr="0026477E">
        <w:t>Předmět smlouvy</w:t>
      </w:r>
    </w:p>
    <w:p w14:paraId="7F898322" w14:textId="77777777" w:rsidR="003F7850" w:rsidRPr="0026477E" w:rsidRDefault="007A3DD1" w:rsidP="006118DC">
      <w:pPr>
        <w:pStyle w:val="Zhlav"/>
        <w:numPr>
          <w:ilvl w:val="1"/>
          <w:numId w:val="17"/>
        </w:numPr>
        <w:tabs>
          <w:tab w:val="clear" w:pos="4536"/>
          <w:tab w:val="center" w:pos="284"/>
        </w:tabs>
        <w:spacing w:line="280" w:lineRule="exact"/>
        <w:ind w:left="284" w:hanging="426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 xml:space="preserve">Zhotovitel se touto smlouvou zavazuje provést ve sjednané době, na svůj náklad a na své nebezpečí následující dílo: </w:t>
      </w:r>
      <w:r w:rsidR="002F4A7B" w:rsidRPr="002F4A7B">
        <w:rPr>
          <w:rFonts w:ascii="Calibri" w:hAnsi="Calibri" w:cs="Arial"/>
          <w:b/>
          <w:sz w:val="22"/>
          <w:szCs w:val="22"/>
        </w:rPr>
        <w:t>Z</w:t>
      </w:r>
      <w:r w:rsidR="003F7850" w:rsidRPr="002F4A7B">
        <w:rPr>
          <w:rFonts w:ascii="Calibri" w:hAnsi="Calibri" w:cs="Arial"/>
          <w:b/>
          <w:sz w:val="22"/>
          <w:szCs w:val="22"/>
        </w:rPr>
        <w:t xml:space="preserve">ajištění </w:t>
      </w:r>
      <w:r w:rsidR="002F4A7B" w:rsidRPr="002F4A7B">
        <w:rPr>
          <w:rFonts w:ascii="Calibri" w:hAnsi="Calibri" w:cs="Arial"/>
          <w:b/>
          <w:sz w:val="22"/>
          <w:szCs w:val="22"/>
        </w:rPr>
        <w:t>ekologické výchovy</w:t>
      </w:r>
      <w:r w:rsidR="002F4A7B">
        <w:rPr>
          <w:rFonts w:ascii="Calibri" w:hAnsi="Calibri" w:cs="Arial"/>
          <w:b/>
          <w:sz w:val="22"/>
          <w:szCs w:val="22"/>
        </w:rPr>
        <w:t>.</w:t>
      </w:r>
    </w:p>
    <w:p w14:paraId="5978B938" w14:textId="77777777" w:rsidR="00B82C1C" w:rsidRPr="0026477E" w:rsidRDefault="00B82C1C" w:rsidP="006118DC">
      <w:pPr>
        <w:pStyle w:val="Zhlav"/>
        <w:spacing w:line="280" w:lineRule="exact"/>
        <w:jc w:val="both"/>
        <w:rPr>
          <w:rFonts w:ascii="Calibri" w:hAnsi="Calibri" w:cs="Arial"/>
          <w:b/>
          <w:color w:val="FF0000"/>
        </w:rPr>
      </w:pPr>
    </w:p>
    <w:p w14:paraId="07667B94" w14:textId="77777777" w:rsidR="00920562" w:rsidRPr="0026477E" w:rsidRDefault="00661682" w:rsidP="006118DC">
      <w:pPr>
        <w:pStyle w:val="Zhlav"/>
        <w:numPr>
          <w:ilvl w:val="1"/>
          <w:numId w:val="17"/>
        </w:numPr>
        <w:tabs>
          <w:tab w:val="clear" w:pos="4536"/>
          <w:tab w:val="center" w:pos="284"/>
        </w:tabs>
        <w:spacing w:line="280" w:lineRule="exact"/>
        <w:ind w:left="284" w:hanging="426"/>
        <w:jc w:val="both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Předmětem smlouvy je dodání</w:t>
      </w:r>
      <w:r w:rsidR="00920562" w:rsidRPr="0026477E">
        <w:rPr>
          <w:rFonts w:ascii="Calibri" w:hAnsi="Calibri" w:cs="Arial"/>
          <w:sz w:val="22"/>
          <w:szCs w:val="22"/>
        </w:rPr>
        <w:t xml:space="preserve"> kompletního</w:t>
      </w:r>
      <w:r w:rsidRPr="0026477E">
        <w:rPr>
          <w:rFonts w:ascii="Calibri" w:hAnsi="Calibri" w:cs="Arial"/>
          <w:sz w:val="22"/>
          <w:szCs w:val="22"/>
        </w:rPr>
        <w:t xml:space="preserve"> </w:t>
      </w:r>
      <w:r w:rsidR="00B82C1C" w:rsidRPr="0026477E">
        <w:rPr>
          <w:rFonts w:ascii="Calibri" w:hAnsi="Calibri" w:cs="Arial"/>
          <w:sz w:val="22"/>
          <w:szCs w:val="22"/>
        </w:rPr>
        <w:t>soubor</w:t>
      </w:r>
      <w:r w:rsidRPr="0026477E">
        <w:rPr>
          <w:rFonts w:ascii="Calibri" w:hAnsi="Calibri" w:cs="Arial"/>
          <w:sz w:val="22"/>
          <w:szCs w:val="22"/>
        </w:rPr>
        <w:t>u</w:t>
      </w:r>
      <w:r w:rsidR="00B82C1C" w:rsidRPr="0026477E">
        <w:rPr>
          <w:rFonts w:ascii="Calibri" w:hAnsi="Calibri" w:cs="Arial"/>
          <w:sz w:val="22"/>
          <w:szCs w:val="22"/>
        </w:rPr>
        <w:t xml:space="preserve"> služeb v oblasti EVVO</w:t>
      </w:r>
      <w:r w:rsidR="00240814">
        <w:rPr>
          <w:rFonts w:ascii="Calibri" w:hAnsi="Calibri" w:cs="Arial"/>
          <w:sz w:val="22"/>
          <w:szCs w:val="22"/>
        </w:rPr>
        <w:t xml:space="preserve"> v souladu se zadávací dokumentací a detailního rozpisu aktivit</w:t>
      </w:r>
      <w:r w:rsidR="00B82C1C" w:rsidRPr="0026477E">
        <w:rPr>
          <w:rFonts w:ascii="Calibri" w:hAnsi="Calibri" w:cs="Arial"/>
          <w:sz w:val="22"/>
          <w:szCs w:val="22"/>
        </w:rPr>
        <w:t>. Konkrétně se jedná o tyto aktivity</w:t>
      </w:r>
      <w:r w:rsidR="00633DD2" w:rsidRPr="0026477E">
        <w:rPr>
          <w:rFonts w:ascii="Calibri" w:hAnsi="Calibri" w:cs="Arial"/>
          <w:sz w:val="22"/>
          <w:szCs w:val="22"/>
        </w:rPr>
        <w:t xml:space="preserve">:  </w:t>
      </w:r>
    </w:p>
    <w:p w14:paraId="019F9544" w14:textId="77777777" w:rsidR="0017534C" w:rsidRPr="0017534C" w:rsidRDefault="00DD3F7D" w:rsidP="00DD3F7D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bookmarkStart w:id="0" w:name="_Toc359319616"/>
      <w:r w:rsidRPr="00DD3F7D">
        <w:rPr>
          <w:rFonts w:ascii="Calibri" w:hAnsi="Calibri" w:cs="Calibri"/>
          <w:b/>
          <w:sz w:val="22"/>
          <w:szCs w:val="22"/>
        </w:rPr>
        <w:t xml:space="preserve">Aktivita 1. - </w:t>
      </w:r>
      <w:r w:rsidR="0017534C" w:rsidRPr="00DD3F7D">
        <w:rPr>
          <w:rFonts w:ascii="Calibri" w:hAnsi="Calibri" w:cs="Calibri"/>
          <w:b/>
          <w:sz w:val="22"/>
          <w:szCs w:val="22"/>
        </w:rPr>
        <w:t>Ekologické výukové programy (dále jen EVP) pro školy v Jablonci nad Nisou</w:t>
      </w:r>
      <w:r w:rsidR="0017534C">
        <w:rPr>
          <w:rFonts w:ascii="Calibri" w:hAnsi="Calibri" w:cs="Calibri"/>
          <w:b/>
          <w:sz w:val="22"/>
          <w:szCs w:val="22"/>
        </w:rPr>
        <w:t xml:space="preserve">, </w:t>
      </w:r>
      <w:r w:rsidR="0017534C" w:rsidRPr="002E268A">
        <w:rPr>
          <w:rFonts w:ascii="Calibri" w:hAnsi="Calibri" w:cs="Calibri"/>
          <w:sz w:val="22"/>
          <w:szCs w:val="22"/>
        </w:rPr>
        <w:t xml:space="preserve">předpokládaný počet jednotek </w:t>
      </w:r>
      <w:r w:rsidR="0017534C">
        <w:rPr>
          <w:rFonts w:ascii="Calibri" w:hAnsi="Calibri" w:cs="Calibri"/>
          <w:sz w:val="22"/>
          <w:szCs w:val="22"/>
        </w:rPr>
        <w:t>80</w:t>
      </w:r>
      <w:r w:rsidR="0017534C" w:rsidRPr="002E268A">
        <w:rPr>
          <w:rFonts w:ascii="Calibri" w:hAnsi="Calibri" w:cs="Calibri"/>
          <w:sz w:val="22"/>
          <w:szCs w:val="22"/>
        </w:rPr>
        <w:t>0 za rok</w:t>
      </w:r>
      <w:r w:rsidR="0017534C" w:rsidRPr="00DD3F7D">
        <w:rPr>
          <w:rFonts w:ascii="Calibri" w:hAnsi="Calibri" w:cs="Calibri"/>
          <w:b/>
          <w:sz w:val="22"/>
          <w:szCs w:val="22"/>
        </w:rPr>
        <w:t xml:space="preserve"> </w:t>
      </w:r>
    </w:p>
    <w:p w14:paraId="622E0387" w14:textId="77777777" w:rsidR="00DD3F7D" w:rsidRPr="002E268A" w:rsidRDefault="0017534C" w:rsidP="00DD3F7D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D3F7D">
        <w:rPr>
          <w:rFonts w:ascii="Calibri" w:hAnsi="Calibri" w:cs="Calibri"/>
          <w:b/>
          <w:sz w:val="22"/>
          <w:szCs w:val="22"/>
        </w:rPr>
        <w:t>Aktivita 2</w:t>
      </w:r>
      <w:r>
        <w:rPr>
          <w:rFonts w:ascii="Calibri" w:hAnsi="Calibri" w:cs="Calibri"/>
          <w:b/>
          <w:sz w:val="22"/>
          <w:szCs w:val="22"/>
        </w:rPr>
        <w:t xml:space="preserve">. - </w:t>
      </w:r>
      <w:r w:rsidR="00DD3F7D" w:rsidRPr="00DD3F7D">
        <w:rPr>
          <w:rFonts w:ascii="Calibri" w:hAnsi="Calibri" w:cs="Calibri"/>
          <w:b/>
          <w:sz w:val="22"/>
          <w:szCs w:val="22"/>
        </w:rPr>
        <w:t>Akce pro veřejnost</w:t>
      </w:r>
      <w:bookmarkEnd w:id="0"/>
      <w:r w:rsidR="002E268A">
        <w:rPr>
          <w:rFonts w:ascii="Calibri" w:hAnsi="Calibri" w:cs="Calibri"/>
          <w:b/>
          <w:sz w:val="22"/>
          <w:szCs w:val="22"/>
        </w:rPr>
        <w:t xml:space="preserve">, </w:t>
      </w:r>
      <w:r w:rsidR="002E268A" w:rsidRPr="002E268A">
        <w:rPr>
          <w:rFonts w:ascii="Calibri" w:hAnsi="Calibri" w:cs="Calibri"/>
          <w:sz w:val="22"/>
          <w:szCs w:val="22"/>
        </w:rPr>
        <w:t>předpokládaný počet jednotek</w:t>
      </w:r>
      <w:r w:rsidR="00DD3F7D" w:rsidRPr="002E26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660 </w:t>
      </w:r>
      <w:r w:rsidR="002E268A" w:rsidRPr="002E268A">
        <w:rPr>
          <w:rFonts w:ascii="Calibri" w:hAnsi="Calibri" w:cs="Calibri"/>
          <w:sz w:val="22"/>
          <w:szCs w:val="22"/>
        </w:rPr>
        <w:t>za rok</w:t>
      </w:r>
    </w:p>
    <w:p w14:paraId="1A4A4A3B" w14:textId="77777777" w:rsidR="00DD3F7D" w:rsidRPr="0017534C" w:rsidRDefault="0017534C" w:rsidP="00DD3F7D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b/>
          <w:sz w:val="22"/>
          <w:szCs w:val="22"/>
        </w:rPr>
      </w:pPr>
      <w:bookmarkStart w:id="1" w:name="_Toc359319617"/>
      <w:bookmarkStart w:id="2" w:name="_Toc359319618"/>
      <w:r w:rsidRPr="0017534C">
        <w:rPr>
          <w:rFonts w:ascii="Calibri" w:hAnsi="Calibri" w:cs="Calibri"/>
          <w:b/>
          <w:sz w:val="22"/>
          <w:szCs w:val="22"/>
        </w:rPr>
        <w:t xml:space="preserve">Aktivita 3. - </w:t>
      </w:r>
      <w:bookmarkEnd w:id="1"/>
      <w:bookmarkEnd w:id="2"/>
      <w:r w:rsidR="00B55DC8">
        <w:rPr>
          <w:rFonts w:ascii="Calibri" w:hAnsi="Calibri" w:cs="Calibri"/>
          <w:b/>
          <w:sz w:val="22"/>
          <w:szCs w:val="22"/>
        </w:rPr>
        <w:t>Letní ekologické workshopy</w:t>
      </w:r>
      <w:r w:rsidR="002E268A" w:rsidRPr="0017534C">
        <w:rPr>
          <w:rFonts w:ascii="Calibri" w:hAnsi="Calibri" w:cs="Calibri"/>
          <w:b/>
          <w:sz w:val="22"/>
          <w:szCs w:val="22"/>
        </w:rPr>
        <w:t xml:space="preserve">, </w:t>
      </w:r>
      <w:r w:rsidR="002E268A" w:rsidRPr="0017534C">
        <w:rPr>
          <w:rFonts w:ascii="Calibri" w:hAnsi="Calibri" w:cs="Calibri"/>
          <w:sz w:val="22"/>
          <w:szCs w:val="22"/>
        </w:rPr>
        <w:t xml:space="preserve">předpokládaný počet jednotek </w:t>
      </w:r>
      <w:r w:rsidRPr="0017534C">
        <w:rPr>
          <w:rFonts w:ascii="Calibri" w:hAnsi="Calibri" w:cs="Calibri"/>
          <w:sz w:val="22"/>
          <w:szCs w:val="22"/>
        </w:rPr>
        <w:t>270</w:t>
      </w:r>
      <w:r w:rsidR="002E268A" w:rsidRPr="0017534C">
        <w:rPr>
          <w:rFonts w:ascii="Calibri" w:hAnsi="Calibri" w:cs="Calibri"/>
          <w:sz w:val="22"/>
          <w:szCs w:val="22"/>
        </w:rPr>
        <w:t xml:space="preserve"> za rok</w:t>
      </w:r>
      <w:r w:rsidR="00DD3F7D" w:rsidRPr="0017534C">
        <w:rPr>
          <w:rFonts w:ascii="Calibri" w:hAnsi="Calibri" w:cs="Calibri"/>
          <w:b/>
          <w:sz w:val="22"/>
          <w:szCs w:val="22"/>
        </w:rPr>
        <w:t xml:space="preserve"> </w:t>
      </w:r>
    </w:p>
    <w:p w14:paraId="2F0E85DD" w14:textId="77777777" w:rsidR="00537503" w:rsidRPr="00D935D4" w:rsidRDefault="0000026F" w:rsidP="0000026F">
      <w:pPr>
        <w:pStyle w:val="Zhlav"/>
        <w:tabs>
          <w:tab w:val="left" w:pos="709"/>
        </w:tabs>
        <w:spacing w:line="280" w:lineRule="exact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D935D4">
        <w:rPr>
          <w:rFonts w:ascii="Calibri" w:hAnsi="Calibri" w:cs="Arial"/>
          <w:sz w:val="22"/>
          <w:szCs w:val="22"/>
        </w:rPr>
        <w:tab/>
      </w:r>
      <w:r w:rsidR="00DD3F7D" w:rsidRPr="00D935D4">
        <w:rPr>
          <w:rFonts w:ascii="Calibri" w:hAnsi="Calibri" w:cs="Arial"/>
          <w:sz w:val="22"/>
          <w:szCs w:val="22"/>
        </w:rPr>
        <w:t>Detailní rozsah plnění jednotlivých aktivit je uveden v příloze smlouvy č. 1.</w:t>
      </w:r>
      <w:r w:rsidR="0017534C" w:rsidRPr="00D935D4">
        <w:rPr>
          <w:rFonts w:ascii="Calibri" w:hAnsi="Calibri" w:cs="Arial"/>
          <w:sz w:val="22"/>
          <w:szCs w:val="22"/>
        </w:rPr>
        <w:t xml:space="preserve"> </w:t>
      </w:r>
    </w:p>
    <w:p w14:paraId="5B322D40" w14:textId="77777777" w:rsidR="00743B1E" w:rsidRDefault="00743B1E" w:rsidP="0000026F">
      <w:pPr>
        <w:pStyle w:val="Zhlav"/>
        <w:tabs>
          <w:tab w:val="left" w:pos="709"/>
        </w:tabs>
        <w:spacing w:line="280" w:lineRule="exact"/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Metodický postup, předložený dodavatelem v rámci </w:t>
      </w:r>
      <w:r w:rsidR="00561E33">
        <w:rPr>
          <w:rFonts w:ascii="Calibri" w:hAnsi="Calibri" w:cs="Arial"/>
          <w:sz w:val="22"/>
          <w:szCs w:val="22"/>
        </w:rPr>
        <w:t>jím před</w:t>
      </w:r>
      <w:r w:rsidR="0017534C">
        <w:rPr>
          <w:rFonts w:ascii="Calibri" w:hAnsi="Calibri" w:cs="Arial"/>
          <w:sz w:val="22"/>
          <w:szCs w:val="22"/>
        </w:rPr>
        <w:t>ložené nabídky pro aktivitu č. 1</w:t>
      </w:r>
      <w:r w:rsidR="00561E33">
        <w:rPr>
          <w:rFonts w:ascii="Calibri" w:hAnsi="Calibri" w:cs="Arial"/>
          <w:sz w:val="22"/>
          <w:szCs w:val="22"/>
        </w:rPr>
        <w:t xml:space="preserve"> EVP </w:t>
      </w:r>
      <w:r>
        <w:rPr>
          <w:rFonts w:ascii="Calibri" w:hAnsi="Calibri" w:cs="Arial"/>
          <w:sz w:val="22"/>
          <w:szCs w:val="22"/>
        </w:rPr>
        <w:t>je záv</w:t>
      </w:r>
      <w:r w:rsidR="00561E33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zný a je přílohou č </w:t>
      </w:r>
      <w:r w:rsidR="00D113A3">
        <w:rPr>
          <w:rFonts w:ascii="Calibri" w:hAnsi="Calibri" w:cs="Arial"/>
          <w:sz w:val="22"/>
          <w:szCs w:val="22"/>
        </w:rPr>
        <w:t>2</w:t>
      </w:r>
      <w:r w:rsidR="00561E33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této smlouvy</w:t>
      </w:r>
    </w:p>
    <w:p w14:paraId="2EFED268" w14:textId="77777777" w:rsidR="00DD3F7D" w:rsidRDefault="00DD3F7D" w:rsidP="00DD3F7D">
      <w:pPr>
        <w:pStyle w:val="Zhlav"/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00DAB7AD" w14:textId="77777777" w:rsidR="004B4844" w:rsidRPr="004B4844" w:rsidRDefault="00240814" w:rsidP="004B4844">
      <w:p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E3C0E">
        <w:rPr>
          <w:rFonts w:ascii="Calibri" w:hAnsi="Calibri"/>
          <w:snapToGrid w:val="0"/>
          <w:sz w:val="22"/>
          <w:szCs w:val="22"/>
        </w:rPr>
        <w:t xml:space="preserve">1.3. </w:t>
      </w:r>
      <w:r w:rsidR="004B4844" w:rsidRPr="004B4844">
        <w:rPr>
          <w:rFonts w:ascii="Calibri" w:hAnsi="Calibri" w:cs="Arial"/>
          <w:sz w:val="22"/>
          <w:szCs w:val="22"/>
        </w:rPr>
        <w:t xml:space="preserve">Celkem ročně předpokládaný počet jednotek: </w:t>
      </w:r>
      <w:r w:rsidR="0017534C">
        <w:rPr>
          <w:rFonts w:ascii="Calibri" w:hAnsi="Calibri" w:cs="Arial"/>
          <w:sz w:val="22"/>
          <w:szCs w:val="22"/>
        </w:rPr>
        <w:t xml:space="preserve">1730 </w:t>
      </w:r>
      <w:r w:rsidR="004B4844" w:rsidRPr="004B4844">
        <w:rPr>
          <w:rFonts w:ascii="Calibri" w:hAnsi="Calibri" w:cs="Arial"/>
          <w:sz w:val="22"/>
          <w:szCs w:val="22"/>
        </w:rPr>
        <w:t xml:space="preserve">jednotek, tj. </w:t>
      </w:r>
      <w:r w:rsidR="0017534C">
        <w:rPr>
          <w:rFonts w:ascii="Calibri" w:hAnsi="Calibri" w:cs="Arial"/>
          <w:sz w:val="22"/>
          <w:szCs w:val="22"/>
        </w:rPr>
        <w:t xml:space="preserve">6920 </w:t>
      </w:r>
      <w:r w:rsidR="004B4844" w:rsidRPr="004B4844">
        <w:rPr>
          <w:rFonts w:ascii="Calibri" w:hAnsi="Calibri" w:cs="Arial"/>
          <w:sz w:val="22"/>
          <w:szCs w:val="22"/>
        </w:rPr>
        <w:t xml:space="preserve">jednotek za 4 roky (plnění smlouvy), přičemž 1 jednotka = 45 min (výuková </w:t>
      </w:r>
      <w:r w:rsidR="0017534C">
        <w:rPr>
          <w:rFonts w:ascii="Calibri" w:hAnsi="Calibri" w:cs="Arial"/>
          <w:sz w:val="22"/>
          <w:szCs w:val="22"/>
        </w:rPr>
        <w:t>jednotka zajištěná jedním lektorem</w:t>
      </w:r>
      <w:r w:rsidR="004B4844" w:rsidRPr="004B4844">
        <w:rPr>
          <w:rFonts w:ascii="Calibri" w:hAnsi="Calibri" w:cs="Arial"/>
          <w:sz w:val="22"/>
          <w:szCs w:val="22"/>
        </w:rPr>
        <w:t>)</w:t>
      </w:r>
      <w:r w:rsidR="003B0F4C">
        <w:rPr>
          <w:rFonts w:ascii="Calibri" w:hAnsi="Calibri" w:cs="Arial"/>
          <w:sz w:val="22"/>
          <w:szCs w:val="22"/>
        </w:rPr>
        <w:t xml:space="preserve">. </w:t>
      </w:r>
    </w:p>
    <w:p w14:paraId="61C51DCB" w14:textId="77777777" w:rsidR="002213FA" w:rsidRDefault="002213FA" w:rsidP="009E3C0E">
      <w:pPr>
        <w:pStyle w:val="Zhlav"/>
        <w:spacing w:line="280" w:lineRule="exact"/>
        <w:ind w:left="426" w:hanging="426"/>
        <w:jc w:val="both"/>
        <w:rPr>
          <w:rFonts w:ascii="Calibri" w:hAnsi="Calibri"/>
          <w:snapToGrid w:val="0"/>
          <w:sz w:val="22"/>
          <w:szCs w:val="22"/>
        </w:rPr>
      </w:pPr>
    </w:p>
    <w:p w14:paraId="6214EC8E" w14:textId="77777777" w:rsidR="007A3DD1" w:rsidRPr="001857D9" w:rsidRDefault="002213FA" w:rsidP="00D55DC3">
      <w:pPr>
        <w:pStyle w:val="Zhlav"/>
        <w:spacing w:line="280" w:lineRule="exac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1.4.</w:t>
      </w:r>
      <w:r>
        <w:rPr>
          <w:rFonts w:ascii="Calibri" w:hAnsi="Calibri"/>
          <w:snapToGrid w:val="0"/>
          <w:sz w:val="22"/>
          <w:szCs w:val="22"/>
        </w:rPr>
        <w:tab/>
      </w:r>
      <w:r w:rsidR="007A3DD1" w:rsidRPr="001857D9">
        <w:rPr>
          <w:rFonts w:ascii="Calibri" w:hAnsi="Calibri" w:cs="Arial"/>
          <w:sz w:val="22"/>
          <w:szCs w:val="22"/>
        </w:rPr>
        <w:t>Objednatel se zavazuje dílo provedené řádně a včas dle tohoto článku převzít a zaplatit za něj sjednanou cenu.</w:t>
      </w:r>
    </w:p>
    <w:p w14:paraId="57C3F9E6" w14:textId="77777777" w:rsidR="002218D7" w:rsidRDefault="002218D7" w:rsidP="00BC3976"/>
    <w:p w14:paraId="1456BF21" w14:textId="77777777" w:rsidR="002218D7" w:rsidRDefault="002218D7" w:rsidP="00BC3976"/>
    <w:p w14:paraId="5EEF0EE8" w14:textId="77777777" w:rsidR="003E6045" w:rsidRDefault="001857D9" w:rsidP="001857D9">
      <w:pPr>
        <w:pStyle w:val="Nadpis3"/>
        <w:rPr>
          <w:sz w:val="22"/>
          <w:szCs w:val="22"/>
        </w:rPr>
      </w:pPr>
      <w:r>
        <w:lastRenderedPageBreak/>
        <w:t>2</w:t>
      </w:r>
      <w:r w:rsidR="003E6045" w:rsidRPr="0026477E">
        <w:t>. Termín plnění</w:t>
      </w:r>
    </w:p>
    <w:p w14:paraId="141BC3C9" w14:textId="77777777" w:rsidR="005413CA" w:rsidRPr="0026477E" w:rsidRDefault="009E1B83" w:rsidP="009E1B83">
      <w:pPr>
        <w:pStyle w:val="Zkladntext"/>
        <w:spacing w:line="28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2.1. </w:t>
      </w:r>
      <w:r w:rsidR="005413CA">
        <w:rPr>
          <w:rFonts w:ascii="Calibri" w:hAnsi="Calibri" w:cs="Arial"/>
          <w:sz w:val="22"/>
          <w:szCs w:val="22"/>
        </w:rPr>
        <w:t xml:space="preserve">Termín plnění se sjednává na dobu od </w:t>
      </w:r>
      <w:r w:rsidR="005413CA" w:rsidRPr="005413CA">
        <w:rPr>
          <w:rFonts w:ascii="Calibri" w:hAnsi="Calibri" w:cs="Arial"/>
          <w:b/>
          <w:sz w:val="22"/>
          <w:szCs w:val="22"/>
        </w:rPr>
        <w:t>1.9. 201</w:t>
      </w:r>
      <w:r w:rsidR="0017534C">
        <w:rPr>
          <w:rFonts w:ascii="Calibri" w:hAnsi="Calibri" w:cs="Arial"/>
          <w:b/>
          <w:sz w:val="22"/>
          <w:szCs w:val="22"/>
        </w:rPr>
        <w:t>7</w:t>
      </w:r>
      <w:r w:rsidR="005413CA" w:rsidRPr="005413CA">
        <w:rPr>
          <w:rFonts w:ascii="Calibri" w:hAnsi="Calibri" w:cs="Arial"/>
          <w:b/>
          <w:sz w:val="22"/>
          <w:szCs w:val="22"/>
        </w:rPr>
        <w:t xml:space="preserve"> do 31.8.20</w:t>
      </w:r>
      <w:r w:rsidR="0017534C">
        <w:rPr>
          <w:rFonts w:ascii="Calibri" w:hAnsi="Calibri" w:cs="Arial"/>
          <w:b/>
          <w:sz w:val="22"/>
          <w:szCs w:val="22"/>
        </w:rPr>
        <w:t>2</w:t>
      </w:r>
      <w:r w:rsidR="005413CA" w:rsidRPr="005413CA">
        <w:rPr>
          <w:rFonts w:ascii="Calibri" w:hAnsi="Calibri" w:cs="Arial"/>
          <w:b/>
          <w:sz w:val="22"/>
          <w:szCs w:val="22"/>
        </w:rPr>
        <w:t>1</w:t>
      </w:r>
      <w:r w:rsidR="005413CA">
        <w:rPr>
          <w:rFonts w:ascii="Calibri" w:hAnsi="Calibri" w:cs="Arial"/>
          <w:sz w:val="22"/>
          <w:szCs w:val="22"/>
        </w:rPr>
        <w:t>. Přitom bližší termíny pro jednotlivé aktivity jsou stanoveny následovně:</w:t>
      </w:r>
    </w:p>
    <w:p w14:paraId="08329FE8" w14:textId="77777777" w:rsidR="00B55DC8" w:rsidRPr="00DD3F7D" w:rsidRDefault="00B55DC8" w:rsidP="00B55DC8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b/>
          <w:sz w:val="22"/>
          <w:szCs w:val="22"/>
        </w:rPr>
      </w:pPr>
      <w:r w:rsidRPr="00DD3F7D">
        <w:rPr>
          <w:rFonts w:ascii="Calibri" w:hAnsi="Calibri" w:cs="Calibri"/>
          <w:b/>
          <w:sz w:val="22"/>
          <w:szCs w:val="22"/>
        </w:rPr>
        <w:t xml:space="preserve">Aktivita </w:t>
      </w:r>
      <w:r>
        <w:rPr>
          <w:rFonts w:ascii="Calibri" w:hAnsi="Calibri" w:cs="Calibri"/>
          <w:b/>
          <w:sz w:val="22"/>
          <w:szCs w:val="22"/>
        </w:rPr>
        <w:t>1</w:t>
      </w:r>
      <w:r w:rsidRPr="00DD3F7D">
        <w:rPr>
          <w:rFonts w:ascii="Calibri" w:hAnsi="Calibri" w:cs="Calibri"/>
          <w:b/>
          <w:sz w:val="22"/>
          <w:szCs w:val="22"/>
        </w:rPr>
        <w:t>. - Ekologické výukové programy (dále jen EVP) pro školy v Jablonci nad Nisou</w:t>
      </w:r>
      <w:r w:rsidRPr="002408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- vždy v daném školním roce  (září - červen) </w:t>
      </w:r>
      <w:r w:rsidRPr="001E1300">
        <w:rPr>
          <w:rFonts w:ascii="Calibri" w:hAnsi="Calibri" w:cs="Arial"/>
          <w:sz w:val="22"/>
          <w:szCs w:val="22"/>
        </w:rPr>
        <w:t>v období</w:t>
      </w:r>
      <w:r>
        <w:rPr>
          <w:rFonts w:ascii="Calibri" w:hAnsi="Calibri" w:cs="Arial"/>
          <w:b/>
          <w:sz w:val="22"/>
          <w:szCs w:val="22"/>
        </w:rPr>
        <w:t xml:space="preserve"> 1.9.2017 až 30.6. 2021</w:t>
      </w:r>
    </w:p>
    <w:p w14:paraId="192D4F5D" w14:textId="77777777" w:rsidR="00B060EB" w:rsidRPr="00B060EB" w:rsidRDefault="00B55DC8" w:rsidP="00240814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Aktivita 2</w:t>
      </w:r>
      <w:r w:rsidR="00240814" w:rsidRPr="00B060EB">
        <w:rPr>
          <w:rFonts w:ascii="Calibri" w:hAnsi="Calibri" w:cs="Calibri"/>
          <w:b/>
          <w:sz w:val="22"/>
          <w:szCs w:val="22"/>
        </w:rPr>
        <w:t xml:space="preserve">. - Akce pro veřejnost - </w:t>
      </w:r>
      <w:r w:rsidR="00240814" w:rsidRPr="00B060EB">
        <w:rPr>
          <w:rFonts w:ascii="Calibri" w:hAnsi="Calibri" w:cs="Arial"/>
          <w:sz w:val="22"/>
          <w:szCs w:val="22"/>
        </w:rPr>
        <w:t>během celého roku v období</w:t>
      </w:r>
      <w:r w:rsidR="00240814" w:rsidRPr="00B060EB">
        <w:rPr>
          <w:rFonts w:ascii="Calibri" w:hAnsi="Calibri" w:cs="Arial"/>
          <w:b/>
          <w:sz w:val="22"/>
          <w:szCs w:val="22"/>
        </w:rPr>
        <w:t xml:space="preserve"> 1</w:t>
      </w:r>
      <w:r>
        <w:rPr>
          <w:rFonts w:ascii="Calibri" w:hAnsi="Calibri" w:cs="Arial"/>
          <w:b/>
          <w:sz w:val="22"/>
          <w:szCs w:val="22"/>
        </w:rPr>
        <w:t>.9.2017 až 31.8. 2021</w:t>
      </w:r>
    </w:p>
    <w:p w14:paraId="7A4A7295" w14:textId="77777777" w:rsidR="00240814" w:rsidRPr="00B060EB" w:rsidRDefault="00B55DC8" w:rsidP="00240814">
      <w:pPr>
        <w:numPr>
          <w:ilvl w:val="0"/>
          <w:numId w:val="40"/>
        </w:numPr>
        <w:tabs>
          <w:tab w:val="left" w:pos="426"/>
        </w:tabs>
        <w:spacing w:line="280" w:lineRule="exac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Aktivita 3</w:t>
      </w:r>
      <w:r w:rsidR="00240814" w:rsidRPr="00B060EB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–</w:t>
      </w:r>
      <w:r w:rsidR="00240814" w:rsidRPr="00B060E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Letní ekologické workshopy </w:t>
      </w:r>
      <w:r w:rsidR="00240814" w:rsidRPr="00B060EB">
        <w:rPr>
          <w:rFonts w:ascii="Calibri" w:hAnsi="Calibri" w:cs="Calibri"/>
          <w:b/>
          <w:sz w:val="22"/>
          <w:szCs w:val="22"/>
        </w:rPr>
        <w:t xml:space="preserve">- </w:t>
      </w:r>
      <w:r w:rsidR="00240814" w:rsidRPr="00B060EB">
        <w:rPr>
          <w:rFonts w:ascii="Calibri" w:hAnsi="Calibri" w:cs="Arial"/>
          <w:sz w:val="22"/>
          <w:szCs w:val="22"/>
        </w:rPr>
        <w:t>v prázdninových měsících (červenec,</w:t>
      </w:r>
      <w:r w:rsidR="005413CA" w:rsidRPr="00B060EB">
        <w:rPr>
          <w:rFonts w:ascii="Calibri" w:hAnsi="Calibri" w:cs="Arial"/>
          <w:sz w:val="22"/>
          <w:szCs w:val="22"/>
        </w:rPr>
        <w:t xml:space="preserve"> </w:t>
      </w:r>
      <w:r w:rsidR="00240814" w:rsidRPr="00B060EB">
        <w:rPr>
          <w:rFonts w:ascii="Calibri" w:hAnsi="Calibri" w:cs="Arial"/>
          <w:sz w:val="22"/>
          <w:szCs w:val="22"/>
        </w:rPr>
        <w:t>srpen) v období</w:t>
      </w:r>
      <w:r w:rsidR="00240814" w:rsidRPr="00B060EB">
        <w:rPr>
          <w:rFonts w:ascii="Calibri" w:hAnsi="Calibri" w:cs="Arial"/>
          <w:b/>
          <w:sz w:val="22"/>
          <w:szCs w:val="22"/>
        </w:rPr>
        <w:t xml:space="preserve"> </w:t>
      </w:r>
      <w:r w:rsidRPr="00B060EB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.9.2017 až 31.8. 2021</w:t>
      </w:r>
    </w:p>
    <w:p w14:paraId="151AA921" w14:textId="77777777" w:rsidR="00240814" w:rsidRDefault="00240814" w:rsidP="006118DC">
      <w:pPr>
        <w:pStyle w:val="Zhlav"/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3AD71927" w14:textId="77777777" w:rsidR="002218D7" w:rsidRDefault="002218D7" w:rsidP="006118DC">
      <w:pPr>
        <w:pStyle w:val="Zhlav"/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68ECAF8D" w14:textId="77777777" w:rsidR="003E6045" w:rsidRPr="001857D9" w:rsidRDefault="0016748F" w:rsidP="001857D9">
      <w:pPr>
        <w:pStyle w:val="Nadpis3"/>
      </w:pPr>
      <w:r w:rsidRPr="0026477E">
        <w:t>3</w:t>
      </w:r>
      <w:r w:rsidR="003E6045" w:rsidRPr="0026477E">
        <w:t>.  Místo plnění</w:t>
      </w:r>
    </w:p>
    <w:p w14:paraId="5B17B1E0" w14:textId="77777777" w:rsidR="005413CA" w:rsidRDefault="005413CA" w:rsidP="009E1B83">
      <w:pPr>
        <w:spacing w:line="280" w:lineRule="exac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3.1. Místem plnění je určen Jablonec nad Nisou s možností realizace částí plnění předmětu této smlouvy v rámci výletů na území okolí Jablonce nad Nisou, CHKO Český ráj, CHKO Jizerské hory. </w:t>
      </w:r>
    </w:p>
    <w:p w14:paraId="370FCFAB" w14:textId="77777777" w:rsidR="005413CA" w:rsidRDefault="005413CA" w:rsidP="006118DC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749E9F2C" w14:textId="77777777" w:rsidR="00155969" w:rsidRDefault="005413CA" w:rsidP="009E1B83">
      <w:pPr>
        <w:spacing w:line="280" w:lineRule="exac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3.2. </w:t>
      </w:r>
      <w:r w:rsidR="00FA35D2" w:rsidRPr="0026477E">
        <w:rPr>
          <w:rFonts w:ascii="Calibri" w:hAnsi="Calibri" w:cs="Arial"/>
          <w:sz w:val="22"/>
          <w:szCs w:val="22"/>
        </w:rPr>
        <w:t>V</w:t>
      </w:r>
      <w:r w:rsidR="00677D69" w:rsidRPr="0026477E">
        <w:rPr>
          <w:rFonts w:ascii="Calibri" w:hAnsi="Calibri" w:cs="Arial"/>
          <w:sz w:val="22"/>
          <w:szCs w:val="22"/>
        </w:rPr>
        <w:t>nitřní aktivity bude zhotovitel</w:t>
      </w:r>
      <w:r w:rsidR="00FA35D2" w:rsidRPr="0026477E">
        <w:rPr>
          <w:rFonts w:ascii="Calibri" w:hAnsi="Calibri" w:cs="Arial"/>
          <w:sz w:val="22"/>
          <w:szCs w:val="22"/>
        </w:rPr>
        <w:t xml:space="preserve"> provozovat v</w:t>
      </w:r>
      <w:r w:rsidR="00677D69" w:rsidRPr="0026477E">
        <w:rPr>
          <w:rFonts w:ascii="Calibri" w:hAnsi="Calibri" w:cs="Arial"/>
          <w:sz w:val="22"/>
          <w:szCs w:val="22"/>
        </w:rPr>
        <w:t> </w:t>
      </w:r>
      <w:r w:rsidR="00FA35D2" w:rsidRPr="0026477E">
        <w:rPr>
          <w:rFonts w:ascii="Calibri" w:hAnsi="Calibri" w:cs="Arial"/>
          <w:sz w:val="22"/>
          <w:szCs w:val="22"/>
        </w:rPr>
        <w:t>prostorách</w:t>
      </w:r>
      <w:r w:rsidR="00677D69" w:rsidRPr="0026477E">
        <w:rPr>
          <w:rFonts w:ascii="Calibri" w:hAnsi="Calibri" w:cs="Arial"/>
          <w:sz w:val="22"/>
          <w:szCs w:val="22"/>
        </w:rPr>
        <w:t xml:space="preserve"> současného Centra ekologické výchovy a to </w:t>
      </w:r>
      <w:r w:rsidR="00FA35D2" w:rsidRPr="0026477E">
        <w:rPr>
          <w:rFonts w:ascii="Calibri" w:hAnsi="Calibri" w:cs="Arial"/>
          <w:sz w:val="22"/>
          <w:szCs w:val="22"/>
        </w:rPr>
        <w:t xml:space="preserve"> výstavního pavilónu S1 objektu budovy č.p.4520 na st.p.č. 3255 v k.ú. Jablonec nad N</w:t>
      </w:r>
      <w:r w:rsidR="00677D69" w:rsidRPr="0026477E">
        <w:rPr>
          <w:rFonts w:ascii="Calibri" w:hAnsi="Calibri" w:cs="Arial"/>
          <w:sz w:val="22"/>
          <w:szCs w:val="22"/>
        </w:rPr>
        <w:t>isou, obec Jablonec nad</w:t>
      </w:r>
      <w:r>
        <w:rPr>
          <w:rFonts w:ascii="Calibri" w:hAnsi="Calibri" w:cs="Arial"/>
          <w:sz w:val="22"/>
          <w:szCs w:val="22"/>
        </w:rPr>
        <w:t xml:space="preserve"> Nisou.  Zhotovitel se zavazuje</w:t>
      </w:r>
      <w:r w:rsidR="00677D69" w:rsidRPr="0026477E">
        <w:rPr>
          <w:rFonts w:ascii="Calibri" w:hAnsi="Calibri" w:cs="Arial"/>
          <w:sz w:val="22"/>
          <w:szCs w:val="22"/>
        </w:rPr>
        <w:t xml:space="preserve">, že </w:t>
      </w:r>
      <w:r>
        <w:rPr>
          <w:rFonts w:ascii="Calibri" w:hAnsi="Calibri" w:cs="Arial"/>
          <w:sz w:val="22"/>
          <w:szCs w:val="22"/>
        </w:rPr>
        <w:t xml:space="preserve">na </w:t>
      </w:r>
      <w:r w:rsidR="00677D69" w:rsidRPr="0026477E">
        <w:rPr>
          <w:rFonts w:ascii="Calibri" w:hAnsi="Calibri" w:cs="Arial"/>
          <w:sz w:val="22"/>
          <w:szCs w:val="22"/>
        </w:rPr>
        <w:t xml:space="preserve">celou dobu plnění této smlouvy uvedené v článku </w:t>
      </w:r>
      <w:r>
        <w:rPr>
          <w:rFonts w:ascii="Calibri" w:hAnsi="Calibri" w:cs="Arial"/>
          <w:sz w:val="22"/>
          <w:szCs w:val="22"/>
        </w:rPr>
        <w:t>2.</w:t>
      </w:r>
      <w:r w:rsidR="00677D69" w:rsidRPr="0026477E">
        <w:rPr>
          <w:rFonts w:ascii="Calibri" w:hAnsi="Calibri" w:cs="Arial"/>
          <w:sz w:val="22"/>
          <w:szCs w:val="22"/>
        </w:rPr>
        <w:t xml:space="preserve"> této smlouvy, uzavře </w:t>
      </w:r>
      <w:r>
        <w:rPr>
          <w:rFonts w:ascii="Calibri" w:hAnsi="Calibri" w:cs="Arial"/>
          <w:sz w:val="22"/>
          <w:szCs w:val="22"/>
        </w:rPr>
        <w:t>s</w:t>
      </w:r>
      <w:r w:rsidR="00677D69" w:rsidRPr="0026477E">
        <w:rPr>
          <w:rFonts w:ascii="Calibri" w:hAnsi="Calibri" w:cs="Arial"/>
          <w:sz w:val="22"/>
          <w:szCs w:val="22"/>
        </w:rPr>
        <w:t xml:space="preserve"> nájemcem prostor </w:t>
      </w:r>
      <w:r w:rsidR="001F6115" w:rsidRPr="0026477E">
        <w:rPr>
          <w:rFonts w:ascii="Calibri" w:hAnsi="Calibri" w:cs="Arial"/>
          <w:sz w:val="22"/>
          <w:szCs w:val="22"/>
        </w:rPr>
        <w:t xml:space="preserve">- </w:t>
      </w:r>
      <w:r w:rsidR="00677D69" w:rsidRPr="0026477E">
        <w:rPr>
          <w:rFonts w:ascii="Calibri" w:hAnsi="Calibri" w:cs="Arial"/>
          <w:sz w:val="22"/>
          <w:szCs w:val="22"/>
        </w:rPr>
        <w:t xml:space="preserve">společností  Eurocentrum Jablonec nad Nisou Smlouvu o podnájmu nebytových prostor a bude řádně dle smluvních podmínek platit ujednaný nájem. </w:t>
      </w:r>
    </w:p>
    <w:p w14:paraId="044D42D7" w14:textId="77777777" w:rsidR="005413CA" w:rsidRDefault="005413CA" w:rsidP="006118DC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2309DC4B" w14:textId="77777777" w:rsidR="00B55DC8" w:rsidRDefault="00B55DC8" w:rsidP="006118DC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14:paraId="4C54E6D6" w14:textId="77777777" w:rsidR="00545935" w:rsidRPr="0026477E" w:rsidRDefault="0016748F" w:rsidP="001857D9">
      <w:pPr>
        <w:pStyle w:val="Nadpis3"/>
      </w:pPr>
      <w:r w:rsidRPr="0026477E">
        <w:t>4</w:t>
      </w:r>
      <w:r w:rsidR="00545935" w:rsidRPr="0026477E">
        <w:t>. Cena za dílo</w:t>
      </w:r>
    </w:p>
    <w:p w14:paraId="7028856B" w14:textId="77777777" w:rsidR="0026601A" w:rsidRPr="0026601A" w:rsidRDefault="00545935" w:rsidP="006118DC">
      <w:pPr>
        <w:numPr>
          <w:ilvl w:val="1"/>
          <w:numId w:val="31"/>
        </w:numPr>
        <w:spacing w:line="280" w:lineRule="exact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Cena za dílo dle čl. I. této smlouvy je smluvní cenou stanovenou dohodou smluvních stran a činí celkem</w:t>
      </w:r>
      <w:r w:rsidRPr="0026477E">
        <w:rPr>
          <w:rFonts w:ascii="Calibri" w:hAnsi="Calibri" w:cs="Arial"/>
          <w:b/>
          <w:color w:val="FF0000"/>
          <w:sz w:val="22"/>
          <w:szCs w:val="22"/>
        </w:rPr>
        <w:t>:</w:t>
      </w:r>
    </w:p>
    <w:p w14:paraId="5D93465E" w14:textId="77777777" w:rsidR="0026601A" w:rsidRDefault="0026601A" w:rsidP="0026601A">
      <w:pPr>
        <w:spacing w:line="280" w:lineRule="exact"/>
        <w:ind w:left="426"/>
        <w:jc w:val="both"/>
        <w:rPr>
          <w:rFonts w:ascii="Calibri" w:hAnsi="Calibri" w:cs="Arial"/>
          <w:sz w:val="22"/>
          <w:szCs w:val="22"/>
        </w:rPr>
      </w:pPr>
    </w:p>
    <w:p w14:paraId="75FF5E95" w14:textId="6C2FF024" w:rsidR="0026601A" w:rsidRPr="00301EC7" w:rsidRDefault="0026601A" w:rsidP="0026601A">
      <w:pPr>
        <w:pStyle w:val="Zkladntext"/>
        <w:numPr>
          <w:ilvl w:val="0"/>
          <w:numId w:val="41"/>
        </w:numPr>
        <w:spacing w:before="0"/>
        <w:rPr>
          <w:rFonts w:ascii="Calibri" w:hAnsi="Calibri" w:cs="Calibri"/>
          <w:sz w:val="22"/>
          <w:szCs w:val="22"/>
          <w:u w:val="single"/>
        </w:rPr>
      </w:pPr>
      <w:r w:rsidRPr="00301EC7">
        <w:rPr>
          <w:rFonts w:ascii="Calibri" w:hAnsi="Calibri" w:cs="Calibri"/>
          <w:sz w:val="22"/>
          <w:szCs w:val="22"/>
          <w:u w:val="single"/>
        </w:rPr>
        <w:t xml:space="preserve">Nabídková cena za jednotku plnění bez DPH </w:t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="00D11E1A" w:rsidRP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="005C2B49" w:rsidRPr="00301EC7">
        <w:rPr>
          <w:rFonts w:ascii="Calibri" w:hAnsi="Calibri" w:cs="Calibri"/>
          <w:sz w:val="22"/>
          <w:szCs w:val="22"/>
          <w:u w:val="single"/>
        </w:rPr>
        <w:t xml:space="preserve">    </w:t>
      </w:r>
      <w:r w:rsidR="00301EC7">
        <w:rPr>
          <w:rFonts w:ascii="Calibri" w:hAnsi="Calibri" w:cs="Calibri"/>
          <w:sz w:val="22"/>
          <w:szCs w:val="22"/>
          <w:u w:val="single"/>
        </w:rPr>
        <w:t xml:space="preserve">     </w:t>
      </w:r>
      <w:r w:rsidR="005C2B49" w:rsidRP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72079">
        <w:rPr>
          <w:rFonts w:ascii="Calibri" w:hAnsi="Calibri" w:cs="Calibri"/>
          <w:sz w:val="22"/>
          <w:szCs w:val="22"/>
          <w:u w:val="single"/>
        </w:rPr>
        <w:t>553</w:t>
      </w:r>
      <w:r w:rsidR="00D11E1A" w:rsidRP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01EC7">
        <w:rPr>
          <w:rFonts w:ascii="Calibri" w:hAnsi="Calibri" w:cs="Calibri"/>
          <w:sz w:val="22"/>
          <w:szCs w:val="22"/>
          <w:u w:val="single"/>
        </w:rPr>
        <w:t>Kč</w:t>
      </w:r>
    </w:p>
    <w:p w14:paraId="60DC838C" w14:textId="19856B59" w:rsidR="0026601A" w:rsidRPr="00301EC7" w:rsidRDefault="0026601A" w:rsidP="0026601A">
      <w:pPr>
        <w:pStyle w:val="Zkladntext"/>
        <w:numPr>
          <w:ilvl w:val="0"/>
          <w:numId w:val="41"/>
        </w:numPr>
        <w:spacing w:before="0"/>
        <w:rPr>
          <w:rFonts w:ascii="Calibri" w:hAnsi="Calibri" w:cs="Calibri"/>
          <w:sz w:val="22"/>
          <w:szCs w:val="22"/>
          <w:u w:val="single"/>
        </w:rPr>
      </w:pPr>
      <w:r w:rsidRPr="00301EC7">
        <w:rPr>
          <w:rFonts w:ascii="Calibri" w:hAnsi="Calibri" w:cs="Calibri"/>
          <w:sz w:val="22"/>
          <w:szCs w:val="22"/>
          <w:u w:val="single"/>
        </w:rPr>
        <w:t xml:space="preserve">Cena celkem při počtu jednotek </w:t>
      </w:r>
      <w:r w:rsidR="008A45DF">
        <w:rPr>
          <w:rFonts w:ascii="Calibri" w:hAnsi="Calibri" w:cs="Calibri"/>
          <w:sz w:val="22"/>
          <w:szCs w:val="22"/>
          <w:u w:val="single"/>
        </w:rPr>
        <w:t>6920</w:t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="00D11E1A" w:rsidRPr="00301EC7">
        <w:rPr>
          <w:rFonts w:ascii="Calibri" w:hAnsi="Calibri" w:cs="Calibri"/>
          <w:sz w:val="22"/>
          <w:szCs w:val="22"/>
          <w:u w:val="single"/>
        </w:rPr>
        <w:t xml:space="preserve">bez DPH </w:t>
      </w:r>
      <w:r w:rsidR="005C2B49" w:rsidRPr="00301EC7">
        <w:rPr>
          <w:rFonts w:ascii="Calibri" w:hAnsi="Calibri" w:cs="Calibri"/>
          <w:sz w:val="22"/>
          <w:szCs w:val="22"/>
          <w:u w:val="single"/>
        </w:rPr>
        <w:t xml:space="preserve">         </w:t>
      </w:r>
      <w:r w:rsidR="001041FE">
        <w:rPr>
          <w:rFonts w:ascii="Calibri" w:hAnsi="Calibri" w:cs="Calibri"/>
          <w:sz w:val="22"/>
          <w:szCs w:val="22"/>
          <w:u w:val="single"/>
        </w:rPr>
        <w:t>3</w:t>
      </w:r>
      <w:r w:rsidR="00CF59E9">
        <w:rPr>
          <w:rFonts w:ascii="Calibri" w:hAnsi="Calibri" w:cs="Calibri"/>
          <w:sz w:val="22"/>
          <w:szCs w:val="22"/>
          <w:u w:val="single"/>
        </w:rPr>
        <w:t> </w:t>
      </w:r>
      <w:r w:rsidR="001041FE">
        <w:rPr>
          <w:rFonts w:ascii="Calibri" w:hAnsi="Calibri" w:cs="Calibri"/>
          <w:sz w:val="22"/>
          <w:szCs w:val="22"/>
          <w:u w:val="single"/>
        </w:rPr>
        <w:t>826</w:t>
      </w:r>
      <w:r w:rsidR="00CF59E9">
        <w:rPr>
          <w:rFonts w:ascii="Calibri" w:hAnsi="Calibri" w:cs="Calibri"/>
          <w:sz w:val="22"/>
          <w:szCs w:val="22"/>
          <w:u w:val="single"/>
        </w:rPr>
        <w:t xml:space="preserve"> </w:t>
      </w:r>
      <w:r w:rsidR="001041FE">
        <w:rPr>
          <w:rFonts w:ascii="Calibri" w:hAnsi="Calibri" w:cs="Calibri"/>
          <w:sz w:val="22"/>
          <w:szCs w:val="22"/>
          <w:u w:val="single"/>
        </w:rPr>
        <w:t>760</w:t>
      </w:r>
      <w:r w:rsid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01EC7">
        <w:rPr>
          <w:rFonts w:ascii="Calibri" w:hAnsi="Calibri" w:cs="Calibri"/>
          <w:sz w:val="22"/>
          <w:szCs w:val="22"/>
          <w:u w:val="single"/>
        </w:rPr>
        <w:t>Kč</w:t>
      </w:r>
    </w:p>
    <w:p w14:paraId="06AF70CC" w14:textId="63F70F33" w:rsidR="0026601A" w:rsidRPr="00301EC7" w:rsidRDefault="0026601A" w:rsidP="0026601A">
      <w:pPr>
        <w:pStyle w:val="Zkladntext"/>
        <w:numPr>
          <w:ilvl w:val="0"/>
          <w:numId w:val="41"/>
        </w:numPr>
        <w:spacing w:before="0"/>
        <w:rPr>
          <w:rFonts w:ascii="Calibri" w:hAnsi="Calibri" w:cs="Calibri"/>
          <w:sz w:val="22"/>
          <w:szCs w:val="22"/>
          <w:u w:val="single"/>
        </w:rPr>
      </w:pPr>
      <w:r w:rsidRPr="00301EC7">
        <w:rPr>
          <w:rFonts w:ascii="Calibri" w:hAnsi="Calibri" w:cs="Calibri"/>
          <w:sz w:val="22"/>
          <w:szCs w:val="22"/>
          <w:u w:val="single"/>
        </w:rPr>
        <w:t xml:space="preserve">sazba DPH, </w:t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="00301EC7" w:rsidRPr="00301EC7">
        <w:rPr>
          <w:rFonts w:ascii="Calibri" w:hAnsi="Calibri" w:cs="Calibri"/>
          <w:sz w:val="22"/>
          <w:szCs w:val="22"/>
          <w:u w:val="single"/>
        </w:rPr>
        <w:t xml:space="preserve">                                      </w:t>
      </w:r>
      <w:r w:rsidR="00CF59E9">
        <w:rPr>
          <w:rFonts w:ascii="Calibri" w:hAnsi="Calibri" w:cs="Calibri"/>
          <w:sz w:val="22"/>
          <w:szCs w:val="22"/>
          <w:u w:val="single"/>
        </w:rPr>
        <w:t xml:space="preserve"> </w:t>
      </w:r>
      <w:r w:rsidR="001041FE">
        <w:rPr>
          <w:rFonts w:ascii="Calibri" w:hAnsi="Calibri" w:cs="Calibri"/>
          <w:sz w:val="22"/>
          <w:szCs w:val="22"/>
          <w:u w:val="single"/>
        </w:rPr>
        <w:t>21</w:t>
      </w:r>
      <w:r w:rsidR="00B55DC8" w:rsidRP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="00301EC7">
        <w:rPr>
          <w:rFonts w:ascii="Calibri" w:hAnsi="Calibri" w:cs="Calibri"/>
          <w:sz w:val="22"/>
          <w:szCs w:val="22"/>
          <w:u w:val="single"/>
        </w:rPr>
        <w:t>%</w:t>
      </w:r>
    </w:p>
    <w:p w14:paraId="1386FAE8" w14:textId="6DE201B1" w:rsidR="0026601A" w:rsidRPr="00301EC7" w:rsidRDefault="0026601A" w:rsidP="0026601A">
      <w:pPr>
        <w:pStyle w:val="Zkladntext"/>
        <w:numPr>
          <w:ilvl w:val="0"/>
          <w:numId w:val="41"/>
        </w:numPr>
        <w:spacing w:before="0"/>
        <w:rPr>
          <w:rFonts w:ascii="Calibri" w:hAnsi="Calibri" w:cs="Calibri"/>
          <w:sz w:val="22"/>
          <w:szCs w:val="22"/>
          <w:u w:val="single"/>
        </w:rPr>
      </w:pPr>
      <w:r w:rsidRPr="00301EC7">
        <w:rPr>
          <w:rFonts w:ascii="Calibri" w:hAnsi="Calibri" w:cs="Calibri"/>
          <w:sz w:val="22"/>
          <w:szCs w:val="22"/>
          <w:u w:val="single"/>
        </w:rPr>
        <w:t xml:space="preserve">výše DPH, </w:t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="00301EC7" w:rsidRPr="00301EC7">
        <w:rPr>
          <w:rFonts w:ascii="Calibri" w:hAnsi="Calibri" w:cs="Calibri"/>
          <w:sz w:val="22"/>
          <w:szCs w:val="22"/>
          <w:u w:val="single"/>
        </w:rPr>
        <w:t xml:space="preserve">           </w:t>
      </w:r>
      <w:r w:rsidR="001041FE">
        <w:rPr>
          <w:rFonts w:ascii="Calibri" w:hAnsi="Calibri" w:cs="Calibri"/>
          <w:sz w:val="22"/>
          <w:szCs w:val="22"/>
          <w:u w:val="single"/>
        </w:rPr>
        <w:t>803</w:t>
      </w:r>
      <w:r w:rsidR="00CF59E9">
        <w:rPr>
          <w:rFonts w:ascii="Calibri" w:hAnsi="Calibri" w:cs="Calibri"/>
          <w:sz w:val="22"/>
          <w:szCs w:val="22"/>
          <w:u w:val="single"/>
        </w:rPr>
        <w:t> </w:t>
      </w:r>
      <w:r w:rsidR="001041FE">
        <w:rPr>
          <w:rFonts w:ascii="Calibri" w:hAnsi="Calibri" w:cs="Calibri"/>
          <w:sz w:val="22"/>
          <w:szCs w:val="22"/>
          <w:u w:val="single"/>
        </w:rPr>
        <w:t>620</w:t>
      </w:r>
      <w:r w:rsidR="00CF59E9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01EC7">
        <w:rPr>
          <w:rFonts w:ascii="Calibri" w:hAnsi="Calibri" w:cs="Calibri"/>
          <w:sz w:val="22"/>
          <w:szCs w:val="22"/>
          <w:u w:val="single"/>
        </w:rPr>
        <w:t>Kč</w:t>
      </w:r>
    </w:p>
    <w:p w14:paraId="3C5463FC" w14:textId="415241A6" w:rsidR="002218D7" w:rsidRPr="002218D7" w:rsidRDefault="0026601A" w:rsidP="002218D7">
      <w:pPr>
        <w:pStyle w:val="Zkladntext"/>
        <w:numPr>
          <w:ilvl w:val="0"/>
          <w:numId w:val="41"/>
        </w:numPr>
        <w:spacing w:before="0"/>
        <w:rPr>
          <w:rFonts w:ascii="Calibri" w:hAnsi="Calibri" w:cs="Calibri"/>
          <w:sz w:val="22"/>
          <w:szCs w:val="22"/>
          <w:u w:val="single"/>
        </w:rPr>
      </w:pPr>
      <w:r w:rsidRPr="00301EC7">
        <w:rPr>
          <w:rFonts w:ascii="Calibri" w:hAnsi="Calibri" w:cs="Calibri"/>
          <w:sz w:val="22"/>
          <w:szCs w:val="22"/>
          <w:u w:val="single"/>
        </w:rPr>
        <w:t xml:space="preserve">celková nabídková vč. DPH </w:t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Pr="00301EC7">
        <w:rPr>
          <w:rFonts w:ascii="Calibri" w:hAnsi="Calibri" w:cs="Calibri"/>
          <w:sz w:val="22"/>
          <w:szCs w:val="22"/>
          <w:u w:val="single"/>
        </w:rPr>
        <w:tab/>
      </w:r>
      <w:r w:rsidR="00301EC7" w:rsidRPr="00301EC7">
        <w:rPr>
          <w:rFonts w:ascii="Calibri" w:hAnsi="Calibri" w:cs="Calibri"/>
          <w:sz w:val="22"/>
          <w:szCs w:val="22"/>
          <w:u w:val="single"/>
        </w:rPr>
        <w:t xml:space="preserve">           </w:t>
      </w:r>
      <w:r w:rsidR="001041FE">
        <w:rPr>
          <w:rFonts w:ascii="Calibri" w:hAnsi="Calibri" w:cs="Calibri"/>
          <w:sz w:val="22"/>
          <w:szCs w:val="22"/>
          <w:u w:val="single"/>
        </w:rPr>
        <w:t>4</w:t>
      </w:r>
      <w:r w:rsidR="00CF59E9">
        <w:rPr>
          <w:rFonts w:ascii="Calibri" w:hAnsi="Calibri" w:cs="Calibri"/>
          <w:sz w:val="22"/>
          <w:szCs w:val="22"/>
          <w:u w:val="single"/>
        </w:rPr>
        <w:t> </w:t>
      </w:r>
      <w:r w:rsidR="001041FE">
        <w:rPr>
          <w:rFonts w:ascii="Calibri" w:hAnsi="Calibri" w:cs="Calibri"/>
          <w:sz w:val="22"/>
          <w:szCs w:val="22"/>
          <w:u w:val="single"/>
        </w:rPr>
        <w:t>630</w:t>
      </w:r>
      <w:r w:rsidR="00CF59E9">
        <w:rPr>
          <w:rFonts w:ascii="Calibri" w:hAnsi="Calibri" w:cs="Calibri"/>
          <w:sz w:val="22"/>
          <w:szCs w:val="22"/>
          <w:u w:val="single"/>
        </w:rPr>
        <w:t xml:space="preserve"> </w:t>
      </w:r>
      <w:r w:rsidR="001041FE">
        <w:rPr>
          <w:rFonts w:ascii="Calibri" w:hAnsi="Calibri" w:cs="Calibri"/>
          <w:sz w:val="22"/>
          <w:szCs w:val="22"/>
          <w:u w:val="single"/>
        </w:rPr>
        <w:t>380</w:t>
      </w:r>
      <w:r w:rsidR="008A45DF" w:rsidRPr="00301EC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01EC7">
        <w:rPr>
          <w:rFonts w:ascii="Calibri" w:hAnsi="Calibri" w:cs="Calibri"/>
          <w:sz w:val="22"/>
          <w:szCs w:val="22"/>
          <w:u w:val="single"/>
        </w:rPr>
        <w:t>Kč</w:t>
      </w:r>
    </w:p>
    <w:p w14:paraId="0C8C7BE3" w14:textId="77777777" w:rsidR="002218D7" w:rsidRDefault="002218D7" w:rsidP="00BC3976"/>
    <w:p w14:paraId="047975EE" w14:textId="77777777" w:rsidR="00AE7895" w:rsidRDefault="00AE7895" w:rsidP="001857D9">
      <w:pPr>
        <w:pStyle w:val="Nadpis3"/>
      </w:pPr>
      <w:r w:rsidRPr="00AE7895">
        <w:t>5</w:t>
      </w:r>
      <w:r w:rsidR="00545935" w:rsidRPr="00AE7895">
        <w:t>. Úhrada ceny za dílo</w:t>
      </w:r>
    </w:p>
    <w:p w14:paraId="42ADE35C" w14:textId="77777777" w:rsidR="007D1D40" w:rsidRPr="007D1D40" w:rsidRDefault="00E97D4A" w:rsidP="007D1D40">
      <w:pPr>
        <w:pStyle w:val="Zkladntext"/>
        <w:numPr>
          <w:ilvl w:val="1"/>
          <w:numId w:val="32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E97D4A">
        <w:rPr>
          <w:rFonts w:ascii="Calibri" w:hAnsi="Calibri" w:cs="Arial"/>
          <w:sz w:val="22"/>
          <w:szCs w:val="22"/>
        </w:rPr>
        <w:t>Vzhledem k tomu, že předmět smlouvy bude ze strany zhotovitele plněn jednotlivými dílčími plněními, bude i objednatel hradit cenu dílčími platbami na základě skutečně odvedeného a řádně vykázaného dílčího plnění předmětu této smlouvy.  Součet těchto dílčích plateb nesmí přesáhnout cenu uvedenou v článku 4.1.</w:t>
      </w:r>
    </w:p>
    <w:p w14:paraId="23F8073B" w14:textId="77777777" w:rsidR="00E97D4A" w:rsidRPr="00AE7895" w:rsidRDefault="00E97D4A" w:rsidP="006118DC">
      <w:pPr>
        <w:pStyle w:val="Zkladntext"/>
        <w:spacing w:line="280" w:lineRule="exact"/>
        <w:rPr>
          <w:rFonts w:ascii="Calibri" w:hAnsi="Calibri" w:cs="Arial"/>
          <w:b/>
          <w:sz w:val="22"/>
          <w:szCs w:val="22"/>
        </w:rPr>
      </w:pPr>
    </w:p>
    <w:p w14:paraId="7D3A2EDB" w14:textId="77777777" w:rsidR="00AE7895" w:rsidRDefault="00545935" w:rsidP="006118DC">
      <w:pPr>
        <w:pStyle w:val="Zkladntext"/>
        <w:numPr>
          <w:ilvl w:val="1"/>
          <w:numId w:val="32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AE7895">
        <w:rPr>
          <w:rFonts w:ascii="Calibri" w:hAnsi="Calibri" w:cs="Arial"/>
          <w:sz w:val="22"/>
          <w:szCs w:val="22"/>
        </w:rPr>
        <w:t>Cenu za</w:t>
      </w:r>
      <w:r w:rsidR="00AE7895" w:rsidRPr="00AE7895">
        <w:rPr>
          <w:rFonts w:ascii="Calibri" w:hAnsi="Calibri" w:cs="Arial"/>
          <w:sz w:val="22"/>
          <w:szCs w:val="22"/>
        </w:rPr>
        <w:t xml:space="preserve"> dílo stanovenou podle článku 4</w:t>
      </w:r>
      <w:r w:rsidRPr="00AE7895">
        <w:rPr>
          <w:rFonts w:ascii="Calibri" w:hAnsi="Calibri" w:cs="Arial"/>
          <w:sz w:val="22"/>
          <w:szCs w:val="22"/>
        </w:rPr>
        <w:t xml:space="preserve"> této smlouvy se  objednatel  zavazuje  uhradit  zhotoviteli bezhotovostním  převodem  na  jeho  výše  uvedený  účet   na  základě  faktury - daňového  dokladu a dodacího listu /</w:t>
      </w:r>
      <w:r w:rsidR="004A38A5">
        <w:rPr>
          <w:rFonts w:ascii="Calibri" w:hAnsi="Calibri" w:cs="Arial"/>
          <w:sz w:val="22"/>
          <w:szCs w:val="22"/>
        </w:rPr>
        <w:t>zpráva o rozsahu plnění</w:t>
      </w:r>
      <w:r w:rsidRPr="00AE7895">
        <w:rPr>
          <w:rFonts w:ascii="Calibri" w:hAnsi="Calibri" w:cs="Arial"/>
          <w:sz w:val="22"/>
          <w:szCs w:val="22"/>
        </w:rPr>
        <w:t>/  vystaveného a  dodaného  zhotovitelem a  to  v  termínu splatnosti  faktury-daňového dokladu.  Za den zaplacení se považuje den, kdy částka odešla z účtu objednatele.</w:t>
      </w:r>
    </w:p>
    <w:p w14:paraId="3C249240" w14:textId="77777777" w:rsidR="006118DC" w:rsidRPr="00E97D4A" w:rsidRDefault="006118DC" w:rsidP="00E97D4A">
      <w:pPr>
        <w:pStyle w:val="Zkladntext"/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</w:p>
    <w:p w14:paraId="620B837B" w14:textId="77777777" w:rsidR="004429D2" w:rsidRDefault="00545935" w:rsidP="006118DC">
      <w:pPr>
        <w:pStyle w:val="Zkladntext"/>
        <w:numPr>
          <w:ilvl w:val="1"/>
          <w:numId w:val="32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 xml:space="preserve">Platby budou probíhat výhradně v CZK a rovněž veškeré cenové údaje budou na daňových dokladech uváděny v této měně. Splatnost faktury - daňového dokladu vystaveného zhotovitelem činí 30 dnů. Pokud faktura neobsahuje všechny stanovené náležitosti daňového dokladu dle zákona č.235/2004 Sb., je objednatel oprávněn ji do data splatnosti vrátit s tím, že zhotovitel je poté povinen doručit novou fakturu s novým </w:t>
      </w:r>
      <w:r w:rsidRPr="0026477E">
        <w:rPr>
          <w:rFonts w:ascii="Calibri" w:hAnsi="Calibri" w:cs="Arial"/>
          <w:sz w:val="22"/>
          <w:szCs w:val="22"/>
        </w:rPr>
        <w:lastRenderedPageBreak/>
        <w:t>termínem splatnosti. V takovém případě není objednatel v prodlení s úhradou. Lhůta splatnosti počíná běžet znovu od opětovného doručení náležitě doplněných či opravených dokladů.</w:t>
      </w:r>
    </w:p>
    <w:p w14:paraId="6EBFE48A" w14:textId="77777777" w:rsidR="007D1D40" w:rsidRDefault="007D1D40" w:rsidP="007D1D40">
      <w:pPr>
        <w:pStyle w:val="Zkladntext"/>
        <w:snapToGrid w:val="0"/>
        <w:spacing w:before="0" w:line="280" w:lineRule="exact"/>
        <w:ind w:left="426"/>
        <w:rPr>
          <w:rFonts w:ascii="Calibri" w:hAnsi="Calibri" w:cs="Arial"/>
          <w:sz w:val="22"/>
          <w:szCs w:val="22"/>
        </w:rPr>
      </w:pPr>
    </w:p>
    <w:p w14:paraId="52AF80B0" w14:textId="77777777" w:rsidR="007D1D40" w:rsidRDefault="007D1D40" w:rsidP="006118DC">
      <w:pPr>
        <w:pStyle w:val="Zkladntext"/>
        <w:numPr>
          <w:ilvl w:val="1"/>
          <w:numId w:val="32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Faktury budou vystavovány měsíčně</w:t>
      </w:r>
      <w:r w:rsidR="004A2111">
        <w:rPr>
          <w:rFonts w:ascii="Calibri" w:hAnsi="Calibri" w:cs="Arial"/>
          <w:sz w:val="22"/>
          <w:szCs w:val="22"/>
        </w:rPr>
        <w:t xml:space="preserve"> a to vždy do 15. dne v každém měsíci.</w:t>
      </w:r>
      <w:r>
        <w:rPr>
          <w:rFonts w:ascii="Calibri" w:hAnsi="Calibri" w:cs="Arial"/>
          <w:sz w:val="22"/>
          <w:szCs w:val="22"/>
        </w:rPr>
        <w:t xml:space="preserve"> Přílohou faktury bude zpráva o rozsahu plnění za fakturační období včetně detailního uvedení počtu realizovaných jednotek při stanovené ceně za jednotku</w:t>
      </w:r>
      <w:r w:rsidR="007F6E0F">
        <w:rPr>
          <w:rFonts w:ascii="Calibri" w:hAnsi="Calibri" w:cs="Arial"/>
          <w:sz w:val="22"/>
          <w:szCs w:val="22"/>
        </w:rPr>
        <w:t xml:space="preserve"> a detailní zprávy o vykonaných činnostech za fakturované období</w:t>
      </w:r>
      <w:r w:rsidR="00686192">
        <w:rPr>
          <w:rFonts w:ascii="Calibri" w:hAnsi="Calibri" w:cs="Arial"/>
          <w:sz w:val="22"/>
          <w:szCs w:val="22"/>
        </w:rPr>
        <w:t xml:space="preserve"> (kolik a jakých aktivit, v rámci jaké akce, pro jakou ZŠ nebo MŠ)</w:t>
      </w:r>
      <w:r>
        <w:rPr>
          <w:rFonts w:ascii="Calibri" w:hAnsi="Calibri" w:cs="Arial"/>
          <w:sz w:val="22"/>
          <w:szCs w:val="22"/>
        </w:rPr>
        <w:t>.</w:t>
      </w:r>
    </w:p>
    <w:p w14:paraId="31E8B1D6" w14:textId="77777777" w:rsidR="00AE7895" w:rsidRPr="0026477E" w:rsidRDefault="00AE7895" w:rsidP="006118DC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46FB26AC" w14:textId="77777777" w:rsidR="00545935" w:rsidRPr="0026477E" w:rsidRDefault="00545935" w:rsidP="006118DC">
      <w:pPr>
        <w:pStyle w:val="Zkladntext"/>
        <w:numPr>
          <w:ilvl w:val="1"/>
          <w:numId w:val="32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 xml:space="preserve">Objednatel nebude poskytovat zálohy. </w:t>
      </w:r>
    </w:p>
    <w:p w14:paraId="2C077CB6" w14:textId="77777777" w:rsidR="00545935" w:rsidRDefault="00545935" w:rsidP="006118DC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36481EFF" w14:textId="77777777" w:rsidR="001857D9" w:rsidRDefault="001857D9" w:rsidP="006118DC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07D9DE0E" w14:textId="77777777" w:rsidR="002218D7" w:rsidRDefault="002218D7" w:rsidP="006118DC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4C286227" w14:textId="77777777" w:rsidR="00436DFD" w:rsidRPr="00436DFD" w:rsidRDefault="00436DFD" w:rsidP="001857D9">
      <w:pPr>
        <w:pStyle w:val="Nadpis3"/>
      </w:pPr>
      <w:r w:rsidRPr="00436DFD">
        <w:t>6.</w:t>
      </w:r>
      <w:r w:rsidR="00545935" w:rsidRPr="00436DFD">
        <w:t xml:space="preserve"> Způsob provádění díla a spolupůsobení smluvních stran</w:t>
      </w:r>
    </w:p>
    <w:p w14:paraId="715E39E1" w14:textId="779C64C6" w:rsidR="00BC3976" w:rsidRPr="00DD506B" w:rsidRDefault="00C936D5" w:rsidP="0068409C">
      <w:pPr>
        <w:pStyle w:val="Zkladntext"/>
        <w:numPr>
          <w:ilvl w:val="1"/>
          <w:numId w:val="33"/>
        </w:numPr>
        <w:spacing w:before="0" w:line="280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06B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4429D2" w:rsidRPr="00DD506B">
        <w:rPr>
          <w:rFonts w:asciiTheme="minorHAnsi" w:hAnsiTheme="minorHAnsi" w:cstheme="minorHAnsi"/>
          <w:sz w:val="22"/>
          <w:szCs w:val="22"/>
        </w:rPr>
        <w:t xml:space="preserve">osobou na straně </w:t>
      </w:r>
      <w:r w:rsidR="005847B1" w:rsidRPr="00DD506B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4429D2" w:rsidRPr="00DD506B">
        <w:rPr>
          <w:rFonts w:asciiTheme="minorHAnsi" w:hAnsiTheme="minorHAnsi" w:cstheme="minorHAnsi"/>
          <w:sz w:val="22"/>
          <w:szCs w:val="22"/>
        </w:rPr>
        <w:t>je</w:t>
      </w:r>
      <w:r w:rsidRPr="00DD506B">
        <w:rPr>
          <w:rFonts w:asciiTheme="minorHAnsi" w:hAnsiTheme="minorHAnsi" w:cstheme="minorHAnsi"/>
          <w:sz w:val="22"/>
          <w:szCs w:val="22"/>
        </w:rPr>
        <w:t xml:space="preserve">: </w:t>
      </w:r>
      <w:r w:rsidR="00951A95" w:rsidRPr="00DD506B">
        <w:rPr>
          <w:rFonts w:asciiTheme="minorHAnsi" w:hAnsiTheme="minorHAnsi" w:cstheme="minorHAnsi"/>
          <w:sz w:val="22"/>
          <w:szCs w:val="22"/>
          <w:u w:val="single"/>
        </w:rPr>
        <w:t>Simona Jašová</w:t>
      </w:r>
      <w:r w:rsidRPr="00DD506B">
        <w:rPr>
          <w:rFonts w:asciiTheme="minorHAnsi" w:hAnsiTheme="minorHAnsi" w:cstheme="minorHAnsi"/>
          <w:sz w:val="22"/>
          <w:szCs w:val="22"/>
        </w:rPr>
        <w:t xml:space="preserve">, </w:t>
      </w:r>
      <w:r w:rsidR="009D0A16" w:rsidRPr="00DD506B">
        <w:rPr>
          <w:rFonts w:asciiTheme="minorHAnsi" w:hAnsiTheme="minorHAnsi" w:cstheme="minorHAnsi"/>
          <w:sz w:val="22"/>
          <w:szCs w:val="22"/>
        </w:rPr>
        <w:t xml:space="preserve">tel.: </w:t>
      </w:r>
      <w:r w:rsidR="00DD506B" w:rsidRPr="00DD506B">
        <w:rPr>
          <w:rFonts w:asciiTheme="minorHAnsi" w:hAnsiTheme="minorHAnsi" w:cstheme="minorHAnsi"/>
          <w:sz w:val="22"/>
          <w:szCs w:val="22"/>
          <w:u w:val="single"/>
        </w:rPr>
        <w:t>+420 </w:t>
      </w:r>
      <w:r w:rsidR="00951A95" w:rsidRPr="00DD506B">
        <w:rPr>
          <w:rFonts w:asciiTheme="minorHAnsi" w:hAnsiTheme="minorHAnsi" w:cstheme="minorHAnsi"/>
          <w:sz w:val="22"/>
          <w:szCs w:val="22"/>
          <w:u w:val="single"/>
        </w:rPr>
        <w:t>606</w:t>
      </w:r>
      <w:r w:rsidR="00DD506B" w:rsidRPr="00DD506B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951A95" w:rsidRPr="00DD506B">
        <w:rPr>
          <w:rFonts w:asciiTheme="minorHAnsi" w:hAnsiTheme="minorHAnsi" w:cstheme="minorHAnsi"/>
          <w:sz w:val="22"/>
          <w:szCs w:val="22"/>
          <w:u w:val="single"/>
        </w:rPr>
        <w:t>704</w:t>
      </w:r>
      <w:r w:rsidR="00DD506B" w:rsidRPr="00DD506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51A95" w:rsidRPr="00DD506B">
        <w:rPr>
          <w:rFonts w:asciiTheme="minorHAnsi" w:hAnsiTheme="minorHAnsi" w:cstheme="minorHAnsi"/>
          <w:sz w:val="22"/>
          <w:szCs w:val="22"/>
          <w:u w:val="single"/>
        </w:rPr>
        <w:t>924</w:t>
      </w:r>
      <w:r w:rsidR="009D0A16" w:rsidRPr="00DD506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DD506B" w:rsidRPr="00DD506B">
          <w:rPr>
            <w:rStyle w:val="Hypertextovodkaz"/>
            <w:rFonts w:asciiTheme="minorHAnsi" w:hAnsiTheme="minorHAnsi" w:cstheme="minorHAnsi"/>
            <w:sz w:val="22"/>
            <w:szCs w:val="22"/>
          </w:rPr>
          <w:t>sev.ceskyraj@seznam.cz</w:t>
        </w:r>
      </w:hyperlink>
      <w:r w:rsidR="00DD506B" w:rsidRPr="00DD506B">
        <w:rPr>
          <w:rStyle w:val="Hypertextovodkaz"/>
          <w:rFonts w:asciiTheme="minorHAnsi" w:hAnsiTheme="minorHAnsi" w:cstheme="minorHAnsi"/>
          <w:sz w:val="22"/>
          <w:szCs w:val="22"/>
        </w:rPr>
        <w:t xml:space="preserve">. </w:t>
      </w:r>
      <w:r w:rsidR="009D0A16" w:rsidRPr="00DD506B">
        <w:rPr>
          <w:rFonts w:asciiTheme="minorHAnsi" w:hAnsiTheme="minorHAnsi" w:cstheme="minorHAnsi"/>
          <w:sz w:val="22"/>
          <w:szCs w:val="22"/>
        </w:rPr>
        <w:t>Konta</w:t>
      </w:r>
      <w:r w:rsidRPr="00DD506B">
        <w:rPr>
          <w:rFonts w:asciiTheme="minorHAnsi" w:hAnsiTheme="minorHAnsi" w:cstheme="minorHAnsi"/>
          <w:sz w:val="22"/>
          <w:szCs w:val="22"/>
        </w:rPr>
        <w:t xml:space="preserve">ktní osobou na straně objednatele </w:t>
      </w:r>
      <w:r w:rsidR="009D0A16" w:rsidRPr="00DD506B">
        <w:rPr>
          <w:rFonts w:asciiTheme="minorHAnsi" w:hAnsiTheme="minorHAnsi" w:cstheme="minorHAnsi"/>
          <w:sz w:val="22"/>
          <w:szCs w:val="22"/>
        </w:rPr>
        <w:t>je:</w:t>
      </w:r>
      <w:r w:rsidR="00BC3976" w:rsidRPr="00DD506B">
        <w:rPr>
          <w:rFonts w:asciiTheme="minorHAnsi" w:hAnsiTheme="minorHAnsi" w:cstheme="minorHAnsi"/>
          <w:sz w:val="22"/>
          <w:szCs w:val="22"/>
        </w:rPr>
        <w:t xml:space="preserve"> </w:t>
      </w:r>
      <w:r w:rsidR="00D935D4" w:rsidRPr="00DD506B">
        <w:rPr>
          <w:rFonts w:asciiTheme="minorHAnsi" w:hAnsiTheme="minorHAnsi" w:cstheme="minorHAnsi"/>
          <w:sz w:val="22"/>
          <w:szCs w:val="22"/>
          <w:u w:val="single"/>
        </w:rPr>
        <w:t>Petr Vobořil</w:t>
      </w:r>
      <w:r w:rsidRPr="00DD506B">
        <w:rPr>
          <w:rFonts w:asciiTheme="minorHAnsi" w:hAnsiTheme="minorHAnsi" w:cstheme="minorHAnsi"/>
          <w:sz w:val="22"/>
          <w:szCs w:val="22"/>
        </w:rPr>
        <w:t>,</w:t>
      </w:r>
      <w:r w:rsidR="00BC3976" w:rsidRPr="00DD506B">
        <w:rPr>
          <w:rFonts w:asciiTheme="minorHAnsi" w:hAnsiTheme="minorHAnsi" w:cstheme="minorHAnsi"/>
          <w:sz w:val="22"/>
          <w:szCs w:val="22"/>
        </w:rPr>
        <w:t xml:space="preserve"> </w:t>
      </w:r>
      <w:r w:rsidRPr="00DD506B">
        <w:rPr>
          <w:rFonts w:asciiTheme="minorHAnsi" w:hAnsiTheme="minorHAnsi" w:cstheme="minorHAnsi"/>
          <w:sz w:val="22"/>
          <w:szCs w:val="22"/>
        </w:rPr>
        <w:t>tel</w:t>
      </w:r>
      <w:r w:rsidR="009D0A16" w:rsidRPr="00DD506B">
        <w:rPr>
          <w:rFonts w:asciiTheme="minorHAnsi" w:hAnsiTheme="minorHAnsi" w:cstheme="minorHAnsi"/>
          <w:sz w:val="22"/>
          <w:szCs w:val="22"/>
        </w:rPr>
        <w:t>:</w:t>
      </w:r>
      <w:r w:rsidR="00BC3976" w:rsidRPr="00DD506B">
        <w:rPr>
          <w:rFonts w:asciiTheme="minorHAnsi" w:hAnsiTheme="minorHAnsi" w:cstheme="minorHAnsi"/>
          <w:sz w:val="22"/>
          <w:szCs w:val="22"/>
        </w:rPr>
        <w:t xml:space="preserve"> </w:t>
      </w:r>
      <w:r w:rsidR="00D935D4" w:rsidRPr="00DD506B">
        <w:rPr>
          <w:rFonts w:asciiTheme="minorHAnsi" w:hAnsiTheme="minorHAnsi" w:cstheme="minorHAnsi"/>
          <w:sz w:val="22"/>
          <w:szCs w:val="22"/>
          <w:u w:val="single"/>
        </w:rPr>
        <w:t>+420 724 547 428</w:t>
      </w:r>
      <w:r w:rsidR="00BC3976" w:rsidRPr="00DD50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F5C02" w14:textId="663960D0" w:rsidR="009D0A16" w:rsidRPr="00C936D5" w:rsidRDefault="009D0A16" w:rsidP="00BC3976">
      <w:pPr>
        <w:pStyle w:val="Zkladntext"/>
        <w:spacing w:before="0" w:line="280" w:lineRule="exact"/>
        <w:ind w:left="426"/>
        <w:rPr>
          <w:rFonts w:ascii="Calibri" w:hAnsi="Calibri" w:cs="Arial"/>
          <w:sz w:val="22"/>
          <w:szCs w:val="22"/>
        </w:rPr>
      </w:pPr>
      <w:r w:rsidRPr="00DD506B">
        <w:rPr>
          <w:rFonts w:asciiTheme="minorHAnsi" w:hAnsiTheme="minorHAnsi" w:cstheme="minorHAnsi"/>
          <w:sz w:val="22"/>
          <w:szCs w:val="22"/>
        </w:rPr>
        <w:t>e-mail:</w:t>
      </w:r>
      <w:r w:rsidR="00BC3976" w:rsidRPr="00DD506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D935D4" w:rsidRPr="00DD506B">
          <w:rPr>
            <w:rStyle w:val="Hypertextovodkaz"/>
            <w:rFonts w:asciiTheme="minorHAnsi" w:hAnsiTheme="minorHAnsi" w:cstheme="minorHAnsi"/>
            <w:sz w:val="22"/>
            <w:szCs w:val="22"/>
          </w:rPr>
          <w:t>voboril@jablonec.com</w:t>
        </w:r>
      </w:hyperlink>
      <w:r w:rsidR="00BC3976">
        <w:rPr>
          <w:rFonts w:ascii="Calibri" w:hAnsi="Calibri" w:cs="Arial"/>
          <w:sz w:val="22"/>
          <w:szCs w:val="22"/>
        </w:rPr>
        <w:t xml:space="preserve"> </w:t>
      </w:r>
    </w:p>
    <w:p w14:paraId="01D98888" w14:textId="77777777" w:rsidR="005847B1" w:rsidRPr="00C936D5" w:rsidRDefault="005847B1" w:rsidP="005847B1">
      <w:pPr>
        <w:pStyle w:val="Zkladntext"/>
        <w:spacing w:before="0" w:line="280" w:lineRule="exact"/>
        <w:ind w:left="425"/>
        <w:rPr>
          <w:rFonts w:ascii="Calibri" w:hAnsi="Calibri" w:cs="Arial"/>
          <w:sz w:val="20"/>
        </w:rPr>
      </w:pPr>
    </w:p>
    <w:p w14:paraId="115767AE" w14:textId="77777777" w:rsidR="0092338F" w:rsidRPr="0092338F" w:rsidRDefault="005847B1" w:rsidP="0092338F">
      <w:pPr>
        <w:pStyle w:val="Zkladntext"/>
        <w:numPr>
          <w:ilvl w:val="1"/>
          <w:numId w:val="33"/>
        </w:numPr>
        <w:spacing w:before="0" w:line="280" w:lineRule="exact"/>
        <w:ind w:left="425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Plnění díla - </w:t>
      </w:r>
      <w:r w:rsidRPr="00DD3F7D">
        <w:rPr>
          <w:rFonts w:ascii="Calibri" w:hAnsi="Calibri" w:cs="Calibri"/>
          <w:b/>
          <w:sz w:val="22"/>
          <w:szCs w:val="22"/>
        </w:rPr>
        <w:t xml:space="preserve">Aktivita </w:t>
      </w:r>
      <w:r w:rsidR="00BC3976">
        <w:rPr>
          <w:rFonts w:ascii="Calibri" w:hAnsi="Calibri" w:cs="Calibri"/>
          <w:b/>
          <w:sz w:val="22"/>
          <w:szCs w:val="22"/>
        </w:rPr>
        <w:t>2</w:t>
      </w:r>
      <w:r w:rsidRPr="00DD3F7D">
        <w:rPr>
          <w:rFonts w:ascii="Calibri" w:hAnsi="Calibri" w:cs="Calibri"/>
          <w:b/>
          <w:sz w:val="22"/>
          <w:szCs w:val="22"/>
        </w:rPr>
        <w:t>. - Akce pro veřejnost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847B1">
        <w:rPr>
          <w:rFonts w:ascii="Calibri" w:hAnsi="Calibri" w:cs="Calibri"/>
          <w:sz w:val="22"/>
          <w:szCs w:val="22"/>
        </w:rPr>
        <w:t>bude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847B1">
        <w:rPr>
          <w:rFonts w:ascii="Calibri" w:hAnsi="Calibri" w:cs="Calibri"/>
          <w:sz w:val="22"/>
          <w:szCs w:val="22"/>
        </w:rPr>
        <w:t>probíhat vždy na základě předání písemného</w:t>
      </w:r>
      <w:r>
        <w:rPr>
          <w:rFonts w:ascii="Calibri" w:hAnsi="Calibri" w:cs="Calibri"/>
          <w:sz w:val="22"/>
          <w:szCs w:val="22"/>
        </w:rPr>
        <w:t xml:space="preserve"> zadání zadavatele. Toto zadání bude obsahovat téma konkrétní akce, </w:t>
      </w:r>
      <w:r w:rsidR="00D73E38">
        <w:rPr>
          <w:rFonts w:ascii="Calibri" w:hAnsi="Calibri" w:cs="Calibri"/>
          <w:sz w:val="22"/>
          <w:szCs w:val="22"/>
        </w:rPr>
        <w:t xml:space="preserve">požadovaný </w:t>
      </w:r>
      <w:r>
        <w:rPr>
          <w:rFonts w:ascii="Calibri" w:hAnsi="Calibri" w:cs="Calibri"/>
          <w:sz w:val="22"/>
          <w:szCs w:val="22"/>
        </w:rPr>
        <w:t xml:space="preserve">termín konání a očekávané cíle konkrétní akce. </w:t>
      </w:r>
    </w:p>
    <w:p w14:paraId="61314060" w14:textId="77777777" w:rsidR="0092338F" w:rsidRPr="0092338F" w:rsidRDefault="0092338F" w:rsidP="0092338F">
      <w:pPr>
        <w:pStyle w:val="Zkladntext"/>
        <w:spacing w:before="0" w:line="280" w:lineRule="exact"/>
        <w:ind w:left="425"/>
        <w:rPr>
          <w:rFonts w:ascii="Calibri" w:hAnsi="Calibri" w:cs="Arial"/>
          <w:sz w:val="22"/>
          <w:szCs w:val="22"/>
        </w:rPr>
      </w:pPr>
    </w:p>
    <w:p w14:paraId="397F7C44" w14:textId="77777777" w:rsidR="00436DFD" w:rsidRPr="0092338F" w:rsidRDefault="0092338F" w:rsidP="006118DC">
      <w:pPr>
        <w:pStyle w:val="Zkladntext"/>
        <w:numPr>
          <w:ilvl w:val="1"/>
          <w:numId w:val="33"/>
        </w:numPr>
        <w:spacing w:before="0" w:line="280" w:lineRule="exact"/>
        <w:ind w:left="425" w:hanging="426"/>
        <w:rPr>
          <w:rFonts w:ascii="Calibri" w:hAnsi="Calibri" w:cs="Arial"/>
          <w:sz w:val="22"/>
          <w:szCs w:val="22"/>
        </w:rPr>
      </w:pPr>
      <w:r w:rsidRPr="0092338F">
        <w:rPr>
          <w:rFonts w:ascii="Calibri" w:hAnsi="Calibri" w:cs="Arial"/>
          <w:sz w:val="22"/>
          <w:szCs w:val="22"/>
        </w:rPr>
        <w:t xml:space="preserve">Plnění díla - </w:t>
      </w:r>
      <w:r w:rsidR="00BC3976">
        <w:rPr>
          <w:rFonts w:ascii="Calibri" w:hAnsi="Calibri" w:cs="Calibri"/>
          <w:b/>
          <w:sz w:val="22"/>
          <w:szCs w:val="22"/>
        </w:rPr>
        <w:t>Aktivita 3</w:t>
      </w:r>
      <w:r w:rsidRPr="0092338F">
        <w:rPr>
          <w:rFonts w:ascii="Calibri" w:hAnsi="Calibri" w:cs="Calibri"/>
          <w:b/>
          <w:sz w:val="22"/>
          <w:szCs w:val="22"/>
        </w:rPr>
        <w:t xml:space="preserve">. </w:t>
      </w:r>
      <w:r w:rsidR="00BC3976">
        <w:rPr>
          <w:rFonts w:ascii="Calibri" w:hAnsi="Calibri" w:cs="Calibri"/>
          <w:b/>
          <w:sz w:val="22"/>
          <w:szCs w:val="22"/>
        </w:rPr>
        <w:t>–</w:t>
      </w:r>
      <w:r w:rsidRPr="0092338F">
        <w:rPr>
          <w:rFonts w:ascii="Calibri" w:hAnsi="Calibri" w:cs="Calibri"/>
          <w:b/>
          <w:sz w:val="22"/>
          <w:szCs w:val="22"/>
        </w:rPr>
        <w:t xml:space="preserve"> </w:t>
      </w:r>
      <w:r w:rsidR="00BC3976">
        <w:rPr>
          <w:rFonts w:ascii="Calibri" w:hAnsi="Calibri" w:cs="Calibri"/>
          <w:b/>
          <w:sz w:val="22"/>
          <w:szCs w:val="22"/>
        </w:rPr>
        <w:t xml:space="preserve">Letní ekologické workshopy </w:t>
      </w:r>
      <w:r w:rsidR="00BC3976">
        <w:rPr>
          <w:rFonts w:ascii="Calibri" w:hAnsi="Calibri" w:cs="Calibri"/>
          <w:sz w:val="22"/>
          <w:szCs w:val="22"/>
        </w:rPr>
        <w:t>budou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847B1">
        <w:rPr>
          <w:rFonts w:ascii="Calibri" w:hAnsi="Calibri" w:cs="Calibri"/>
          <w:sz w:val="22"/>
          <w:szCs w:val="22"/>
        </w:rPr>
        <w:t>probíhat vždy</w:t>
      </w:r>
      <w:r>
        <w:rPr>
          <w:rFonts w:ascii="Calibri" w:hAnsi="Calibri" w:cs="Calibri"/>
          <w:sz w:val="22"/>
          <w:szCs w:val="22"/>
        </w:rPr>
        <w:t xml:space="preserve"> v prázdninových termínech viz. čl. 2.1. této smlouvy. Dodavatel vždy do 3</w:t>
      </w:r>
      <w:r w:rsidR="00152D74">
        <w:rPr>
          <w:rFonts w:ascii="Calibri" w:hAnsi="Calibri" w:cs="Calibri"/>
          <w:sz w:val="22"/>
          <w:szCs w:val="22"/>
        </w:rPr>
        <w:t>0.4</w:t>
      </w:r>
      <w:r>
        <w:rPr>
          <w:rFonts w:ascii="Calibri" w:hAnsi="Calibri" w:cs="Calibri"/>
          <w:sz w:val="22"/>
          <w:szCs w:val="22"/>
        </w:rPr>
        <w:t>. každého roku předloží zadavateli přesné termíny konání a program ke schválení.</w:t>
      </w:r>
      <w:r w:rsidR="00152D74">
        <w:rPr>
          <w:rFonts w:ascii="Calibri" w:hAnsi="Calibri" w:cs="Calibri"/>
          <w:sz w:val="22"/>
          <w:szCs w:val="22"/>
        </w:rPr>
        <w:t xml:space="preserve"> </w:t>
      </w:r>
    </w:p>
    <w:p w14:paraId="6ACF0AED" w14:textId="77777777" w:rsidR="0092338F" w:rsidRPr="0092338F" w:rsidRDefault="0092338F" w:rsidP="0092338F">
      <w:pPr>
        <w:pStyle w:val="Zkladntext"/>
        <w:spacing w:before="0" w:line="280" w:lineRule="exact"/>
        <w:ind w:left="425"/>
        <w:rPr>
          <w:rFonts w:ascii="Calibri" w:hAnsi="Calibri" w:cs="Arial"/>
          <w:sz w:val="22"/>
          <w:szCs w:val="22"/>
        </w:rPr>
      </w:pPr>
    </w:p>
    <w:p w14:paraId="23E31837" w14:textId="77777777" w:rsidR="002531D6" w:rsidRPr="002531D6" w:rsidRDefault="002531D6" w:rsidP="002531D6">
      <w:pPr>
        <w:pStyle w:val="Zkladntext"/>
        <w:numPr>
          <w:ilvl w:val="1"/>
          <w:numId w:val="33"/>
        </w:numPr>
        <w:spacing w:before="0" w:line="280" w:lineRule="exact"/>
        <w:ind w:left="425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p</w:t>
      </w:r>
      <w:r w:rsidR="0092338F" w:rsidRPr="0092338F">
        <w:rPr>
          <w:rFonts w:ascii="Calibri" w:hAnsi="Calibri" w:cs="Arial"/>
          <w:sz w:val="22"/>
          <w:szCs w:val="22"/>
        </w:rPr>
        <w:t xml:space="preserve">lnění díla </w:t>
      </w:r>
      <w:r w:rsidR="0092338F">
        <w:rPr>
          <w:rFonts w:ascii="Calibri" w:hAnsi="Calibri" w:cs="Arial"/>
          <w:sz w:val="22"/>
          <w:szCs w:val="22"/>
        </w:rPr>
        <w:t xml:space="preserve">– </w:t>
      </w:r>
      <w:r w:rsidR="00BC3976">
        <w:rPr>
          <w:rFonts w:ascii="Calibri" w:hAnsi="Calibri" w:cs="Calibri"/>
          <w:b/>
          <w:sz w:val="22"/>
          <w:szCs w:val="22"/>
        </w:rPr>
        <w:t>Aktivita 1</w:t>
      </w:r>
      <w:r w:rsidR="00574F8A" w:rsidRPr="00DD3F7D">
        <w:rPr>
          <w:rFonts w:ascii="Calibri" w:hAnsi="Calibri" w:cs="Calibri"/>
          <w:b/>
          <w:sz w:val="22"/>
          <w:szCs w:val="22"/>
        </w:rPr>
        <w:t>. - Ekologické výukové programy (dále jen EVP) pro školy v Jablonci nad Nisou</w:t>
      </w:r>
      <w:r w:rsidR="00574F8A">
        <w:rPr>
          <w:rFonts w:ascii="Calibri" w:hAnsi="Calibri" w:cs="Calibri"/>
          <w:b/>
          <w:sz w:val="22"/>
          <w:szCs w:val="22"/>
        </w:rPr>
        <w:t xml:space="preserve"> </w:t>
      </w:r>
      <w:r w:rsidRPr="002531D6">
        <w:rPr>
          <w:rFonts w:ascii="Calibri" w:hAnsi="Calibri" w:cs="Calibri"/>
          <w:sz w:val="22"/>
          <w:szCs w:val="22"/>
        </w:rPr>
        <w:t xml:space="preserve">se stanovují </w:t>
      </w:r>
      <w:r>
        <w:rPr>
          <w:rFonts w:ascii="Calibri" w:hAnsi="Calibri" w:cs="Calibri"/>
          <w:sz w:val="22"/>
          <w:szCs w:val="22"/>
        </w:rPr>
        <w:t xml:space="preserve">zhotoviteli tyto povinnosti: </w:t>
      </w:r>
    </w:p>
    <w:p w14:paraId="5A24C208" w14:textId="77777777" w:rsidR="002531D6" w:rsidRPr="002531D6" w:rsidRDefault="002531D6" w:rsidP="002531D6">
      <w:pPr>
        <w:pStyle w:val="Zkladntext"/>
        <w:spacing w:before="0" w:line="280" w:lineRule="exact"/>
        <w:ind w:left="425"/>
        <w:rPr>
          <w:rFonts w:ascii="Calibri" w:hAnsi="Calibri" w:cs="Arial"/>
          <w:sz w:val="22"/>
          <w:szCs w:val="22"/>
        </w:rPr>
      </w:pPr>
    </w:p>
    <w:p w14:paraId="4F3494C2" w14:textId="02B6BC31" w:rsidR="002531D6" w:rsidRDefault="005847B1" w:rsidP="00AB0D31">
      <w:pPr>
        <w:pStyle w:val="Zkladntext"/>
        <w:numPr>
          <w:ilvl w:val="2"/>
          <w:numId w:val="33"/>
        </w:numPr>
        <w:spacing w:before="0" w:line="280" w:lineRule="exact"/>
        <w:rPr>
          <w:rFonts w:ascii="Calibri" w:hAnsi="Calibri" w:cs="Arial"/>
          <w:sz w:val="22"/>
          <w:szCs w:val="22"/>
        </w:rPr>
      </w:pPr>
      <w:r w:rsidRPr="002531D6">
        <w:rPr>
          <w:rFonts w:ascii="Calibri" w:hAnsi="Calibri" w:cs="Arial"/>
          <w:sz w:val="22"/>
          <w:szCs w:val="22"/>
        </w:rPr>
        <w:t xml:space="preserve">Zhotovitel </w:t>
      </w:r>
      <w:r w:rsidR="00E41ABE" w:rsidRPr="002531D6">
        <w:rPr>
          <w:rFonts w:ascii="Calibri" w:hAnsi="Calibri" w:cs="Arial"/>
          <w:sz w:val="22"/>
          <w:szCs w:val="22"/>
        </w:rPr>
        <w:t xml:space="preserve">se zavazuje nejpozději do </w:t>
      </w:r>
      <w:r w:rsidR="00BA38F5">
        <w:rPr>
          <w:rFonts w:ascii="Calibri" w:hAnsi="Calibri" w:cs="Arial"/>
          <w:sz w:val="22"/>
          <w:szCs w:val="22"/>
        </w:rPr>
        <w:t>2</w:t>
      </w:r>
      <w:r w:rsidRPr="002531D6">
        <w:rPr>
          <w:rFonts w:ascii="Calibri" w:hAnsi="Calibri" w:cs="Arial"/>
          <w:sz w:val="22"/>
          <w:szCs w:val="22"/>
        </w:rPr>
        <w:t xml:space="preserve">0 dnů od podpisu smlouvy předat </w:t>
      </w:r>
      <w:r w:rsidR="00D829C2">
        <w:rPr>
          <w:rFonts w:ascii="Calibri" w:hAnsi="Calibri" w:cs="Arial"/>
          <w:sz w:val="22"/>
          <w:szCs w:val="22"/>
        </w:rPr>
        <w:t xml:space="preserve">ke schválení </w:t>
      </w:r>
      <w:r w:rsidRPr="002531D6">
        <w:rPr>
          <w:rFonts w:ascii="Calibri" w:hAnsi="Calibri" w:cs="Arial"/>
          <w:sz w:val="22"/>
          <w:szCs w:val="22"/>
        </w:rPr>
        <w:t xml:space="preserve">objednateli zpracovaný </w:t>
      </w:r>
      <w:r w:rsidR="00AB0D31">
        <w:rPr>
          <w:rFonts w:ascii="Calibri" w:hAnsi="Calibri" w:cs="Arial"/>
          <w:sz w:val="22"/>
          <w:szCs w:val="22"/>
        </w:rPr>
        <w:t>přehled všech EVP</w:t>
      </w:r>
      <w:r w:rsidR="00AB0D31" w:rsidRPr="00AB0D31">
        <w:rPr>
          <w:rFonts w:ascii="Calibri" w:hAnsi="Calibri" w:cs="Arial"/>
          <w:sz w:val="22"/>
          <w:szCs w:val="22"/>
        </w:rPr>
        <w:t>, které budou školám nabízeny na nadcházející školní rok</w:t>
      </w:r>
      <w:r w:rsidR="00AB0D31">
        <w:rPr>
          <w:rFonts w:ascii="Calibri" w:hAnsi="Calibri" w:cs="Arial"/>
          <w:sz w:val="22"/>
          <w:szCs w:val="22"/>
        </w:rPr>
        <w:t xml:space="preserve"> 2017/2018 a dále také přehled všech akcí pro veřejnost.</w:t>
      </w:r>
    </w:p>
    <w:p w14:paraId="2F3BA6E0" w14:textId="79F7FB48" w:rsidR="00D829C2" w:rsidRDefault="00D829C2" w:rsidP="002531D6">
      <w:pPr>
        <w:pStyle w:val="Zkladntext"/>
        <w:numPr>
          <w:ilvl w:val="2"/>
          <w:numId w:val="33"/>
        </w:numPr>
        <w:spacing w:before="0"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dalších letech plnění je povinen zhotovitel předat </w:t>
      </w:r>
      <w:r w:rsidR="00C51C3E">
        <w:rPr>
          <w:rFonts w:ascii="Calibri" w:hAnsi="Calibri" w:cs="Arial"/>
          <w:sz w:val="22"/>
          <w:szCs w:val="22"/>
        </w:rPr>
        <w:t>objednateli</w:t>
      </w:r>
      <w:r w:rsidR="000C5885">
        <w:rPr>
          <w:rFonts w:ascii="Calibri" w:hAnsi="Calibri" w:cs="Arial"/>
          <w:sz w:val="22"/>
          <w:szCs w:val="22"/>
        </w:rPr>
        <w:t xml:space="preserve"> </w:t>
      </w:r>
      <w:r w:rsidR="00C51C3E">
        <w:rPr>
          <w:rFonts w:ascii="Calibri" w:hAnsi="Calibri" w:cs="Arial"/>
          <w:sz w:val="22"/>
          <w:szCs w:val="22"/>
        </w:rPr>
        <w:t>a</w:t>
      </w:r>
      <w:r w:rsidR="00F24A2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aktualizovaný návrh EVP </w:t>
      </w:r>
      <w:r w:rsidR="00AB0D31">
        <w:rPr>
          <w:rFonts w:ascii="Calibri" w:hAnsi="Calibri" w:cs="Arial"/>
          <w:sz w:val="22"/>
          <w:szCs w:val="22"/>
        </w:rPr>
        <w:t xml:space="preserve">a akcí pro veřejnost </w:t>
      </w:r>
      <w:r>
        <w:rPr>
          <w:rFonts w:ascii="Calibri" w:hAnsi="Calibri" w:cs="Arial"/>
          <w:sz w:val="22"/>
          <w:szCs w:val="22"/>
        </w:rPr>
        <w:t xml:space="preserve">(viz předchozí bod) </w:t>
      </w:r>
      <w:r w:rsidR="00C51C3E">
        <w:rPr>
          <w:rFonts w:ascii="Calibri" w:hAnsi="Calibri" w:cs="Arial"/>
          <w:sz w:val="22"/>
          <w:szCs w:val="22"/>
        </w:rPr>
        <w:t xml:space="preserve">pro další školní rok a to </w:t>
      </w:r>
      <w:r>
        <w:rPr>
          <w:rFonts w:ascii="Calibri" w:hAnsi="Calibri" w:cs="Arial"/>
          <w:sz w:val="22"/>
          <w:szCs w:val="22"/>
        </w:rPr>
        <w:t>nej</w:t>
      </w:r>
      <w:r w:rsidR="00E467EC">
        <w:rPr>
          <w:rFonts w:ascii="Calibri" w:hAnsi="Calibri" w:cs="Arial"/>
          <w:sz w:val="22"/>
          <w:szCs w:val="22"/>
        </w:rPr>
        <w:t xml:space="preserve">později do </w:t>
      </w:r>
      <w:r w:rsidR="000C5885">
        <w:rPr>
          <w:rFonts w:ascii="Calibri" w:hAnsi="Calibri" w:cs="Arial"/>
          <w:sz w:val="22"/>
          <w:szCs w:val="22"/>
        </w:rPr>
        <w:t>30.6</w:t>
      </w:r>
      <w:r w:rsidR="00C51C3E">
        <w:rPr>
          <w:rFonts w:ascii="Calibri" w:hAnsi="Calibri" w:cs="Arial"/>
          <w:sz w:val="22"/>
          <w:szCs w:val="22"/>
        </w:rPr>
        <w:t>. každého roku</w:t>
      </w:r>
    </w:p>
    <w:p w14:paraId="1E7DB565" w14:textId="77777777" w:rsidR="00C51C3E" w:rsidRDefault="00A602FB" w:rsidP="002531D6">
      <w:pPr>
        <w:pStyle w:val="Zkladntext"/>
        <w:numPr>
          <w:ilvl w:val="2"/>
          <w:numId w:val="33"/>
        </w:numPr>
        <w:spacing w:before="0"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Zadavatel se zavazuje zajistit </w:t>
      </w:r>
      <w:r w:rsidR="00C51C3E">
        <w:rPr>
          <w:rFonts w:ascii="Calibri" w:hAnsi="Calibri" w:cs="Arial"/>
          <w:sz w:val="22"/>
          <w:szCs w:val="22"/>
        </w:rPr>
        <w:t>tisk</w:t>
      </w:r>
      <w:r>
        <w:rPr>
          <w:rFonts w:ascii="Calibri" w:hAnsi="Calibri" w:cs="Arial"/>
          <w:sz w:val="22"/>
          <w:szCs w:val="22"/>
        </w:rPr>
        <w:t xml:space="preserve"> brožury v potřebném nákladu a na své náklady a předat dodavateli k distribuci </w:t>
      </w:r>
      <w:r w:rsidR="00AB0D31">
        <w:rPr>
          <w:rFonts w:ascii="Calibri" w:hAnsi="Calibri" w:cs="Arial"/>
          <w:sz w:val="22"/>
          <w:szCs w:val="22"/>
        </w:rPr>
        <w:t>do 31.8. každého roku.</w:t>
      </w:r>
    </w:p>
    <w:p w14:paraId="57A4AB3F" w14:textId="4AE9B5C7" w:rsidR="004429D2" w:rsidRPr="002531D6" w:rsidRDefault="00A602FB" w:rsidP="002531D6">
      <w:pPr>
        <w:pStyle w:val="Zkladntext"/>
        <w:numPr>
          <w:ilvl w:val="2"/>
          <w:numId w:val="33"/>
        </w:numPr>
        <w:spacing w:before="0"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 w:rsidR="00586EAB" w:rsidRPr="002531D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zajistí distribuci brožur mateřským a základním školám v Jablonci nad Nisou, případně dle zadání zadavatele </w:t>
      </w:r>
      <w:r w:rsidR="004429D2" w:rsidRPr="002531D6">
        <w:rPr>
          <w:rFonts w:ascii="Calibri" w:hAnsi="Calibri" w:cs="Arial"/>
          <w:sz w:val="22"/>
          <w:szCs w:val="22"/>
        </w:rPr>
        <w:t>efektivním způsobe</w:t>
      </w:r>
      <w:r>
        <w:rPr>
          <w:rFonts w:ascii="Calibri" w:hAnsi="Calibri" w:cs="Arial"/>
          <w:sz w:val="22"/>
          <w:szCs w:val="22"/>
        </w:rPr>
        <w:t xml:space="preserve">m nejpozději </w:t>
      </w:r>
      <w:r w:rsidR="00AB0D31">
        <w:rPr>
          <w:rFonts w:ascii="Calibri" w:hAnsi="Calibri" w:cs="Arial"/>
          <w:sz w:val="22"/>
          <w:szCs w:val="22"/>
        </w:rPr>
        <w:t xml:space="preserve"> </w:t>
      </w:r>
      <w:r w:rsidR="000716EF">
        <w:rPr>
          <w:rFonts w:ascii="Calibri" w:hAnsi="Calibri" w:cs="Arial"/>
          <w:sz w:val="22"/>
          <w:szCs w:val="22"/>
        </w:rPr>
        <w:t>konce měsíce září každého roku</w:t>
      </w:r>
      <w:r>
        <w:rPr>
          <w:rFonts w:ascii="Calibri" w:hAnsi="Calibri" w:cs="Arial"/>
          <w:sz w:val="22"/>
          <w:szCs w:val="22"/>
        </w:rPr>
        <w:t>.</w:t>
      </w:r>
    </w:p>
    <w:p w14:paraId="634A7BA2" w14:textId="77777777" w:rsidR="00436DFD" w:rsidRDefault="00436DFD" w:rsidP="00436DFD">
      <w:pPr>
        <w:pStyle w:val="Zhlav"/>
        <w:tabs>
          <w:tab w:val="clear" w:pos="4536"/>
          <w:tab w:val="center" w:pos="426"/>
        </w:tabs>
        <w:spacing w:line="320" w:lineRule="exact"/>
        <w:ind w:left="360"/>
        <w:jc w:val="both"/>
        <w:rPr>
          <w:rFonts w:ascii="Calibri" w:hAnsi="Calibri" w:cs="Arial"/>
          <w:sz w:val="22"/>
          <w:szCs w:val="22"/>
        </w:rPr>
      </w:pPr>
    </w:p>
    <w:p w14:paraId="3B75D755" w14:textId="77777777" w:rsidR="002218D7" w:rsidRDefault="002218D7" w:rsidP="00BC3976"/>
    <w:p w14:paraId="32D2BDC8" w14:textId="77777777" w:rsidR="00545935" w:rsidRDefault="00436DFD" w:rsidP="001857D9">
      <w:pPr>
        <w:pStyle w:val="Nadpis3"/>
      </w:pPr>
      <w:r w:rsidRPr="00436DFD">
        <w:t>7</w:t>
      </w:r>
      <w:r w:rsidR="004429D2" w:rsidRPr="00436DFD">
        <w:t>. K</w:t>
      </w:r>
      <w:r w:rsidR="00545935" w:rsidRPr="00436DFD">
        <w:t>valita díla a sankční opatření</w:t>
      </w:r>
    </w:p>
    <w:p w14:paraId="59C77CB1" w14:textId="77777777" w:rsidR="009E30C7" w:rsidRDefault="00436DFD" w:rsidP="009E30C7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7.1 </w:t>
      </w:r>
      <w:r w:rsidR="00946E43">
        <w:rPr>
          <w:rFonts w:ascii="Calibri" w:hAnsi="Calibri" w:cs="Arial"/>
          <w:sz w:val="22"/>
          <w:szCs w:val="22"/>
        </w:rPr>
        <w:t>Z</w:t>
      </w:r>
      <w:r w:rsidR="009E30C7">
        <w:rPr>
          <w:rFonts w:ascii="Calibri" w:hAnsi="Calibri" w:cs="Arial"/>
          <w:sz w:val="22"/>
          <w:szCs w:val="22"/>
        </w:rPr>
        <w:t xml:space="preserve">adavatel je oprávněn provádět kvalitativní </w:t>
      </w:r>
      <w:r w:rsidR="00946E43">
        <w:rPr>
          <w:rFonts w:ascii="Calibri" w:hAnsi="Calibri" w:cs="Arial"/>
          <w:sz w:val="22"/>
          <w:szCs w:val="22"/>
        </w:rPr>
        <w:t xml:space="preserve">kontroly plnění díla. V případě nedostatků </w:t>
      </w:r>
      <w:r w:rsidR="006405E3">
        <w:rPr>
          <w:rFonts w:ascii="Calibri" w:hAnsi="Calibri" w:cs="Arial"/>
          <w:sz w:val="22"/>
          <w:szCs w:val="22"/>
        </w:rPr>
        <w:t>zašle</w:t>
      </w:r>
      <w:r w:rsidR="00946E43">
        <w:rPr>
          <w:rFonts w:ascii="Calibri" w:hAnsi="Calibri" w:cs="Arial"/>
          <w:sz w:val="22"/>
          <w:szCs w:val="22"/>
        </w:rPr>
        <w:t xml:space="preserve"> </w:t>
      </w:r>
      <w:r w:rsidR="006405E3">
        <w:rPr>
          <w:rFonts w:ascii="Calibri" w:hAnsi="Calibri" w:cs="Arial"/>
          <w:sz w:val="22"/>
          <w:szCs w:val="22"/>
        </w:rPr>
        <w:t xml:space="preserve">dodavateli </w:t>
      </w:r>
      <w:r w:rsidR="00946E43">
        <w:rPr>
          <w:rFonts w:ascii="Calibri" w:hAnsi="Calibri" w:cs="Arial"/>
          <w:sz w:val="22"/>
          <w:szCs w:val="22"/>
        </w:rPr>
        <w:t>do 2 týdnů od uskutečněné kontroly písemnou</w:t>
      </w:r>
      <w:r w:rsidR="006405E3">
        <w:rPr>
          <w:rFonts w:ascii="Calibri" w:hAnsi="Calibri" w:cs="Arial"/>
          <w:sz w:val="22"/>
          <w:szCs w:val="22"/>
        </w:rPr>
        <w:t xml:space="preserve"> žádost o sjednání nápravy. V této žádosti bude uvedeno konkrétně, v čem zadavatel shledává kvalitativní nedostatky</w:t>
      </w:r>
      <w:r w:rsidR="008963CD">
        <w:rPr>
          <w:rFonts w:ascii="Calibri" w:hAnsi="Calibri" w:cs="Arial"/>
          <w:sz w:val="22"/>
          <w:szCs w:val="22"/>
        </w:rPr>
        <w:t xml:space="preserve"> – oproti této smlouvě </w:t>
      </w:r>
      <w:r w:rsidR="004814FC">
        <w:rPr>
          <w:rFonts w:ascii="Calibri" w:hAnsi="Calibri" w:cs="Arial"/>
          <w:sz w:val="22"/>
          <w:szCs w:val="22"/>
        </w:rPr>
        <w:t xml:space="preserve">včetně příloh </w:t>
      </w:r>
      <w:r w:rsidR="008963CD">
        <w:rPr>
          <w:rFonts w:ascii="Calibri" w:hAnsi="Calibri" w:cs="Arial"/>
          <w:sz w:val="22"/>
          <w:szCs w:val="22"/>
        </w:rPr>
        <w:t>nebo na základě této smlouvy prokazatel</w:t>
      </w:r>
      <w:r w:rsidR="004814FC">
        <w:rPr>
          <w:rFonts w:ascii="Calibri" w:hAnsi="Calibri" w:cs="Arial"/>
          <w:sz w:val="22"/>
          <w:szCs w:val="22"/>
        </w:rPr>
        <w:t xml:space="preserve">ně předaným pokynům zadavatele či </w:t>
      </w:r>
      <w:r w:rsidR="008963CD">
        <w:rPr>
          <w:rFonts w:ascii="Calibri" w:hAnsi="Calibri" w:cs="Arial"/>
          <w:sz w:val="22"/>
          <w:szCs w:val="22"/>
        </w:rPr>
        <w:t>nabídce</w:t>
      </w:r>
      <w:r w:rsidR="004814FC">
        <w:rPr>
          <w:rFonts w:ascii="Calibri" w:hAnsi="Calibri" w:cs="Arial"/>
          <w:sz w:val="22"/>
          <w:szCs w:val="22"/>
        </w:rPr>
        <w:t>,</w:t>
      </w:r>
      <w:r w:rsidR="008963CD">
        <w:rPr>
          <w:rFonts w:ascii="Calibri" w:hAnsi="Calibri" w:cs="Arial"/>
          <w:sz w:val="22"/>
          <w:szCs w:val="22"/>
        </w:rPr>
        <w:t xml:space="preserve"> předložené uchazečem ve výběrovém řízení</w:t>
      </w:r>
      <w:r w:rsidR="00382F84">
        <w:rPr>
          <w:rFonts w:ascii="Calibri" w:hAnsi="Calibri" w:cs="Arial"/>
          <w:sz w:val="22"/>
          <w:szCs w:val="22"/>
        </w:rPr>
        <w:t>, dále pak přiměřený termín k odstranění nedostatků</w:t>
      </w:r>
      <w:r w:rsidR="006405E3">
        <w:rPr>
          <w:rFonts w:ascii="Calibri" w:hAnsi="Calibri" w:cs="Arial"/>
          <w:sz w:val="22"/>
          <w:szCs w:val="22"/>
        </w:rPr>
        <w:t xml:space="preserve">. </w:t>
      </w:r>
      <w:r w:rsidR="00043B6E">
        <w:rPr>
          <w:rFonts w:ascii="Calibri" w:hAnsi="Calibri" w:cs="Arial"/>
          <w:sz w:val="22"/>
          <w:szCs w:val="22"/>
        </w:rPr>
        <w:t xml:space="preserve">Pokud ani po druhé výzvě ke sjednání nápravy nejsou </w:t>
      </w:r>
      <w:r w:rsidR="00043B6E">
        <w:rPr>
          <w:rFonts w:ascii="Calibri" w:hAnsi="Calibri" w:cs="Arial"/>
          <w:sz w:val="22"/>
          <w:szCs w:val="22"/>
        </w:rPr>
        <w:lastRenderedPageBreak/>
        <w:t xml:space="preserve">avizované nedostatky </w:t>
      </w:r>
      <w:r w:rsidR="00382F84">
        <w:rPr>
          <w:rFonts w:ascii="Calibri" w:hAnsi="Calibri" w:cs="Arial"/>
          <w:sz w:val="22"/>
          <w:szCs w:val="22"/>
        </w:rPr>
        <w:t xml:space="preserve">ve stanoveném termínu </w:t>
      </w:r>
      <w:r w:rsidR="00043B6E">
        <w:rPr>
          <w:rFonts w:ascii="Calibri" w:hAnsi="Calibri" w:cs="Arial"/>
          <w:sz w:val="22"/>
          <w:szCs w:val="22"/>
        </w:rPr>
        <w:t xml:space="preserve">odstraněny, </w:t>
      </w:r>
      <w:r w:rsidR="006405E3">
        <w:rPr>
          <w:rFonts w:ascii="Calibri" w:hAnsi="Calibri" w:cs="Arial"/>
          <w:sz w:val="22"/>
          <w:szCs w:val="22"/>
        </w:rPr>
        <w:t xml:space="preserve">je objednatel oprávněn </w:t>
      </w:r>
      <w:r w:rsidR="003037BD">
        <w:rPr>
          <w:rFonts w:ascii="Calibri" w:hAnsi="Calibri" w:cs="Arial"/>
          <w:sz w:val="22"/>
          <w:szCs w:val="22"/>
        </w:rPr>
        <w:t xml:space="preserve">jednostranně </w:t>
      </w:r>
      <w:r w:rsidR="006405E3">
        <w:rPr>
          <w:rFonts w:ascii="Calibri" w:hAnsi="Calibri" w:cs="Arial"/>
          <w:sz w:val="22"/>
          <w:szCs w:val="22"/>
        </w:rPr>
        <w:t>odstoupit od smlouvy.</w:t>
      </w:r>
    </w:p>
    <w:p w14:paraId="550786BD" w14:textId="77777777" w:rsidR="009E30C7" w:rsidRDefault="009E30C7" w:rsidP="009E30C7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1CC8E4D7" w14:textId="39623EAF" w:rsidR="00545935" w:rsidRDefault="009E30C7" w:rsidP="009E30C7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7.2</w:t>
      </w:r>
      <w:r>
        <w:rPr>
          <w:rFonts w:ascii="Calibri" w:hAnsi="Calibri" w:cs="Arial"/>
          <w:sz w:val="22"/>
          <w:szCs w:val="22"/>
        </w:rPr>
        <w:tab/>
      </w:r>
      <w:r w:rsidR="0078795B" w:rsidRPr="0026477E">
        <w:rPr>
          <w:rFonts w:ascii="Calibri" w:hAnsi="Calibri" w:cs="Arial"/>
          <w:sz w:val="22"/>
          <w:szCs w:val="22"/>
        </w:rPr>
        <w:t xml:space="preserve">V případě </w:t>
      </w:r>
      <w:r w:rsidR="00545935" w:rsidRPr="0026477E">
        <w:rPr>
          <w:rFonts w:ascii="Calibri" w:hAnsi="Calibri" w:cs="Arial"/>
          <w:sz w:val="22"/>
          <w:szCs w:val="22"/>
        </w:rPr>
        <w:t xml:space="preserve">nedodržení sjednaného termínu </w:t>
      </w:r>
      <w:r w:rsidR="0078795B" w:rsidRPr="0026477E">
        <w:rPr>
          <w:rFonts w:ascii="Calibri" w:hAnsi="Calibri" w:cs="Arial"/>
          <w:sz w:val="22"/>
          <w:szCs w:val="22"/>
        </w:rPr>
        <w:t>plnění</w:t>
      </w:r>
      <w:r w:rsidR="000C3542">
        <w:rPr>
          <w:rFonts w:ascii="Calibri" w:hAnsi="Calibri" w:cs="Arial"/>
          <w:sz w:val="22"/>
          <w:szCs w:val="22"/>
        </w:rPr>
        <w:t xml:space="preserve"> díla </w:t>
      </w:r>
      <w:r w:rsidR="00757949">
        <w:rPr>
          <w:rFonts w:ascii="Calibri" w:hAnsi="Calibri" w:cs="Arial"/>
          <w:sz w:val="22"/>
          <w:szCs w:val="22"/>
        </w:rPr>
        <w:t>dle čl. 2.1., resp. 6.</w:t>
      </w:r>
      <w:r w:rsidR="000C5885">
        <w:rPr>
          <w:rFonts w:ascii="Calibri" w:hAnsi="Calibri" w:cs="Arial"/>
          <w:sz w:val="22"/>
          <w:szCs w:val="22"/>
        </w:rPr>
        <w:t>2</w:t>
      </w:r>
      <w:r w:rsidR="00757949">
        <w:rPr>
          <w:rFonts w:ascii="Calibri" w:hAnsi="Calibri" w:cs="Arial"/>
          <w:sz w:val="22"/>
          <w:szCs w:val="22"/>
        </w:rPr>
        <w:t>. – 6.</w:t>
      </w:r>
      <w:r w:rsidR="00BD28FC">
        <w:rPr>
          <w:rFonts w:ascii="Calibri" w:hAnsi="Calibri" w:cs="Arial"/>
          <w:sz w:val="22"/>
          <w:szCs w:val="22"/>
        </w:rPr>
        <w:t>4</w:t>
      </w:r>
      <w:r w:rsidR="00757949">
        <w:rPr>
          <w:rFonts w:ascii="Calibri" w:hAnsi="Calibri" w:cs="Arial"/>
          <w:sz w:val="22"/>
          <w:szCs w:val="22"/>
        </w:rPr>
        <w:t xml:space="preserve">.d. </w:t>
      </w:r>
      <w:r w:rsidR="00545935" w:rsidRPr="0026477E">
        <w:rPr>
          <w:rFonts w:ascii="Calibri" w:hAnsi="Calibri" w:cs="Arial"/>
          <w:sz w:val="22"/>
          <w:szCs w:val="22"/>
        </w:rPr>
        <w:t>z viny zhotovitele je objednatel oprávněn požadovat po zhotoviteli smluvní pokutu ve výši 1.000,-Kč</w:t>
      </w:r>
      <w:r w:rsidR="009E3C0E">
        <w:rPr>
          <w:rFonts w:ascii="Calibri" w:hAnsi="Calibri" w:cs="Arial"/>
          <w:sz w:val="22"/>
          <w:szCs w:val="22"/>
        </w:rPr>
        <w:t xml:space="preserve"> za každý započatý den prodlení</w:t>
      </w:r>
      <w:r w:rsidR="00B060EB">
        <w:rPr>
          <w:rFonts w:ascii="Calibri" w:hAnsi="Calibri" w:cs="Arial"/>
          <w:sz w:val="22"/>
          <w:szCs w:val="22"/>
        </w:rPr>
        <w:t xml:space="preserve"> této smlouvy</w:t>
      </w:r>
      <w:r w:rsidR="009E3C0E">
        <w:rPr>
          <w:rFonts w:ascii="Calibri" w:hAnsi="Calibri" w:cs="Arial"/>
          <w:sz w:val="22"/>
          <w:szCs w:val="22"/>
        </w:rPr>
        <w:t>.</w:t>
      </w:r>
      <w:r w:rsidR="00545935" w:rsidRPr="000C3542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545935" w:rsidRPr="0026477E">
        <w:rPr>
          <w:rFonts w:ascii="Calibri" w:hAnsi="Calibri" w:cs="Arial"/>
          <w:sz w:val="22"/>
          <w:szCs w:val="22"/>
        </w:rPr>
        <w:t>Zhotovitel současně výslovně souhlasí s tím, že o případnou smluvní pokutu sníží dohodnutou cenu za dílo na příslušné faktuře.</w:t>
      </w:r>
    </w:p>
    <w:p w14:paraId="61FFE053" w14:textId="77777777" w:rsidR="00FD2BD4" w:rsidRDefault="00FD2BD4" w:rsidP="006118DC">
      <w:pPr>
        <w:pStyle w:val="Zkladntext"/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304DB049" w14:textId="77777777" w:rsidR="00545935" w:rsidRDefault="00545935" w:rsidP="006118DC">
      <w:pPr>
        <w:pStyle w:val="Zkladntext"/>
        <w:numPr>
          <w:ilvl w:val="1"/>
          <w:numId w:val="34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V případě, že objednatel bude v prodlení se zaplacením jakékoliv části ceny za dílo nebo i jejich části, je zhotovitel oprávněn požadovat na objednateli zaplacení smluvní pokuty ve výši 0,</w:t>
      </w:r>
      <w:r w:rsidR="00FD2BD4">
        <w:rPr>
          <w:rFonts w:ascii="Calibri" w:hAnsi="Calibri" w:cs="Arial"/>
          <w:sz w:val="22"/>
          <w:szCs w:val="22"/>
        </w:rPr>
        <w:t>05</w:t>
      </w:r>
      <w:r w:rsidRPr="0026477E">
        <w:rPr>
          <w:rFonts w:ascii="Calibri" w:hAnsi="Calibri" w:cs="Arial"/>
          <w:sz w:val="22"/>
          <w:szCs w:val="22"/>
        </w:rPr>
        <w:t>% z dlužné částky za každý i započatý kalendářní den takového prodlení.</w:t>
      </w:r>
    </w:p>
    <w:p w14:paraId="2F70BC15" w14:textId="77777777" w:rsidR="006118DC" w:rsidRPr="0026477E" w:rsidRDefault="006118DC" w:rsidP="006118DC">
      <w:pPr>
        <w:pStyle w:val="Zkladntext"/>
        <w:snapToGrid w:val="0"/>
        <w:spacing w:before="0" w:line="280" w:lineRule="exact"/>
        <w:ind w:left="426"/>
        <w:rPr>
          <w:rFonts w:ascii="Calibri" w:hAnsi="Calibri" w:cs="Arial"/>
          <w:sz w:val="22"/>
          <w:szCs w:val="22"/>
        </w:rPr>
      </w:pPr>
    </w:p>
    <w:p w14:paraId="12EC4A1F" w14:textId="77777777" w:rsidR="00545935" w:rsidRDefault="00545935" w:rsidP="006118DC">
      <w:pPr>
        <w:pStyle w:val="Zkladntext"/>
        <w:numPr>
          <w:ilvl w:val="1"/>
          <w:numId w:val="34"/>
        </w:numPr>
        <w:snapToGrid w:val="0"/>
        <w:spacing w:before="0" w:line="280" w:lineRule="exact"/>
        <w:ind w:left="426" w:hanging="426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V případě, že prodlení jedné nebo druhé smluvní strany dle předchozích dvou odstavců tohoto článku smlouvy přesáhne dobu 30 (slovy: třiceti) kalendářních dnů, považuje se takové prodlení za podstatné porušení smlouvy, na základě kterého je dotčená strana oprávněna jednostranně od této smlouvy odstoupit a strana porušující je povinna zaplatit straně dotčené navíc jednorázovou smluvní pokutu ve výši 10.000,- Kč (slovy: desettisíckorunčeských)</w:t>
      </w:r>
    </w:p>
    <w:p w14:paraId="0DE44E99" w14:textId="77777777" w:rsidR="006118DC" w:rsidRDefault="006118DC" w:rsidP="006118DC">
      <w:pPr>
        <w:pStyle w:val="Odstavecseseznamem"/>
        <w:spacing w:line="280" w:lineRule="exact"/>
        <w:rPr>
          <w:rFonts w:ascii="Calibri" w:hAnsi="Calibri" w:cs="Arial"/>
          <w:sz w:val="22"/>
          <w:szCs w:val="22"/>
        </w:rPr>
      </w:pPr>
    </w:p>
    <w:p w14:paraId="0AA7F410" w14:textId="77777777" w:rsidR="00545935" w:rsidRDefault="00545935" w:rsidP="006118DC">
      <w:pPr>
        <w:pStyle w:val="Zkladntext"/>
        <w:numPr>
          <w:ilvl w:val="1"/>
          <w:numId w:val="35"/>
        </w:numPr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Odstoupit od této smlouvy může objednatel nebo zhotovitel i za podmínek uvedených v § 345 odst. 2 obchodního zákoníku.</w:t>
      </w:r>
    </w:p>
    <w:p w14:paraId="684AD14B" w14:textId="77777777" w:rsidR="006118DC" w:rsidRPr="0026477E" w:rsidRDefault="006118DC" w:rsidP="006118DC">
      <w:pPr>
        <w:pStyle w:val="Zkladntext"/>
        <w:snapToGrid w:val="0"/>
        <w:spacing w:before="0" w:line="280" w:lineRule="exact"/>
        <w:ind w:left="360"/>
        <w:rPr>
          <w:rFonts w:ascii="Calibri" w:hAnsi="Calibri" w:cs="Arial"/>
          <w:sz w:val="22"/>
          <w:szCs w:val="22"/>
        </w:rPr>
      </w:pPr>
    </w:p>
    <w:p w14:paraId="194C0F07" w14:textId="77777777" w:rsidR="00545935" w:rsidRDefault="00545935" w:rsidP="006118DC">
      <w:pPr>
        <w:pStyle w:val="Zkladntext"/>
        <w:numPr>
          <w:ilvl w:val="1"/>
          <w:numId w:val="35"/>
        </w:numPr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Odstoupení od této smlouvy musí mít písemnou formu, jinak je neplatné. Odstoupení je účinné dnem, kdy je doručeno druhé straně. Strany vypořádají vzájemná práva a závazky do jednoho měsíce ode dne účinnosti odstoupení, nedohodnou-li anebo neurčí-li strana, která odstupuje v odstoupení lhůtu delší.</w:t>
      </w:r>
    </w:p>
    <w:p w14:paraId="15E93EC9" w14:textId="77777777" w:rsidR="006118DC" w:rsidRDefault="006118DC" w:rsidP="006118DC">
      <w:pPr>
        <w:pStyle w:val="Odstavecseseznamem"/>
        <w:spacing w:line="280" w:lineRule="exact"/>
        <w:rPr>
          <w:rFonts w:ascii="Calibri" w:hAnsi="Calibri" w:cs="Arial"/>
          <w:sz w:val="22"/>
          <w:szCs w:val="22"/>
        </w:rPr>
      </w:pPr>
    </w:p>
    <w:p w14:paraId="301A642F" w14:textId="77777777" w:rsidR="00545935" w:rsidRDefault="00545935" w:rsidP="006118DC">
      <w:pPr>
        <w:pStyle w:val="Zkladntext"/>
        <w:numPr>
          <w:ilvl w:val="1"/>
          <w:numId w:val="35"/>
        </w:numPr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 xml:space="preserve">Pokud je v této smlouvě stanovena smluvní pokuta, nedotýká se dotčené strany </w:t>
      </w:r>
      <w:r w:rsidR="00A12943" w:rsidRPr="0026477E">
        <w:rPr>
          <w:rFonts w:ascii="Calibri" w:hAnsi="Calibri" w:cs="Arial"/>
          <w:sz w:val="22"/>
          <w:szCs w:val="22"/>
        </w:rPr>
        <w:t xml:space="preserve">nároku </w:t>
      </w:r>
      <w:r w:rsidRPr="0026477E">
        <w:rPr>
          <w:rFonts w:ascii="Calibri" w:hAnsi="Calibri" w:cs="Arial"/>
          <w:sz w:val="22"/>
          <w:szCs w:val="22"/>
        </w:rPr>
        <w:t xml:space="preserve">na náhradu škody. </w:t>
      </w:r>
    </w:p>
    <w:p w14:paraId="7F823DA1" w14:textId="77777777" w:rsidR="006118DC" w:rsidRPr="0026477E" w:rsidRDefault="006118DC" w:rsidP="006118DC">
      <w:pPr>
        <w:pStyle w:val="Zkladntext"/>
        <w:snapToGrid w:val="0"/>
        <w:spacing w:before="0" w:line="280" w:lineRule="exact"/>
        <w:ind w:left="360"/>
        <w:rPr>
          <w:rFonts w:ascii="Calibri" w:hAnsi="Calibri" w:cs="Arial"/>
          <w:sz w:val="22"/>
          <w:szCs w:val="22"/>
        </w:rPr>
      </w:pPr>
    </w:p>
    <w:p w14:paraId="42835288" w14:textId="77777777" w:rsidR="00545935" w:rsidRDefault="00545935" w:rsidP="006118DC">
      <w:pPr>
        <w:pStyle w:val="Zkladntext"/>
        <w:numPr>
          <w:ilvl w:val="1"/>
          <w:numId w:val="36"/>
        </w:numPr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Smluvní pokuta podle tohoto článku smlouvy je splatná do pěti kalendářních dnů po obdržení jejího vyúčtování.</w:t>
      </w:r>
    </w:p>
    <w:p w14:paraId="43020DCA" w14:textId="77777777" w:rsidR="006118DC" w:rsidRPr="0026477E" w:rsidRDefault="006118DC" w:rsidP="006118DC">
      <w:pPr>
        <w:pStyle w:val="Zkladntext"/>
        <w:snapToGrid w:val="0"/>
        <w:spacing w:before="0" w:line="280" w:lineRule="exact"/>
        <w:ind w:left="360"/>
        <w:rPr>
          <w:rFonts w:ascii="Calibri" w:hAnsi="Calibri" w:cs="Arial"/>
          <w:sz w:val="22"/>
          <w:szCs w:val="22"/>
        </w:rPr>
      </w:pPr>
    </w:p>
    <w:p w14:paraId="40D7C4D1" w14:textId="77777777" w:rsidR="00545935" w:rsidRPr="0026477E" w:rsidRDefault="006118DC" w:rsidP="006118DC">
      <w:pPr>
        <w:pStyle w:val="Zkladntext"/>
        <w:numPr>
          <w:ilvl w:val="1"/>
          <w:numId w:val="36"/>
        </w:numPr>
        <w:snapToGrid w:val="0"/>
        <w:spacing w:before="0"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545935" w:rsidRPr="0026477E">
        <w:rPr>
          <w:rFonts w:ascii="Calibri" w:hAnsi="Calibri" w:cs="Arial"/>
          <w:sz w:val="22"/>
          <w:szCs w:val="22"/>
        </w:rPr>
        <w:t xml:space="preserve">Veškerá oznámení nebo výzvy, které mají být učiněny na základě této Smlouvy anebo které se vztahují k této Smlouvě, musí být učiněny v písemné podobě, pokud není výslovně uvedeno jinak, a příslušné Straně doručeny buď osobně, doporučeným dopisem či prostřednictvím kurýrní služby, případně též faxem, není-li stanoveno nebo mezi Stranami dohodnuto jinak. </w:t>
      </w:r>
    </w:p>
    <w:p w14:paraId="30A655E0" w14:textId="77777777" w:rsidR="006118DC" w:rsidRDefault="006118DC" w:rsidP="00890630">
      <w:pPr>
        <w:pStyle w:val="Zkladntext"/>
        <w:snapToGrid w:val="0"/>
        <w:spacing w:before="0" w:line="320" w:lineRule="exact"/>
        <w:rPr>
          <w:rFonts w:ascii="Calibri" w:hAnsi="Calibri" w:cs="Arial"/>
          <w:sz w:val="22"/>
          <w:szCs w:val="22"/>
        </w:rPr>
      </w:pPr>
    </w:p>
    <w:p w14:paraId="783944F1" w14:textId="77777777" w:rsidR="002218D7" w:rsidRDefault="002218D7" w:rsidP="00890630">
      <w:pPr>
        <w:pStyle w:val="Zkladntext"/>
        <w:snapToGrid w:val="0"/>
        <w:spacing w:before="0" w:line="320" w:lineRule="exact"/>
        <w:rPr>
          <w:rFonts w:ascii="Calibri" w:hAnsi="Calibri" w:cs="Arial"/>
          <w:sz w:val="22"/>
          <w:szCs w:val="22"/>
        </w:rPr>
      </w:pPr>
    </w:p>
    <w:p w14:paraId="4816D832" w14:textId="77777777" w:rsidR="00100DAF" w:rsidRDefault="00166E4E" w:rsidP="002218D7">
      <w:pPr>
        <w:pStyle w:val="Nadpis3"/>
        <w:numPr>
          <w:ilvl w:val="0"/>
          <w:numId w:val="36"/>
        </w:numPr>
      </w:pPr>
      <w:r>
        <w:t>Pod</w:t>
      </w:r>
      <w:r w:rsidR="00100DAF" w:rsidRPr="00100DAF">
        <w:t>dodavatelé</w:t>
      </w:r>
    </w:p>
    <w:p w14:paraId="2F70DFBD" w14:textId="77777777" w:rsidR="002218D7" w:rsidRPr="002218D7" w:rsidRDefault="002218D7" w:rsidP="002218D7">
      <w:pPr>
        <w:ind w:left="360"/>
      </w:pPr>
    </w:p>
    <w:p w14:paraId="18442CE1" w14:textId="77777777" w:rsidR="00100DAF" w:rsidRDefault="00100DAF" w:rsidP="00100DAF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8.1. </w:t>
      </w:r>
      <w:r w:rsidRPr="0026477E">
        <w:rPr>
          <w:rFonts w:ascii="Calibri" w:hAnsi="Calibri" w:cs="Arial"/>
          <w:sz w:val="22"/>
          <w:szCs w:val="22"/>
        </w:rPr>
        <w:t xml:space="preserve">Zhotovitel je oprávněn pověřit provedením díla nebo jeho části podle této smlouvy třetí osoby </w:t>
      </w:r>
      <w:r>
        <w:rPr>
          <w:rFonts w:ascii="Calibri" w:hAnsi="Calibri" w:cs="Arial"/>
          <w:sz w:val="22"/>
          <w:szCs w:val="22"/>
        </w:rPr>
        <w:t xml:space="preserve">– pomocí </w:t>
      </w:r>
      <w:r w:rsidR="00166E4E">
        <w:rPr>
          <w:rFonts w:ascii="Calibri" w:hAnsi="Calibri" w:cs="Arial"/>
          <w:sz w:val="22"/>
          <w:szCs w:val="22"/>
        </w:rPr>
        <w:t>pod</w:t>
      </w:r>
      <w:r>
        <w:rPr>
          <w:rFonts w:ascii="Calibri" w:hAnsi="Calibri" w:cs="Arial"/>
          <w:sz w:val="22"/>
          <w:szCs w:val="22"/>
        </w:rPr>
        <w:t xml:space="preserve">dodavatelů. </w:t>
      </w:r>
      <w:r w:rsidRPr="0026477E">
        <w:rPr>
          <w:rFonts w:ascii="Calibri" w:hAnsi="Calibri" w:cs="Arial"/>
          <w:sz w:val="22"/>
          <w:szCs w:val="22"/>
        </w:rPr>
        <w:t>V takovém případě má však dodavatel odpovědnost vůči objednateli za řádné a včasné provedení díla, jako by předmět díla prováděl sám</w:t>
      </w:r>
      <w:r>
        <w:rPr>
          <w:rFonts w:ascii="Calibri" w:hAnsi="Calibri" w:cs="Arial"/>
          <w:sz w:val="22"/>
          <w:szCs w:val="22"/>
        </w:rPr>
        <w:t>.</w:t>
      </w:r>
      <w:r w:rsidR="006C5ADB">
        <w:rPr>
          <w:rFonts w:ascii="Calibri" w:hAnsi="Calibri" w:cs="Arial"/>
          <w:sz w:val="22"/>
          <w:szCs w:val="22"/>
        </w:rPr>
        <w:t xml:space="preserve"> </w:t>
      </w:r>
    </w:p>
    <w:p w14:paraId="0A7A77B4" w14:textId="77777777" w:rsidR="00100DAF" w:rsidRDefault="00100DAF" w:rsidP="00100DAF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174EDE34" w14:textId="77777777" w:rsidR="006C5ADB" w:rsidRDefault="006C5ADB" w:rsidP="00100DAF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47AF3201" w14:textId="77777777" w:rsidR="00545935" w:rsidRPr="006118DC" w:rsidRDefault="008541F9" w:rsidP="001857D9">
      <w:pPr>
        <w:pStyle w:val="Nadpis3"/>
      </w:pPr>
      <w:r>
        <w:t>9</w:t>
      </w:r>
      <w:r w:rsidR="00545935" w:rsidRPr="006118DC">
        <w:t>. Závěrečná ustanovení</w:t>
      </w:r>
    </w:p>
    <w:p w14:paraId="271E2449" w14:textId="77777777" w:rsidR="00545935" w:rsidRDefault="003A3F2A" w:rsidP="003A3F2A">
      <w:pPr>
        <w:pStyle w:val="Zkladntext"/>
        <w:tabs>
          <w:tab w:val="left" w:pos="426"/>
        </w:tabs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9.1</w:t>
      </w:r>
      <w:r>
        <w:rPr>
          <w:rFonts w:ascii="Calibri" w:hAnsi="Calibri" w:cs="Arial"/>
          <w:sz w:val="22"/>
          <w:szCs w:val="22"/>
        </w:rPr>
        <w:tab/>
      </w:r>
      <w:r w:rsidR="00545935" w:rsidRPr="0026477E">
        <w:rPr>
          <w:rFonts w:ascii="Calibri" w:hAnsi="Calibri" w:cs="Arial"/>
          <w:sz w:val="22"/>
          <w:szCs w:val="22"/>
        </w:rPr>
        <w:t xml:space="preserve">Právní vztahy vyplývající z této smlouvy, které nejsou touto smlouvou zvlášť upraveny, se řídí příslušnými ustanoveními </w:t>
      </w:r>
      <w:r w:rsidR="00166E4E" w:rsidRPr="006C5ADB">
        <w:rPr>
          <w:rFonts w:ascii="Calibri" w:hAnsi="Calibri" w:cs="Arial"/>
          <w:sz w:val="22"/>
          <w:szCs w:val="22"/>
        </w:rPr>
        <w:t>občanského zákoníku č. 89/2012 Sb.</w:t>
      </w:r>
      <w:r w:rsidR="00545935" w:rsidRPr="0026477E">
        <w:rPr>
          <w:rFonts w:ascii="Calibri" w:hAnsi="Calibri" w:cs="Arial"/>
          <w:sz w:val="22"/>
          <w:szCs w:val="22"/>
        </w:rPr>
        <w:t>, v platném znění</w:t>
      </w:r>
    </w:p>
    <w:p w14:paraId="67CD3900" w14:textId="25E1CBB4" w:rsidR="00545935" w:rsidRDefault="003A3F2A" w:rsidP="00D935D4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9.2. </w:t>
      </w:r>
      <w:r>
        <w:rPr>
          <w:rFonts w:ascii="Calibri" w:hAnsi="Calibri" w:cs="Arial"/>
          <w:sz w:val="22"/>
          <w:szCs w:val="22"/>
        </w:rPr>
        <w:tab/>
      </w:r>
      <w:r w:rsidR="00545935" w:rsidRPr="0026477E">
        <w:rPr>
          <w:rFonts w:ascii="Calibri" w:hAnsi="Calibri" w:cs="Arial"/>
          <w:sz w:val="22"/>
          <w:szCs w:val="22"/>
        </w:rPr>
        <w:t>Tato smlouva je vyhotovena ve třech stejnopisech, z nichž každá má povahu prvopisu a právní sílu originálu, dva stejnopisy pro objednatele a jeden stejnopis pro zhotovitele.</w:t>
      </w:r>
    </w:p>
    <w:p w14:paraId="47109189" w14:textId="77777777" w:rsidR="00B6495C" w:rsidRDefault="00B6495C" w:rsidP="003A3F2A">
      <w:pPr>
        <w:pStyle w:val="Zkladntext"/>
        <w:tabs>
          <w:tab w:val="left" w:pos="426"/>
        </w:tabs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</w:p>
    <w:p w14:paraId="61AC1B1F" w14:textId="44497E2C" w:rsidR="00545935" w:rsidRDefault="003A3F2A" w:rsidP="003A3F2A">
      <w:pPr>
        <w:pStyle w:val="Zkladntext"/>
        <w:tabs>
          <w:tab w:val="left" w:pos="426"/>
        </w:tabs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</w:t>
      </w:r>
      <w:r w:rsidR="00D935D4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ab/>
      </w:r>
      <w:r w:rsidR="00545935" w:rsidRPr="0026477E">
        <w:rPr>
          <w:rFonts w:ascii="Calibri" w:hAnsi="Calibri" w:cs="Arial"/>
          <w:sz w:val="22"/>
          <w:szCs w:val="22"/>
        </w:rPr>
        <w:t>Změny této smlouvy lze provést pouze po předchozí vzájemné dohodě, a to výslovným písemným ujednáním stran ve formě číselně označeného dodatku smlouvy, podepsaného oprávněnými zástupci stran. K návrhům dodatků této smlouvy se smluvní strany zavazují vyjádřit písemně vždy nejpozději do patnácti kalendářních dnů od doručení návrhu druhé straně.</w:t>
      </w:r>
    </w:p>
    <w:p w14:paraId="229952C0" w14:textId="77777777" w:rsidR="00B55688" w:rsidRDefault="00B55688" w:rsidP="00B55688">
      <w:pPr>
        <w:pStyle w:val="Zkladntext"/>
        <w:snapToGrid w:val="0"/>
        <w:spacing w:before="0" w:line="320" w:lineRule="exact"/>
        <w:ind w:left="284" w:hanging="284"/>
        <w:rPr>
          <w:rFonts w:ascii="Calibri" w:hAnsi="Calibri" w:cs="Arial"/>
          <w:sz w:val="22"/>
          <w:szCs w:val="22"/>
        </w:rPr>
      </w:pPr>
    </w:p>
    <w:p w14:paraId="6F084519" w14:textId="34C871DA" w:rsidR="00545935" w:rsidRDefault="00D935D4" w:rsidP="003A3F2A">
      <w:pPr>
        <w:pStyle w:val="Zkladntext"/>
        <w:snapToGrid w:val="0"/>
        <w:spacing w:before="0" w:line="320" w:lineRule="exact"/>
        <w:ind w:left="360" w:hanging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9.4 </w:t>
      </w:r>
      <w:r w:rsidR="00545935" w:rsidRPr="0026477E">
        <w:rPr>
          <w:rFonts w:ascii="Calibri" w:hAnsi="Calibri" w:cs="Arial"/>
          <w:sz w:val="22"/>
          <w:szCs w:val="22"/>
        </w:rPr>
        <w:t xml:space="preserve">Stane-li se některé ustanovení této smlouvy neplatným nebo neúčinným v důsledku okolnosti nebo řady okolností, které nastala </w:t>
      </w:r>
      <w:r w:rsidR="00B6495C">
        <w:rPr>
          <w:rFonts w:ascii="Calibri" w:hAnsi="Calibri" w:cs="Arial"/>
          <w:sz w:val="22"/>
          <w:szCs w:val="22"/>
        </w:rPr>
        <w:t>a</w:t>
      </w:r>
      <w:r w:rsidR="00545935" w:rsidRPr="0026477E">
        <w:rPr>
          <w:rFonts w:ascii="Calibri" w:hAnsi="Calibri" w:cs="Arial"/>
          <w:sz w:val="22"/>
          <w:szCs w:val="22"/>
        </w:rPr>
        <w:t>nebo nastaly po uzavření této smlouvy a o nichž žádná ze stran nemohla rozumně předpokládat, že nastanou nebo že budou mít takové účinky, nemá tato skutečnost vliv na platnost nebo účinnost ostatních ustanovení této smlouvy a strany se zavazují tato neplatná nebo neúčinná ustanovení nahradit ustanoveními platnými a účinnými. Do této doby platí příslušná ustanovení obecných právních předpisů.</w:t>
      </w:r>
    </w:p>
    <w:p w14:paraId="2B4FB683" w14:textId="77777777" w:rsidR="00B55688" w:rsidRPr="0026477E" w:rsidRDefault="00B55688" w:rsidP="00B55688">
      <w:pPr>
        <w:pStyle w:val="Zkladntext"/>
        <w:snapToGrid w:val="0"/>
        <w:spacing w:before="0" w:line="320" w:lineRule="exact"/>
        <w:ind w:left="284" w:hanging="284"/>
        <w:rPr>
          <w:rFonts w:ascii="Calibri" w:hAnsi="Calibri" w:cs="Arial"/>
          <w:sz w:val="22"/>
          <w:szCs w:val="22"/>
        </w:rPr>
      </w:pPr>
    </w:p>
    <w:p w14:paraId="2C197EC2" w14:textId="7928C92B" w:rsidR="00545935" w:rsidRDefault="003A3F2A" w:rsidP="003A3F2A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</w:t>
      </w:r>
      <w:r w:rsidR="00D935D4">
        <w:rPr>
          <w:rFonts w:ascii="Calibri" w:hAnsi="Calibri" w:cs="Arial"/>
          <w:sz w:val="22"/>
          <w:szCs w:val="22"/>
        </w:rPr>
        <w:t>5</w:t>
      </w:r>
      <w:r w:rsidR="00B55688">
        <w:rPr>
          <w:rFonts w:ascii="Calibri" w:hAnsi="Calibri" w:cs="Arial"/>
          <w:sz w:val="22"/>
          <w:szCs w:val="22"/>
        </w:rPr>
        <w:t xml:space="preserve"> </w:t>
      </w:r>
      <w:r w:rsidR="00545935" w:rsidRPr="0026477E">
        <w:rPr>
          <w:rFonts w:ascii="Calibri" w:hAnsi="Calibri" w:cs="Arial"/>
          <w:sz w:val="22"/>
          <w:szCs w:val="22"/>
        </w:rPr>
        <w:t>Bez předchozího písemného souhlasu druhé strany nelze práva vyplývající z této smlouvy nebo i její části převádět na jiné osoby.</w:t>
      </w:r>
    </w:p>
    <w:p w14:paraId="692090AC" w14:textId="77777777" w:rsidR="00B55688" w:rsidRPr="0026477E" w:rsidRDefault="00B55688" w:rsidP="00B55688">
      <w:pPr>
        <w:pStyle w:val="Zkladntext"/>
        <w:snapToGrid w:val="0"/>
        <w:spacing w:before="0" w:line="320" w:lineRule="exact"/>
        <w:ind w:left="284" w:hanging="284"/>
        <w:rPr>
          <w:rFonts w:ascii="Calibri" w:hAnsi="Calibri" w:cs="Arial"/>
          <w:sz w:val="22"/>
          <w:szCs w:val="22"/>
        </w:rPr>
      </w:pPr>
    </w:p>
    <w:p w14:paraId="215AF92B" w14:textId="585DB59F" w:rsidR="00545935" w:rsidRDefault="00D935D4" w:rsidP="003A3F2A">
      <w:pPr>
        <w:pStyle w:val="Zkladntext"/>
        <w:snapToGrid w:val="0"/>
        <w:spacing w:before="0" w:line="32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9.6</w:t>
      </w:r>
      <w:r w:rsidR="00B55688">
        <w:rPr>
          <w:rFonts w:ascii="Calibri" w:hAnsi="Calibri" w:cs="Arial"/>
          <w:sz w:val="22"/>
          <w:szCs w:val="22"/>
        </w:rPr>
        <w:t xml:space="preserve"> </w:t>
      </w:r>
      <w:r w:rsidR="00545935" w:rsidRPr="0026477E">
        <w:rPr>
          <w:rFonts w:ascii="Calibri" w:hAnsi="Calibri" w:cs="Arial"/>
          <w:sz w:val="22"/>
          <w:szCs w:val="22"/>
        </w:rPr>
        <w:t>Tato smlouva nabývá platnosti a stává se účinnou datem jejího podpisu oběma účastníky.</w:t>
      </w:r>
    </w:p>
    <w:p w14:paraId="3A15A290" w14:textId="77777777" w:rsidR="00B55688" w:rsidRPr="0026477E" w:rsidRDefault="00B55688" w:rsidP="00B55688">
      <w:pPr>
        <w:pStyle w:val="Zkladntext"/>
        <w:snapToGrid w:val="0"/>
        <w:spacing w:before="0" w:line="320" w:lineRule="exact"/>
        <w:ind w:left="284" w:hanging="284"/>
        <w:rPr>
          <w:rFonts w:ascii="Calibri" w:hAnsi="Calibri" w:cs="Arial"/>
          <w:sz w:val="22"/>
          <w:szCs w:val="22"/>
        </w:rPr>
      </w:pPr>
    </w:p>
    <w:p w14:paraId="6B0A5423" w14:textId="5F336725" w:rsidR="00545935" w:rsidRDefault="00D935D4" w:rsidP="003A3F2A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9.7</w:t>
      </w:r>
      <w:r w:rsidR="003A3F2A">
        <w:rPr>
          <w:rFonts w:ascii="Calibri" w:hAnsi="Calibri" w:cs="Arial"/>
          <w:sz w:val="22"/>
          <w:szCs w:val="22"/>
        </w:rPr>
        <w:tab/>
      </w:r>
      <w:r w:rsidR="00545935" w:rsidRPr="0026477E">
        <w:rPr>
          <w:rFonts w:ascii="Calibri" w:hAnsi="Calibri" w:cs="Arial"/>
          <w:sz w:val="22"/>
          <w:szCs w:val="22"/>
        </w:rPr>
        <w:t xml:space="preserve">Smluvní strany prohlašují, že žádná z nich neuzavřela tuto smlouvu v tísni za nápadně nevýhodných podmínek. </w:t>
      </w:r>
    </w:p>
    <w:p w14:paraId="064ABD27" w14:textId="77777777" w:rsidR="00B55688" w:rsidRPr="0026477E" w:rsidRDefault="00B55688" w:rsidP="00B55688">
      <w:pPr>
        <w:pStyle w:val="Zkladntext"/>
        <w:snapToGrid w:val="0"/>
        <w:spacing w:before="0" w:line="320" w:lineRule="exact"/>
        <w:ind w:left="284" w:hanging="284"/>
        <w:rPr>
          <w:rFonts w:ascii="Calibri" w:hAnsi="Calibri" w:cs="Arial"/>
          <w:sz w:val="22"/>
          <w:szCs w:val="22"/>
        </w:rPr>
      </w:pPr>
    </w:p>
    <w:p w14:paraId="7C472D26" w14:textId="1F7A5F17" w:rsidR="00545935" w:rsidRPr="0026477E" w:rsidRDefault="00D935D4" w:rsidP="003A3F2A">
      <w:pPr>
        <w:pStyle w:val="Zkladntext"/>
        <w:snapToGrid w:val="0"/>
        <w:spacing w:before="0" w:line="320" w:lineRule="exac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9.8</w:t>
      </w:r>
      <w:r w:rsidR="003A3F2A">
        <w:rPr>
          <w:rFonts w:ascii="Calibri" w:hAnsi="Calibri" w:cs="Arial"/>
          <w:sz w:val="22"/>
          <w:szCs w:val="22"/>
        </w:rPr>
        <w:tab/>
      </w:r>
      <w:r w:rsidR="00545935" w:rsidRPr="0026477E">
        <w:rPr>
          <w:rFonts w:ascii="Calibri" w:hAnsi="Calibri" w:cs="Arial"/>
          <w:sz w:val="22"/>
          <w:szCs w:val="22"/>
        </w:rPr>
        <w:t>Smluvní strany prohlašují, že si tuto smlouvu před jejím podepsáním řádně celou přečetly, souhlasí s jejím doslovným zněním a na důkaz toho že smlouvu uzavírají na základě svobodného, vážného, určitého a srozumitelného projevu vůle v ní obsaženého, oba stejnopisy smlouvy stvrzují vlastnoručními podpisy svých oprávněných zástupců.</w:t>
      </w:r>
    </w:p>
    <w:p w14:paraId="10359708" w14:textId="77777777" w:rsidR="00D94591" w:rsidRDefault="00D94591" w:rsidP="00890630">
      <w:pPr>
        <w:pStyle w:val="Zkladntext"/>
        <w:spacing w:line="320" w:lineRule="exact"/>
        <w:rPr>
          <w:rFonts w:ascii="Calibri" w:hAnsi="Calibri" w:cs="Arial"/>
          <w:sz w:val="22"/>
          <w:szCs w:val="22"/>
        </w:rPr>
      </w:pPr>
    </w:p>
    <w:p w14:paraId="68345682" w14:textId="5B77D12D" w:rsidR="00545935" w:rsidRPr="0026477E" w:rsidRDefault="00545935" w:rsidP="00890630">
      <w:pPr>
        <w:pStyle w:val="Zkladntext"/>
        <w:spacing w:line="320" w:lineRule="exact"/>
        <w:rPr>
          <w:rFonts w:ascii="Calibri" w:hAnsi="Calibri" w:cs="Arial"/>
          <w:b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 xml:space="preserve">V Jablonci nad Nisou dne </w:t>
      </w:r>
      <w:r w:rsidR="00B14C32">
        <w:rPr>
          <w:rFonts w:ascii="Calibri" w:hAnsi="Calibri" w:cs="Arial"/>
          <w:sz w:val="22"/>
          <w:szCs w:val="22"/>
        </w:rPr>
        <w:t>04.09.2017</w:t>
      </w:r>
      <w:r w:rsidR="00D343BE">
        <w:rPr>
          <w:rFonts w:ascii="Calibri" w:hAnsi="Calibri" w:cs="Arial"/>
          <w:sz w:val="22"/>
          <w:szCs w:val="22"/>
        </w:rPr>
        <w:tab/>
      </w:r>
      <w:r w:rsidR="00617D1F">
        <w:rPr>
          <w:rFonts w:ascii="Calibri" w:hAnsi="Calibri" w:cs="Arial"/>
          <w:sz w:val="22"/>
          <w:szCs w:val="22"/>
        </w:rPr>
        <w:t xml:space="preserve">   </w:t>
      </w:r>
      <w:r w:rsidR="00D343BE">
        <w:rPr>
          <w:rFonts w:ascii="Calibri" w:hAnsi="Calibri" w:cs="Arial"/>
          <w:sz w:val="22"/>
          <w:szCs w:val="22"/>
        </w:rPr>
        <w:tab/>
      </w:r>
      <w:r w:rsidR="00D343BE">
        <w:rPr>
          <w:rFonts w:ascii="Calibri" w:hAnsi="Calibri" w:cs="Arial"/>
          <w:sz w:val="22"/>
          <w:szCs w:val="22"/>
        </w:rPr>
        <w:tab/>
      </w:r>
      <w:r w:rsidR="00617D1F">
        <w:rPr>
          <w:rFonts w:ascii="Calibri" w:hAnsi="Calibri" w:cs="Arial"/>
          <w:sz w:val="22"/>
          <w:szCs w:val="22"/>
        </w:rPr>
        <w:t xml:space="preserve">  </w:t>
      </w:r>
      <w:r w:rsidR="00B14C32">
        <w:rPr>
          <w:rFonts w:ascii="Calibri" w:hAnsi="Calibri" w:cs="Arial"/>
          <w:sz w:val="22"/>
          <w:szCs w:val="22"/>
        </w:rPr>
        <w:t xml:space="preserve">   </w:t>
      </w:r>
      <w:r w:rsidR="00617D1F">
        <w:rPr>
          <w:rFonts w:ascii="Calibri" w:hAnsi="Calibri" w:cs="Arial"/>
          <w:sz w:val="22"/>
          <w:szCs w:val="22"/>
        </w:rPr>
        <w:t xml:space="preserve">  </w:t>
      </w:r>
      <w:r w:rsidR="00B14C32" w:rsidRPr="0026477E">
        <w:rPr>
          <w:rFonts w:ascii="Calibri" w:hAnsi="Calibri" w:cs="Arial"/>
          <w:sz w:val="22"/>
          <w:szCs w:val="22"/>
        </w:rPr>
        <w:t xml:space="preserve">V Jablonci nad Nisou dne </w:t>
      </w:r>
      <w:r w:rsidR="00B14C32">
        <w:rPr>
          <w:rFonts w:ascii="Calibri" w:hAnsi="Calibri" w:cs="Arial"/>
          <w:sz w:val="22"/>
          <w:szCs w:val="22"/>
        </w:rPr>
        <w:t>04.09.2017</w:t>
      </w:r>
    </w:p>
    <w:p w14:paraId="617D5F49" w14:textId="77777777" w:rsidR="00545935" w:rsidRPr="0026477E" w:rsidRDefault="00545935" w:rsidP="00890630">
      <w:pPr>
        <w:pStyle w:val="Zkladntext"/>
        <w:tabs>
          <w:tab w:val="left" w:pos="5400"/>
        </w:tabs>
        <w:spacing w:line="32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za objednatele:</w:t>
      </w:r>
      <w:r w:rsidRPr="0026477E">
        <w:rPr>
          <w:rFonts w:ascii="Calibri" w:hAnsi="Calibri" w:cs="Arial"/>
          <w:sz w:val="22"/>
          <w:szCs w:val="22"/>
        </w:rPr>
        <w:tab/>
        <w:t>za zhotovitele:</w:t>
      </w:r>
    </w:p>
    <w:p w14:paraId="657AD4DE" w14:textId="79C195BB" w:rsidR="0078795B" w:rsidRDefault="0078795B" w:rsidP="00890630">
      <w:pPr>
        <w:pStyle w:val="Zkladntext"/>
        <w:tabs>
          <w:tab w:val="left" w:pos="5400"/>
        </w:tabs>
        <w:suppressAutoHyphens/>
        <w:spacing w:line="320" w:lineRule="exact"/>
        <w:rPr>
          <w:rFonts w:ascii="Calibri" w:hAnsi="Calibri" w:cs="Arial"/>
          <w:sz w:val="22"/>
          <w:szCs w:val="22"/>
        </w:rPr>
      </w:pPr>
    </w:p>
    <w:p w14:paraId="6B12725B" w14:textId="166EEA67" w:rsidR="00092739" w:rsidRDefault="00092739" w:rsidP="00890630">
      <w:pPr>
        <w:pStyle w:val="Zkladntext"/>
        <w:tabs>
          <w:tab w:val="left" w:pos="5400"/>
        </w:tabs>
        <w:suppressAutoHyphens/>
        <w:spacing w:line="320" w:lineRule="exact"/>
        <w:rPr>
          <w:rFonts w:ascii="Calibri" w:hAnsi="Calibri" w:cs="Arial"/>
          <w:sz w:val="22"/>
          <w:szCs w:val="22"/>
        </w:rPr>
      </w:pPr>
    </w:p>
    <w:p w14:paraId="38234124" w14:textId="77777777" w:rsidR="00092739" w:rsidRDefault="00092739" w:rsidP="00890630">
      <w:pPr>
        <w:pStyle w:val="Zkladntext"/>
        <w:tabs>
          <w:tab w:val="left" w:pos="5400"/>
        </w:tabs>
        <w:suppressAutoHyphens/>
        <w:spacing w:line="320" w:lineRule="exact"/>
        <w:rPr>
          <w:rFonts w:ascii="Calibri" w:hAnsi="Calibri" w:cs="Arial"/>
          <w:sz w:val="22"/>
          <w:szCs w:val="22"/>
        </w:rPr>
      </w:pPr>
    </w:p>
    <w:p w14:paraId="34453B4B" w14:textId="77777777" w:rsidR="00545935" w:rsidRPr="0026477E" w:rsidRDefault="00545935" w:rsidP="00890630">
      <w:pPr>
        <w:pStyle w:val="Zkladntext"/>
        <w:tabs>
          <w:tab w:val="left" w:pos="5400"/>
        </w:tabs>
        <w:spacing w:line="320" w:lineRule="exact"/>
        <w:rPr>
          <w:rFonts w:ascii="Calibri" w:hAnsi="Calibri" w:cs="Arial"/>
          <w:sz w:val="22"/>
          <w:szCs w:val="22"/>
        </w:rPr>
      </w:pPr>
      <w:r w:rsidRPr="0026477E">
        <w:rPr>
          <w:rFonts w:ascii="Calibri" w:hAnsi="Calibri" w:cs="Arial"/>
          <w:sz w:val="22"/>
          <w:szCs w:val="22"/>
        </w:rPr>
        <w:t>__________________________________</w:t>
      </w:r>
      <w:r w:rsidRPr="0026477E">
        <w:rPr>
          <w:rFonts w:ascii="Calibri" w:hAnsi="Calibri" w:cs="Arial"/>
          <w:sz w:val="22"/>
          <w:szCs w:val="22"/>
        </w:rPr>
        <w:tab/>
        <w:t xml:space="preserve">____________________________ </w:t>
      </w:r>
    </w:p>
    <w:p w14:paraId="5F007347" w14:textId="7533F3C8" w:rsidR="007A3DD1" w:rsidRPr="0026477E" w:rsidRDefault="0078795B" w:rsidP="00890630">
      <w:pPr>
        <w:pStyle w:val="Zkladntext"/>
        <w:tabs>
          <w:tab w:val="left" w:pos="5400"/>
        </w:tabs>
        <w:spacing w:line="320" w:lineRule="exact"/>
        <w:rPr>
          <w:rFonts w:ascii="Calibri" w:hAnsi="Calibri" w:cs="Arial"/>
          <w:b/>
          <w:sz w:val="22"/>
          <w:szCs w:val="22"/>
        </w:rPr>
      </w:pPr>
      <w:r w:rsidRPr="0026477E">
        <w:rPr>
          <w:rFonts w:ascii="Calibri" w:hAnsi="Calibri" w:cs="Arial"/>
          <w:b/>
          <w:sz w:val="22"/>
          <w:szCs w:val="22"/>
        </w:rPr>
        <w:t xml:space="preserve">Petr Vobořil, </w:t>
      </w:r>
      <w:r w:rsidR="00971F8E" w:rsidRPr="0026477E">
        <w:rPr>
          <w:rFonts w:ascii="Calibri" w:hAnsi="Calibri" w:cs="Arial"/>
          <w:b/>
          <w:sz w:val="22"/>
          <w:szCs w:val="22"/>
        </w:rPr>
        <w:t>ředitel společnosti</w:t>
      </w:r>
      <w:r w:rsidR="00545935" w:rsidRPr="0026477E">
        <w:rPr>
          <w:rFonts w:ascii="Calibri" w:hAnsi="Calibri" w:cs="Arial"/>
          <w:b/>
          <w:sz w:val="22"/>
          <w:szCs w:val="22"/>
        </w:rPr>
        <w:tab/>
      </w:r>
      <w:r w:rsidR="0041296E">
        <w:rPr>
          <w:rFonts w:ascii="Calibri" w:hAnsi="Calibri" w:cs="Arial"/>
          <w:b/>
          <w:sz w:val="22"/>
          <w:szCs w:val="22"/>
        </w:rPr>
        <w:t>Simona Jašová, předsedkyně</w:t>
      </w:r>
    </w:p>
    <w:p w14:paraId="794804AB" w14:textId="77777777" w:rsidR="00B47683" w:rsidRDefault="00B47683" w:rsidP="00AB4B68">
      <w:pPr>
        <w:pStyle w:val="Zkladntext"/>
        <w:tabs>
          <w:tab w:val="left" w:pos="5400"/>
        </w:tabs>
        <w:rPr>
          <w:rFonts w:ascii="Calibri" w:hAnsi="Calibri" w:cs="Arial"/>
          <w:b/>
          <w:sz w:val="22"/>
          <w:szCs w:val="22"/>
        </w:rPr>
      </w:pPr>
    </w:p>
    <w:p w14:paraId="6A406722" w14:textId="46FD2A2E" w:rsidR="00F44987" w:rsidRDefault="00B47683" w:rsidP="00092739">
      <w:pPr>
        <w:pStyle w:val="Zkladntext"/>
        <w:tabs>
          <w:tab w:val="left" w:pos="5400"/>
        </w:tabs>
        <w:spacing w:before="0"/>
        <w:rPr>
          <w:rFonts w:ascii="Calibri" w:hAnsi="Calibri" w:cs="Arial"/>
          <w:b/>
          <w:sz w:val="22"/>
          <w:szCs w:val="22"/>
        </w:rPr>
      </w:pPr>
      <w:bookmarkStart w:id="3" w:name="_Hlk492877622"/>
      <w:bookmarkStart w:id="4" w:name="_GoBack"/>
      <w:r>
        <w:rPr>
          <w:rFonts w:ascii="Calibri" w:hAnsi="Calibri" w:cs="Arial"/>
          <w:b/>
          <w:sz w:val="22"/>
          <w:szCs w:val="22"/>
        </w:rPr>
        <w:t>P</w:t>
      </w:r>
      <w:r w:rsidR="009E3C0E" w:rsidRPr="009E3C0E">
        <w:rPr>
          <w:rFonts w:ascii="Calibri" w:hAnsi="Calibri" w:cs="Arial"/>
          <w:b/>
          <w:sz w:val="22"/>
          <w:szCs w:val="22"/>
        </w:rPr>
        <w:t>říloha č.</w:t>
      </w:r>
      <w:r w:rsidR="0030038C">
        <w:rPr>
          <w:rFonts w:ascii="Calibri" w:hAnsi="Calibri" w:cs="Arial"/>
          <w:b/>
          <w:sz w:val="22"/>
          <w:szCs w:val="22"/>
        </w:rPr>
        <w:t xml:space="preserve"> </w:t>
      </w:r>
      <w:r w:rsidR="009E3C0E" w:rsidRPr="009E3C0E">
        <w:rPr>
          <w:rFonts w:ascii="Calibri" w:hAnsi="Calibri" w:cs="Arial"/>
          <w:b/>
          <w:sz w:val="22"/>
          <w:szCs w:val="22"/>
        </w:rPr>
        <w:t>1</w:t>
      </w:r>
      <w:r w:rsidR="00B55688" w:rsidRPr="009E3C0E">
        <w:rPr>
          <w:rFonts w:ascii="Calibri" w:hAnsi="Calibri" w:cs="Arial"/>
          <w:b/>
          <w:sz w:val="22"/>
          <w:szCs w:val="22"/>
        </w:rPr>
        <w:t xml:space="preserve">: </w:t>
      </w:r>
      <w:r w:rsidR="009E3C0E" w:rsidRPr="009E3C0E">
        <w:rPr>
          <w:rFonts w:ascii="Calibri" w:hAnsi="Calibri" w:cs="Arial"/>
          <w:b/>
          <w:sz w:val="22"/>
          <w:szCs w:val="22"/>
        </w:rPr>
        <w:t>Detailní rozsah plnění jednotlivých aktivit</w:t>
      </w:r>
      <w:r w:rsidR="002E268A">
        <w:rPr>
          <w:rFonts w:ascii="Calibri" w:hAnsi="Calibri" w:cs="Arial"/>
          <w:b/>
          <w:sz w:val="22"/>
          <w:szCs w:val="22"/>
        </w:rPr>
        <w:t xml:space="preserve"> </w:t>
      </w:r>
    </w:p>
    <w:bookmarkEnd w:id="3"/>
    <w:bookmarkEnd w:id="4"/>
    <w:p w14:paraId="43C1770A" w14:textId="77777777" w:rsidR="0078795B" w:rsidRDefault="00F44987" w:rsidP="00092739">
      <w:pPr>
        <w:pStyle w:val="Zkladntext"/>
        <w:tabs>
          <w:tab w:val="left" w:pos="5400"/>
        </w:tabs>
        <w:spacing w:before="0"/>
        <w:rPr>
          <w:rFonts w:ascii="Calibri" w:hAnsi="Calibri" w:cs="Arial"/>
          <w:i/>
          <w:sz w:val="22"/>
          <w:szCs w:val="22"/>
        </w:rPr>
      </w:pPr>
      <w:r w:rsidRPr="00F44987">
        <w:rPr>
          <w:rFonts w:ascii="Calibri" w:hAnsi="Calibri" w:cs="Arial"/>
          <w:i/>
          <w:sz w:val="22"/>
          <w:szCs w:val="22"/>
        </w:rPr>
        <w:t xml:space="preserve">(viz rozsah plnění viz kap </w:t>
      </w:r>
      <w:r w:rsidR="008E648B">
        <w:rPr>
          <w:rFonts w:ascii="Calibri" w:hAnsi="Calibri" w:cs="Arial"/>
          <w:i/>
          <w:sz w:val="22"/>
          <w:szCs w:val="22"/>
        </w:rPr>
        <w:t xml:space="preserve">č. </w:t>
      </w:r>
      <w:r w:rsidRPr="00F44987">
        <w:rPr>
          <w:rFonts w:ascii="Calibri" w:hAnsi="Calibri" w:cs="Arial"/>
          <w:i/>
          <w:sz w:val="22"/>
          <w:szCs w:val="22"/>
        </w:rPr>
        <w:t>3.1. ZD</w:t>
      </w:r>
      <w:r>
        <w:rPr>
          <w:rFonts w:ascii="Calibri" w:hAnsi="Calibri" w:cs="Arial"/>
          <w:i/>
          <w:sz w:val="22"/>
          <w:szCs w:val="22"/>
        </w:rPr>
        <w:t xml:space="preserve">, bude přiloženo </w:t>
      </w:r>
      <w:r w:rsidRPr="00604439">
        <w:rPr>
          <w:rFonts w:ascii="Calibri" w:hAnsi="Calibri" w:cs="Arial"/>
          <w:i/>
          <w:sz w:val="22"/>
          <w:szCs w:val="22"/>
        </w:rPr>
        <w:t>až při podpisu smlouvy</w:t>
      </w:r>
      <w:r w:rsidRPr="00F44987">
        <w:rPr>
          <w:rFonts w:ascii="Calibri" w:hAnsi="Calibri" w:cs="Arial"/>
          <w:i/>
          <w:sz w:val="22"/>
          <w:szCs w:val="22"/>
        </w:rPr>
        <w:t>)</w:t>
      </w:r>
    </w:p>
    <w:p w14:paraId="7000A5DA" w14:textId="77777777" w:rsidR="009A7658" w:rsidRDefault="00297A54" w:rsidP="00092739">
      <w:pPr>
        <w:pStyle w:val="Zkladntext"/>
        <w:tabs>
          <w:tab w:val="left" w:pos="5400"/>
        </w:tabs>
        <w:spacing w:before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Příloha č. 2</w:t>
      </w:r>
      <w:r w:rsidR="009A7658">
        <w:rPr>
          <w:rFonts w:ascii="Calibri" w:hAnsi="Calibri" w:cs="Arial"/>
          <w:b/>
          <w:sz w:val="22"/>
          <w:szCs w:val="22"/>
        </w:rPr>
        <w:t xml:space="preserve">: </w:t>
      </w:r>
      <w:r w:rsidR="007D0153">
        <w:rPr>
          <w:rFonts w:ascii="Calibri" w:hAnsi="Calibri" w:cs="Arial"/>
          <w:b/>
          <w:sz w:val="22"/>
          <w:szCs w:val="22"/>
        </w:rPr>
        <w:t>popis metodického postupu</w:t>
      </w:r>
      <w:r w:rsidR="004D6140">
        <w:rPr>
          <w:rFonts w:ascii="Calibri" w:hAnsi="Calibri" w:cs="Arial"/>
          <w:b/>
          <w:sz w:val="22"/>
          <w:szCs w:val="22"/>
        </w:rPr>
        <w:t xml:space="preserve"> navrženého uchazečem</w:t>
      </w:r>
    </w:p>
    <w:p w14:paraId="63E799A0" w14:textId="77777777" w:rsidR="004D1622" w:rsidRPr="00604439" w:rsidRDefault="004D1622" w:rsidP="00092739">
      <w:pPr>
        <w:pStyle w:val="Zkladntext"/>
        <w:tabs>
          <w:tab w:val="left" w:pos="5400"/>
        </w:tabs>
        <w:spacing w:before="0"/>
        <w:rPr>
          <w:rFonts w:ascii="Calibri" w:hAnsi="Calibri" w:cs="Arial"/>
          <w:b/>
          <w:i/>
          <w:sz w:val="22"/>
          <w:szCs w:val="22"/>
        </w:rPr>
      </w:pPr>
      <w:r w:rsidRPr="00604439">
        <w:rPr>
          <w:rFonts w:ascii="Calibri" w:hAnsi="Calibri" w:cs="Arial"/>
          <w:i/>
          <w:sz w:val="22"/>
          <w:szCs w:val="22"/>
        </w:rPr>
        <w:t>(</w:t>
      </w:r>
      <w:r w:rsidR="004976DC">
        <w:rPr>
          <w:rFonts w:ascii="Calibri" w:hAnsi="Calibri" w:cs="Arial"/>
          <w:i/>
          <w:sz w:val="22"/>
          <w:szCs w:val="22"/>
        </w:rPr>
        <w:t>viz kap.</w:t>
      </w:r>
      <w:r w:rsidR="005D56CD">
        <w:rPr>
          <w:rFonts w:ascii="Calibri" w:hAnsi="Calibri" w:cs="Arial"/>
          <w:i/>
          <w:sz w:val="22"/>
          <w:szCs w:val="22"/>
        </w:rPr>
        <w:t xml:space="preserve"> č. 8.</w:t>
      </w:r>
      <w:r w:rsidR="00AD0166">
        <w:rPr>
          <w:rFonts w:ascii="Calibri" w:hAnsi="Calibri" w:cs="Arial"/>
          <w:i/>
          <w:sz w:val="22"/>
          <w:szCs w:val="22"/>
        </w:rPr>
        <w:t>6</w:t>
      </w:r>
      <w:r w:rsidR="007D0153">
        <w:rPr>
          <w:rFonts w:ascii="Calibri" w:hAnsi="Calibri" w:cs="Arial"/>
          <w:i/>
          <w:sz w:val="22"/>
          <w:szCs w:val="22"/>
        </w:rPr>
        <w:t xml:space="preserve">. ZD, </w:t>
      </w:r>
      <w:r w:rsidRPr="00604439">
        <w:rPr>
          <w:rFonts w:ascii="Calibri" w:hAnsi="Calibri" w:cs="Arial"/>
          <w:i/>
          <w:sz w:val="22"/>
          <w:szCs w:val="22"/>
        </w:rPr>
        <w:t>bude doplněno až při podpisu smlouvy)</w:t>
      </w:r>
    </w:p>
    <w:p w14:paraId="46FD6BA9" w14:textId="77777777" w:rsidR="0078795B" w:rsidRPr="0026477E" w:rsidRDefault="0078795B" w:rsidP="00AB4B68">
      <w:pPr>
        <w:pStyle w:val="Zkladntext"/>
        <w:tabs>
          <w:tab w:val="left" w:pos="5400"/>
        </w:tabs>
        <w:rPr>
          <w:rFonts w:ascii="Calibri" w:hAnsi="Calibri" w:cs="Arial"/>
          <w:b/>
          <w:szCs w:val="24"/>
        </w:rPr>
      </w:pPr>
    </w:p>
    <w:sectPr w:rsidR="0078795B" w:rsidRPr="0026477E" w:rsidSect="00867BBE">
      <w:headerReference w:type="default" r:id="rId10"/>
      <w:footerReference w:type="default" r:id="rId11"/>
      <w:pgSz w:w="11906" w:h="16838" w:code="9"/>
      <w:pgMar w:top="1276" w:right="851" w:bottom="1843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BED4" w14:textId="77777777" w:rsidR="001964CB" w:rsidRDefault="001964CB">
      <w:r>
        <w:separator/>
      </w:r>
    </w:p>
  </w:endnote>
  <w:endnote w:type="continuationSeparator" w:id="0">
    <w:p w14:paraId="30135865" w14:textId="77777777" w:rsidR="001964CB" w:rsidRDefault="001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6D8D" w14:textId="497CE8A7" w:rsidR="002218D7" w:rsidRPr="00DB41F6" w:rsidRDefault="002218D7" w:rsidP="002218D7">
    <w:pPr>
      <w:ind w:left="1134"/>
      <w:rPr>
        <w:rFonts w:ascii="Calibri" w:hAnsi="Calibri" w:cs="Tahoma"/>
        <w:sz w:val="20"/>
        <w:szCs w:val="20"/>
      </w:rPr>
    </w:pPr>
    <w:r>
      <w:t xml:space="preserve">                                                                                                                                      Strana  </w:t>
    </w:r>
    <w:r w:rsidRPr="00DB41F6">
      <w:rPr>
        <w:rStyle w:val="slostrnky"/>
        <w:rFonts w:ascii="Calibri" w:hAnsi="Calibri" w:cs="Tahoma"/>
        <w:sz w:val="20"/>
        <w:szCs w:val="20"/>
      </w:rPr>
      <w:fldChar w:fldCharType="begin"/>
    </w:r>
    <w:r w:rsidRPr="00DB41F6">
      <w:rPr>
        <w:rStyle w:val="slostrnky"/>
        <w:rFonts w:ascii="Calibri" w:hAnsi="Calibri" w:cs="Tahoma"/>
        <w:sz w:val="20"/>
        <w:szCs w:val="20"/>
      </w:rPr>
      <w:instrText xml:space="preserve"> PAGE </w:instrText>
    </w:r>
    <w:r w:rsidRPr="00DB41F6">
      <w:rPr>
        <w:rStyle w:val="slostrnky"/>
        <w:rFonts w:ascii="Calibri" w:hAnsi="Calibri" w:cs="Tahoma"/>
        <w:sz w:val="20"/>
        <w:szCs w:val="20"/>
      </w:rPr>
      <w:fldChar w:fldCharType="separate"/>
    </w:r>
    <w:r w:rsidR="003D4B91">
      <w:rPr>
        <w:rStyle w:val="slostrnky"/>
        <w:rFonts w:ascii="Calibri" w:hAnsi="Calibri" w:cs="Tahoma"/>
        <w:noProof/>
        <w:sz w:val="20"/>
        <w:szCs w:val="20"/>
      </w:rPr>
      <w:t>1</w:t>
    </w:r>
    <w:r w:rsidRPr="00DB41F6">
      <w:rPr>
        <w:rStyle w:val="slostrnky"/>
        <w:rFonts w:ascii="Calibri" w:hAnsi="Calibri" w:cs="Tahoma"/>
        <w:sz w:val="20"/>
        <w:szCs w:val="20"/>
      </w:rPr>
      <w:fldChar w:fldCharType="end"/>
    </w:r>
    <w:r w:rsidRPr="00DB41F6">
      <w:rPr>
        <w:rStyle w:val="slostrnky"/>
        <w:rFonts w:ascii="Calibri" w:hAnsi="Calibri" w:cs="Tahoma"/>
        <w:sz w:val="20"/>
        <w:szCs w:val="20"/>
      </w:rPr>
      <w:t>/</w:t>
    </w:r>
    <w:r w:rsidRPr="00DB41F6">
      <w:rPr>
        <w:rStyle w:val="slostrnky"/>
        <w:rFonts w:ascii="Calibri" w:hAnsi="Calibri" w:cs="Tahoma"/>
        <w:sz w:val="20"/>
        <w:szCs w:val="20"/>
      </w:rPr>
      <w:fldChar w:fldCharType="begin"/>
    </w:r>
    <w:r w:rsidRPr="00DB41F6">
      <w:rPr>
        <w:rStyle w:val="slostrnky"/>
        <w:rFonts w:ascii="Calibri" w:hAnsi="Calibri" w:cs="Tahoma"/>
        <w:sz w:val="20"/>
        <w:szCs w:val="20"/>
      </w:rPr>
      <w:instrText xml:space="preserve"> NUMPAGES </w:instrText>
    </w:r>
    <w:r w:rsidRPr="00DB41F6">
      <w:rPr>
        <w:rStyle w:val="slostrnky"/>
        <w:rFonts w:ascii="Calibri" w:hAnsi="Calibri" w:cs="Tahoma"/>
        <w:sz w:val="20"/>
        <w:szCs w:val="20"/>
      </w:rPr>
      <w:fldChar w:fldCharType="separate"/>
    </w:r>
    <w:r w:rsidR="003D4B91">
      <w:rPr>
        <w:rStyle w:val="slostrnky"/>
        <w:rFonts w:ascii="Calibri" w:hAnsi="Calibri" w:cs="Tahoma"/>
        <w:noProof/>
        <w:sz w:val="20"/>
        <w:szCs w:val="20"/>
      </w:rPr>
      <w:t>5</w:t>
    </w:r>
    <w:r w:rsidRPr="00DB41F6">
      <w:rPr>
        <w:rStyle w:val="slostrnky"/>
        <w:rFonts w:ascii="Calibri" w:hAnsi="Calibri" w:cs="Tahoma"/>
        <w:sz w:val="20"/>
        <w:szCs w:val="20"/>
      </w:rPr>
      <w:fldChar w:fldCharType="end"/>
    </w:r>
  </w:p>
  <w:p w14:paraId="492F87FF" w14:textId="77777777" w:rsidR="006D4466" w:rsidRDefault="002733E5">
    <w:pPr>
      <w:pStyle w:val="Zpat"/>
      <w:ind w:hanging="141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F92F45" wp14:editId="63972D5A">
              <wp:simplePos x="0" y="0"/>
              <wp:positionH relativeFrom="column">
                <wp:posOffset>5226050</wp:posOffset>
              </wp:positionH>
              <wp:positionV relativeFrom="paragraph">
                <wp:posOffset>-16510</wp:posOffset>
              </wp:positionV>
              <wp:extent cx="1586865" cy="537210"/>
              <wp:effectExtent l="6350" t="12065" r="6985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3B3E2" w14:textId="6C663EB1" w:rsidR="00DB41F6" w:rsidRPr="00DB41F6" w:rsidRDefault="00DB41F6" w:rsidP="00DB41F6">
                          <w:pPr>
                            <w:ind w:left="1134"/>
                            <w:rPr>
                              <w:rFonts w:ascii="Calibri" w:hAnsi="Calibri" w:cs="Tahoma"/>
                              <w:sz w:val="20"/>
                              <w:szCs w:val="20"/>
                            </w:rPr>
                          </w:pPr>
                          <w:r>
                            <w:t xml:space="preserve">                                                          Strana  </w: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B91">
                            <w:rPr>
                              <w:rStyle w:val="slostrnky"/>
                              <w:rFonts w:ascii="Calibri" w:hAnsi="Calibri" w:cs="Tahom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t>/</w: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B91">
                            <w:rPr>
                              <w:rStyle w:val="slostrnky"/>
                              <w:rFonts w:ascii="Calibri" w:hAnsi="Calibri" w:cs="Tahom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DB41F6">
                            <w:rPr>
                              <w:rStyle w:val="slostrnky"/>
                              <w:rFonts w:ascii="Calibri" w:hAnsi="Calibri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08A4F1" w14:textId="77777777" w:rsidR="00DB41F6" w:rsidRDefault="00DB41F6" w:rsidP="00DB41F6"/>
                        <w:p w14:paraId="6CAC8219" w14:textId="77777777" w:rsidR="00DB41F6" w:rsidRDefault="00DB41F6"/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2F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5pt;margin-top:-1.3pt;width:124.95pt;height: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xcKwIAAEwEAAAOAAAAZHJzL2Uyb0RvYy54bWysVNtu2zAMfR+wfxD0vjjx4jQ14hRdugwD&#10;ugvQ7gNkWbaFSaImKbG7ry8lp1mwvQzD/CCQEnVEnkN6czNqRY7CeQmmoovZnBJhODTSdBX99rh/&#10;s6bEB2YapsCIij4JT2+2r19tBluKHHpQjXAEQYwvB1vRPgRbZpnnvdDMz8AKg4ctOM0Cuq7LGscG&#10;RNcqy+fzVTaAa6wDLrzH3bvpkG4TftsKHr60rReBqIpibiGtLq11XLPthpWdY7aX/JQG+4csNJMG&#10;Hz1D3bHAyMHJP6C05A48tGHGQWfQtpKLVANWs5j/Vs1Dz6xItSA53p5p8v8Pln8+fnVENqgdJYZp&#10;lOhRjIG8g5HkkZ3B+hKDHiyGhRG3Y2Ss1Nt74N89MbDrmenErXMw9II1mN0i3swurk44PoLUwydo&#10;8Bl2CJCAxtbpCIhkEERHlZ7OysRUeHyyWK/Wq4ISjmfF26t8kaTLWPly2zofPgjQJBoVdah8QmfH&#10;ex9iNqx8CUnZg5LNXiqVHNfVO+XIkWGX7NOXCsAiL8OUIUNFr4u8mAi4PPN/B6FlwHZXUld0PY/f&#10;1ICRtvemSc0YmFSTjSkrc+IxUjeRGMZ6POlSQ/OEjDqY2hrHEI0e3E9KBmzpivofB+YEJeqjQVWu&#10;F8tlnIHkLIurHB2XHDTqy11mOMJUNFAymbswzczBOtn1+MrUAwZuUcVWJoKj3FNGp5yxZRPvp/GK&#10;M3Hpp6hfP4HtMwAAAP//AwBQSwMEFAAGAAgAAAAhAKPP88vfAAAACgEAAA8AAABkcnMvZG93bnJl&#10;di54bWxMj8FOwzAQRO9I/IO1SNxauwGVEuJULRIHpCKghbsbb5NAvI5it0n/vpsTHFczevsmWw6u&#10;ESfsQu1Jw2yqQCAV3tZUavjavUwWIEI0ZE3jCTWcMcAyv77KTGp9T5942sZSMIRCajRUMbaplKGo&#10;0Jkw9S0SZwffORP57EppO9Mz3DUyUWounamJP1SmxecKi9/t0WlYbF5n94dy1a+/P97XP+f2bUdk&#10;tb69GVZPICIO8a8Moz6rQ85Oe38kG0TDjOSOt0QNk2QOYiyoh+QRxH6MFMg8k/8n5BcAAAD//wMA&#10;UEsBAi0AFAAGAAgAAAAhALaDOJL+AAAA4QEAABMAAAAAAAAAAAAAAAAAAAAAAFtDb250ZW50X1R5&#10;cGVzXS54bWxQSwECLQAUAAYACAAAACEAOP0h/9YAAACUAQAACwAAAAAAAAAAAAAAAAAvAQAAX3Jl&#10;bHMvLnJlbHNQSwECLQAUAAYACAAAACEAjDmcXCsCAABMBAAADgAAAAAAAAAAAAAAAAAuAgAAZHJz&#10;L2Uyb0RvYy54bWxQSwECLQAUAAYACAAAACEAo8/zy98AAAAKAQAADwAAAAAAAAAAAAAAAACFBAAA&#10;ZHJzL2Rvd25yZXYueG1sUEsFBgAAAAAEAAQA8wAAAJEFAAAAAA==&#10;" strokecolor="white">
              <v:textbox inset=",,0">
                <w:txbxContent>
                  <w:p w14:paraId="39B3B3E2" w14:textId="6C663EB1" w:rsidR="00DB41F6" w:rsidRPr="00DB41F6" w:rsidRDefault="00DB41F6" w:rsidP="00DB41F6">
                    <w:pPr>
                      <w:ind w:left="1134"/>
                      <w:rPr>
                        <w:rFonts w:ascii="Calibri" w:hAnsi="Calibri" w:cs="Tahoma"/>
                        <w:sz w:val="20"/>
                        <w:szCs w:val="20"/>
                      </w:rPr>
                    </w:pPr>
                    <w:r>
                      <w:t xml:space="preserve">                                                          Strana  </w: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begin"/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instrText xml:space="preserve"> PAGE </w:instrTex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separate"/>
                    </w:r>
                    <w:r w:rsidR="003D4B91">
                      <w:rPr>
                        <w:rStyle w:val="slostrnky"/>
                        <w:rFonts w:ascii="Calibri" w:hAnsi="Calibri" w:cs="Tahoma"/>
                        <w:noProof/>
                        <w:sz w:val="20"/>
                        <w:szCs w:val="20"/>
                      </w:rPr>
                      <w:t>1</w: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end"/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t>/</w: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begin"/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instrText xml:space="preserve"> NUMPAGES </w:instrTex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separate"/>
                    </w:r>
                    <w:r w:rsidR="003D4B91">
                      <w:rPr>
                        <w:rStyle w:val="slostrnky"/>
                        <w:rFonts w:ascii="Calibri" w:hAnsi="Calibri" w:cs="Tahoma"/>
                        <w:noProof/>
                        <w:sz w:val="20"/>
                        <w:szCs w:val="20"/>
                      </w:rPr>
                      <w:t>5</w:t>
                    </w:r>
                    <w:r w:rsidRPr="00DB41F6">
                      <w:rPr>
                        <w:rStyle w:val="slostrnky"/>
                        <w:rFonts w:ascii="Calibri" w:hAnsi="Calibri" w:cs="Tahoma"/>
                        <w:sz w:val="20"/>
                        <w:szCs w:val="20"/>
                      </w:rPr>
                      <w:fldChar w:fldCharType="end"/>
                    </w:r>
                  </w:p>
                  <w:p w14:paraId="3E08A4F1" w14:textId="77777777" w:rsidR="00DB41F6" w:rsidRDefault="00DB41F6" w:rsidP="00DB41F6"/>
                  <w:p w14:paraId="6CAC8219" w14:textId="77777777" w:rsidR="00DB41F6" w:rsidRDefault="00DB41F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1A4A" w14:textId="77777777" w:rsidR="001964CB" w:rsidRDefault="001964CB">
      <w:r>
        <w:separator/>
      </w:r>
    </w:p>
  </w:footnote>
  <w:footnote w:type="continuationSeparator" w:id="0">
    <w:p w14:paraId="6E0A39C2" w14:textId="77777777" w:rsidR="001964CB" w:rsidRDefault="001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5CFF" w14:textId="77777777" w:rsidR="006D4466" w:rsidRDefault="006D4466" w:rsidP="000A59D2">
    <w:pPr>
      <w:pStyle w:val="Zhlav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0F2"/>
    <w:multiLevelType w:val="hybridMultilevel"/>
    <w:tmpl w:val="8E46B31C"/>
    <w:lvl w:ilvl="0" w:tplc="0405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9801569"/>
    <w:multiLevelType w:val="multilevel"/>
    <w:tmpl w:val="606E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40B68"/>
    <w:multiLevelType w:val="multilevel"/>
    <w:tmpl w:val="A1827A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6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8" w:hanging="1440"/>
      </w:pPr>
      <w:rPr>
        <w:rFonts w:hint="default"/>
      </w:rPr>
    </w:lvl>
  </w:abstractNum>
  <w:abstractNum w:abstractNumId="3" w15:restartNumberingAfterBreak="0">
    <w:nsid w:val="0E546058"/>
    <w:multiLevelType w:val="hybridMultilevel"/>
    <w:tmpl w:val="94C4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7283"/>
    <w:multiLevelType w:val="hybridMultilevel"/>
    <w:tmpl w:val="C1F69600"/>
    <w:lvl w:ilvl="0" w:tplc="85DE1F9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ED815EC"/>
    <w:multiLevelType w:val="multilevel"/>
    <w:tmpl w:val="6DFE0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BE181F"/>
    <w:multiLevelType w:val="hybridMultilevel"/>
    <w:tmpl w:val="43929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D241E"/>
    <w:multiLevelType w:val="hybridMultilevel"/>
    <w:tmpl w:val="729C28EE"/>
    <w:lvl w:ilvl="0" w:tplc="0CDA42C6">
      <w:start w:val="1"/>
      <w:numFmt w:val="ordinal"/>
      <w:lvlText w:val="1.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A753E"/>
    <w:multiLevelType w:val="hybridMultilevel"/>
    <w:tmpl w:val="E5C2C95C"/>
    <w:lvl w:ilvl="0" w:tplc="DEB08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1D20"/>
    <w:multiLevelType w:val="multilevel"/>
    <w:tmpl w:val="1AE884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F52A3C"/>
    <w:multiLevelType w:val="hybridMultilevel"/>
    <w:tmpl w:val="FD5E8860"/>
    <w:lvl w:ilvl="0" w:tplc="D632DB34">
      <w:numFmt w:val="bullet"/>
      <w:lvlText w:val="-"/>
      <w:lvlJc w:val="left"/>
      <w:pPr>
        <w:ind w:left="177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1FD735E8"/>
    <w:multiLevelType w:val="multilevel"/>
    <w:tmpl w:val="AE28A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FE1037"/>
    <w:multiLevelType w:val="hybridMultilevel"/>
    <w:tmpl w:val="87A40840"/>
    <w:lvl w:ilvl="0" w:tplc="D33C541C">
      <w:start w:val="1"/>
      <w:numFmt w:val="ordinal"/>
      <w:lvlText w:val="7.%1"/>
      <w:lvlJc w:val="left"/>
      <w:pPr>
        <w:tabs>
          <w:tab w:val="num" w:pos="1035"/>
        </w:tabs>
        <w:ind w:left="46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7494"/>
    <w:multiLevelType w:val="multilevel"/>
    <w:tmpl w:val="2F2C01B2"/>
    <w:lvl w:ilvl="0">
      <w:start w:val="1"/>
      <w:numFmt w:val="ordinal"/>
      <w:lvlText w:val="57.%1"/>
      <w:lvlJc w:val="left"/>
      <w:pPr>
        <w:tabs>
          <w:tab w:val="num" w:pos="1035"/>
        </w:tabs>
        <w:ind w:left="46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9618B"/>
    <w:multiLevelType w:val="multilevel"/>
    <w:tmpl w:val="4392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82ACC"/>
    <w:multiLevelType w:val="multilevel"/>
    <w:tmpl w:val="21529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B74C69"/>
    <w:multiLevelType w:val="hybridMultilevel"/>
    <w:tmpl w:val="54467E42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28167D5A"/>
    <w:multiLevelType w:val="hybridMultilevel"/>
    <w:tmpl w:val="8C96D5C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12BF0"/>
    <w:multiLevelType w:val="multilevel"/>
    <w:tmpl w:val="B884133A"/>
    <w:lvl w:ilvl="0">
      <w:start w:val="1"/>
      <w:numFmt w:val="decimal"/>
      <w:pStyle w:val="Odstavecsmlouvy-slov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B37584"/>
    <w:multiLevelType w:val="hybridMultilevel"/>
    <w:tmpl w:val="D948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6217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05DD9"/>
    <w:multiLevelType w:val="hybridMultilevel"/>
    <w:tmpl w:val="3F04D2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348D2"/>
    <w:multiLevelType w:val="multilevel"/>
    <w:tmpl w:val="C71AC2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8E4962"/>
    <w:multiLevelType w:val="hybridMultilevel"/>
    <w:tmpl w:val="D8C6B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0606F"/>
    <w:multiLevelType w:val="multilevel"/>
    <w:tmpl w:val="8098ED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880E88"/>
    <w:multiLevelType w:val="hybridMultilevel"/>
    <w:tmpl w:val="2F2C01B2"/>
    <w:lvl w:ilvl="0" w:tplc="00144D5A">
      <w:start w:val="1"/>
      <w:numFmt w:val="ordinal"/>
      <w:lvlText w:val="57.%1"/>
      <w:lvlJc w:val="left"/>
      <w:pPr>
        <w:tabs>
          <w:tab w:val="num" w:pos="1035"/>
        </w:tabs>
        <w:ind w:left="46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B7865"/>
    <w:multiLevelType w:val="hybridMultilevel"/>
    <w:tmpl w:val="094E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A0E"/>
    <w:multiLevelType w:val="hybridMultilevel"/>
    <w:tmpl w:val="E3CCC658"/>
    <w:lvl w:ilvl="0" w:tplc="04050005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52FC5A5F"/>
    <w:multiLevelType w:val="hybridMultilevel"/>
    <w:tmpl w:val="1A8CAECC"/>
    <w:lvl w:ilvl="0" w:tplc="55806D36">
      <w:start w:val="1"/>
      <w:numFmt w:val="ordinal"/>
      <w:lvlText w:val="9.%1"/>
      <w:lvlJc w:val="left"/>
      <w:pPr>
        <w:tabs>
          <w:tab w:val="num" w:pos="1035"/>
        </w:tabs>
        <w:ind w:left="468" w:firstLine="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B4BB3"/>
    <w:multiLevelType w:val="multilevel"/>
    <w:tmpl w:val="FD5E8860"/>
    <w:lvl w:ilvl="0">
      <w:numFmt w:val="bullet"/>
      <w:lvlText w:val="-"/>
      <w:lvlJc w:val="left"/>
      <w:pPr>
        <w:ind w:left="1773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9" w15:restartNumberingAfterBreak="0">
    <w:nsid w:val="5DAB40F3"/>
    <w:multiLevelType w:val="multilevel"/>
    <w:tmpl w:val="BB10D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F37588"/>
    <w:multiLevelType w:val="hybridMultilevel"/>
    <w:tmpl w:val="52E6DB54"/>
    <w:lvl w:ilvl="0" w:tplc="2DBAC056">
      <w:start w:val="2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63D40B72"/>
    <w:multiLevelType w:val="hybridMultilevel"/>
    <w:tmpl w:val="834C5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51150"/>
    <w:multiLevelType w:val="multilevel"/>
    <w:tmpl w:val="970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33" w15:restartNumberingAfterBreak="0">
    <w:nsid w:val="65941F08"/>
    <w:multiLevelType w:val="hybridMultilevel"/>
    <w:tmpl w:val="2C94A5C2"/>
    <w:lvl w:ilvl="0" w:tplc="DAC2EEC8">
      <w:start w:val="1"/>
      <w:numFmt w:val="ordinal"/>
      <w:lvlText w:val="5.%1"/>
      <w:lvlJc w:val="left"/>
      <w:pPr>
        <w:tabs>
          <w:tab w:val="num" w:pos="1035"/>
        </w:tabs>
        <w:ind w:left="46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4" w15:restartNumberingAfterBreak="0">
    <w:nsid w:val="65B36152"/>
    <w:multiLevelType w:val="hybridMultilevel"/>
    <w:tmpl w:val="989AE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D22CBC"/>
    <w:multiLevelType w:val="hybridMultilevel"/>
    <w:tmpl w:val="CCB6D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504C4F"/>
    <w:multiLevelType w:val="hybridMultilevel"/>
    <w:tmpl w:val="31FAD594"/>
    <w:lvl w:ilvl="0" w:tplc="D79C0EC0">
      <w:start w:val="1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45" w:hanging="360"/>
      </w:pPr>
    </w:lvl>
    <w:lvl w:ilvl="2" w:tplc="0405001B" w:tentative="1">
      <w:start w:val="1"/>
      <w:numFmt w:val="lowerRoman"/>
      <w:lvlText w:val="%3."/>
      <w:lvlJc w:val="right"/>
      <w:pPr>
        <w:ind w:left="5265" w:hanging="180"/>
      </w:pPr>
    </w:lvl>
    <w:lvl w:ilvl="3" w:tplc="0405000F" w:tentative="1">
      <w:start w:val="1"/>
      <w:numFmt w:val="decimal"/>
      <w:lvlText w:val="%4."/>
      <w:lvlJc w:val="left"/>
      <w:pPr>
        <w:ind w:left="5985" w:hanging="360"/>
      </w:pPr>
    </w:lvl>
    <w:lvl w:ilvl="4" w:tplc="04050019" w:tentative="1">
      <w:start w:val="1"/>
      <w:numFmt w:val="lowerLetter"/>
      <w:lvlText w:val="%5."/>
      <w:lvlJc w:val="left"/>
      <w:pPr>
        <w:ind w:left="6705" w:hanging="360"/>
      </w:pPr>
    </w:lvl>
    <w:lvl w:ilvl="5" w:tplc="0405001B" w:tentative="1">
      <w:start w:val="1"/>
      <w:numFmt w:val="lowerRoman"/>
      <w:lvlText w:val="%6."/>
      <w:lvlJc w:val="right"/>
      <w:pPr>
        <w:ind w:left="7425" w:hanging="180"/>
      </w:pPr>
    </w:lvl>
    <w:lvl w:ilvl="6" w:tplc="0405000F" w:tentative="1">
      <w:start w:val="1"/>
      <w:numFmt w:val="decimal"/>
      <w:lvlText w:val="%7."/>
      <w:lvlJc w:val="left"/>
      <w:pPr>
        <w:ind w:left="8145" w:hanging="360"/>
      </w:pPr>
    </w:lvl>
    <w:lvl w:ilvl="7" w:tplc="04050019" w:tentative="1">
      <w:start w:val="1"/>
      <w:numFmt w:val="lowerLetter"/>
      <w:lvlText w:val="%8."/>
      <w:lvlJc w:val="left"/>
      <w:pPr>
        <w:ind w:left="8865" w:hanging="360"/>
      </w:pPr>
    </w:lvl>
    <w:lvl w:ilvl="8" w:tplc="0405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7" w15:restartNumberingAfterBreak="0">
    <w:nsid w:val="73473C7E"/>
    <w:multiLevelType w:val="hybridMultilevel"/>
    <w:tmpl w:val="D5C475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01E3F"/>
    <w:multiLevelType w:val="hybridMultilevel"/>
    <w:tmpl w:val="8BE09862"/>
    <w:lvl w:ilvl="0" w:tplc="12FEF46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750F1167"/>
    <w:multiLevelType w:val="multilevel"/>
    <w:tmpl w:val="CCB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B13577"/>
    <w:multiLevelType w:val="hybridMultilevel"/>
    <w:tmpl w:val="7892147E"/>
    <w:lvl w:ilvl="0" w:tplc="8158ADD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 w15:restartNumberingAfterBreak="0">
    <w:nsid w:val="7BC5072F"/>
    <w:multiLevelType w:val="hybridMultilevel"/>
    <w:tmpl w:val="9FA29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7"/>
  </w:num>
  <w:num w:numId="4">
    <w:abstractNumId w:val="19"/>
  </w:num>
  <w:num w:numId="5">
    <w:abstractNumId w:val="33"/>
  </w:num>
  <w:num w:numId="6">
    <w:abstractNumId w:val="1"/>
  </w:num>
  <w:num w:numId="7">
    <w:abstractNumId w:val="35"/>
  </w:num>
  <w:num w:numId="8">
    <w:abstractNumId w:val="39"/>
  </w:num>
  <w:num w:numId="9">
    <w:abstractNumId w:val="24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14"/>
  </w:num>
  <w:num w:numId="15">
    <w:abstractNumId w:val="27"/>
  </w:num>
  <w:num w:numId="16">
    <w:abstractNumId w:val="10"/>
  </w:num>
  <w:num w:numId="17">
    <w:abstractNumId w:val="32"/>
  </w:num>
  <w:num w:numId="18">
    <w:abstractNumId w:val="20"/>
  </w:num>
  <w:num w:numId="19">
    <w:abstractNumId w:val="37"/>
  </w:num>
  <w:num w:numId="20">
    <w:abstractNumId w:val="41"/>
  </w:num>
  <w:num w:numId="21">
    <w:abstractNumId w:val="28"/>
  </w:num>
  <w:num w:numId="22">
    <w:abstractNumId w:val="26"/>
  </w:num>
  <w:num w:numId="23">
    <w:abstractNumId w:val="0"/>
  </w:num>
  <w:num w:numId="24">
    <w:abstractNumId w:val="8"/>
  </w:num>
  <w:num w:numId="25">
    <w:abstractNumId w:val="36"/>
  </w:num>
  <w:num w:numId="26">
    <w:abstractNumId w:val="38"/>
  </w:num>
  <w:num w:numId="27">
    <w:abstractNumId w:val="4"/>
  </w:num>
  <w:num w:numId="28">
    <w:abstractNumId w:val="25"/>
  </w:num>
  <w:num w:numId="29">
    <w:abstractNumId w:val="22"/>
  </w:num>
  <w:num w:numId="30">
    <w:abstractNumId w:val="16"/>
  </w:num>
  <w:num w:numId="31">
    <w:abstractNumId w:val="9"/>
  </w:num>
  <w:num w:numId="32">
    <w:abstractNumId w:val="29"/>
  </w:num>
  <w:num w:numId="33">
    <w:abstractNumId w:val="15"/>
  </w:num>
  <w:num w:numId="34">
    <w:abstractNumId w:val="2"/>
  </w:num>
  <w:num w:numId="35">
    <w:abstractNumId w:val="11"/>
  </w:num>
  <w:num w:numId="36">
    <w:abstractNumId w:val="21"/>
  </w:num>
  <w:num w:numId="37">
    <w:abstractNumId w:val="17"/>
  </w:num>
  <w:num w:numId="38">
    <w:abstractNumId w:val="5"/>
  </w:num>
  <w:num w:numId="39">
    <w:abstractNumId w:val="23"/>
  </w:num>
  <w:num w:numId="40">
    <w:abstractNumId w:val="34"/>
  </w:num>
  <w:num w:numId="41">
    <w:abstractNumId w:val="3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4"/>
    <w:rsid w:val="0000026F"/>
    <w:rsid w:val="00002691"/>
    <w:rsid w:val="000220A7"/>
    <w:rsid w:val="0002221F"/>
    <w:rsid w:val="00026160"/>
    <w:rsid w:val="00041A37"/>
    <w:rsid w:val="00043B6E"/>
    <w:rsid w:val="000716EF"/>
    <w:rsid w:val="00074759"/>
    <w:rsid w:val="00081995"/>
    <w:rsid w:val="00092739"/>
    <w:rsid w:val="000A59D2"/>
    <w:rsid w:val="000B4004"/>
    <w:rsid w:val="000B678C"/>
    <w:rsid w:val="000C3542"/>
    <w:rsid w:val="000C5885"/>
    <w:rsid w:val="0010033E"/>
    <w:rsid w:val="00100DAF"/>
    <w:rsid w:val="001041FE"/>
    <w:rsid w:val="001061B0"/>
    <w:rsid w:val="00113DD9"/>
    <w:rsid w:val="001140E4"/>
    <w:rsid w:val="00122C0E"/>
    <w:rsid w:val="00124069"/>
    <w:rsid w:val="001452EE"/>
    <w:rsid w:val="00152D74"/>
    <w:rsid w:val="00155969"/>
    <w:rsid w:val="00166E4E"/>
    <w:rsid w:val="0016748F"/>
    <w:rsid w:val="00171DE4"/>
    <w:rsid w:val="0017214C"/>
    <w:rsid w:val="0017534C"/>
    <w:rsid w:val="00184372"/>
    <w:rsid w:val="001857D9"/>
    <w:rsid w:val="001964CB"/>
    <w:rsid w:val="001B26CA"/>
    <w:rsid w:val="001E1300"/>
    <w:rsid w:val="001E23EE"/>
    <w:rsid w:val="001E60F8"/>
    <w:rsid w:val="001E6F04"/>
    <w:rsid w:val="001F3F89"/>
    <w:rsid w:val="001F6115"/>
    <w:rsid w:val="0020281E"/>
    <w:rsid w:val="002213FA"/>
    <w:rsid w:val="002218D7"/>
    <w:rsid w:val="0022416E"/>
    <w:rsid w:val="00225DD8"/>
    <w:rsid w:val="00234EF8"/>
    <w:rsid w:val="002369EC"/>
    <w:rsid w:val="00237913"/>
    <w:rsid w:val="00240814"/>
    <w:rsid w:val="00240C82"/>
    <w:rsid w:val="002531D6"/>
    <w:rsid w:val="0026477E"/>
    <w:rsid w:val="0026601A"/>
    <w:rsid w:val="002733E5"/>
    <w:rsid w:val="00297A54"/>
    <w:rsid w:val="002E2181"/>
    <w:rsid w:val="002E268A"/>
    <w:rsid w:val="002F4A7B"/>
    <w:rsid w:val="002F7246"/>
    <w:rsid w:val="0030038C"/>
    <w:rsid w:val="00301EC7"/>
    <w:rsid w:val="003037BD"/>
    <w:rsid w:val="00313E48"/>
    <w:rsid w:val="00321AF1"/>
    <w:rsid w:val="00355824"/>
    <w:rsid w:val="00362DF4"/>
    <w:rsid w:val="00366A65"/>
    <w:rsid w:val="003714AE"/>
    <w:rsid w:val="00377D2D"/>
    <w:rsid w:val="00382F84"/>
    <w:rsid w:val="00385AEF"/>
    <w:rsid w:val="003A3F2A"/>
    <w:rsid w:val="003B0F4C"/>
    <w:rsid w:val="003C5002"/>
    <w:rsid w:val="003D4B91"/>
    <w:rsid w:val="003E6045"/>
    <w:rsid w:val="003F3445"/>
    <w:rsid w:val="003F7850"/>
    <w:rsid w:val="00411CDD"/>
    <w:rsid w:val="0041296E"/>
    <w:rsid w:val="004344E8"/>
    <w:rsid w:val="00436562"/>
    <w:rsid w:val="00436DFD"/>
    <w:rsid w:val="004429D2"/>
    <w:rsid w:val="00475BFE"/>
    <w:rsid w:val="004814FC"/>
    <w:rsid w:val="004976DC"/>
    <w:rsid w:val="004A2111"/>
    <w:rsid w:val="004A38A5"/>
    <w:rsid w:val="004B4844"/>
    <w:rsid w:val="004C296B"/>
    <w:rsid w:val="004D1622"/>
    <w:rsid w:val="004D6140"/>
    <w:rsid w:val="004D76FC"/>
    <w:rsid w:val="004E44AC"/>
    <w:rsid w:val="004F1803"/>
    <w:rsid w:val="00527335"/>
    <w:rsid w:val="00530A59"/>
    <w:rsid w:val="00537503"/>
    <w:rsid w:val="005413CA"/>
    <w:rsid w:val="005431BB"/>
    <w:rsid w:val="00545935"/>
    <w:rsid w:val="00561E33"/>
    <w:rsid w:val="00563010"/>
    <w:rsid w:val="00563BD0"/>
    <w:rsid w:val="00574F8A"/>
    <w:rsid w:val="005847B1"/>
    <w:rsid w:val="00586EAB"/>
    <w:rsid w:val="005A4165"/>
    <w:rsid w:val="005B5A10"/>
    <w:rsid w:val="005C2B49"/>
    <w:rsid w:val="005D56CD"/>
    <w:rsid w:val="005E1C3C"/>
    <w:rsid w:val="005F337F"/>
    <w:rsid w:val="005F6A77"/>
    <w:rsid w:val="00600775"/>
    <w:rsid w:val="00604439"/>
    <w:rsid w:val="006118DC"/>
    <w:rsid w:val="00617D1F"/>
    <w:rsid w:val="00623C95"/>
    <w:rsid w:val="0063026D"/>
    <w:rsid w:val="00633DD2"/>
    <w:rsid w:val="006405E3"/>
    <w:rsid w:val="006536CD"/>
    <w:rsid w:val="00661682"/>
    <w:rsid w:val="00677D69"/>
    <w:rsid w:val="0068409C"/>
    <w:rsid w:val="00686192"/>
    <w:rsid w:val="00695789"/>
    <w:rsid w:val="0069603C"/>
    <w:rsid w:val="006A7165"/>
    <w:rsid w:val="006C5ADB"/>
    <w:rsid w:val="006D4466"/>
    <w:rsid w:val="006E7C9F"/>
    <w:rsid w:val="006F2FE6"/>
    <w:rsid w:val="006F4DB3"/>
    <w:rsid w:val="00715EEF"/>
    <w:rsid w:val="00727881"/>
    <w:rsid w:val="00740212"/>
    <w:rsid w:val="00743B1E"/>
    <w:rsid w:val="00757949"/>
    <w:rsid w:val="0078795B"/>
    <w:rsid w:val="00791AF2"/>
    <w:rsid w:val="00792C17"/>
    <w:rsid w:val="007A3DD1"/>
    <w:rsid w:val="007A6352"/>
    <w:rsid w:val="007B6672"/>
    <w:rsid w:val="007C622C"/>
    <w:rsid w:val="007D0153"/>
    <w:rsid w:val="007D03A1"/>
    <w:rsid w:val="007D1D40"/>
    <w:rsid w:val="007F6E0F"/>
    <w:rsid w:val="00845D3C"/>
    <w:rsid w:val="008541F9"/>
    <w:rsid w:val="00855402"/>
    <w:rsid w:val="00860468"/>
    <w:rsid w:val="00867BBE"/>
    <w:rsid w:val="008703B1"/>
    <w:rsid w:val="008715B6"/>
    <w:rsid w:val="00876DDF"/>
    <w:rsid w:val="00890630"/>
    <w:rsid w:val="0089255E"/>
    <w:rsid w:val="008963CD"/>
    <w:rsid w:val="008A1478"/>
    <w:rsid w:val="008A2ACD"/>
    <w:rsid w:val="008A45DF"/>
    <w:rsid w:val="008D53BC"/>
    <w:rsid w:val="008E0C96"/>
    <w:rsid w:val="008E648B"/>
    <w:rsid w:val="0090394A"/>
    <w:rsid w:val="009135AB"/>
    <w:rsid w:val="00916AC0"/>
    <w:rsid w:val="00920562"/>
    <w:rsid w:val="009213E0"/>
    <w:rsid w:val="0092338F"/>
    <w:rsid w:val="00932A8D"/>
    <w:rsid w:val="00935901"/>
    <w:rsid w:val="00946E43"/>
    <w:rsid w:val="00951A95"/>
    <w:rsid w:val="009649FE"/>
    <w:rsid w:val="00971F8E"/>
    <w:rsid w:val="00982DA0"/>
    <w:rsid w:val="00990C39"/>
    <w:rsid w:val="009A2873"/>
    <w:rsid w:val="009A6CE9"/>
    <w:rsid w:val="009A701F"/>
    <w:rsid w:val="009A7658"/>
    <w:rsid w:val="009C75D2"/>
    <w:rsid w:val="009D0A16"/>
    <w:rsid w:val="009E1B83"/>
    <w:rsid w:val="009E30C7"/>
    <w:rsid w:val="009E3C0E"/>
    <w:rsid w:val="00A12943"/>
    <w:rsid w:val="00A2457D"/>
    <w:rsid w:val="00A42690"/>
    <w:rsid w:val="00A602FB"/>
    <w:rsid w:val="00AB0D31"/>
    <w:rsid w:val="00AB4B68"/>
    <w:rsid w:val="00AC2256"/>
    <w:rsid w:val="00AC7211"/>
    <w:rsid w:val="00AD0166"/>
    <w:rsid w:val="00AE7895"/>
    <w:rsid w:val="00AF2376"/>
    <w:rsid w:val="00B015B2"/>
    <w:rsid w:val="00B060EB"/>
    <w:rsid w:val="00B14C32"/>
    <w:rsid w:val="00B17A29"/>
    <w:rsid w:val="00B40F6E"/>
    <w:rsid w:val="00B47683"/>
    <w:rsid w:val="00B55688"/>
    <w:rsid w:val="00B55DC8"/>
    <w:rsid w:val="00B64160"/>
    <w:rsid w:val="00B6495C"/>
    <w:rsid w:val="00B6610F"/>
    <w:rsid w:val="00B703EE"/>
    <w:rsid w:val="00B76804"/>
    <w:rsid w:val="00B82C1C"/>
    <w:rsid w:val="00BA38F5"/>
    <w:rsid w:val="00BB6A23"/>
    <w:rsid w:val="00BC0E19"/>
    <w:rsid w:val="00BC3976"/>
    <w:rsid w:val="00BC7E87"/>
    <w:rsid w:val="00BD2251"/>
    <w:rsid w:val="00BD28FC"/>
    <w:rsid w:val="00BE2076"/>
    <w:rsid w:val="00BF1804"/>
    <w:rsid w:val="00C457BE"/>
    <w:rsid w:val="00C51C3E"/>
    <w:rsid w:val="00C57D73"/>
    <w:rsid w:val="00C65EDF"/>
    <w:rsid w:val="00C842CF"/>
    <w:rsid w:val="00C8468C"/>
    <w:rsid w:val="00C879A4"/>
    <w:rsid w:val="00C936D5"/>
    <w:rsid w:val="00CA71F7"/>
    <w:rsid w:val="00CB5DFF"/>
    <w:rsid w:val="00CC0D4F"/>
    <w:rsid w:val="00CF1D0E"/>
    <w:rsid w:val="00CF59E9"/>
    <w:rsid w:val="00D0233F"/>
    <w:rsid w:val="00D113A3"/>
    <w:rsid w:val="00D11E1A"/>
    <w:rsid w:val="00D134D1"/>
    <w:rsid w:val="00D3134F"/>
    <w:rsid w:val="00D343BE"/>
    <w:rsid w:val="00D55DC3"/>
    <w:rsid w:val="00D71C0E"/>
    <w:rsid w:val="00D73E38"/>
    <w:rsid w:val="00D829C2"/>
    <w:rsid w:val="00D935D4"/>
    <w:rsid w:val="00D94591"/>
    <w:rsid w:val="00DA5378"/>
    <w:rsid w:val="00DB2ACC"/>
    <w:rsid w:val="00DB41F6"/>
    <w:rsid w:val="00DC34DD"/>
    <w:rsid w:val="00DD3F7D"/>
    <w:rsid w:val="00DD506B"/>
    <w:rsid w:val="00E231A0"/>
    <w:rsid w:val="00E3715F"/>
    <w:rsid w:val="00E41ABE"/>
    <w:rsid w:val="00E467EC"/>
    <w:rsid w:val="00E679CD"/>
    <w:rsid w:val="00E72079"/>
    <w:rsid w:val="00E831FA"/>
    <w:rsid w:val="00E97D4A"/>
    <w:rsid w:val="00EA084F"/>
    <w:rsid w:val="00EA414D"/>
    <w:rsid w:val="00EA786D"/>
    <w:rsid w:val="00EB70CE"/>
    <w:rsid w:val="00EC7C28"/>
    <w:rsid w:val="00ED0E6F"/>
    <w:rsid w:val="00ED596B"/>
    <w:rsid w:val="00EE5C63"/>
    <w:rsid w:val="00F0739B"/>
    <w:rsid w:val="00F1149F"/>
    <w:rsid w:val="00F24A2B"/>
    <w:rsid w:val="00F3236F"/>
    <w:rsid w:val="00F375C1"/>
    <w:rsid w:val="00F40B42"/>
    <w:rsid w:val="00F44987"/>
    <w:rsid w:val="00F662BC"/>
    <w:rsid w:val="00F754DA"/>
    <w:rsid w:val="00F837B6"/>
    <w:rsid w:val="00FA35D2"/>
    <w:rsid w:val="00FB1984"/>
    <w:rsid w:val="00FB4382"/>
    <w:rsid w:val="00FD2BD4"/>
    <w:rsid w:val="00FD5DD3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5F18F"/>
  <w15:docId w15:val="{6A029666-F332-4DB2-8CEA-AA548EC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40E4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857D9"/>
    <w:pPr>
      <w:keepNext/>
      <w:spacing w:before="240" w:after="60"/>
      <w:jc w:val="center"/>
      <w:outlineLvl w:val="2"/>
    </w:pPr>
    <w:rPr>
      <w:rFonts w:ascii="Calibri" w:hAnsi="Calibri"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62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2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7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140E4"/>
    <w:pPr>
      <w:spacing w:before="120"/>
      <w:jc w:val="both"/>
    </w:pPr>
    <w:rPr>
      <w:snapToGrid w:val="0"/>
      <w:szCs w:val="20"/>
    </w:rPr>
  </w:style>
  <w:style w:type="paragraph" w:customStyle="1" w:styleId="zkladntext0">
    <w:name w:val="..základní text"/>
    <w:rsid w:val="001140E4"/>
    <w:pPr>
      <w:jc w:val="both"/>
    </w:pPr>
    <w:rPr>
      <w:rFonts w:ascii="Arial" w:hAnsi="Arial"/>
      <w:noProof/>
      <w:sz w:val="22"/>
    </w:rPr>
  </w:style>
  <w:style w:type="paragraph" w:styleId="Normlnweb">
    <w:name w:val="Normal (Web)"/>
    <w:basedOn w:val="Normln"/>
    <w:rsid w:val="007A3DD1"/>
    <w:pPr>
      <w:spacing w:before="192" w:after="192"/>
      <w:ind w:left="120" w:right="120"/>
    </w:pPr>
  </w:style>
  <w:style w:type="character" w:customStyle="1" w:styleId="ZhlavChar">
    <w:name w:val="Záhlaví Char"/>
    <w:link w:val="Zhlav"/>
    <w:rsid w:val="003F7850"/>
    <w:rPr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586E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2C1C"/>
    <w:pPr>
      <w:ind w:left="708"/>
    </w:pPr>
  </w:style>
  <w:style w:type="paragraph" w:styleId="Bezmezer">
    <w:name w:val="No Spacing"/>
    <w:uiPriority w:val="1"/>
    <w:qFormat/>
    <w:rsid w:val="009A701F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6477E"/>
    <w:rPr>
      <w:sz w:val="24"/>
      <w:szCs w:val="24"/>
    </w:rPr>
  </w:style>
  <w:style w:type="character" w:customStyle="1" w:styleId="Nadpis3Char">
    <w:name w:val="Nadpis 3 Char"/>
    <w:link w:val="Nadpis3"/>
    <w:rsid w:val="001857D9"/>
    <w:rPr>
      <w:rFonts w:ascii="Calibri" w:hAnsi="Calibri" w:cs="Arial"/>
      <w:b/>
      <w:sz w:val="24"/>
      <w:szCs w:val="26"/>
    </w:rPr>
  </w:style>
  <w:style w:type="paragraph" w:customStyle="1" w:styleId="Odstavecsmlouvy-slovan">
    <w:name w:val="Odstavec smlouvy - číslovaný"/>
    <w:basedOn w:val="Normln"/>
    <w:rsid w:val="00C936D5"/>
    <w:pPr>
      <w:numPr>
        <w:numId w:val="42"/>
      </w:numPr>
      <w:spacing w:before="12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175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5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53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3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50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.ceskyraj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boril@jablonec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13D3-27A9-4F8C-B8B4-790F0641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Věra Dobrovská</cp:lastModifiedBy>
  <cp:revision>12</cp:revision>
  <cp:lastPrinted>2017-09-11T05:08:00Z</cp:lastPrinted>
  <dcterms:created xsi:type="dcterms:W3CDTF">2017-09-10T11:03:00Z</dcterms:created>
  <dcterms:modified xsi:type="dcterms:W3CDTF">2017-09-11T05:26:00Z</dcterms:modified>
</cp:coreProperties>
</file>