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68839BA" w:rsidR="008832D4" w:rsidRPr="0052739A" w:rsidRDefault="00DC1FBB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788B356" w:rsidR="00403F8B" w:rsidRPr="00ED216A" w:rsidRDefault="00403F8B" w:rsidP="003931A4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3931A4" w:rsidRPr="003931A4">
              <w:rPr>
                <w:b/>
                <w:sz w:val="22"/>
              </w:rPr>
              <w:t xml:space="preserve">Ředitelství silnic a dálnic s. p.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3931A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931A4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757BDFB" w:rsidR="00403F8B" w:rsidRPr="003931A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3931A4">
              <w:rPr>
                <w:sz w:val="22"/>
              </w:rPr>
              <w:t xml:space="preserve">v </w:t>
            </w:r>
            <w:r w:rsidR="003931A4" w:rsidRPr="003931A4">
              <w:rPr>
                <w:sz w:val="22"/>
              </w:rPr>
              <w:t>obchodním rejstříku</w:t>
            </w:r>
            <w:r w:rsidR="00A9208C" w:rsidRPr="003931A4">
              <w:rPr>
                <w:sz w:val="22"/>
              </w:rPr>
              <w:t xml:space="preserve"> </w:t>
            </w:r>
            <w:r w:rsidRPr="003931A4">
              <w:rPr>
                <w:sz w:val="22"/>
              </w:rPr>
              <w:t>vedeném</w:t>
            </w:r>
            <w:r w:rsidR="00A9208C" w:rsidRPr="003931A4">
              <w:rPr>
                <w:sz w:val="22"/>
              </w:rPr>
              <w:t xml:space="preserve"> </w:t>
            </w:r>
            <w:r w:rsidR="003931A4" w:rsidRPr="003931A4">
              <w:rPr>
                <w:sz w:val="22"/>
              </w:rPr>
              <w:t>Městským soudem v Praze</w:t>
            </w:r>
            <w:r w:rsidR="005C7C14" w:rsidRPr="003931A4">
              <w:rPr>
                <w:sz w:val="22"/>
              </w:rPr>
              <w:t>, spis.</w:t>
            </w:r>
            <w:r w:rsidR="00C65699" w:rsidRPr="003931A4">
              <w:rPr>
                <w:sz w:val="22"/>
              </w:rPr>
              <w:t> </w:t>
            </w:r>
            <w:r w:rsidR="005C7C14" w:rsidRPr="003931A4">
              <w:rPr>
                <w:sz w:val="22"/>
              </w:rPr>
              <w:t xml:space="preserve">zn. </w:t>
            </w:r>
            <w:r w:rsidR="003931A4" w:rsidRPr="003931A4">
              <w:rPr>
                <w:sz w:val="22"/>
              </w:rPr>
              <w:t>A 80478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3931A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931A4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609BCF1" w:rsidR="00403F8B" w:rsidRPr="003931A4" w:rsidRDefault="003931A4" w:rsidP="00075B31">
            <w:pPr>
              <w:spacing w:line="276" w:lineRule="auto"/>
              <w:ind w:right="0"/>
              <w:rPr>
                <w:sz w:val="22"/>
              </w:rPr>
            </w:pPr>
            <w:r w:rsidRPr="003931A4">
              <w:rPr>
                <w:sz w:val="22"/>
              </w:rPr>
              <w:t>Čerčanská 2023/12, Krč, 140 00 Praha 4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3931A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931A4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A5C4334" w:rsidR="00403F8B" w:rsidRPr="00396B5F" w:rsidRDefault="003931A4" w:rsidP="00A9208C">
            <w:pPr>
              <w:spacing w:line="276" w:lineRule="auto"/>
              <w:ind w:right="0"/>
              <w:rPr>
                <w:sz w:val="22"/>
              </w:rPr>
            </w:pPr>
            <w:r w:rsidRPr="00396B5F">
              <w:rPr>
                <w:sz w:val="22"/>
              </w:rPr>
              <w:t>65993390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3931A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931A4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7EEA56E1" w:rsidR="00403F8B" w:rsidRPr="00396B5F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396B5F">
              <w:rPr>
                <w:sz w:val="22"/>
              </w:rPr>
              <w:t>CZ</w:t>
            </w:r>
            <w:r w:rsidR="003931A4" w:rsidRPr="00396B5F">
              <w:rPr>
                <w:sz w:val="22"/>
              </w:rPr>
              <w:t>65993390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8BD7E7" w14:textId="009299B0" w:rsidR="00396B5F" w:rsidRPr="00396B5F" w:rsidRDefault="00DC1FBB" w:rsidP="00396B5F">
            <w:pPr>
              <w:spacing w:line="276" w:lineRule="auto"/>
              <w:ind w:left="37" w:right="0" w:firstLine="0"/>
              <w:rPr>
                <w:sz w:val="22"/>
              </w:rPr>
            </w:pPr>
            <w:r>
              <w:rPr>
                <w:sz w:val="22"/>
              </w:rPr>
              <w:t xml:space="preserve"> XXX</w:t>
            </w:r>
            <w:r w:rsidR="00396B5F" w:rsidRPr="00396B5F">
              <w:rPr>
                <w:sz w:val="22"/>
              </w:rPr>
              <w:t xml:space="preserve">, vedoucím odboru správy tunelů ŘSD  </w:t>
            </w:r>
          </w:p>
          <w:p w14:paraId="7D55A02F" w14:textId="78E6A21E" w:rsidR="00403F8B" w:rsidRPr="00396B5F" w:rsidRDefault="00396B5F" w:rsidP="00396B5F">
            <w:pPr>
              <w:spacing w:line="276" w:lineRule="auto"/>
              <w:ind w:left="37" w:right="0" w:firstLine="0"/>
              <w:rPr>
                <w:sz w:val="22"/>
              </w:rPr>
            </w:pPr>
            <w:r w:rsidRPr="00396B5F">
              <w:rPr>
                <w:sz w:val="22"/>
              </w:rPr>
              <w:t xml:space="preserve"> s. p., na základě plné moci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D84B5F4" w:rsidR="00403F8B" w:rsidRPr="00396B5F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396B5F">
              <w:rPr>
                <w:sz w:val="22"/>
              </w:rPr>
              <w:tab/>
            </w:r>
            <w:r w:rsidR="003931A4" w:rsidRPr="00396B5F">
              <w:rPr>
                <w:sz w:val="22"/>
              </w:rPr>
              <w:t>zjq4rhz</w:t>
            </w:r>
            <w:r w:rsidR="00403F8B" w:rsidRPr="00396B5F">
              <w:rPr>
                <w:sz w:val="22"/>
              </w:rPr>
              <w:tab/>
            </w:r>
            <w:r w:rsidR="00403F8B" w:rsidRPr="00396B5F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ECC4E57" w:rsidR="00403F8B" w:rsidRPr="00396B5F" w:rsidRDefault="003931A4" w:rsidP="00075B31">
            <w:pPr>
              <w:spacing w:line="276" w:lineRule="auto"/>
              <w:ind w:right="0"/>
              <w:rPr>
                <w:sz w:val="22"/>
              </w:rPr>
            </w:pPr>
            <w:r w:rsidRPr="00396B5F">
              <w:rPr>
                <w:sz w:val="22"/>
              </w:rPr>
              <w:t>Česká národní banka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5508787" w:rsidR="00403F8B" w:rsidRPr="00396B5F" w:rsidRDefault="003931A4" w:rsidP="00075B31">
            <w:pPr>
              <w:spacing w:line="276" w:lineRule="auto"/>
              <w:ind w:right="0"/>
              <w:rPr>
                <w:sz w:val="22"/>
              </w:rPr>
            </w:pPr>
            <w:r w:rsidRPr="00396B5F">
              <w:rPr>
                <w:sz w:val="22"/>
              </w:rPr>
              <w:t>20001-15937031/0710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5DEC1B26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3931A4">
        <w:rPr>
          <w:b/>
        </w:rPr>
        <w:t>9 657,-</w:t>
      </w:r>
      <w:r w:rsidR="00C25BAA" w:rsidRPr="003931A4">
        <w:rPr>
          <w:b/>
        </w:rPr>
        <w:t xml:space="preserve"> Kč </w:t>
      </w:r>
      <w:r w:rsidR="005C4318" w:rsidRPr="003931A4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3931A4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4E286B">
        <w:rPr>
          <w:b/>
          <w:bCs/>
        </w:rPr>
        <w:t>601232025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31BA2E3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</w:t>
      </w:r>
      <w:r w:rsidRPr="003931A4">
        <w:rPr>
          <w:b/>
          <w:sz w:val="22"/>
        </w:rPr>
        <w:t>platb</w:t>
      </w:r>
      <w:r w:rsidR="002860B8" w:rsidRPr="003931A4">
        <w:rPr>
          <w:b/>
          <w:sz w:val="22"/>
        </w:rPr>
        <w:t>a</w:t>
      </w:r>
      <w:r w:rsidR="006D49E6" w:rsidRPr="003931A4">
        <w:rPr>
          <w:b/>
          <w:sz w:val="22"/>
        </w:rPr>
        <w:t xml:space="preserve"> </w:t>
      </w:r>
      <w:r w:rsidR="00B155BF" w:rsidRPr="003931A4">
        <w:rPr>
          <w:bCs/>
          <w:sz w:val="22"/>
        </w:rPr>
        <w:t>2</w:t>
      </w:r>
      <w:r w:rsidR="00D43E60" w:rsidRPr="003931A4">
        <w:rPr>
          <w:bCs/>
          <w:sz w:val="22"/>
        </w:rPr>
        <w:t>4 653,</w:t>
      </w:r>
      <w:r w:rsidR="006D49E6" w:rsidRPr="003931A4">
        <w:rPr>
          <w:bCs/>
          <w:sz w:val="22"/>
        </w:rPr>
        <w:t>-</w:t>
      </w:r>
      <w:r w:rsidRPr="003931A4">
        <w:rPr>
          <w:bCs/>
          <w:sz w:val="22"/>
        </w:rPr>
        <w:t xml:space="preserve"> Kč</w:t>
      </w:r>
      <w:r w:rsidRPr="003931A4">
        <w:rPr>
          <w:sz w:val="22"/>
        </w:rPr>
        <w:t xml:space="preserve"> </w:t>
      </w:r>
      <w:r w:rsidR="00640C23" w:rsidRPr="003931A4">
        <w:rPr>
          <w:sz w:val="22"/>
        </w:rPr>
        <w:t xml:space="preserve">za připojení EPS z Objektu Provozovatele EPS na zařízení PCO, tj. za napojené objekty dle této Smlouvy celkem </w:t>
      </w:r>
      <w:r w:rsidR="00640C23" w:rsidRPr="003931A4">
        <w:rPr>
          <w:bCs/>
          <w:sz w:val="22"/>
        </w:rPr>
        <w:t>částka</w:t>
      </w:r>
      <w:r w:rsidR="003931A4" w:rsidRPr="003931A4">
        <w:rPr>
          <w:b/>
          <w:sz w:val="22"/>
        </w:rPr>
        <w:t xml:space="preserve"> </w:t>
      </w:r>
      <w:r w:rsidR="00B155BF" w:rsidRPr="003931A4">
        <w:rPr>
          <w:b/>
          <w:sz w:val="22"/>
        </w:rPr>
        <w:t>0</w:t>
      </w:r>
      <w:r w:rsidR="00640C23" w:rsidRPr="003931A4">
        <w:rPr>
          <w:b/>
          <w:sz w:val="22"/>
        </w:rPr>
        <w:t>,- Kč</w:t>
      </w:r>
      <w:r w:rsidR="00640C23" w:rsidRPr="003931A4">
        <w:rPr>
          <w:sz w:val="22"/>
        </w:rPr>
        <w:t>. Provozovatel EPS je povinen uhradit cenu za tuto Službu na základě faktury, vystavené a odeslané HZS kraje Na faktuře bude uvedeno označení Objektu/e</w:t>
      </w:r>
      <w:r w:rsidR="00640C23" w:rsidRPr="00975CF8">
        <w:rPr>
          <w:sz w:val="22"/>
        </w:rPr>
        <w:t xml:space="preserve">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BA351EC" w14:textId="77777777" w:rsidR="003931A4" w:rsidRPr="00BE5FE2" w:rsidRDefault="003931A4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52D88F4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396B5F">
        <w:rPr>
          <w:sz w:val="22"/>
        </w:rPr>
        <w:t>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C82529D" w14:textId="77777777" w:rsidR="00DC1FBB" w:rsidRDefault="00DC1FBB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  <w:r w:rsidRPr="00396B5F">
        <w:rPr>
          <w:rFonts w:eastAsia="Times New Roman"/>
          <w:bCs/>
          <w:color w:val="auto"/>
          <w:sz w:val="22"/>
        </w:rPr>
        <w:t xml:space="preserve"> </w:t>
      </w:r>
    </w:p>
    <w:p w14:paraId="404B9071" w14:textId="2B68549A" w:rsidR="005C1CDC" w:rsidRDefault="00396B5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96B5F">
        <w:rPr>
          <w:rFonts w:eastAsia="Times New Roman"/>
          <w:bCs/>
          <w:color w:val="auto"/>
          <w:sz w:val="22"/>
        </w:rPr>
        <w:t xml:space="preserve">vedoucí odboru správy tunelů </w:t>
      </w:r>
      <w:r w:rsidRPr="00396B5F">
        <w:rPr>
          <w:rFonts w:eastAsia="Times New Roman"/>
          <w:bCs/>
          <w:color w:val="auto"/>
          <w:sz w:val="22"/>
        </w:rPr>
        <w:br/>
        <w:t xml:space="preserve">ŘSD s. p.  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8B8349E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DC1FBB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DC1FBB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DC1FBB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D5EF94B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="003931A4">
        <w:rPr>
          <w:rFonts w:eastAsia="Times New Roman"/>
          <w:color w:val="auto"/>
          <w:sz w:val="22"/>
        </w:rPr>
        <w:t xml:space="preserve"> </w:t>
      </w:r>
      <w:r w:rsidR="003931A4" w:rsidRPr="003931A4">
        <w:rPr>
          <w:rFonts w:eastAsia="Times New Roman"/>
          <w:b/>
          <w:bCs/>
          <w:color w:val="auto"/>
          <w:sz w:val="22"/>
        </w:rPr>
        <w:t>01N212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3931A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3931A4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3931A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3931A4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48C954A9" w:rsidR="001B1932" w:rsidRPr="003931A4" w:rsidRDefault="001B1932" w:rsidP="003931A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931A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931A4" w:rsidRPr="003931A4">
              <w:rPr>
                <w:color w:val="000000" w:themeColor="text1"/>
                <w:sz w:val="22"/>
                <w:szCs w:val="22"/>
              </w:rPr>
              <w:t>Tunel Jihlava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3931A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3931A4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3931A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3931A4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E5BDE55" w:rsidR="001B1932" w:rsidRPr="003931A4" w:rsidRDefault="001B1932" w:rsidP="003931A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931A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931A4" w:rsidRPr="003931A4">
              <w:rPr>
                <w:color w:val="000000" w:themeColor="text1"/>
                <w:sz w:val="22"/>
                <w:szCs w:val="22"/>
              </w:rPr>
              <w:t>silnice I/38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3931A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3931A4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2660F2A" w:rsidR="001B1932" w:rsidRPr="003931A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931A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931A4" w:rsidRPr="003931A4">
              <w:rPr>
                <w:color w:val="000000" w:themeColor="text1"/>
                <w:sz w:val="22"/>
                <w:szCs w:val="22"/>
              </w:rPr>
              <w:t>Horní Kosov [643084]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3931A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3931A4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45EBFA8" w:rsidR="001B1932" w:rsidRPr="003931A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931A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931A4" w:rsidRPr="003931A4">
              <w:rPr>
                <w:color w:val="000000" w:themeColor="text1"/>
                <w:sz w:val="22"/>
                <w:szCs w:val="22"/>
              </w:rPr>
              <w:t>333/9 a samotný tunel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3931A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3931A4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FE99FEF" w:rsidR="001B1932" w:rsidRPr="003931A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931A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931A4" w:rsidRPr="003931A4">
              <w:rPr>
                <w:color w:val="000000" w:themeColor="text1"/>
                <w:sz w:val="22"/>
                <w:szCs w:val="22"/>
              </w:rPr>
              <w:t>796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3931A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3931A4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7094730" w:rsidR="001B1932" w:rsidRPr="003931A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931A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931A4" w:rsidRPr="003931A4">
              <w:rPr>
                <w:color w:val="000000" w:themeColor="text1"/>
                <w:sz w:val="22"/>
                <w:szCs w:val="22"/>
              </w:rPr>
              <w:t>49.3968111N, 15.5615031E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6"/>
        <w:gridCol w:w="2601"/>
        <w:gridCol w:w="2065"/>
        <w:gridCol w:w="1695"/>
      </w:tblGrid>
      <w:tr w:rsidR="00A37A7E" w:rsidRPr="00231AE7" w14:paraId="7E599A66" w14:textId="77777777" w:rsidTr="00DC1FBB">
        <w:tc>
          <w:tcPr>
            <w:tcW w:w="2706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0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65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95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C1FBB" w:rsidRPr="00231AE7" w14:paraId="4EE2C1E3" w14:textId="77777777" w:rsidTr="00DC1FBB">
        <w:tc>
          <w:tcPr>
            <w:tcW w:w="2706" w:type="dxa"/>
          </w:tcPr>
          <w:p w14:paraId="4E852D78" w14:textId="5A98844A" w:rsidR="00DC1FBB" w:rsidRPr="00222A5E" w:rsidRDefault="00DC1FBB" w:rsidP="00DC1FB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E2230">
              <w:rPr>
                <w:sz w:val="22"/>
              </w:rPr>
              <w:t>XXX</w:t>
            </w:r>
          </w:p>
        </w:tc>
        <w:tc>
          <w:tcPr>
            <w:tcW w:w="2601" w:type="dxa"/>
          </w:tcPr>
          <w:p w14:paraId="662E3C84" w14:textId="3AB39C17" w:rsidR="00DC1FBB" w:rsidRPr="00222A5E" w:rsidRDefault="00DC1FBB" w:rsidP="00DC1FB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E2230">
              <w:rPr>
                <w:sz w:val="22"/>
              </w:rPr>
              <w:t>XXX</w:t>
            </w:r>
          </w:p>
        </w:tc>
        <w:tc>
          <w:tcPr>
            <w:tcW w:w="2065" w:type="dxa"/>
          </w:tcPr>
          <w:p w14:paraId="16D491B0" w14:textId="710081C1" w:rsidR="00DC1FBB" w:rsidRPr="00222A5E" w:rsidRDefault="00DC1FBB" w:rsidP="00DC1FB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E2230">
              <w:rPr>
                <w:sz w:val="22"/>
              </w:rPr>
              <w:t>XXX</w:t>
            </w:r>
          </w:p>
        </w:tc>
        <w:tc>
          <w:tcPr>
            <w:tcW w:w="1695" w:type="dxa"/>
          </w:tcPr>
          <w:p w14:paraId="73E5B878" w14:textId="77777777" w:rsidR="00DC1FBB" w:rsidRPr="00222A5E" w:rsidRDefault="00DC1FBB" w:rsidP="00DC1FB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DC1FBB">
        <w:tc>
          <w:tcPr>
            <w:tcW w:w="2706" w:type="dxa"/>
          </w:tcPr>
          <w:p w14:paraId="6C3509B0" w14:textId="4BCD2005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01" w:type="dxa"/>
          </w:tcPr>
          <w:p w14:paraId="49C1982D" w14:textId="70E99384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65" w:type="dxa"/>
          </w:tcPr>
          <w:p w14:paraId="22F7DE46" w14:textId="0E3A62B6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95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DC1FBB">
        <w:trPr>
          <w:trHeight w:val="70"/>
        </w:trPr>
        <w:tc>
          <w:tcPr>
            <w:tcW w:w="2706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0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65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95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DC1FBB">
        <w:tc>
          <w:tcPr>
            <w:tcW w:w="2706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0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65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95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DC1FBB">
        <w:tc>
          <w:tcPr>
            <w:tcW w:w="2706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0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65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95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9DBDD2" w14:textId="2B8CE4A2" w:rsidR="00396B5F" w:rsidRPr="00396B5F" w:rsidRDefault="003E00A8" w:rsidP="00396B5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396B5F">
        <w:rPr>
          <w:rFonts w:eastAsia="Times New Roman"/>
          <w:b/>
          <w:color w:val="auto"/>
          <w:sz w:val="22"/>
        </w:rPr>
        <w:t>éno:</w:t>
      </w:r>
      <w:r w:rsidR="00A37A7E" w:rsidRPr="00396B5F">
        <w:rPr>
          <w:color w:val="000000" w:themeColor="text1"/>
          <w:sz w:val="22"/>
        </w:rPr>
        <w:t xml:space="preserve"> </w:t>
      </w:r>
      <w:r w:rsidR="00DC1FBB">
        <w:rPr>
          <w:sz w:val="22"/>
        </w:rPr>
        <w:t>XXX</w:t>
      </w:r>
    </w:p>
    <w:p w14:paraId="3E87D571" w14:textId="09A4DE1C" w:rsidR="00396B5F" w:rsidRPr="00396B5F" w:rsidRDefault="00396B5F" w:rsidP="00396B5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96B5F">
        <w:rPr>
          <w:rFonts w:eastAsia="Times New Roman"/>
          <w:b/>
          <w:color w:val="auto"/>
          <w:sz w:val="22"/>
        </w:rPr>
        <w:t xml:space="preserve">E-mail: </w:t>
      </w:r>
      <w:r w:rsidR="00DC1FBB">
        <w:rPr>
          <w:sz w:val="22"/>
        </w:rPr>
        <w:t>XXX</w:t>
      </w:r>
    </w:p>
    <w:p w14:paraId="60574A71" w14:textId="7C1413B5" w:rsidR="003E00A8" w:rsidRPr="00396B5F" w:rsidRDefault="003E00A8" w:rsidP="00396B5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396B5F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396B5F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396B5F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743A8A7" w14:textId="4C9BF8DE" w:rsidR="00396B5F" w:rsidRPr="00396B5F" w:rsidRDefault="003E00A8" w:rsidP="00396B5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96B5F">
        <w:rPr>
          <w:rFonts w:eastAsia="Times New Roman"/>
          <w:b/>
          <w:color w:val="auto"/>
          <w:sz w:val="22"/>
        </w:rPr>
        <w:t>Jméno:</w:t>
      </w:r>
      <w:r w:rsidR="00A37A7E" w:rsidRPr="00396B5F">
        <w:rPr>
          <w:color w:val="000000" w:themeColor="text1"/>
          <w:sz w:val="22"/>
        </w:rPr>
        <w:t xml:space="preserve"> </w:t>
      </w:r>
      <w:r w:rsidR="00DC1FBB">
        <w:rPr>
          <w:sz w:val="22"/>
        </w:rPr>
        <w:t>XXX</w:t>
      </w:r>
    </w:p>
    <w:p w14:paraId="59AA0295" w14:textId="6073BBE5" w:rsidR="00396B5F" w:rsidRDefault="00396B5F" w:rsidP="00396B5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96B5F">
        <w:rPr>
          <w:rFonts w:eastAsia="Times New Roman"/>
          <w:b/>
          <w:color w:val="auto"/>
          <w:sz w:val="22"/>
        </w:rPr>
        <w:t xml:space="preserve">E-mail: </w:t>
      </w:r>
      <w:r w:rsidR="00DC1FBB">
        <w:rPr>
          <w:sz w:val="22"/>
        </w:rPr>
        <w:t>XXX</w:t>
      </w:r>
    </w:p>
    <w:p w14:paraId="49BE61F0" w14:textId="6A31E7E4" w:rsidR="004F47AF" w:rsidRDefault="004F47AF" w:rsidP="00396B5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C1FBB" w:rsidRPr="00231AE7" w14:paraId="030F449F" w14:textId="77777777" w:rsidTr="00022DB1">
        <w:tc>
          <w:tcPr>
            <w:tcW w:w="3238" w:type="dxa"/>
          </w:tcPr>
          <w:p w14:paraId="6D55FA18" w14:textId="75577DBD" w:rsidR="00DC1FBB" w:rsidRPr="0051295C" w:rsidRDefault="00DC1FBB" w:rsidP="00DC1FB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325D3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2AF4B13E" w:rsidR="00DC1FBB" w:rsidRPr="0051295C" w:rsidRDefault="00DC1FBB" w:rsidP="00DC1FBB">
            <w:pPr>
              <w:spacing w:after="0" w:line="240" w:lineRule="auto"/>
              <w:ind w:left="0" w:right="0" w:firstLine="0"/>
              <w:jc w:val="center"/>
            </w:pPr>
            <w:r w:rsidRPr="006325D3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FF2D588" w:rsidR="00DC1FBB" w:rsidRPr="0051295C" w:rsidRDefault="00DC1FBB" w:rsidP="00DC1FB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325D3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DC1FBB" w:rsidRPr="0051295C" w:rsidRDefault="00DC1FBB" w:rsidP="00DC1FB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DC1FBB" w:rsidRPr="00231AE7" w14:paraId="5D9EC0F8" w14:textId="77777777" w:rsidTr="00022DB1">
        <w:tc>
          <w:tcPr>
            <w:tcW w:w="3238" w:type="dxa"/>
          </w:tcPr>
          <w:p w14:paraId="7BC83324" w14:textId="157C9473" w:rsidR="00DC1FBB" w:rsidRPr="0051295C" w:rsidRDefault="00DC1FBB" w:rsidP="00DC1FB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325D3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A21BBC7" w:rsidR="00DC1FBB" w:rsidRPr="0051295C" w:rsidRDefault="00DC1FBB" w:rsidP="00DC1FB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325D3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D59289C" w:rsidR="00DC1FBB" w:rsidRPr="0051295C" w:rsidRDefault="00DC1FBB" w:rsidP="00DC1FB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325D3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DC1FBB" w:rsidRPr="0051295C" w:rsidRDefault="00DC1FBB" w:rsidP="00DC1FB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DB2EA28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DC1FBB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D9AE506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DC1FBB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95EFBF8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422A8F0" w:rsidR="00F46E32" w:rsidRPr="00511D11" w:rsidRDefault="003931A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6A22FAEE" w:rsidR="00F46E32" w:rsidRPr="00511D11" w:rsidRDefault="003931A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A0161E4" w:rsidR="00F46E32" w:rsidRPr="00511D11" w:rsidRDefault="003931A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40AB9941" w:rsidR="00F46E32" w:rsidRPr="00511D11" w:rsidRDefault="003931A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C448" w14:textId="77777777" w:rsidR="005D3CC8" w:rsidRDefault="005D3CC8" w:rsidP="00287EE3">
      <w:pPr>
        <w:spacing w:after="0" w:line="240" w:lineRule="auto"/>
      </w:pPr>
      <w:r>
        <w:separator/>
      </w:r>
    </w:p>
  </w:endnote>
  <w:endnote w:type="continuationSeparator" w:id="0">
    <w:p w14:paraId="4C6E30DF" w14:textId="77777777" w:rsidR="005D3CC8" w:rsidRDefault="005D3CC8" w:rsidP="00287EE3">
      <w:pPr>
        <w:spacing w:after="0" w:line="240" w:lineRule="auto"/>
      </w:pPr>
      <w:r>
        <w:continuationSeparator/>
      </w:r>
    </w:p>
  </w:endnote>
  <w:endnote w:type="continuationNotice" w:id="1">
    <w:p w14:paraId="0591DAAA" w14:textId="77777777" w:rsidR="005D3CC8" w:rsidRDefault="005D3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6E6E" w14:textId="77777777" w:rsidR="005D3CC8" w:rsidRDefault="005D3CC8" w:rsidP="00287EE3">
      <w:pPr>
        <w:spacing w:after="0" w:line="240" w:lineRule="auto"/>
      </w:pPr>
      <w:r>
        <w:separator/>
      </w:r>
    </w:p>
  </w:footnote>
  <w:footnote w:type="continuationSeparator" w:id="0">
    <w:p w14:paraId="3B7C5E8B" w14:textId="77777777" w:rsidR="005D3CC8" w:rsidRDefault="005D3CC8" w:rsidP="00287EE3">
      <w:pPr>
        <w:spacing w:after="0" w:line="240" w:lineRule="auto"/>
      </w:pPr>
      <w:r>
        <w:continuationSeparator/>
      </w:r>
    </w:p>
  </w:footnote>
  <w:footnote w:type="continuationNotice" w:id="1">
    <w:p w14:paraId="1C9AAB69" w14:textId="77777777" w:rsidR="005D3CC8" w:rsidRDefault="005D3CC8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091319EE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4E286B">
      <w:rPr>
        <w:sz w:val="20"/>
        <w:szCs w:val="20"/>
      </w:rPr>
      <w:t>HSJI-60-123/P-2025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1E31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5719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31A4"/>
    <w:rsid w:val="00396A04"/>
    <w:rsid w:val="00396B5F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286B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2B2E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3CC8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2E78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1FBB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A515B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16</Pages>
  <Words>4634</Words>
  <Characters>27345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57</cp:revision>
  <cp:lastPrinted>2023-09-04T10:49:00Z</cp:lastPrinted>
  <dcterms:created xsi:type="dcterms:W3CDTF">2023-09-26T07:39:00Z</dcterms:created>
  <dcterms:modified xsi:type="dcterms:W3CDTF">2026-01-23T11:31:00Z</dcterms:modified>
</cp:coreProperties>
</file>