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CC90" w14:textId="16BD9C9E" w:rsidR="00863F3F" w:rsidRPr="00337A7A" w:rsidRDefault="00863F3F" w:rsidP="00863F3F">
      <w:pPr>
        <w:spacing w:after="0"/>
        <w:rPr>
          <w:rFonts w:cs="Segoe UI"/>
        </w:rPr>
      </w:pPr>
      <w:r w:rsidRPr="00337A7A">
        <w:rPr>
          <w:rFonts w:cs="Segoe UI"/>
        </w:rPr>
        <w:t>Číslo smlouvy Objednatele:</w:t>
      </w:r>
      <w:r w:rsidRPr="00337A7A">
        <w:rPr>
          <w:rFonts w:cs="Segoe UI"/>
        </w:rPr>
        <w:tab/>
      </w:r>
      <w:r w:rsidR="00053E6B" w:rsidRPr="004264B3">
        <w:rPr>
          <w:rFonts w:cs="Segoe UI"/>
          <w:shd w:val="clear" w:color="auto" w:fill="FFFFFF" w:themeFill="background1"/>
        </w:rPr>
        <w:t>2026-004</w:t>
      </w:r>
    </w:p>
    <w:p w14:paraId="3790911F" w14:textId="7DAF107A" w:rsidR="00863F3F" w:rsidRDefault="00863F3F" w:rsidP="00863F3F">
      <w:pPr>
        <w:spacing w:after="0"/>
        <w:rPr>
          <w:rFonts w:cs="Segoe UI"/>
        </w:rPr>
      </w:pPr>
      <w:r w:rsidRPr="00337A7A">
        <w:rPr>
          <w:rFonts w:cs="Segoe UI"/>
        </w:rPr>
        <w:t>Číslo smlouvy Zhotovitele:</w:t>
      </w:r>
      <w:r w:rsidRPr="00337A7A">
        <w:rPr>
          <w:rFonts w:cs="Segoe UI"/>
        </w:rPr>
        <w:tab/>
      </w:r>
      <w:r w:rsidR="001C2D9A">
        <w:rPr>
          <w:rFonts w:cs="Segoe UI"/>
        </w:rPr>
        <w:t>D70325/INV/2026/9</w:t>
      </w:r>
    </w:p>
    <w:p w14:paraId="7427C9D3" w14:textId="77777777" w:rsidR="00863F3F" w:rsidRDefault="00863F3F" w:rsidP="00312A54">
      <w:pPr>
        <w:spacing w:line="276" w:lineRule="auto"/>
        <w:jc w:val="center"/>
        <w:rPr>
          <w:rFonts w:cs="Segoe UI"/>
          <w:b/>
          <w:bCs/>
        </w:rPr>
      </w:pPr>
    </w:p>
    <w:p w14:paraId="39CEA941" w14:textId="4C9E75FA" w:rsidR="005B3088" w:rsidRPr="00274E8F" w:rsidRDefault="00073DC2" w:rsidP="00312A54">
      <w:pPr>
        <w:spacing w:line="276" w:lineRule="auto"/>
        <w:jc w:val="center"/>
        <w:rPr>
          <w:rFonts w:cs="Segoe UI"/>
          <w:b/>
          <w:bCs/>
          <w:sz w:val="32"/>
          <w:szCs w:val="32"/>
        </w:rPr>
      </w:pPr>
      <w:r w:rsidRPr="00274E8F">
        <w:rPr>
          <w:rFonts w:cs="Segoe UI"/>
          <w:b/>
          <w:bCs/>
          <w:sz w:val="32"/>
          <w:szCs w:val="32"/>
        </w:rPr>
        <w:t xml:space="preserve">SERVISNÍ </w:t>
      </w:r>
      <w:r w:rsidR="005B3088" w:rsidRPr="00274E8F">
        <w:rPr>
          <w:rFonts w:cs="Segoe UI"/>
          <w:b/>
          <w:bCs/>
          <w:sz w:val="32"/>
          <w:szCs w:val="32"/>
        </w:rPr>
        <w:t>SMLOUVA</w:t>
      </w:r>
    </w:p>
    <w:p w14:paraId="483FF290" w14:textId="4F713BB9" w:rsidR="005B3088" w:rsidRPr="00312A54" w:rsidRDefault="005B3088" w:rsidP="00312A54">
      <w:pPr>
        <w:spacing w:line="276" w:lineRule="auto"/>
        <w:jc w:val="center"/>
        <w:rPr>
          <w:rFonts w:cs="Segoe UI"/>
        </w:rPr>
      </w:pPr>
      <w:r w:rsidRPr="00312A54">
        <w:rPr>
          <w:rFonts w:cs="Segoe UI"/>
        </w:rPr>
        <w:t xml:space="preserve">uzavřená podle ustanovení </w:t>
      </w:r>
      <w:r w:rsidR="0078018B" w:rsidRPr="0078018B">
        <w:rPr>
          <w:rFonts w:cs="Segoe UI"/>
        </w:rPr>
        <w:t xml:space="preserve">§ 1746 odst. 2 </w:t>
      </w:r>
      <w:r w:rsidRPr="00312A54">
        <w:rPr>
          <w:rFonts w:cs="Segoe UI"/>
        </w:rPr>
        <w:t>zákona č. 89/2012 Sb., občansky zákoník, ve znění pozdějších předpisů (dále jen „</w:t>
      </w:r>
      <w:r w:rsidRPr="00175728">
        <w:rPr>
          <w:rFonts w:cs="Segoe UI"/>
          <w:b/>
          <w:bCs/>
        </w:rPr>
        <w:t>Občansk</w:t>
      </w:r>
      <w:r w:rsidR="0078018B" w:rsidRPr="00175728">
        <w:rPr>
          <w:rFonts w:cs="Segoe UI"/>
          <w:b/>
          <w:bCs/>
        </w:rPr>
        <w:t>ý</w:t>
      </w:r>
      <w:r w:rsidRPr="00175728">
        <w:rPr>
          <w:rFonts w:cs="Segoe UI"/>
          <w:b/>
          <w:bCs/>
        </w:rPr>
        <w:t xml:space="preserve"> zákoník</w:t>
      </w:r>
      <w:r w:rsidRPr="00312A54">
        <w:rPr>
          <w:rFonts w:cs="Segoe UI"/>
        </w:rPr>
        <w:t>“)</w:t>
      </w:r>
    </w:p>
    <w:p w14:paraId="0CEA6F1B" w14:textId="77777777" w:rsidR="005B3088" w:rsidRPr="00312A54" w:rsidRDefault="005B3088" w:rsidP="00312A54">
      <w:pPr>
        <w:spacing w:line="276" w:lineRule="auto"/>
        <w:rPr>
          <w:rFonts w:cs="Segoe UI"/>
        </w:rPr>
      </w:pPr>
    </w:p>
    <w:p w14:paraId="6C4000E0" w14:textId="77777777" w:rsidR="00965BB7" w:rsidRPr="00337A7A" w:rsidRDefault="00965BB7" w:rsidP="00B134AA">
      <w:pPr>
        <w:numPr>
          <w:ilvl w:val="0"/>
          <w:numId w:val="17"/>
        </w:numPr>
        <w:tabs>
          <w:tab w:val="left" w:pos="426"/>
          <w:tab w:val="left" w:pos="3261"/>
        </w:tabs>
        <w:spacing w:after="0" w:line="276" w:lineRule="auto"/>
        <w:ind w:left="567" w:hanging="567"/>
        <w:jc w:val="both"/>
        <w:rPr>
          <w:rFonts w:cs="Segoe UI"/>
          <w:b/>
        </w:rPr>
      </w:pPr>
      <w:r w:rsidRPr="00337A7A">
        <w:rPr>
          <w:rFonts w:cs="Segoe UI"/>
          <w:b/>
        </w:rPr>
        <w:t>ARENA BRNO, a.s.</w:t>
      </w:r>
    </w:p>
    <w:p w14:paraId="6E6E842A" w14:textId="77777777" w:rsidR="00965BB7" w:rsidRPr="00DE6997" w:rsidRDefault="00965BB7" w:rsidP="003C6038">
      <w:pPr>
        <w:spacing w:before="60" w:after="60"/>
        <w:ind w:left="426"/>
        <w:rPr>
          <w:rFonts w:cs="Segoe UI"/>
        </w:rPr>
      </w:pPr>
      <w:r w:rsidRPr="00337A7A">
        <w:rPr>
          <w:rFonts w:cs="Segoe UI"/>
        </w:rPr>
        <w:t>Zastoupen</w:t>
      </w:r>
      <w:r>
        <w:rPr>
          <w:rFonts w:cs="Segoe UI"/>
        </w:rPr>
        <w:t>á</w:t>
      </w:r>
      <w:r w:rsidRPr="00337A7A">
        <w:rPr>
          <w:rFonts w:cs="Segoe UI"/>
        </w:rPr>
        <w:t>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DE6997">
        <w:rPr>
          <w:rFonts w:cs="Segoe UI"/>
        </w:rPr>
        <w:t>Ing. Petrem Kratochvílem, předsed</w:t>
      </w:r>
      <w:r>
        <w:rPr>
          <w:rFonts w:cs="Segoe UI"/>
        </w:rPr>
        <w:t>ou</w:t>
      </w:r>
      <w:r w:rsidRPr="00DE6997">
        <w:rPr>
          <w:rFonts w:cs="Segoe UI"/>
        </w:rPr>
        <w:t xml:space="preserve"> představenstva </w:t>
      </w:r>
    </w:p>
    <w:p w14:paraId="20D12397" w14:textId="77777777" w:rsidR="00965BB7" w:rsidRDefault="00965BB7" w:rsidP="003C6038">
      <w:pPr>
        <w:spacing w:before="60" w:after="60"/>
        <w:ind w:left="2270" w:firstLine="566"/>
        <w:rPr>
          <w:rFonts w:cs="Segoe UI"/>
        </w:rPr>
      </w:pPr>
      <w:r w:rsidRPr="00DE6997">
        <w:rPr>
          <w:rFonts w:cs="Segoe UI"/>
        </w:rPr>
        <w:t xml:space="preserve">Ing. arch. Petrem </w:t>
      </w:r>
      <w:proofErr w:type="spellStart"/>
      <w:r w:rsidRPr="00DE6997">
        <w:rPr>
          <w:rFonts w:cs="Segoe UI"/>
        </w:rPr>
        <w:t>Bořeckým</w:t>
      </w:r>
      <w:proofErr w:type="spellEnd"/>
      <w:r w:rsidRPr="00DE6997">
        <w:rPr>
          <w:rFonts w:cs="Segoe UI"/>
        </w:rPr>
        <w:t>, místopředsedou představenstva</w:t>
      </w:r>
    </w:p>
    <w:p w14:paraId="124F13BA" w14:textId="77777777" w:rsidR="00965BB7" w:rsidRPr="00337A7A" w:rsidRDefault="00965BB7" w:rsidP="003C6038">
      <w:pPr>
        <w:spacing w:before="60" w:after="60"/>
        <w:ind w:left="426"/>
        <w:rPr>
          <w:rFonts w:cs="Segoe UI"/>
        </w:rPr>
      </w:pPr>
      <w:r w:rsidRPr="00337A7A">
        <w:rPr>
          <w:rFonts w:cs="Segoe UI"/>
        </w:rPr>
        <w:t>Se sídlem: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337A7A">
        <w:rPr>
          <w:rFonts w:cs="Segoe UI"/>
        </w:rPr>
        <w:tab/>
        <w:t>Výstaviště 405/1, Pisárky, 603 00 Brno</w:t>
      </w:r>
    </w:p>
    <w:p w14:paraId="7EB47F10" w14:textId="77777777" w:rsidR="00965BB7" w:rsidRPr="00337A7A" w:rsidRDefault="00965BB7" w:rsidP="003C6038">
      <w:pPr>
        <w:spacing w:before="60" w:after="60"/>
        <w:ind w:left="426"/>
        <w:rPr>
          <w:rFonts w:cs="Segoe UI"/>
        </w:rPr>
      </w:pPr>
      <w:r w:rsidRPr="00337A7A">
        <w:rPr>
          <w:rFonts w:cs="Segoe UI"/>
        </w:rPr>
        <w:t>IČO: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337A7A">
        <w:rPr>
          <w:rFonts w:cs="Segoe UI"/>
        </w:rPr>
        <w:tab/>
        <w:t>09133267</w:t>
      </w:r>
    </w:p>
    <w:p w14:paraId="6D7B875D" w14:textId="77777777" w:rsidR="00965BB7" w:rsidRPr="00337A7A" w:rsidRDefault="00965BB7" w:rsidP="003C6038">
      <w:pPr>
        <w:spacing w:before="60" w:after="60"/>
        <w:ind w:left="426"/>
        <w:rPr>
          <w:rFonts w:cs="Segoe UI"/>
        </w:rPr>
      </w:pPr>
      <w:r w:rsidRPr="00337A7A">
        <w:rPr>
          <w:rFonts w:cs="Segoe UI"/>
        </w:rPr>
        <w:t>DIČ: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337A7A">
        <w:rPr>
          <w:rFonts w:cs="Segoe UI"/>
        </w:rPr>
        <w:tab/>
        <w:t>CZ09133267</w:t>
      </w:r>
    </w:p>
    <w:p w14:paraId="3704F30C" w14:textId="77777777" w:rsidR="00965BB7" w:rsidRPr="00337A7A" w:rsidRDefault="00965BB7" w:rsidP="003C6038">
      <w:pPr>
        <w:widowControl w:val="0"/>
        <w:spacing w:before="60" w:after="60"/>
        <w:ind w:left="2835" w:hanging="2409"/>
        <w:rPr>
          <w:rFonts w:cs="Segoe UI"/>
        </w:rPr>
      </w:pPr>
      <w:r w:rsidRPr="00337A7A">
        <w:rPr>
          <w:rFonts w:cs="Segoe UI"/>
        </w:rPr>
        <w:t>Bankovní spojení:</w:t>
      </w:r>
      <w:r w:rsidRPr="00337A7A">
        <w:rPr>
          <w:rFonts w:cs="Segoe UI"/>
        </w:rPr>
        <w:tab/>
        <w:t>Česká spořitelna, a.s.</w:t>
      </w:r>
    </w:p>
    <w:p w14:paraId="53ECDB5D" w14:textId="77777777" w:rsidR="00965BB7" w:rsidRPr="00337A7A" w:rsidRDefault="00965BB7" w:rsidP="003C6038">
      <w:pPr>
        <w:spacing w:before="60" w:after="60"/>
        <w:ind w:left="426"/>
        <w:rPr>
          <w:rFonts w:cs="Segoe UI"/>
          <w:iCs/>
        </w:rPr>
      </w:pPr>
      <w:r w:rsidRPr="00337A7A">
        <w:rPr>
          <w:rFonts w:cs="Segoe UI"/>
        </w:rPr>
        <w:t>Číslo účtu: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337A7A">
        <w:rPr>
          <w:rFonts w:cs="Segoe UI"/>
          <w:iCs/>
        </w:rPr>
        <w:t>10689462/0800</w:t>
      </w:r>
    </w:p>
    <w:p w14:paraId="40A86DFB" w14:textId="77777777" w:rsidR="00965BB7" w:rsidRPr="00337A7A" w:rsidRDefault="00965BB7" w:rsidP="003C6038">
      <w:pPr>
        <w:numPr>
          <w:ilvl w:val="12"/>
          <w:numId w:val="0"/>
        </w:numPr>
        <w:spacing w:before="60" w:after="60"/>
        <w:ind w:left="426"/>
        <w:rPr>
          <w:rFonts w:cs="Segoe UI"/>
          <w:iCs/>
        </w:rPr>
      </w:pPr>
      <w:r w:rsidRPr="00337A7A">
        <w:rPr>
          <w:rFonts w:cs="Segoe UI"/>
          <w:iCs/>
        </w:rPr>
        <w:t xml:space="preserve">Zapsána v obchodním rejstříku vedeném Krajským soudem v Brně </w:t>
      </w:r>
      <w:proofErr w:type="spellStart"/>
      <w:r w:rsidRPr="00337A7A">
        <w:rPr>
          <w:rFonts w:cs="Segoe UI"/>
          <w:iCs/>
        </w:rPr>
        <w:t>sp</w:t>
      </w:r>
      <w:proofErr w:type="spellEnd"/>
      <w:r w:rsidRPr="00337A7A">
        <w:rPr>
          <w:rFonts w:cs="Segoe UI"/>
          <w:iCs/>
        </w:rPr>
        <w:t xml:space="preserve">. zn. B 8383. </w:t>
      </w:r>
    </w:p>
    <w:p w14:paraId="188FFEF1" w14:textId="77777777" w:rsidR="00965BB7" w:rsidRPr="00337A7A" w:rsidRDefault="00965BB7" w:rsidP="003C6038">
      <w:pPr>
        <w:spacing w:before="120" w:after="120"/>
        <w:ind w:firstLine="425"/>
        <w:rPr>
          <w:rFonts w:cs="Segoe UI"/>
        </w:rPr>
      </w:pPr>
      <w:r w:rsidRPr="00337A7A">
        <w:rPr>
          <w:rFonts w:cs="Segoe UI"/>
        </w:rPr>
        <w:t>(dále jen „</w:t>
      </w:r>
      <w:r w:rsidRPr="00337A7A">
        <w:rPr>
          <w:rFonts w:cs="Segoe UI"/>
          <w:b/>
          <w:i/>
          <w:iCs/>
        </w:rPr>
        <w:t>Objednatel</w:t>
      </w:r>
      <w:r w:rsidRPr="00337A7A">
        <w:rPr>
          <w:rFonts w:cs="Segoe UI"/>
        </w:rPr>
        <w:t>“)</w:t>
      </w:r>
    </w:p>
    <w:p w14:paraId="67342556" w14:textId="77777777" w:rsidR="00965BB7" w:rsidRPr="00337A7A" w:rsidRDefault="00965BB7" w:rsidP="00965BB7">
      <w:pPr>
        <w:spacing w:before="240"/>
        <w:ind w:firstLine="426"/>
        <w:rPr>
          <w:rFonts w:cs="Segoe UI"/>
        </w:rPr>
      </w:pPr>
      <w:r w:rsidRPr="00337A7A">
        <w:rPr>
          <w:rFonts w:cs="Segoe UI"/>
        </w:rPr>
        <w:t>a</w:t>
      </w:r>
    </w:p>
    <w:p w14:paraId="56894083" w14:textId="59F335F5" w:rsidR="00965BB7" w:rsidRPr="00337A7A" w:rsidRDefault="00965BB7" w:rsidP="00CA2651">
      <w:pPr>
        <w:numPr>
          <w:ilvl w:val="0"/>
          <w:numId w:val="17"/>
        </w:numPr>
        <w:tabs>
          <w:tab w:val="left" w:pos="426"/>
          <w:tab w:val="left" w:pos="2835"/>
        </w:tabs>
        <w:spacing w:after="0" w:line="276" w:lineRule="auto"/>
        <w:ind w:left="567" w:hanging="567"/>
        <w:jc w:val="both"/>
        <w:rPr>
          <w:rFonts w:cs="Segoe UI"/>
          <w:b/>
        </w:rPr>
      </w:pPr>
      <w:r>
        <w:rPr>
          <w:rFonts w:cs="Segoe UI"/>
          <w:b/>
        </w:rPr>
        <w:t>O</w:t>
      </w:r>
      <w:r w:rsidRPr="00337A7A">
        <w:rPr>
          <w:rFonts w:cs="Segoe UI"/>
          <w:b/>
        </w:rPr>
        <w:t xml:space="preserve">bchodní firma: </w:t>
      </w:r>
      <w:r w:rsidR="005058F0">
        <w:rPr>
          <w:rFonts w:cs="Segoe UI"/>
          <w:b/>
        </w:rPr>
        <w:tab/>
      </w:r>
      <w:r w:rsidR="005058F0" w:rsidRPr="005058F0">
        <w:rPr>
          <w:rFonts w:cs="Segoe UI"/>
          <w:b/>
        </w:rPr>
        <w:t>HOCHTIEF CZ a. s.</w:t>
      </w:r>
      <w:r w:rsidR="005058F0" w:rsidRPr="005058F0" w:rsidDel="005058F0">
        <w:rPr>
          <w:rFonts w:cs="Segoe UI"/>
          <w:b/>
        </w:rPr>
        <w:t xml:space="preserve"> </w:t>
      </w:r>
    </w:p>
    <w:p w14:paraId="517F39B1" w14:textId="056C0EB1" w:rsidR="005058F0" w:rsidRPr="005058F0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>Zastoupen</w:t>
      </w:r>
      <w:r>
        <w:rPr>
          <w:rFonts w:cs="Segoe UI"/>
        </w:rPr>
        <w:t>á</w:t>
      </w:r>
      <w:r w:rsidRPr="00337A7A">
        <w:rPr>
          <w:rFonts w:cs="Segoe UI"/>
        </w:rPr>
        <w:t xml:space="preserve">: 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proofErr w:type="spellStart"/>
      <w:r w:rsidR="00854508">
        <w:rPr>
          <w:rFonts w:cs="Segoe UI"/>
        </w:rPr>
        <w:t>xxxxx</w:t>
      </w:r>
      <w:proofErr w:type="spellEnd"/>
    </w:p>
    <w:p w14:paraId="18D51092" w14:textId="118D4ACB" w:rsidR="005058F0" w:rsidRPr="005058F0" w:rsidRDefault="00854508" w:rsidP="003C6038">
      <w:pPr>
        <w:spacing w:before="60" w:after="60"/>
        <w:ind w:left="2552" w:firstLine="284"/>
        <w:rPr>
          <w:rFonts w:cs="Segoe UI"/>
        </w:rPr>
      </w:pPr>
      <w:proofErr w:type="spellStart"/>
      <w:r>
        <w:rPr>
          <w:rFonts w:cs="Segoe UI"/>
        </w:rPr>
        <w:t>xxxxx</w:t>
      </w:r>
      <w:proofErr w:type="spellEnd"/>
    </w:p>
    <w:p w14:paraId="50E3FD77" w14:textId="1133D6AD" w:rsidR="00965BB7" w:rsidRPr="00337A7A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 xml:space="preserve">Se sídlem: 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="005058F0" w:rsidRPr="005058F0">
        <w:rPr>
          <w:rFonts w:cs="Segoe UI"/>
        </w:rPr>
        <w:t>Praha 5, Plzeňská 16/3217 PSČ 150 00</w:t>
      </w:r>
    </w:p>
    <w:p w14:paraId="557F9BE4" w14:textId="0CBF7601" w:rsidR="00965BB7" w:rsidRPr="00337A7A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 xml:space="preserve">IČO: 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="005058F0" w:rsidRPr="005058F0">
        <w:rPr>
          <w:rFonts w:cs="Segoe UI"/>
        </w:rPr>
        <w:t>46678468</w:t>
      </w:r>
    </w:p>
    <w:p w14:paraId="1B8C559E" w14:textId="281EBEF6" w:rsidR="00965BB7" w:rsidRPr="00337A7A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 xml:space="preserve">DIČ: </w:t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 w:rsidR="005058F0" w:rsidRPr="005058F0">
        <w:rPr>
          <w:rFonts w:cs="Segoe UI"/>
        </w:rPr>
        <w:t>CZ46678468</w:t>
      </w:r>
    </w:p>
    <w:p w14:paraId="71BD556E" w14:textId="3E90987E" w:rsidR="00965BB7" w:rsidRPr="00337A7A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>Bankovní spojení: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proofErr w:type="spellStart"/>
      <w:r w:rsidR="005058F0" w:rsidRPr="005058F0">
        <w:rPr>
          <w:rFonts w:cs="Segoe UI"/>
        </w:rPr>
        <w:t>UniCredit</w:t>
      </w:r>
      <w:proofErr w:type="spellEnd"/>
      <w:r w:rsidR="005058F0" w:rsidRPr="005058F0">
        <w:rPr>
          <w:rFonts w:cs="Segoe UI"/>
        </w:rPr>
        <w:t xml:space="preserve"> Bank Czech Republic and Slovakia, a.s.</w:t>
      </w:r>
    </w:p>
    <w:p w14:paraId="07833E4C" w14:textId="4C36EB4C" w:rsidR="00965BB7" w:rsidRPr="00337A7A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>Číslo účtu: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="005058F0" w:rsidRPr="005058F0">
        <w:rPr>
          <w:rFonts w:cs="Segoe UI"/>
        </w:rPr>
        <w:t>1491516064/2700</w:t>
      </w:r>
    </w:p>
    <w:p w14:paraId="50F99B49" w14:textId="416FD248" w:rsidR="00965BB7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>Právnická osoba zapsaná v obchodním rejstříku vedeném Krajským / Městským soudem v</w:t>
      </w:r>
      <w:r w:rsidR="005058F0" w:rsidRPr="005058F0">
        <w:t xml:space="preserve"> </w:t>
      </w:r>
      <w:r w:rsidR="005058F0" w:rsidRPr="005058F0">
        <w:rPr>
          <w:rFonts w:cs="Segoe UI"/>
        </w:rPr>
        <w:t>Praze</w:t>
      </w:r>
      <w:r w:rsidRPr="00337A7A">
        <w:rPr>
          <w:rFonts w:cs="Segoe UI"/>
        </w:rPr>
        <w:t xml:space="preserve">, pod </w:t>
      </w:r>
      <w:proofErr w:type="spellStart"/>
      <w:r w:rsidRPr="00337A7A">
        <w:rPr>
          <w:rFonts w:cs="Segoe UI"/>
        </w:rPr>
        <w:t>sp</w:t>
      </w:r>
      <w:proofErr w:type="spellEnd"/>
      <w:r w:rsidRPr="00337A7A">
        <w:rPr>
          <w:rFonts w:cs="Segoe UI"/>
        </w:rPr>
        <w:t xml:space="preserve">. zn. </w:t>
      </w:r>
      <w:r w:rsidR="005058F0" w:rsidRPr="005058F0">
        <w:rPr>
          <w:rFonts w:cs="Segoe UI"/>
        </w:rPr>
        <w:t>B 6229</w:t>
      </w:r>
    </w:p>
    <w:p w14:paraId="12C729C5" w14:textId="77777777" w:rsidR="00965BB7" w:rsidRPr="00337A7A" w:rsidRDefault="00965BB7" w:rsidP="003C6038">
      <w:pPr>
        <w:spacing w:before="120" w:after="120"/>
        <w:ind w:firstLine="425"/>
        <w:rPr>
          <w:rFonts w:cs="Segoe UI"/>
        </w:rPr>
      </w:pPr>
      <w:r w:rsidRPr="00337A7A">
        <w:rPr>
          <w:rFonts w:cs="Segoe UI"/>
        </w:rPr>
        <w:t>(dále jen „</w:t>
      </w:r>
      <w:r w:rsidRPr="00337A7A">
        <w:rPr>
          <w:rFonts w:cs="Segoe UI"/>
          <w:b/>
          <w:i/>
          <w:iCs/>
        </w:rPr>
        <w:t>Zhotovitel</w:t>
      </w:r>
      <w:r w:rsidRPr="00337A7A">
        <w:rPr>
          <w:rFonts w:cs="Segoe UI"/>
        </w:rPr>
        <w:t>“)</w:t>
      </w:r>
    </w:p>
    <w:p w14:paraId="61F34B03" w14:textId="77777777" w:rsidR="00965BB7" w:rsidRDefault="00965BB7" w:rsidP="00312A54">
      <w:pPr>
        <w:spacing w:line="276" w:lineRule="auto"/>
        <w:rPr>
          <w:rFonts w:cs="Segoe UI"/>
        </w:rPr>
      </w:pPr>
    </w:p>
    <w:p w14:paraId="75B57861" w14:textId="79E2DF4E" w:rsidR="005B3088" w:rsidRPr="00312A54" w:rsidRDefault="005B3088" w:rsidP="00312A54">
      <w:pPr>
        <w:spacing w:line="276" w:lineRule="auto"/>
        <w:rPr>
          <w:rFonts w:cs="Segoe UI"/>
        </w:rPr>
      </w:pPr>
      <w:r w:rsidRPr="00312A54">
        <w:rPr>
          <w:rFonts w:cs="Segoe UI"/>
        </w:rPr>
        <w:t>(dále jen společně „</w:t>
      </w:r>
      <w:r w:rsidRPr="008C3997">
        <w:rPr>
          <w:rFonts w:cs="Segoe UI"/>
          <w:b/>
          <w:bCs/>
          <w:i/>
          <w:iCs/>
        </w:rPr>
        <w:t>Smluvní strany</w:t>
      </w:r>
      <w:r w:rsidRPr="00312A54">
        <w:rPr>
          <w:rFonts w:cs="Segoe UI"/>
        </w:rPr>
        <w:t>“ a jednotlivě „</w:t>
      </w:r>
      <w:r w:rsidRPr="008C3997">
        <w:rPr>
          <w:rFonts w:cs="Segoe UI"/>
          <w:b/>
          <w:bCs/>
          <w:i/>
          <w:iCs/>
        </w:rPr>
        <w:t>Smluvní strana</w:t>
      </w:r>
      <w:r w:rsidRPr="00312A54">
        <w:rPr>
          <w:rFonts w:cs="Segoe UI"/>
        </w:rPr>
        <w:t>“)</w:t>
      </w:r>
    </w:p>
    <w:p w14:paraId="605221FC" w14:textId="77777777" w:rsidR="00073DC2" w:rsidRDefault="00073DC2">
      <w:pPr>
        <w:rPr>
          <w:rFonts w:cs="Segoe UI"/>
          <w:b/>
          <w:bCs/>
        </w:rPr>
      </w:pPr>
      <w:r>
        <w:rPr>
          <w:rFonts w:cs="Segoe UI"/>
          <w:b/>
          <w:bCs/>
        </w:rPr>
        <w:br w:type="page"/>
      </w:r>
    </w:p>
    <w:p w14:paraId="3414B38A" w14:textId="0B809EA0" w:rsidR="005B3088" w:rsidRPr="00887CF0" w:rsidRDefault="005B3088" w:rsidP="00B134AA">
      <w:pPr>
        <w:pStyle w:val="Odstavecseseznamem"/>
        <w:numPr>
          <w:ilvl w:val="0"/>
          <w:numId w:val="20"/>
        </w:numPr>
        <w:spacing w:before="240" w:after="240" w:line="276" w:lineRule="auto"/>
        <w:contextualSpacing w:val="0"/>
        <w:jc w:val="center"/>
        <w:rPr>
          <w:rFonts w:cs="Segoe UI"/>
          <w:b/>
          <w:bCs/>
        </w:rPr>
      </w:pPr>
      <w:r w:rsidRPr="00887CF0">
        <w:rPr>
          <w:rFonts w:cs="Segoe UI"/>
          <w:b/>
          <w:bCs/>
        </w:rPr>
        <w:lastRenderedPageBreak/>
        <w:t>Předmět</w:t>
      </w:r>
      <w:r w:rsidR="009F7D1D" w:rsidRPr="00887CF0">
        <w:rPr>
          <w:rFonts w:cs="Segoe UI"/>
          <w:b/>
          <w:bCs/>
        </w:rPr>
        <w:t xml:space="preserve"> </w:t>
      </w:r>
      <w:r w:rsidRPr="00887CF0">
        <w:rPr>
          <w:rFonts w:cs="Segoe UI"/>
          <w:b/>
          <w:bCs/>
        </w:rPr>
        <w:t>smlouvy</w:t>
      </w:r>
    </w:p>
    <w:p w14:paraId="2C3A8F58" w14:textId="62FFC418" w:rsidR="00887CF0" w:rsidRPr="00887CF0" w:rsidRDefault="00887CF0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887CF0">
        <w:rPr>
          <w:rFonts w:cs="Segoe UI"/>
        </w:rPr>
        <w:t>Tato smlouva je uzavírána v souvislosti se smlouvou o návrhu a dodávce technologického vybavení Multifunkční haly v</w:t>
      </w:r>
      <w:r w:rsidR="0059189C">
        <w:rPr>
          <w:rFonts w:cs="Segoe UI"/>
        </w:rPr>
        <w:t> </w:t>
      </w:r>
      <w:r w:rsidRPr="00887CF0">
        <w:rPr>
          <w:rFonts w:cs="Segoe UI"/>
        </w:rPr>
        <w:t>Brně</w:t>
      </w:r>
      <w:r w:rsidR="0059189C">
        <w:rPr>
          <w:rFonts w:cs="Segoe UI"/>
        </w:rPr>
        <w:t xml:space="preserve">, uzavřené mezi </w:t>
      </w:r>
      <w:r w:rsidR="00175728">
        <w:rPr>
          <w:rFonts w:cs="Segoe UI"/>
        </w:rPr>
        <w:t xml:space="preserve">obchodní společností </w:t>
      </w:r>
      <w:r w:rsidR="0059189C">
        <w:rPr>
          <w:rFonts w:cs="Segoe UI"/>
        </w:rPr>
        <w:t xml:space="preserve">ARENA BRNO, a.s. a </w:t>
      </w:r>
      <w:r w:rsidR="003C6038" w:rsidRPr="003C6038">
        <w:rPr>
          <w:rFonts w:cs="Segoe UI"/>
        </w:rPr>
        <w:t>HOCHTIEF CZ a. s.</w:t>
      </w:r>
      <w:r w:rsidR="0059189C">
        <w:rPr>
          <w:rFonts w:cs="Segoe UI"/>
        </w:rPr>
        <w:t xml:space="preserve"> </w:t>
      </w:r>
      <w:r w:rsidR="003C6038">
        <w:rPr>
          <w:rFonts w:cs="Segoe UI"/>
        </w:rPr>
        <w:t xml:space="preserve">téhož </w:t>
      </w:r>
      <w:r w:rsidR="0059189C">
        <w:rPr>
          <w:rFonts w:cs="Segoe UI"/>
        </w:rPr>
        <w:t xml:space="preserve">dne </w:t>
      </w:r>
      <w:r w:rsidR="003C6038">
        <w:rPr>
          <w:rFonts w:cs="Segoe UI"/>
        </w:rPr>
        <w:t>jako tuto smlouvu</w:t>
      </w:r>
      <w:r w:rsidRPr="00887CF0">
        <w:rPr>
          <w:rFonts w:cs="Segoe UI"/>
        </w:rPr>
        <w:t xml:space="preserve"> (dále jen „</w:t>
      </w:r>
      <w:r w:rsidRPr="00887CF0">
        <w:rPr>
          <w:rFonts w:cs="Segoe UI"/>
          <w:b/>
          <w:bCs/>
          <w:i/>
          <w:iCs/>
        </w:rPr>
        <w:t>T</w:t>
      </w:r>
      <w:r w:rsidRPr="008C3997">
        <w:rPr>
          <w:rFonts w:cs="Segoe UI"/>
          <w:b/>
          <w:bCs/>
          <w:i/>
          <w:iCs/>
        </w:rPr>
        <w:t>echnologická smlouva</w:t>
      </w:r>
      <w:r w:rsidRPr="00887CF0">
        <w:rPr>
          <w:rFonts w:cs="Segoe UI"/>
        </w:rPr>
        <w:t>“).</w:t>
      </w:r>
    </w:p>
    <w:p w14:paraId="25DDE5A7" w14:textId="2BCBCAC7" w:rsidR="005B3088" w:rsidRPr="00887CF0" w:rsidRDefault="005B3088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887CF0">
        <w:rPr>
          <w:rFonts w:cs="Segoe UI"/>
        </w:rPr>
        <w:t>Předmětem této smlouvy je zajištění komplexní servisní činnosti technologických zařízení Objednatele</w:t>
      </w:r>
      <w:r w:rsidR="008151E2">
        <w:rPr>
          <w:rFonts w:cs="Segoe UI"/>
        </w:rPr>
        <w:t xml:space="preserve"> v návaznosti na jejich </w:t>
      </w:r>
      <w:r w:rsidR="00887CF0" w:rsidRPr="00887CF0">
        <w:rPr>
          <w:rFonts w:cs="Segoe UI"/>
        </w:rPr>
        <w:t>dodávk</w:t>
      </w:r>
      <w:r w:rsidR="008151E2">
        <w:rPr>
          <w:rFonts w:cs="Segoe UI"/>
        </w:rPr>
        <w:t>u</w:t>
      </w:r>
      <w:r w:rsidR="00887CF0" w:rsidRPr="00887CF0">
        <w:rPr>
          <w:rFonts w:cs="Segoe UI"/>
        </w:rPr>
        <w:t xml:space="preserve"> a instalac</w:t>
      </w:r>
      <w:r w:rsidR="008151E2">
        <w:rPr>
          <w:rFonts w:cs="Segoe UI"/>
        </w:rPr>
        <w:t>i podle</w:t>
      </w:r>
      <w:r w:rsidR="00887CF0" w:rsidRPr="00887CF0">
        <w:rPr>
          <w:rFonts w:cs="Segoe UI"/>
        </w:rPr>
        <w:t xml:space="preserve"> Technologické smlouvy (dále jen „</w:t>
      </w:r>
      <w:r w:rsidR="00887CF0" w:rsidRPr="008C3997">
        <w:rPr>
          <w:rFonts w:cs="Segoe UI"/>
          <w:b/>
          <w:bCs/>
          <w:i/>
          <w:iCs/>
        </w:rPr>
        <w:t>Technologie</w:t>
      </w:r>
      <w:r w:rsidR="00887CF0" w:rsidRPr="00887CF0">
        <w:rPr>
          <w:rFonts w:cs="Segoe UI"/>
        </w:rPr>
        <w:t xml:space="preserve">“); </w:t>
      </w:r>
      <w:r w:rsidR="00F13B01">
        <w:rPr>
          <w:rFonts w:cs="Segoe UI"/>
        </w:rPr>
        <w:t xml:space="preserve">servisní služby se skládají ze Záručního servisu </w:t>
      </w:r>
      <w:r w:rsidR="00B27382">
        <w:rPr>
          <w:rFonts w:cs="Segoe UI"/>
        </w:rPr>
        <w:t>a</w:t>
      </w:r>
      <w:r w:rsidR="003C6038">
        <w:rPr>
          <w:rFonts w:cs="Segoe UI"/>
        </w:rPr>
        <w:t> </w:t>
      </w:r>
      <w:r w:rsidR="00F13B01">
        <w:rPr>
          <w:rFonts w:cs="Segoe UI"/>
        </w:rPr>
        <w:t>Mimozáručního servisu (společně dále jen „</w:t>
      </w:r>
      <w:r w:rsidR="00F13B01" w:rsidRPr="008C3997">
        <w:rPr>
          <w:rFonts w:cs="Segoe UI"/>
          <w:b/>
          <w:bCs/>
          <w:i/>
          <w:iCs/>
        </w:rPr>
        <w:t>Servisní služby</w:t>
      </w:r>
      <w:r w:rsidR="00F13B01">
        <w:rPr>
          <w:rFonts w:cs="Segoe UI"/>
        </w:rPr>
        <w:t>“).</w:t>
      </w:r>
    </w:p>
    <w:p w14:paraId="19592E89" w14:textId="62F5FF87" w:rsidR="005B3088" w:rsidRDefault="0078018B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Zhotovitel</w:t>
      </w:r>
      <w:r w:rsidR="005B3088" w:rsidRPr="00887CF0">
        <w:rPr>
          <w:rFonts w:cs="Segoe UI"/>
        </w:rPr>
        <w:t xml:space="preserve"> se zavazuje poskytovat Objednateli </w:t>
      </w:r>
      <w:r w:rsidR="00F13B01">
        <w:rPr>
          <w:rFonts w:cs="Segoe UI"/>
        </w:rPr>
        <w:t>S</w:t>
      </w:r>
      <w:r w:rsidR="00F13B01" w:rsidRPr="00887CF0">
        <w:rPr>
          <w:rFonts w:cs="Segoe UI"/>
        </w:rPr>
        <w:t xml:space="preserve">ervisní </w:t>
      </w:r>
      <w:r w:rsidR="005B3088" w:rsidRPr="00887CF0">
        <w:rPr>
          <w:rFonts w:cs="Segoe UI"/>
        </w:rPr>
        <w:t>služby s odbornou péčí, včas a</w:t>
      </w:r>
      <w:r w:rsidR="00A34A6E">
        <w:rPr>
          <w:rFonts w:cs="Segoe UI"/>
        </w:rPr>
        <w:t> </w:t>
      </w:r>
      <w:r w:rsidR="005B3088" w:rsidRPr="00887CF0">
        <w:rPr>
          <w:rFonts w:cs="Segoe UI"/>
        </w:rPr>
        <w:t>v</w:t>
      </w:r>
      <w:r w:rsidR="00A34A6E">
        <w:rPr>
          <w:rFonts w:cs="Segoe UI"/>
        </w:rPr>
        <w:t> </w:t>
      </w:r>
      <w:r w:rsidR="005B3088" w:rsidRPr="00887CF0">
        <w:rPr>
          <w:rFonts w:cs="Segoe UI"/>
        </w:rPr>
        <w:t>souladu s touto smlouvou a příslušnými právními předpisy</w:t>
      </w:r>
      <w:r w:rsidR="00270003">
        <w:rPr>
          <w:rFonts w:cs="Segoe UI"/>
        </w:rPr>
        <w:t xml:space="preserve">, </w:t>
      </w:r>
      <w:r w:rsidR="00270003" w:rsidRPr="00215A68">
        <w:t xml:space="preserve">včetně </w:t>
      </w:r>
      <w:r w:rsidR="0069377B" w:rsidRPr="00215A68">
        <w:rPr>
          <w:rFonts w:cs="Segoe UI"/>
        </w:rPr>
        <w:t>dodržování</w:t>
      </w:r>
      <w:r w:rsidR="0069377B">
        <w:rPr>
          <w:rFonts w:cs="Segoe UI"/>
        </w:rPr>
        <w:t xml:space="preserve"> </w:t>
      </w:r>
      <w:r w:rsidR="00270003">
        <w:rPr>
          <w:rFonts w:cs="Segoe UI"/>
        </w:rPr>
        <w:t>bezpečnostních, požárních a hygienických předpisů</w:t>
      </w:r>
      <w:bookmarkStart w:id="0" w:name="OLE_LINK5"/>
      <w:r w:rsidR="00270003">
        <w:rPr>
          <w:rFonts w:cs="Segoe UI"/>
        </w:rPr>
        <w:t xml:space="preserve">, </w:t>
      </w:r>
      <w:r w:rsidR="00FD311A">
        <w:rPr>
          <w:rFonts w:cs="Segoe UI"/>
        </w:rPr>
        <w:t xml:space="preserve">technickými normami a provozními, uživatelskými či jinými návody či příručkami výrobců, případně dodavatelů Technologií </w:t>
      </w:r>
      <w:bookmarkEnd w:id="0"/>
      <w:r w:rsidR="00923A9A">
        <w:rPr>
          <w:rFonts w:cs="Segoe UI"/>
        </w:rPr>
        <w:t xml:space="preserve">vždy </w:t>
      </w:r>
      <w:r w:rsidR="00A34A6E">
        <w:rPr>
          <w:rFonts w:cs="Segoe UI"/>
        </w:rPr>
        <w:t xml:space="preserve">tak, aby bylo možné Technologie řádně </w:t>
      </w:r>
      <w:r w:rsidR="00923A9A">
        <w:rPr>
          <w:rFonts w:cs="Segoe UI"/>
        </w:rPr>
        <w:t>užívat</w:t>
      </w:r>
      <w:r w:rsidR="00A34A6E">
        <w:rPr>
          <w:rFonts w:cs="Segoe UI"/>
        </w:rPr>
        <w:t xml:space="preserve"> a řádně provozovat Multifunkční sportovní a kulturní halu v Brně (dále jen „</w:t>
      </w:r>
      <w:r w:rsidR="00A34A6E" w:rsidRPr="008C3997">
        <w:rPr>
          <w:rFonts w:cs="Segoe UI"/>
          <w:b/>
          <w:bCs/>
          <w:i/>
          <w:iCs/>
        </w:rPr>
        <w:t>MFH</w:t>
      </w:r>
      <w:r w:rsidR="00A34A6E">
        <w:rPr>
          <w:rFonts w:cs="Segoe UI"/>
        </w:rPr>
        <w:t>“)</w:t>
      </w:r>
      <w:r w:rsidR="005B3088" w:rsidRPr="00887CF0">
        <w:rPr>
          <w:rFonts w:cs="Segoe UI"/>
        </w:rPr>
        <w:t xml:space="preserve">. Objednatel se zavazuje zaplatit </w:t>
      </w:r>
      <w:r>
        <w:rPr>
          <w:rFonts w:cs="Segoe UI"/>
        </w:rPr>
        <w:t>Zhotoviteli</w:t>
      </w:r>
      <w:r w:rsidR="005B3088" w:rsidRPr="00887CF0">
        <w:rPr>
          <w:rFonts w:cs="Segoe UI"/>
        </w:rPr>
        <w:t xml:space="preserve"> </w:t>
      </w:r>
      <w:r w:rsidR="00033B0B">
        <w:rPr>
          <w:rFonts w:cs="Segoe UI"/>
        </w:rPr>
        <w:t>odměnu</w:t>
      </w:r>
      <w:r w:rsidR="005B3088" w:rsidRPr="00887CF0">
        <w:rPr>
          <w:rFonts w:cs="Segoe UI"/>
        </w:rPr>
        <w:t xml:space="preserve"> za </w:t>
      </w:r>
      <w:r w:rsidR="00033B0B">
        <w:rPr>
          <w:rFonts w:cs="Segoe UI"/>
        </w:rPr>
        <w:t xml:space="preserve">vymezené </w:t>
      </w:r>
      <w:r w:rsidR="00F13B01">
        <w:rPr>
          <w:rFonts w:cs="Segoe UI"/>
        </w:rPr>
        <w:t xml:space="preserve">Servisní </w:t>
      </w:r>
      <w:r w:rsidR="00033B0B">
        <w:rPr>
          <w:rFonts w:cs="Segoe UI"/>
        </w:rPr>
        <w:t>služby</w:t>
      </w:r>
      <w:r w:rsidR="00F13B01">
        <w:rPr>
          <w:rFonts w:cs="Segoe UI"/>
        </w:rPr>
        <w:t>, a to v souladu s </w:t>
      </w:r>
      <w:r>
        <w:rPr>
          <w:rFonts w:cs="Segoe UI"/>
        </w:rPr>
        <w:t>čl</w:t>
      </w:r>
      <w:r w:rsidR="00F13B01">
        <w:rPr>
          <w:rFonts w:cs="Segoe UI"/>
        </w:rPr>
        <w:t xml:space="preserve">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_Ref211612521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4</w:t>
      </w:r>
      <w:r>
        <w:rPr>
          <w:rFonts w:cs="Segoe UI"/>
        </w:rPr>
        <w:fldChar w:fldCharType="end"/>
      </w:r>
      <w:r w:rsidR="00F13B01">
        <w:rPr>
          <w:rFonts w:cs="Segoe UI"/>
        </w:rPr>
        <w:t xml:space="preserve"> této smlouvy</w:t>
      </w:r>
      <w:r w:rsidR="00270003">
        <w:rPr>
          <w:rFonts w:cs="Segoe UI"/>
        </w:rPr>
        <w:t>.</w:t>
      </w:r>
    </w:p>
    <w:p w14:paraId="281809E0" w14:textId="60A7F4CD" w:rsidR="00033B0B" w:rsidRDefault="00033B0B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 xml:space="preserve">Odkazuje-li tato smlouva na záruční servis, záruční dobu anebo na poskytování </w:t>
      </w:r>
      <w:r w:rsidR="00F13B01">
        <w:rPr>
          <w:rFonts w:cs="Segoe UI"/>
        </w:rPr>
        <w:t>S</w:t>
      </w:r>
      <w:r>
        <w:rPr>
          <w:rFonts w:cs="Segoe UI"/>
        </w:rPr>
        <w:t>ervisních služeb v</w:t>
      </w:r>
      <w:r w:rsidR="00F13B01">
        <w:rPr>
          <w:rFonts w:cs="Segoe UI"/>
        </w:rPr>
        <w:t> záruční době</w:t>
      </w:r>
      <w:r>
        <w:rPr>
          <w:rFonts w:cs="Segoe UI"/>
        </w:rPr>
        <w:t>, jedná se o záruční dobu dle Technologické smlouvy a o záruční servis týkající se Technologie.</w:t>
      </w:r>
    </w:p>
    <w:p w14:paraId="156EBAD3" w14:textId="5401FAC1" w:rsidR="0078018B" w:rsidRPr="00E63BD5" w:rsidRDefault="0078018B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0D4887">
        <w:rPr>
          <w:rFonts w:cs="Segoe UI"/>
        </w:rPr>
        <w:t>Tato Smlouva je uzavřena v </w:t>
      </w:r>
      <w:r w:rsidRPr="008E7AF4">
        <w:rPr>
          <w:rFonts w:cs="Segoe UI"/>
        </w:rPr>
        <w:t xml:space="preserve">návaznosti na výsledek zadávacího řízení na veřejnou zakázku s názvem </w:t>
      </w:r>
      <w:r w:rsidRPr="00E63BD5">
        <w:rPr>
          <w:rFonts w:cs="Segoe UI"/>
          <w:i/>
          <w:iCs/>
        </w:rPr>
        <w:t>„Technologické vybavení multifunkční haly v Brně“</w:t>
      </w:r>
      <w:r w:rsidRPr="00E63BD5">
        <w:rPr>
          <w:rFonts w:cs="Segoe UI"/>
        </w:rPr>
        <w:t xml:space="preserve"> (dále jen </w:t>
      </w:r>
      <w:r w:rsidRPr="00E63BD5">
        <w:rPr>
          <w:rFonts w:cs="Segoe UI"/>
          <w:i/>
          <w:iCs/>
        </w:rPr>
        <w:t>„</w:t>
      </w:r>
      <w:r w:rsidRPr="00E63BD5">
        <w:rPr>
          <w:rFonts w:cs="Segoe UI"/>
          <w:b/>
          <w:bCs/>
          <w:i/>
          <w:iCs/>
        </w:rPr>
        <w:t>Veřejná zakázka</w:t>
      </w:r>
      <w:r w:rsidRPr="00E63BD5">
        <w:rPr>
          <w:rFonts w:cs="Segoe UI"/>
          <w:i/>
          <w:iCs/>
        </w:rPr>
        <w:t>“</w:t>
      </w:r>
      <w:r w:rsidRPr="00E63BD5">
        <w:rPr>
          <w:rFonts w:cs="Segoe UI"/>
        </w:rPr>
        <w:t xml:space="preserve">), které bylo realizováno Objednatelem v pozici zadavatele veřejné zakázky podle zákona č. 134/2016 Sb., o zadávání veřejných zakázek, ve znění pozdějších předpisů (dále jen </w:t>
      </w:r>
      <w:r w:rsidRPr="00E63BD5">
        <w:rPr>
          <w:rFonts w:cs="Segoe UI"/>
          <w:i/>
          <w:iCs/>
        </w:rPr>
        <w:t>„</w:t>
      </w:r>
      <w:r w:rsidRPr="00E63BD5">
        <w:rPr>
          <w:rFonts w:cs="Segoe UI"/>
          <w:b/>
          <w:bCs/>
          <w:i/>
          <w:iCs/>
        </w:rPr>
        <w:t>ZZVZ</w:t>
      </w:r>
      <w:r w:rsidRPr="00E63BD5">
        <w:rPr>
          <w:rFonts w:cs="Segoe UI"/>
          <w:i/>
          <w:iCs/>
        </w:rPr>
        <w:t>“</w:t>
      </w:r>
      <w:r w:rsidRPr="00E63BD5">
        <w:rPr>
          <w:rFonts w:cs="Segoe UI"/>
        </w:rPr>
        <w:t>).</w:t>
      </w:r>
    </w:p>
    <w:p w14:paraId="5734E542" w14:textId="77777777" w:rsidR="00A34A6E" w:rsidRPr="00E63BD5" w:rsidRDefault="005B3088" w:rsidP="00B134AA">
      <w:pPr>
        <w:pStyle w:val="Odstavecseseznamem"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bookmarkStart w:id="1" w:name="_Ref211607168"/>
      <w:r w:rsidRPr="00E63BD5">
        <w:rPr>
          <w:rFonts w:cs="Segoe UI"/>
          <w:b/>
          <w:bCs/>
        </w:rPr>
        <w:t>Rozsah servisních služeb</w:t>
      </w:r>
      <w:bookmarkEnd w:id="1"/>
    </w:p>
    <w:p w14:paraId="3C647F62" w14:textId="5283D0D7" w:rsidR="005A40DA" w:rsidRPr="00E63BD5" w:rsidRDefault="005A40DA" w:rsidP="008C3997">
      <w:pPr>
        <w:spacing w:before="120" w:after="120" w:line="276" w:lineRule="auto"/>
        <w:jc w:val="both"/>
        <w:rPr>
          <w:rFonts w:cs="Segoe UI"/>
          <w:b/>
          <w:bCs/>
        </w:rPr>
      </w:pPr>
      <w:r w:rsidRPr="00E63BD5">
        <w:rPr>
          <w:rFonts w:cs="Segoe UI"/>
          <w:b/>
          <w:bCs/>
        </w:rPr>
        <w:t>Záruční servis</w:t>
      </w:r>
    </w:p>
    <w:p w14:paraId="643B67F5" w14:textId="77777777" w:rsidR="00215A68" w:rsidRDefault="00923A9A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2" w:name="_Ref211925703"/>
      <w:r w:rsidRPr="00E63BD5">
        <w:rPr>
          <w:rFonts w:cs="Segoe UI"/>
        </w:rPr>
        <w:t xml:space="preserve">Zhotovitel </w:t>
      </w:r>
      <w:r w:rsidR="004A5BE8" w:rsidRPr="00E63BD5">
        <w:rPr>
          <w:rFonts w:cs="Segoe UI"/>
        </w:rPr>
        <w:t xml:space="preserve">se zavazuje </w:t>
      </w:r>
      <w:r w:rsidRPr="00E63BD5">
        <w:rPr>
          <w:rFonts w:cs="Segoe UI"/>
        </w:rPr>
        <w:t xml:space="preserve">Objednateli poskytovat servis </w:t>
      </w:r>
      <w:r w:rsidR="004A5BE8" w:rsidRPr="00E63BD5">
        <w:rPr>
          <w:rFonts w:cs="Segoe UI"/>
        </w:rPr>
        <w:t xml:space="preserve">Technologií </w:t>
      </w:r>
      <w:r w:rsidRPr="00E63BD5">
        <w:rPr>
          <w:rFonts w:cs="Segoe UI"/>
        </w:rPr>
        <w:t xml:space="preserve">po dobu trvání záruční doby </w:t>
      </w:r>
      <w:r w:rsidR="002A7030" w:rsidRPr="00E63BD5">
        <w:rPr>
          <w:rFonts w:cs="Segoe UI"/>
        </w:rPr>
        <w:t xml:space="preserve">pro konkrétní zařízení nebo soubor zařízení, které jsou součástí Technologie, </w:t>
      </w:r>
      <w:r w:rsidRPr="00E63BD5">
        <w:rPr>
          <w:rFonts w:cs="Segoe UI"/>
        </w:rPr>
        <w:t>dle Technologické smlouvy</w:t>
      </w:r>
      <w:r w:rsidR="004A5BE8" w:rsidRPr="00E63BD5">
        <w:rPr>
          <w:rFonts w:cs="Segoe UI"/>
        </w:rPr>
        <w:t>, přičemž servis bude poskytován jako záruční, pokud se jedná o záruční plnění</w:t>
      </w:r>
      <w:r w:rsidR="004A5BE8">
        <w:rPr>
          <w:rFonts w:cs="Segoe UI"/>
        </w:rPr>
        <w:t>, nebo jako mimozáruční, pokud bude zřejmé (ať již před nástupem na řešení vady či po), že se nejedná o servis odpovídající záručnímu plnění</w:t>
      </w:r>
      <w:r w:rsidRPr="008C3997">
        <w:rPr>
          <w:rFonts w:cs="Segoe UI"/>
        </w:rPr>
        <w:t xml:space="preserve">. </w:t>
      </w:r>
      <w:r w:rsidR="00E63BD5">
        <w:rPr>
          <w:rFonts w:cs="Segoe UI"/>
        </w:rPr>
        <w:t>Podrobnosti Záručního servisu jsou definovány v příloze č. 1 této smlouvy (dále jen „</w:t>
      </w:r>
      <w:r w:rsidR="00E63BD5" w:rsidRPr="00274E8F">
        <w:rPr>
          <w:rFonts w:cs="Segoe UI"/>
          <w:b/>
          <w:bCs/>
          <w:i/>
          <w:iCs/>
        </w:rPr>
        <w:t>Záruční servis</w:t>
      </w:r>
      <w:r w:rsidR="00E63BD5">
        <w:rPr>
          <w:rFonts w:cs="Segoe UI"/>
        </w:rPr>
        <w:t>“)</w:t>
      </w:r>
      <w:bookmarkEnd w:id="2"/>
      <w:r w:rsidR="00C96AD3">
        <w:rPr>
          <w:rFonts w:cs="Segoe UI"/>
        </w:rPr>
        <w:t>.</w:t>
      </w:r>
    </w:p>
    <w:p w14:paraId="13AB7429" w14:textId="6003D02F" w:rsidR="00215A68" w:rsidRDefault="00215A68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 xml:space="preserve">O záruční plnění se nejedná v případě, kdy odstraňovaná vada </w:t>
      </w:r>
      <w:r w:rsidR="00973DDE">
        <w:rPr>
          <w:rFonts w:cs="Segoe UI"/>
        </w:rPr>
        <w:t xml:space="preserve">prokazatelně </w:t>
      </w:r>
      <w:r>
        <w:rPr>
          <w:rFonts w:cs="Segoe UI"/>
        </w:rPr>
        <w:t>vznikla v důsledku:</w:t>
      </w:r>
    </w:p>
    <w:p w14:paraId="10715EDB" w14:textId="41BEEC81" w:rsidR="00F13B01" w:rsidRDefault="00215A68" w:rsidP="00215A68">
      <w:pPr>
        <w:pStyle w:val="Odstavecseseznamem"/>
        <w:numPr>
          <w:ilvl w:val="2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>
        <w:rPr>
          <w:rFonts w:cs="Segoe UI"/>
        </w:rPr>
        <w:t>neoprávněného zásahu třetí osoby,</w:t>
      </w:r>
    </w:p>
    <w:p w14:paraId="35EA872E" w14:textId="64033589" w:rsidR="00215A68" w:rsidRDefault="00215A68" w:rsidP="00215A68">
      <w:pPr>
        <w:pStyle w:val="Odstavecseseznamem"/>
        <w:numPr>
          <w:ilvl w:val="2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>
        <w:rPr>
          <w:rFonts w:cs="Segoe UI"/>
        </w:rPr>
        <w:lastRenderedPageBreak/>
        <w:t>neodborného zásahu, manipulace anebo provozu ze strany oprávněných osob na straně Objednatele,</w:t>
      </w:r>
    </w:p>
    <w:p w14:paraId="4F849103" w14:textId="23E55006" w:rsidR="00215A68" w:rsidRPr="00C96AD3" w:rsidRDefault="00973DDE" w:rsidP="00215A68">
      <w:pPr>
        <w:pStyle w:val="Odstavecseseznamem"/>
        <w:numPr>
          <w:ilvl w:val="2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>
        <w:rPr>
          <w:rFonts w:cs="Segoe UI"/>
        </w:rPr>
        <w:t>mimořádné a nepředvídatelné externí okolnosti, jejíž vznik není přičitatelný Zhotoviteli</w:t>
      </w:r>
      <w:r w:rsidR="00215A68">
        <w:rPr>
          <w:rFonts w:cs="Segoe UI"/>
        </w:rPr>
        <w:t>.</w:t>
      </w:r>
    </w:p>
    <w:p w14:paraId="3BB133D5" w14:textId="20C9EE8B" w:rsidR="00270003" w:rsidRPr="008C3997" w:rsidRDefault="00270003" w:rsidP="008C3997">
      <w:pPr>
        <w:keepNext/>
        <w:spacing w:before="120" w:after="120" w:line="276" w:lineRule="auto"/>
        <w:rPr>
          <w:rFonts w:cs="Segoe UI"/>
          <w:b/>
          <w:bCs/>
        </w:rPr>
      </w:pPr>
      <w:r w:rsidRPr="008C3997">
        <w:rPr>
          <w:rFonts w:cs="Segoe UI"/>
          <w:b/>
          <w:bCs/>
        </w:rPr>
        <w:t>Mimozáruční servis</w:t>
      </w:r>
    </w:p>
    <w:p w14:paraId="3D83987E" w14:textId="759810F6" w:rsidR="00F13B01" w:rsidRPr="008C3997" w:rsidRDefault="00270003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3" w:name="_Ref211956295"/>
      <w:r>
        <w:rPr>
          <w:rFonts w:cs="Segoe UI"/>
        </w:rPr>
        <w:t xml:space="preserve">Zhotovitel </w:t>
      </w:r>
      <w:r w:rsidR="004A5BE8">
        <w:rPr>
          <w:rFonts w:cs="Segoe UI"/>
        </w:rPr>
        <w:t>se zavazuje</w:t>
      </w:r>
      <w:r>
        <w:rPr>
          <w:rFonts w:cs="Segoe UI"/>
        </w:rPr>
        <w:t xml:space="preserve"> poskytovat mimozáruční servis</w:t>
      </w:r>
      <w:r w:rsidR="00C96AD3">
        <w:rPr>
          <w:rFonts w:cs="Segoe UI"/>
        </w:rPr>
        <w:t>,</w:t>
      </w:r>
      <w:r>
        <w:rPr>
          <w:rFonts w:cs="Segoe UI"/>
        </w:rPr>
        <w:t xml:space="preserve"> tj. servis a opravy </w:t>
      </w:r>
      <w:r w:rsidR="00C96AD3">
        <w:rPr>
          <w:rFonts w:cs="Segoe UI"/>
        </w:rPr>
        <w:t>či jiný způsob odstraňování</w:t>
      </w:r>
      <w:r w:rsidR="00EF6604">
        <w:rPr>
          <w:rFonts w:cs="Segoe UI"/>
        </w:rPr>
        <w:t xml:space="preserve"> či řešení</w:t>
      </w:r>
      <w:r w:rsidR="00C96AD3">
        <w:rPr>
          <w:rFonts w:cs="Segoe UI"/>
        </w:rPr>
        <w:t xml:space="preserve"> </w:t>
      </w:r>
      <w:r w:rsidR="00534F31">
        <w:rPr>
          <w:rFonts w:cs="Segoe UI"/>
        </w:rPr>
        <w:t xml:space="preserve">vad v rozsahu a po dobu Záručního servisu za podmínek stanovených v odst. </w:t>
      </w:r>
      <w:r w:rsidR="00534F31">
        <w:rPr>
          <w:rFonts w:cs="Segoe UI"/>
        </w:rPr>
        <w:fldChar w:fldCharType="begin"/>
      </w:r>
      <w:r w:rsidR="00534F31">
        <w:rPr>
          <w:rFonts w:cs="Segoe UI"/>
        </w:rPr>
        <w:instrText xml:space="preserve"> REF _Ref211925703 \r \h </w:instrText>
      </w:r>
      <w:r w:rsidR="00534F31">
        <w:rPr>
          <w:rFonts w:cs="Segoe UI"/>
        </w:rPr>
      </w:r>
      <w:r w:rsidR="00534F31">
        <w:rPr>
          <w:rFonts w:cs="Segoe UI"/>
        </w:rPr>
        <w:fldChar w:fldCharType="separate"/>
      </w:r>
      <w:r w:rsidR="00CA2651">
        <w:rPr>
          <w:rFonts w:cs="Segoe UI"/>
        </w:rPr>
        <w:t>2.1</w:t>
      </w:r>
      <w:r w:rsidR="00534F31">
        <w:rPr>
          <w:rFonts w:cs="Segoe UI"/>
        </w:rPr>
        <w:fldChar w:fldCharType="end"/>
      </w:r>
      <w:r w:rsidR="00534F31">
        <w:rPr>
          <w:rFonts w:cs="Segoe UI"/>
        </w:rPr>
        <w:t xml:space="preserve"> </w:t>
      </w:r>
      <w:r w:rsidR="0072520F">
        <w:rPr>
          <w:rFonts w:cs="Segoe UI"/>
        </w:rPr>
        <w:t xml:space="preserve">a podle přílohy č. 1 </w:t>
      </w:r>
      <w:r w:rsidR="00534F31">
        <w:rPr>
          <w:rFonts w:cs="Segoe UI"/>
        </w:rPr>
        <w:t>této smlouvy</w:t>
      </w:r>
      <w:r>
        <w:rPr>
          <w:rFonts w:cs="Segoe UI"/>
        </w:rPr>
        <w:t xml:space="preserve">, </w:t>
      </w:r>
      <w:r w:rsidR="00EF6604">
        <w:rPr>
          <w:rFonts w:cs="Segoe UI"/>
        </w:rPr>
        <w:t xml:space="preserve">pokud řešení vad </w:t>
      </w:r>
      <w:r>
        <w:rPr>
          <w:rFonts w:cs="Segoe UI"/>
        </w:rPr>
        <w:t>ne</w:t>
      </w:r>
      <w:r w:rsidR="00EF6604">
        <w:rPr>
          <w:rFonts w:cs="Segoe UI"/>
        </w:rPr>
        <w:t>ní</w:t>
      </w:r>
      <w:r>
        <w:rPr>
          <w:rFonts w:cs="Segoe UI"/>
        </w:rPr>
        <w:t xml:space="preserve"> kryt</w:t>
      </w:r>
      <w:r w:rsidR="00EF6604">
        <w:rPr>
          <w:rFonts w:cs="Segoe UI"/>
        </w:rPr>
        <w:t>o</w:t>
      </w:r>
      <w:r>
        <w:rPr>
          <w:rFonts w:cs="Segoe UI"/>
        </w:rPr>
        <w:t xml:space="preserve"> zárukou Zhotovitele dle Technologické smlouvy (dále jen „</w:t>
      </w:r>
      <w:r w:rsidRPr="008C3997">
        <w:rPr>
          <w:rFonts w:cs="Segoe UI"/>
          <w:b/>
          <w:bCs/>
          <w:i/>
          <w:iCs/>
        </w:rPr>
        <w:t>Mimozáruční servis</w:t>
      </w:r>
      <w:r>
        <w:rPr>
          <w:rFonts w:cs="Segoe UI"/>
        </w:rPr>
        <w:t>“)</w:t>
      </w:r>
      <w:r w:rsidR="00EF6604">
        <w:rPr>
          <w:rFonts w:cs="Segoe UI"/>
        </w:rPr>
        <w:t>. Jedná se</w:t>
      </w:r>
      <w:r w:rsidR="00A73340">
        <w:rPr>
          <w:rFonts w:cs="Segoe UI"/>
        </w:rPr>
        <w:t xml:space="preserve"> například </w:t>
      </w:r>
      <w:r w:rsidR="00EF6604">
        <w:rPr>
          <w:rFonts w:cs="Segoe UI"/>
        </w:rPr>
        <w:t xml:space="preserve">o </w:t>
      </w:r>
      <w:r w:rsidR="00C96AD3">
        <w:rPr>
          <w:rFonts w:cs="Segoe UI"/>
        </w:rPr>
        <w:t xml:space="preserve">řešení </w:t>
      </w:r>
      <w:r w:rsidR="00A73340">
        <w:rPr>
          <w:rFonts w:cs="Segoe UI"/>
        </w:rPr>
        <w:t>vad způsoben</w:t>
      </w:r>
      <w:r w:rsidR="00C96AD3">
        <w:rPr>
          <w:rFonts w:cs="Segoe UI"/>
        </w:rPr>
        <w:t>ých</w:t>
      </w:r>
      <w:r w:rsidR="00A73340">
        <w:rPr>
          <w:rFonts w:cs="Segoe UI"/>
        </w:rPr>
        <w:t xml:space="preserve"> vandalismem</w:t>
      </w:r>
      <w:r>
        <w:rPr>
          <w:rFonts w:cs="Segoe UI"/>
        </w:rPr>
        <w:t>.</w:t>
      </w:r>
      <w:bookmarkEnd w:id="3"/>
    </w:p>
    <w:p w14:paraId="2AFC5829" w14:textId="24E02652" w:rsidR="006648A7" w:rsidRPr="008C3997" w:rsidRDefault="006648A7" w:rsidP="00274E8F">
      <w:pPr>
        <w:keepNext/>
        <w:spacing w:before="120" w:after="120" w:line="276" w:lineRule="auto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t>Obecně k Servisním službám</w:t>
      </w:r>
    </w:p>
    <w:p w14:paraId="05372607" w14:textId="32DC0E10" w:rsidR="006648A7" w:rsidRPr="00237C56" w:rsidRDefault="006648A7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4" w:name="_Ref212735458"/>
      <w:r>
        <w:rPr>
          <w:rFonts w:cs="Segoe UI"/>
        </w:rPr>
        <w:t>Konkrétní činnosti a úkony Servisních služeb pravidelné povahy budou vykonávány na základě plánu servisních služeb</w:t>
      </w:r>
      <w:r w:rsidR="00C075D9">
        <w:rPr>
          <w:rFonts w:cs="Segoe UI"/>
        </w:rPr>
        <w:t xml:space="preserve"> (dále jen „</w:t>
      </w:r>
      <w:r w:rsidR="00C075D9" w:rsidRPr="008C3997">
        <w:rPr>
          <w:rFonts w:cs="Segoe UI"/>
          <w:b/>
          <w:bCs/>
          <w:i/>
          <w:iCs/>
        </w:rPr>
        <w:t>Plán</w:t>
      </w:r>
      <w:r w:rsidR="00C075D9">
        <w:rPr>
          <w:rFonts w:cs="Segoe UI"/>
        </w:rPr>
        <w:t xml:space="preserve">“). První návrh Plánu zpracuje Zhotovitel a předloží jej Objednateli k vyjádření připomínek anebo k odsouhlasení, a to tak, aby bylo možné Plán schválit nejpozději </w:t>
      </w:r>
      <w:r w:rsidR="00297685">
        <w:rPr>
          <w:rFonts w:cs="Segoe UI"/>
        </w:rPr>
        <w:t xml:space="preserve">14 dnů </w:t>
      </w:r>
      <w:r w:rsidR="00C075D9">
        <w:rPr>
          <w:rFonts w:cs="Segoe UI"/>
        </w:rPr>
        <w:t>před začátkem běhu záruční doby dle Technologické smlouvy.</w:t>
      </w:r>
      <w:r w:rsidR="00973DDE">
        <w:rPr>
          <w:rFonts w:cs="Segoe UI"/>
        </w:rPr>
        <w:t xml:space="preserve"> První plán bude rovněž obsahovat seznam předpokládaných servisních úkonů na další kalendářní roky po celou dobu trvání záruční doby, a to včetně indikativních cen těchto předpokládaných servisních úkonů.</w:t>
      </w:r>
      <w:r w:rsidR="00C075D9">
        <w:rPr>
          <w:rFonts w:cs="Segoe UI"/>
        </w:rPr>
        <w:t xml:space="preserve"> První Plán bude vydán s platností na 1 rok</w:t>
      </w:r>
      <w:r w:rsidR="00CF3EC3">
        <w:rPr>
          <w:rFonts w:cs="Segoe UI"/>
        </w:rPr>
        <w:t xml:space="preserve"> ode dne zahájení záruční doby</w:t>
      </w:r>
      <w:r w:rsidR="00C075D9">
        <w:rPr>
          <w:rFonts w:cs="Segoe UI"/>
        </w:rPr>
        <w:t>. Smluvní strany jsou povinny postupovat podle tohoto odstavce při tvorbě Plánů na další roky obdobně</w:t>
      </w:r>
      <w:r w:rsidR="009F5B46">
        <w:rPr>
          <w:rFonts w:cs="Segoe UI"/>
        </w:rPr>
        <w:t>, nedohodnou-li se jinak</w:t>
      </w:r>
      <w:r w:rsidR="00C075D9">
        <w:rPr>
          <w:rFonts w:cs="Segoe UI"/>
        </w:rPr>
        <w:t xml:space="preserve">. Zhotovitel udržuje Plán aktuální; v případě potřeby aktualizovat Plán </w:t>
      </w:r>
      <w:r w:rsidR="009F5B46">
        <w:rPr>
          <w:rFonts w:cs="Segoe UI"/>
        </w:rPr>
        <w:t xml:space="preserve">i v době jeho trvání </w:t>
      </w:r>
      <w:r w:rsidR="00C075D9">
        <w:rPr>
          <w:rFonts w:cs="Segoe UI"/>
        </w:rPr>
        <w:t>si vyžádá souhlas Objednatele.</w:t>
      </w:r>
      <w:bookmarkEnd w:id="4"/>
    </w:p>
    <w:p w14:paraId="55685BF0" w14:textId="734B7370" w:rsidR="00237C56" w:rsidRPr="008E1FA1" w:rsidRDefault="00F46697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5" w:name="_Ref212568404"/>
      <w:r>
        <w:rPr>
          <w:rFonts w:cs="Segoe UI"/>
        </w:rPr>
        <w:t>Servisní služby budou</w:t>
      </w:r>
      <w:r w:rsidR="00237C56">
        <w:rPr>
          <w:rFonts w:cs="Segoe UI"/>
        </w:rPr>
        <w:t xml:space="preserve"> poskytovány v rozsahu </w:t>
      </w:r>
      <w:r w:rsidR="00A45001">
        <w:rPr>
          <w:rFonts w:cs="Segoe UI"/>
        </w:rPr>
        <w:t>dle přílohy č. 1 této smlouvy</w:t>
      </w:r>
      <w:r w:rsidR="00F362D9">
        <w:rPr>
          <w:rFonts w:cs="Segoe UI"/>
        </w:rPr>
        <w:t>, nestanoví-li Objednatel jinak</w:t>
      </w:r>
      <w:r w:rsidR="00A45001">
        <w:rPr>
          <w:rFonts w:cs="Segoe UI"/>
        </w:rPr>
        <w:t>.</w:t>
      </w:r>
      <w:bookmarkEnd w:id="5"/>
    </w:p>
    <w:p w14:paraId="6829489D" w14:textId="202C557B" w:rsidR="00237C56" w:rsidRPr="008E4D29" w:rsidRDefault="00237C56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8E4D29">
        <w:rPr>
          <w:rFonts w:cs="Segoe UI"/>
        </w:rPr>
        <w:t xml:space="preserve">O poskytnutém Mimozáručním servisu vyhotoví Zhotovitel výkaz činnosti, a to </w:t>
      </w:r>
      <w:r w:rsidR="00A4569E">
        <w:rPr>
          <w:rFonts w:cs="Segoe UI"/>
        </w:rPr>
        <w:t>za</w:t>
      </w:r>
      <w:r w:rsidR="00A4569E" w:rsidRPr="008E4D29">
        <w:rPr>
          <w:rFonts w:cs="Segoe UI"/>
        </w:rPr>
        <w:t xml:space="preserve"> </w:t>
      </w:r>
      <w:r w:rsidRPr="008E4D29">
        <w:rPr>
          <w:rFonts w:cs="Segoe UI"/>
        </w:rPr>
        <w:t>každ</w:t>
      </w:r>
      <w:r w:rsidR="00D31642">
        <w:rPr>
          <w:rFonts w:cs="Segoe UI"/>
        </w:rPr>
        <w:t>ý</w:t>
      </w:r>
      <w:r w:rsidRPr="008E4D29">
        <w:rPr>
          <w:rFonts w:cs="Segoe UI"/>
        </w:rPr>
        <w:t xml:space="preserve"> </w:t>
      </w:r>
      <w:r w:rsidR="00A4569E">
        <w:rPr>
          <w:rFonts w:cs="Segoe UI"/>
        </w:rPr>
        <w:t xml:space="preserve">uplynulý </w:t>
      </w:r>
      <w:r w:rsidRPr="008E4D29">
        <w:rPr>
          <w:rFonts w:cs="Segoe UI"/>
        </w:rPr>
        <w:t xml:space="preserve">kalendářní </w:t>
      </w:r>
      <w:r w:rsidR="00D31642">
        <w:rPr>
          <w:rFonts w:cs="Segoe UI"/>
        </w:rPr>
        <w:t>měsíc</w:t>
      </w:r>
      <w:r w:rsidR="00D31642" w:rsidRPr="008E4D29">
        <w:rPr>
          <w:rFonts w:cs="Segoe UI"/>
        </w:rPr>
        <w:t xml:space="preserve"> </w:t>
      </w:r>
      <w:r w:rsidRPr="008E4D29">
        <w:rPr>
          <w:rFonts w:cs="Segoe UI"/>
        </w:rPr>
        <w:t xml:space="preserve">a předloží jej Objednateli </w:t>
      </w:r>
      <w:r w:rsidR="003420C3">
        <w:rPr>
          <w:rFonts w:cs="Segoe UI"/>
        </w:rPr>
        <w:t xml:space="preserve">společně s požadovanou </w:t>
      </w:r>
      <w:r w:rsidR="002C34FF">
        <w:rPr>
          <w:rFonts w:cs="Segoe UI"/>
        </w:rPr>
        <w:t>ú</w:t>
      </w:r>
      <w:r w:rsidR="003420C3">
        <w:rPr>
          <w:rFonts w:cs="Segoe UI"/>
        </w:rPr>
        <w:t xml:space="preserve">hradou za použité náhradní či spotřební díly </w:t>
      </w:r>
      <w:r w:rsidR="00C51895">
        <w:rPr>
          <w:rFonts w:cs="Segoe UI"/>
        </w:rPr>
        <w:t>či poskytnutí příslušné</w:t>
      </w:r>
      <w:r w:rsidR="00C51895" w:rsidRPr="005C156F">
        <w:rPr>
          <w:rFonts w:cs="Segoe UI"/>
        </w:rPr>
        <w:t xml:space="preserve"> </w:t>
      </w:r>
      <w:r w:rsidR="00C51895" w:rsidRPr="004F6D34">
        <w:rPr>
          <w:rFonts w:cs="Segoe UI"/>
        </w:rPr>
        <w:t>update, upgrade, patche či jiné aktualizace software</w:t>
      </w:r>
      <w:r w:rsidR="00C51895">
        <w:rPr>
          <w:rFonts w:cs="Segoe UI"/>
        </w:rPr>
        <w:t xml:space="preserve">, včetně jiného </w:t>
      </w:r>
      <w:proofErr w:type="spellStart"/>
      <w:r w:rsidR="00C51895">
        <w:rPr>
          <w:rFonts w:cs="Segoe UI"/>
        </w:rPr>
        <w:t>maintenance</w:t>
      </w:r>
      <w:proofErr w:type="spellEnd"/>
      <w:r w:rsidR="00C51895">
        <w:rPr>
          <w:rFonts w:cs="Segoe UI"/>
        </w:rPr>
        <w:t xml:space="preserve"> software, </w:t>
      </w:r>
      <w:r w:rsidR="003420C3">
        <w:rPr>
          <w:rFonts w:cs="Segoe UI"/>
        </w:rPr>
        <w:t xml:space="preserve">dle odst. </w:t>
      </w:r>
      <w:r w:rsidR="003420C3">
        <w:rPr>
          <w:rFonts w:cs="Segoe UI"/>
        </w:rPr>
        <w:fldChar w:fldCharType="begin"/>
      </w:r>
      <w:r w:rsidR="003420C3">
        <w:rPr>
          <w:rFonts w:cs="Segoe UI"/>
        </w:rPr>
        <w:instrText xml:space="preserve"> REF _Ref212737123 \r \h </w:instrText>
      </w:r>
      <w:r w:rsidR="003420C3">
        <w:rPr>
          <w:rFonts w:cs="Segoe UI"/>
        </w:rPr>
      </w:r>
      <w:r w:rsidR="003420C3">
        <w:rPr>
          <w:rFonts w:cs="Segoe UI"/>
        </w:rPr>
        <w:fldChar w:fldCharType="separate"/>
      </w:r>
      <w:r w:rsidR="00CA2651">
        <w:rPr>
          <w:rFonts w:cs="Segoe UI"/>
        </w:rPr>
        <w:t>4.3</w:t>
      </w:r>
      <w:r w:rsidR="003420C3">
        <w:rPr>
          <w:rFonts w:cs="Segoe UI"/>
        </w:rPr>
        <w:fldChar w:fldCharType="end"/>
      </w:r>
      <w:r w:rsidR="003420C3">
        <w:rPr>
          <w:rFonts w:cs="Segoe UI"/>
        </w:rPr>
        <w:t xml:space="preserve"> </w:t>
      </w:r>
      <w:r w:rsidR="00274E8F" w:rsidRPr="008E4D29">
        <w:rPr>
          <w:rFonts w:cs="Segoe UI"/>
        </w:rPr>
        <w:t>k odsouhlasení</w:t>
      </w:r>
      <w:r w:rsidRPr="008E4D29">
        <w:rPr>
          <w:rFonts w:cs="Segoe UI"/>
        </w:rPr>
        <w:t>. Objednatel je oprávněn se k uvedenému výkazu činnosti vyjádřit</w:t>
      </w:r>
      <w:r w:rsidR="00253333">
        <w:rPr>
          <w:rFonts w:cs="Segoe UI"/>
        </w:rPr>
        <w:t xml:space="preserve"> ve lhůtě 7 pracovních dnů</w:t>
      </w:r>
      <w:r w:rsidRPr="008E4D29">
        <w:rPr>
          <w:rFonts w:cs="Segoe UI"/>
        </w:rPr>
        <w:t>, přičemž Zhotovitele je povinen odůvodněné připomínky Objednatele zohlednit. Odsouhlasený výkaz činnosti za dan</w:t>
      </w:r>
      <w:r w:rsidR="00D31642">
        <w:rPr>
          <w:rFonts w:cs="Segoe UI"/>
        </w:rPr>
        <w:t>ý</w:t>
      </w:r>
      <w:r w:rsidRPr="008E4D29">
        <w:rPr>
          <w:rFonts w:cs="Segoe UI"/>
        </w:rPr>
        <w:t xml:space="preserve"> kalendářní </w:t>
      </w:r>
      <w:r w:rsidR="00D31642">
        <w:rPr>
          <w:rFonts w:cs="Segoe UI"/>
        </w:rPr>
        <w:t>měsíc</w:t>
      </w:r>
      <w:r w:rsidR="00D31642" w:rsidRPr="008E4D29">
        <w:rPr>
          <w:rFonts w:cs="Segoe UI"/>
        </w:rPr>
        <w:t xml:space="preserve"> </w:t>
      </w:r>
      <w:r w:rsidRPr="008E4D29">
        <w:rPr>
          <w:rFonts w:cs="Segoe UI"/>
        </w:rPr>
        <w:t>je podkladem pro fakturaci ceny za Mimozáruční servis.</w:t>
      </w:r>
    </w:p>
    <w:p w14:paraId="312123C2" w14:textId="0ECCF55E" w:rsidR="006648A7" w:rsidRPr="001F2170" w:rsidRDefault="006648A7" w:rsidP="001F2170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6" w:name="_Ref215759638"/>
      <w:r>
        <w:rPr>
          <w:rFonts w:cs="Segoe UI"/>
        </w:rPr>
        <w:t>Zhotovitel</w:t>
      </w:r>
      <w:r w:rsidRPr="00312A54">
        <w:rPr>
          <w:rFonts w:cs="Segoe UI"/>
        </w:rPr>
        <w:t xml:space="preserve"> je povinen mít </w:t>
      </w:r>
      <w:r>
        <w:rPr>
          <w:rFonts w:cs="Segoe UI"/>
        </w:rPr>
        <w:t xml:space="preserve">pro potřeby poskytování Servisních služeb </w:t>
      </w:r>
      <w:r w:rsidRPr="00312A54">
        <w:rPr>
          <w:rFonts w:cs="Segoe UI"/>
        </w:rPr>
        <w:t xml:space="preserve">zřízenu službu </w:t>
      </w:r>
      <w:r w:rsidR="00345E50">
        <w:rPr>
          <w:rFonts w:cs="Segoe UI"/>
        </w:rPr>
        <w:t>HE</w:t>
      </w:r>
      <w:r w:rsidR="006577F7">
        <w:rPr>
          <w:rFonts w:cs="Segoe UI"/>
        </w:rPr>
        <w:t>L</w:t>
      </w:r>
      <w:r w:rsidR="00345E50">
        <w:rPr>
          <w:rFonts w:cs="Segoe UI"/>
        </w:rPr>
        <w:t>PDESK</w:t>
      </w:r>
      <w:r w:rsidR="00345E50" w:rsidRPr="00312A54">
        <w:rPr>
          <w:rFonts w:cs="Segoe UI"/>
        </w:rPr>
        <w:t xml:space="preserve"> </w:t>
      </w:r>
      <w:r w:rsidR="006577F7">
        <w:rPr>
          <w:rFonts w:cs="Segoe UI"/>
        </w:rPr>
        <w:t xml:space="preserve">v podobě aplikace či www prostředí </w:t>
      </w:r>
      <w:r w:rsidRPr="00312A54">
        <w:rPr>
          <w:rFonts w:cs="Segoe UI"/>
        </w:rPr>
        <w:t xml:space="preserve">pro hlášení závad </w:t>
      </w:r>
      <w:r>
        <w:rPr>
          <w:rFonts w:cs="Segoe UI"/>
        </w:rPr>
        <w:t xml:space="preserve">Technologie, </w:t>
      </w:r>
      <w:r w:rsidRPr="00312A54">
        <w:rPr>
          <w:rFonts w:cs="Segoe UI"/>
        </w:rPr>
        <w:t>hlášení potřeb havarijních oprav</w:t>
      </w:r>
      <w:r>
        <w:rPr>
          <w:rFonts w:cs="Segoe UI"/>
        </w:rPr>
        <w:t xml:space="preserve"> atd</w:t>
      </w:r>
      <w:r w:rsidRPr="00312A54">
        <w:rPr>
          <w:rFonts w:cs="Segoe UI"/>
        </w:rPr>
        <w:t xml:space="preserve">. </w:t>
      </w:r>
      <w:r w:rsidR="006577F7">
        <w:rPr>
          <w:rFonts w:cs="Segoe UI"/>
        </w:rPr>
        <w:t>s</w:t>
      </w:r>
      <w:r w:rsidR="00EE438A">
        <w:rPr>
          <w:rFonts w:cs="Segoe UI"/>
        </w:rPr>
        <w:t>tran</w:t>
      </w:r>
      <w:r w:rsidR="00297685">
        <w:rPr>
          <w:rFonts w:cs="Segoe UI"/>
        </w:rPr>
        <w:t>y</w:t>
      </w:r>
      <w:r w:rsidR="00EE438A">
        <w:rPr>
          <w:rFonts w:cs="Segoe UI"/>
        </w:rPr>
        <w:t xml:space="preserve"> výslovně sjednávají, že toto ustanovení se </w:t>
      </w:r>
      <w:r w:rsidR="002C34FF">
        <w:rPr>
          <w:rFonts w:cs="Segoe UI"/>
        </w:rPr>
        <w:t xml:space="preserve">nevztahuje na jakékoliv </w:t>
      </w:r>
      <w:r w:rsidR="00297685">
        <w:rPr>
          <w:rFonts w:cs="Segoe UI"/>
        </w:rPr>
        <w:t>jiné plnění realizované Zhotovitelem podle jiné než Technologické smlouvy</w:t>
      </w:r>
      <w:r w:rsidR="00EE438A">
        <w:rPr>
          <w:rFonts w:cs="Segoe UI"/>
        </w:rPr>
        <w:t>)</w:t>
      </w:r>
      <w:r w:rsidR="00297685">
        <w:rPr>
          <w:rFonts w:cs="Segoe UI"/>
        </w:rPr>
        <w:t>.</w:t>
      </w:r>
      <w:r w:rsidR="002C34FF">
        <w:rPr>
          <w:rFonts w:cs="Segoe UI"/>
        </w:rPr>
        <w:t xml:space="preserve"> </w:t>
      </w:r>
      <w:r>
        <w:rPr>
          <w:rFonts w:cs="Segoe UI"/>
        </w:rPr>
        <w:t>Tato s</w:t>
      </w:r>
      <w:r w:rsidRPr="00312A54">
        <w:rPr>
          <w:rFonts w:cs="Segoe UI"/>
        </w:rPr>
        <w:t>lužba bude</w:t>
      </w:r>
      <w:r>
        <w:rPr>
          <w:rFonts w:cs="Segoe UI"/>
        </w:rPr>
        <w:t xml:space="preserve"> </w:t>
      </w:r>
      <w:r w:rsidRPr="00312A54">
        <w:rPr>
          <w:rFonts w:cs="Segoe UI"/>
        </w:rPr>
        <w:t xml:space="preserve">provozována prostřednictvím </w:t>
      </w:r>
      <w:r w:rsidR="00C328F8">
        <w:rPr>
          <w:rFonts w:cs="Segoe UI"/>
        </w:rPr>
        <w:t xml:space="preserve">elektronické </w:t>
      </w:r>
      <w:r w:rsidR="00EF6604">
        <w:rPr>
          <w:rFonts w:cs="Segoe UI"/>
        </w:rPr>
        <w:t xml:space="preserve">uživatelsky </w:t>
      </w:r>
      <w:r w:rsidR="00C328F8">
        <w:rPr>
          <w:rFonts w:cs="Segoe UI"/>
        </w:rPr>
        <w:t>jednoduché evidence požadavků Objednatele</w:t>
      </w:r>
      <w:r w:rsidRPr="00312A54">
        <w:rPr>
          <w:rFonts w:cs="Segoe UI"/>
        </w:rPr>
        <w:t xml:space="preserve"> </w:t>
      </w:r>
      <w:r>
        <w:rPr>
          <w:rFonts w:cs="Segoe UI"/>
        </w:rPr>
        <w:t>v režimu 24/7</w:t>
      </w:r>
      <w:r w:rsidR="006C7A8A">
        <w:rPr>
          <w:rFonts w:cs="Segoe UI"/>
        </w:rPr>
        <w:t xml:space="preserve">, přičemž služba HELPDESK </w:t>
      </w:r>
      <w:r w:rsidR="006577F7">
        <w:rPr>
          <w:rFonts w:cs="Segoe UI"/>
        </w:rPr>
        <w:t xml:space="preserve">musí být </w:t>
      </w:r>
      <w:r w:rsidR="006577F7">
        <w:rPr>
          <w:rFonts w:cs="Segoe UI"/>
        </w:rPr>
        <w:lastRenderedPageBreak/>
        <w:t xml:space="preserve">nejméně </w:t>
      </w:r>
      <w:r w:rsidR="006C7A8A">
        <w:rPr>
          <w:rFonts w:cs="Segoe UI"/>
        </w:rPr>
        <w:t>pro AV technologie a LED mantinely společná</w:t>
      </w:r>
      <w:r w:rsidRPr="00312A54">
        <w:rPr>
          <w:rFonts w:cs="Segoe UI"/>
        </w:rPr>
        <w:t>.</w:t>
      </w:r>
      <w:r w:rsidR="00490AED">
        <w:rPr>
          <w:rFonts w:cs="Segoe UI"/>
        </w:rPr>
        <w:t xml:space="preserve"> </w:t>
      </w:r>
      <w:r w:rsidR="00667144">
        <w:rPr>
          <w:rFonts w:cs="Segoe UI"/>
        </w:rPr>
        <w:t>Z</w:t>
      </w:r>
      <w:r w:rsidR="00490AED">
        <w:rPr>
          <w:rFonts w:cs="Segoe UI"/>
        </w:rPr>
        <w:t>a funkčnost</w:t>
      </w:r>
      <w:r w:rsidR="00667144">
        <w:rPr>
          <w:rFonts w:cs="Segoe UI"/>
        </w:rPr>
        <w:t xml:space="preserve"> HELPDESK</w:t>
      </w:r>
      <w:r w:rsidR="00490AED">
        <w:rPr>
          <w:rFonts w:cs="Segoe UI"/>
        </w:rPr>
        <w:t xml:space="preserve"> a celkové naplňování účelu Smlouvy odpovídá Zhotovitel. V případě zřízení několika služeb HELPDESK se oznámení Objednatele učiněné na nesprávnou službu HELPDESK (rozdělení dle dodávaných okruhů technologií) považuje za řádně podané, postupoval-li Objednatel v dobré víře, že zvolil odpovídající službu HELPDESK.</w:t>
      </w:r>
      <w:r w:rsidRPr="00312A54">
        <w:rPr>
          <w:rFonts w:cs="Segoe UI"/>
        </w:rPr>
        <w:t xml:space="preserve"> </w:t>
      </w:r>
      <w:r w:rsidR="00EF1D27" w:rsidRPr="001F2170">
        <w:rPr>
          <w:rFonts w:cs="Segoe UI"/>
        </w:rPr>
        <w:t>Případné kontaktní spojení</w:t>
      </w:r>
      <w:r w:rsidRPr="001F2170">
        <w:rPr>
          <w:rFonts w:cs="Segoe UI"/>
        </w:rPr>
        <w:t xml:space="preserve"> je:</w:t>
      </w:r>
      <w:bookmarkEnd w:id="6"/>
    </w:p>
    <w:p w14:paraId="56600158" w14:textId="24BD5287" w:rsidR="00513DEE" w:rsidRPr="00AD125D" w:rsidRDefault="002C34FF" w:rsidP="00AD125D">
      <w:pPr>
        <w:pStyle w:val="Odstavecseseznamem"/>
        <w:numPr>
          <w:ilvl w:val="0"/>
          <w:numId w:val="94"/>
        </w:numPr>
        <w:spacing w:before="120" w:after="120" w:line="276" w:lineRule="auto"/>
        <w:ind w:left="993" w:hanging="426"/>
        <w:contextualSpacing w:val="0"/>
        <w:jc w:val="both"/>
        <w:rPr>
          <w:rFonts w:cs="Segoe UI"/>
        </w:rPr>
      </w:pPr>
      <w:r w:rsidRPr="00AD125D">
        <w:rPr>
          <w:rFonts w:cs="Segoe UI"/>
        </w:rPr>
        <w:t>Scénické technologie:</w:t>
      </w:r>
      <w:r w:rsidR="00AD125D" w:rsidRPr="00AD125D">
        <w:rPr>
          <w:rFonts w:cs="Segoe UI"/>
        </w:rPr>
        <w:tab/>
      </w:r>
      <w:proofErr w:type="spellStart"/>
      <w:r w:rsidR="00854508">
        <w:rPr>
          <w:rFonts w:cs="Segoe UI"/>
        </w:rPr>
        <w:t>xxxxxxxx</w:t>
      </w:r>
      <w:proofErr w:type="spellEnd"/>
      <w:r w:rsidR="00513DEE" w:rsidRPr="00AD125D">
        <w:rPr>
          <w:rFonts w:eastAsia="Arial" w:cs="Segoe UI"/>
        </w:rPr>
        <w:t xml:space="preserve"> </w:t>
      </w:r>
      <w:r w:rsidR="00EF1D27" w:rsidRPr="00AD125D">
        <w:rPr>
          <w:rFonts w:eastAsia="Arial" w:cs="Segoe UI"/>
        </w:rPr>
        <w:t>(07:00-22:00</w:t>
      </w:r>
      <w:r w:rsidR="00F46697" w:rsidRPr="00AD125D">
        <w:rPr>
          <w:rFonts w:eastAsia="Arial" w:cs="Segoe UI"/>
        </w:rPr>
        <w:t xml:space="preserve"> v pracovní dny; v dny pracovního volna 08:00-20:00</w:t>
      </w:r>
      <w:r w:rsidR="00EF1D27" w:rsidRPr="00AD125D">
        <w:rPr>
          <w:rFonts w:eastAsia="Arial" w:cs="Segoe UI"/>
        </w:rPr>
        <w:t>)</w:t>
      </w:r>
      <w:r w:rsidR="00327D61" w:rsidRPr="00AD125D">
        <w:rPr>
          <w:rFonts w:eastAsia="Arial" w:cs="Segoe UI"/>
        </w:rPr>
        <w:t>;</w:t>
      </w:r>
      <w:r w:rsidR="00132150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xxxxxxx</w:t>
      </w:r>
      <w:proofErr w:type="spellEnd"/>
    </w:p>
    <w:p w14:paraId="4EA49DD0" w14:textId="5D2E5C81" w:rsidR="003E1ED0" w:rsidRPr="00AD125D" w:rsidRDefault="000B4D17" w:rsidP="00AD125D">
      <w:pPr>
        <w:pStyle w:val="Odstavecseseznamem"/>
        <w:numPr>
          <w:ilvl w:val="0"/>
          <w:numId w:val="94"/>
        </w:numPr>
        <w:spacing w:before="120" w:after="120" w:line="276" w:lineRule="auto"/>
        <w:ind w:left="993" w:hanging="426"/>
        <w:contextualSpacing w:val="0"/>
        <w:jc w:val="both"/>
        <w:rPr>
          <w:rFonts w:eastAsia="Arial" w:cs="Segoe UI"/>
        </w:rPr>
      </w:pPr>
      <w:r w:rsidRPr="00AD125D">
        <w:rPr>
          <w:rFonts w:eastAsia="Arial" w:cs="Segoe UI"/>
        </w:rPr>
        <w:t>Odbavovací technologie:</w:t>
      </w:r>
      <w:r w:rsidR="00132150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xxxxxxxx</w:t>
      </w:r>
      <w:proofErr w:type="spellEnd"/>
      <w:r w:rsidR="00327D61" w:rsidRPr="00AD125D">
        <w:rPr>
          <w:rFonts w:eastAsia="Arial" w:cs="Segoe UI"/>
        </w:rPr>
        <w:t xml:space="preserve"> </w:t>
      </w:r>
      <w:r w:rsidR="00EF1D27" w:rsidRPr="00AD125D">
        <w:rPr>
          <w:rFonts w:eastAsia="Arial" w:cs="Segoe UI"/>
        </w:rPr>
        <w:t>(</w:t>
      </w:r>
      <w:r w:rsidR="00337F95" w:rsidRPr="00AD125D">
        <w:rPr>
          <w:rFonts w:eastAsia="Arial" w:cs="Segoe UI"/>
        </w:rPr>
        <w:t>nonstop</w:t>
      </w:r>
      <w:r w:rsidR="00EF1D27" w:rsidRPr="00AD125D">
        <w:rPr>
          <w:rFonts w:eastAsia="Arial" w:cs="Segoe UI"/>
        </w:rPr>
        <w:t>), e-mail:</w:t>
      </w:r>
      <w:r w:rsidR="001F2170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</w:t>
      </w:r>
      <w:proofErr w:type="spellEnd"/>
    </w:p>
    <w:p w14:paraId="157C1D88" w14:textId="6E581305" w:rsidR="00132150" w:rsidRPr="00AD125D" w:rsidRDefault="00132150" w:rsidP="00AD125D">
      <w:pPr>
        <w:pStyle w:val="Odstavecseseznamem"/>
        <w:numPr>
          <w:ilvl w:val="0"/>
          <w:numId w:val="94"/>
        </w:numPr>
        <w:spacing w:before="120" w:after="120" w:line="276" w:lineRule="auto"/>
        <w:ind w:left="993" w:hanging="426"/>
        <w:contextualSpacing w:val="0"/>
        <w:jc w:val="both"/>
        <w:rPr>
          <w:rFonts w:eastAsia="Arial" w:cs="Segoe UI"/>
        </w:rPr>
      </w:pPr>
      <w:r w:rsidRPr="00AD125D">
        <w:rPr>
          <w:rFonts w:eastAsia="Arial" w:cs="Segoe UI"/>
        </w:rPr>
        <w:t>AV technologi</w:t>
      </w:r>
      <w:r w:rsidR="008D1DBF" w:rsidRPr="00AD125D">
        <w:rPr>
          <w:rFonts w:eastAsia="Arial" w:cs="Segoe UI"/>
        </w:rPr>
        <w:t>e:</w:t>
      </w:r>
      <w:r w:rsidR="008D1DBF" w:rsidRPr="00AD125D">
        <w:rPr>
          <w:rFonts w:eastAsia="Arial" w:cs="Segoe UI"/>
        </w:rPr>
        <w:tab/>
        <w:t xml:space="preserve">   tel:</w:t>
      </w:r>
      <w:r w:rsidR="00EF1D27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</w:t>
      </w:r>
      <w:proofErr w:type="spellEnd"/>
      <w:r w:rsidR="00327D61" w:rsidRPr="00AD125D">
        <w:rPr>
          <w:rFonts w:eastAsia="Arial" w:cs="Segoe UI"/>
        </w:rPr>
        <w:t xml:space="preserve"> </w:t>
      </w:r>
      <w:r w:rsidR="00EF1D27" w:rsidRPr="00AD125D">
        <w:rPr>
          <w:rFonts w:eastAsia="Arial" w:cs="Segoe UI"/>
        </w:rPr>
        <w:t>(nonstop), e-mail:</w:t>
      </w:r>
      <w:r w:rsidR="001F2170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</w:t>
      </w:r>
      <w:proofErr w:type="spellEnd"/>
    </w:p>
    <w:p w14:paraId="5215323C" w14:textId="0289E07A" w:rsidR="00297685" w:rsidRPr="00AD125D" w:rsidRDefault="00297685" w:rsidP="00AD125D">
      <w:pPr>
        <w:pStyle w:val="Odstavecseseznamem"/>
        <w:numPr>
          <w:ilvl w:val="0"/>
          <w:numId w:val="94"/>
        </w:numPr>
        <w:tabs>
          <w:tab w:val="left" w:pos="2977"/>
        </w:tabs>
        <w:spacing w:before="120" w:after="120" w:line="276" w:lineRule="auto"/>
        <w:ind w:left="993" w:hanging="426"/>
        <w:contextualSpacing w:val="0"/>
        <w:jc w:val="both"/>
        <w:rPr>
          <w:rFonts w:eastAsia="Arial" w:cs="Segoe UI"/>
        </w:rPr>
      </w:pPr>
      <w:r w:rsidRPr="00AD125D">
        <w:rPr>
          <w:rFonts w:eastAsia="Arial" w:cs="Segoe UI"/>
        </w:rPr>
        <w:t>LED mantinely:</w:t>
      </w:r>
      <w:r w:rsidRPr="00AD125D">
        <w:rPr>
          <w:rFonts w:eastAsia="Arial" w:cs="Segoe UI"/>
        </w:rPr>
        <w:tab/>
        <w:t>tel:</w:t>
      </w:r>
      <w:r w:rsidR="00EF1D27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</w:t>
      </w:r>
      <w:proofErr w:type="spellEnd"/>
      <w:r w:rsidR="00575CCD">
        <w:rPr>
          <w:rFonts w:eastAsia="Arial" w:cs="Segoe UI"/>
        </w:rPr>
        <w:t>;</w:t>
      </w:r>
      <w:r w:rsidR="00575CCD" w:rsidRPr="00575CC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xxxxxx</w:t>
      </w:r>
      <w:proofErr w:type="spellEnd"/>
      <w:r w:rsidR="00327D61" w:rsidRPr="00AD125D">
        <w:rPr>
          <w:rFonts w:eastAsia="Arial" w:cs="Segoe UI"/>
        </w:rPr>
        <w:t xml:space="preserve"> </w:t>
      </w:r>
      <w:r w:rsidR="00EF1D27" w:rsidRPr="00AD125D">
        <w:rPr>
          <w:rFonts w:eastAsia="Arial" w:cs="Segoe UI"/>
        </w:rPr>
        <w:t>(07:00-16:00</w:t>
      </w:r>
      <w:r w:rsidR="00327D61" w:rsidRPr="00AD125D">
        <w:rPr>
          <w:rFonts w:eastAsia="Arial" w:cs="Segoe UI"/>
        </w:rPr>
        <w:t xml:space="preserve"> v pracovní dny</w:t>
      </w:r>
      <w:r w:rsidR="00EF1D27" w:rsidRPr="00AD125D">
        <w:rPr>
          <w:rFonts w:eastAsia="Arial" w:cs="Segoe UI"/>
        </w:rPr>
        <w:t>), e-mail:</w:t>
      </w:r>
      <w:r w:rsidR="001F2170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xxxxxxx</w:t>
      </w:r>
      <w:proofErr w:type="spellEnd"/>
      <w:r w:rsidR="00575CCD" w:rsidRPr="00575CCD" w:rsidDel="00575CCD">
        <w:rPr>
          <w:rFonts w:eastAsia="Arial" w:cs="Segoe UI"/>
          <w:highlight w:val="yellow"/>
        </w:rPr>
        <w:t xml:space="preserve"> </w:t>
      </w:r>
    </w:p>
    <w:p w14:paraId="6C037E89" w14:textId="30B09CC6" w:rsidR="006648A7" w:rsidRPr="00CF36F3" w:rsidRDefault="006648A7" w:rsidP="008C3997">
      <w:pPr>
        <w:spacing w:before="120" w:after="120" w:line="276" w:lineRule="auto"/>
        <w:ind w:left="567"/>
        <w:jc w:val="both"/>
        <w:rPr>
          <w:rFonts w:cs="Segoe UI"/>
          <w:b/>
          <w:bCs/>
        </w:rPr>
      </w:pPr>
      <w:r w:rsidRPr="008C3997">
        <w:rPr>
          <w:rFonts w:cs="Segoe UI"/>
        </w:rPr>
        <w:t>Zhotovitel zajistí nepřetržitý příjem hlášení závad a kdykoliv poskytne Objednateli seznam o nahlášených vadách</w:t>
      </w:r>
      <w:r w:rsidR="00C328F8">
        <w:rPr>
          <w:rFonts w:cs="Segoe UI"/>
        </w:rPr>
        <w:t>,</w:t>
      </w:r>
      <w:r w:rsidRPr="008C3997">
        <w:rPr>
          <w:rFonts w:cs="Segoe UI"/>
        </w:rPr>
        <w:t xml:space="preserve"> stavu jejich řešení </w:t>
      </w:r>
      <w:r w:rsidR="00C328F8">
        <w:rPr>
          <w:rFonts w:cs="Segoe UI"/>
        </w:rPr>
        <w:t>a</w:t>
      </w:r>
      <w:r w:rsidRPr="008C3997">
        <w:rPr>
          <w:rFonts w:cs="Segoe UI"/>
        </w:rPr>
        <w:t xml:space="preserve"> způsobu a době vyřešení</w:t>
      </w:r>
      <w:r w:rsidR="000050F7">
        <w:rPr>
          <w:rFonts w:cs="Segoe UI"/>
        </w:rPr>
        <w:t>, nebude-li možný přímý vzdálený přístup Objednatele</w:t>
      </w:r>
      <w:r w:rsidRPr="008C3997">
        <w:rPr>
          <w:rFonts w:cs="Segoe UI"/>
        </w:rPr>
        <w:t>.</w:t>
      </w:r>
      <w:r w:rsidR="00C328F8">
        <w:rPr>
          <w:rFonts w:cs="Segoe UI"/>
        </w:rPr>
        <w:t xml:space="preserve"> Na požádání je Zhotovitel povinen sdělit podrobnější informace.</w:t>
      </w:r>
    </w:p>
    <w:p w14:paraId="59DC007C" w14:textId="1E95942D" w:rsidR="005B3088" w:rsidRPr="00312A54" w:rsidRDefault="005B3088" w:rsidP="00FA102E">
      <w:pPr>
        <w:pStyle w:val="Odstavecseseznamem"/>
        <w:numPr>
          <w:ilvl w:val="0"/>
          <w:numId w:val="20"/>
        </w:numPr>
        <w:spacing w:before="240" w:after="240"/>
        <w:ind w:left="357" w:hanging="357"/>
        <w:contextualSpacing w:val="0"/>
        <w:jc w:val="center"/>
        <w:rPr>
          <w:b/>
          <w:bCs/>
        </w:rPr>
      </w:pPr>
      <w:r w:rsidRPr="00312A54">
        <w:rPr>
          <w:b/>
          <w:bCs/>
        </w:rPr>
        <w:t>Místo plnění</w:t>
      </w:r>
    </w:p>
    <w:p w14:paraId="637A66FF" w14:textId="55A9F23E" w:rsidR="005B3088" w:rsidRDefault="005B3088" w:rsidP="00FA102E">
      <w:pPr>
        <w:pStyle w:val="Odstavecseseznamem"/>
        <w:numPr>
          <w:ilvl w:val="1"/>
          <w:numId w:val="20"/>
        </w:numPr>
        <w:spacing w:line="276" w:lineRule="auto"/>
        <w:ind w:left="567" w:hanging="567"/>
        <w:jc w:val="both"/>
        <w:rPr>
          <w:rFonts w:cs="Segoe UI"/>
        </w:rPr>
      </w:pPr>
      <w:r w:rsidRPr="00CF36F3">
        <w:rPr>
          <w:rFonts w:cs="Segoe UI"/>
        </w:rPr>
        <w:t xml:space="preserve">Místem plnění jsou prostory Objednatele, v nichž </w:t>
      </w:r>
      <w:r w:rsidR="00A34A6E" w:rsidRPr="00CF36F3">
        <w:rPr>
          <w:rFonts w:cs="Segoe UI"/>
        </w:rPr>
        <w:t>je umístěna Technologie, tj. MFH</w:t>
      </w:r>
      <w:r w:rsidR="00C328F8">
        <w:rPr>
          <w:rFonts w:cs="Segoe UI"/>
        </w:rPr>
        <w:t>,</w:t>
      </w:r>
      <w:r w:rsidR="00A34A6E" w:rsidRPr="00CF36F3">
        <w:rPr>
          <w:rFonts w:cs="Segoe UI"/>
        </w:rPr>
        <w:t xml:space="preserve"> a</w:t>
      </w:r>
      <w:r w:rsidR="009E1C81">
        <w:rPr>
          <w:rFonts w:cs="Segoe UI"/>
        </w:rPr>
        <w:t> </w:t>
      </w:r>
      <w:r w:rsidR="00A34A6E" w:rsidRPr="00CF36F3">
        <w:rPr>
          <w:rFonts w:cs="Segoe UI"/>
        </w:rPr>
        <w:t xml:space="preserve">případné přilehlé okolí, je-li </w:t>
      </w:r>
      <w:r w:rsidR="001373F9">
        <w:rPr>
          <w:rFonts w:cs="Segoe UI"/>
        </w:rPr>
        <w:t xml:space="preserve">nezbytné či vhodné </w:t>
      </w:r>
      <w:r w:rsidR="00A34A6E" w:rsidRPr="00CF36F3">
        <w:rPr>
          <w:rFonts w:cs="Segoe UI"/>
        </w:rPr>
        <w:t xml:space="preserve">poskytování </w:t>
      </w:r>
      <w:r w:rsidR="00CF36F3" w:rsidRPr="00CF36F3">
        <w:rPr>
          <w:rFonts w:cs="Segoe UI"/>
        </w:rPr>
        <w:t xml:space="preserve">Servisních </w:t>
      </w:r>
      <w:r w:rsidR="00A34A6E" w:rsidRPr="00CF36F3">
        <w:rPr>
          <w:rFonts w:cs="Segoe UI"/>
        </w:rPr>
        <w:t xml:space="preserve">služeb </w:t>
      </w:r>
      <w:r w:rsidR="001373F9">
        <w:rPr>
          <w:rFonts w:cs="Segoe UI"/>
        </w:rPr>
        <w:t>na místě</w:t>
      </w:r>
      <w:r w:rsidRPr="00CF36F3">
        <w:rPr>
          <w:rFonts w:cs="Segoe UI"/>
        </w:rPr>
        <w:t>.</w:t>
      </w:r>
      <w:r w:rsidR="00C328F8">
        <w:rPr>
          <w:rFonts w:cs="Segoe UI"/>
        </w:rPr>
        <w:t xml:space="preserve"> Vady lze odstraňovat i vzdáleně, je-li to obvyklé a neurčí-li Objednatel jinak.</w:t>
      </w:r>
    </w:p>
    <w:p w14:paraId="613D74FF" w14:textId="77777777" w:rsidR="00EF6604" w:rsidRPr="00CF36F3" w:rsidRDefault="00EF6604" w:rsidP="00EF6604">
      <w:pPr>
        <w:pStyle w:val="Odstavecseseznamem"/>
        <w:spacing w:line="276" w:lineRule="auto"/>
        <w:ind w:left="567"/>
        <w:jc w:val="both"/>
        <w:rPr>
          <w:rFonts w:cs="Segoe UI"/>
        </w:rPr>
      </w:pPr>
    </w:p>
    <w:p w14:paraId="6F5D4139" w14:textId="5AC6C077" w:rsidR="005B3088" w:rsidRPr="00CF36F3" w:rsidRDefault="005B3088" w:rsidP="009F5CCA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bookmarkStart w:id="7" w:name="_Ref211612521"/>
      <w:r w:rsidRPr="00CF36F3">
        <w:rPr>
          <w:rFonts w:cs="Segoe UI"/>
          <w:b/>
          <w:bCs/>
        </w:rPr>
        <w:t>Cena a platební podmínky</w:t>
      </w:r>
      <w:bookmarkEnd w:id="7"/>
    </w:p>
    <w:p w14:paraId="011D2938" w14:textId="77777777" w:rsidR="00CF36F3" w:rsidRDefault="00CF36F3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Cena za Záruční servis je obsažena v ceně díla dle Technologické smlouvy; Zhotovitel nemá v souvislosti se Záručním servisem nárok na dodatečnou odměnu anebo úhradu nákladů.</w:t>
      </w:r>
    </w:p>
    <w:p w14:paraId="6CD3860B" w14:textId="34C61E0D" w:rsidR="005B3088" w:rsidRPr="00885271" w:rsidRDefault="00CF36F3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8" w:name="_Ref212568573"/>
      <w:r>
        <w:rPr>
          <w:rFonts w:cs="Segoe UI"/>
        </w:rPr>
        <w:t xml:space="preserve">Cena za Mimozáruční servis bude hrazena na základě skutečně vykonané práce (v rozsahu </w:t>
      </w:r>
      <w:r w:rsidR="00885271">
        <w:rPr>
          <w:rFonts w:cs="Segoe UI"/>
        </w:rPr>
        <w:t>hodin</w:t>
      </w:r>
      <w:r>
        <w:rPr>
          <w:rFonts w:cs="Segoe UI"/>
        </w:rPr>
        <w:t>) pracovníky Zhotovitele</w:t>
      </w:r>
      <w:r w:rsidR="00885271">
        <w:rPr>
          <w:rFonts w:cs="Segoe UI"/>
        </w:rPr>
        <w:t xml:space="preserve"> a sazby za poskytování Servisních služeb v </w:t>
      </w:r>
      <w:r w:rsidR="00885271" w:rsidRPr="00885271">
        <w:rPr>
          <w:rFonts w:cs="Segoe UI"/>
        </w:rPr>
        <w:t xml:space="preserve">rozsahu jedné </w:t>
      </w:r>
      <w:r w:rsidR="00885271" w:rsidRPr="00B457A5">
        <w:rPr>
          <w:rFonts w:cs="Segoe UI"/>
        </w:rPr>
        <w:t xml:space="preserve">hodiny, </w:t>
      </w:r>
      <w:r w:rsidR="00885271" w:rsidRPr="00274E8F">
        <w:rPr>
          <w:rFonts w:cs="Segoe UI"/>
        </w:rPr>
        <w:t xml:space="preserve">přičemž </w:t>
      </w:r>
      <w:r w:rsidR="0000292F" w:rsidRPr="00274E8F">
        <w:rPr>
          <w:rFonts w:cs="Segoe UI"/>
        </w:rPr>
        <w:t xml:space="preserve">relevantní </w:t>
      </w:r>
      <w:r w:rsidR="00584229" w:rsidRPr="00274E8F">
        <w:rPr>
          <w:rFonts w:cs="Segoe UI"/>
        </w:rPr>
        <w:t>S</w:t>
      </w:r>
      <w:r w:rsidR="0000292F" w:rsidRPr="00274E8F">
        <w:rPr>
          <w:rFonts w:cs="Segoe UI"/>
        </w:rPr>
        <w:t>azby jsou definovány v příloze č. 2 této smlouvy</w:t>
      </w:r>
      <w:r w:rsidR="0000292F">
        <w:rPr>
          <w:rFonts w:cs="Segoe UI"/>
          <w:b/>
          <w:bCs/>
        </w:rPr>
        <w:t xml:space="preserve"> </w:t>
      </w:r>
      <w:r w:rsidR="00885271" w:rsidRPr="00885271">
        <w:rPr>
          <w:rFonts w:cs="Segoe UI"/>
        </w:rPr>
        <w:t>(dále jen „</w:t>
      </w:r>
      <w:r w:rsidR="00885271" w:rsidRPr="00885271">
        <w:rPr>
          <w:rFonts w:cs="Segoe UI"/>
          <w:b/>
          <w:bCs/>
          <w:i/>
          <w:iCs/>
        </w:rPr>
        <w:t>Sazba</w:t>
      </w:r>
      <w:r w:rsidR="00885271" w:rsidRPr="00885271">
        <w:rPr>
          <w:rFonts w:cs="Segoe UI"/>
        </w:rPr>
        <w:t>“). K</w:t>
      </w:r>
      <w:r w:rsidR="0000292F">
        <w:rPr>
          <w:rFonts w:cs="Segoe UI"/>
        </w:rPr>
        <w:t xml:space="preserve"> příslušné </w:t>
      </w:r>
      <w:r w:rsidR="00885271" w:rsidRPr="00885271">
        <w:rPr>
          <w:rFonts w:cs="Segoe UI"/>
        </w:rPr>
        <w:t>Sazbě bude připočteno DPH dle platných a účinných právních předpisů. Cena je pevná a může být změněna pouze v případě změny sazby DPH podle platných právních předpisů, přičemž není nutné uzavírat dodatek ke Smlouvě.</w:t>
      </w:r>
      <w:bookmarkEnd w:id="8"/>
    </w:p>
    <w:p w14:paraId="1B52C4B1" w14:textId="385CB350" w:rsidR="00885271" w:rsidRPr="009B137F" w:rsidRDefault="00BF1E55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9" w:name="_Ref212744970"/>
      <w:bookmarkStart w:id="10" w:name="_Ref212737123"/>
      <w:r w:rsidRPr="00AF5909">
        <w:rPr>
          <w:rFonts w:cs="Segoe UI"/>
        </w:rPr>
        <w:t xml:space="preserve">Objednatel uhradí </w:t>
      </w:r>
      <w:r w:rsidR="00885271" w:rsidRPr="00AF5909">
        <w:rPr>
          <w:rFonts w:cs="Segoe UI"/>
        </w:rPr>
        <w:t xml:space="preserve">Zhotoviteli </w:t>
      </w:r>
      <w:r w:rsidRPr="00AF5909">
        <w:rPr>
          <w:rFonts w:cs="Segoe UI"/>
        </w:rPr>
        <w:t xml:space="preserve">cenu v místě a čase obvyklou </w:t>
      </w:r>
      <w:r w:rsidR="00885271" w:rsidRPr="00AF5909">
        <w:rPr>
          <w:rFonts w:cs="Segoe UI"/>
        </w:rPr>
        <w:t xml:space="preserve">na pořízení náhradních a spotřebních dílů, </w:t>
      </w:r>
      <w:r w:rsidR="005C156F" w:rsidRPr="00AF5909">
        <w:rPr>
          <w:rFonts w:cs="Segoe UI"/>
        </w:rPr>
        <w:t xml:space="preserve">jakož i za </w:t>
      </w:r>
      <w:bookmarkStart w:id="11" w:name="OLE_LINK10"/>
      <w:r w:rsidR="005C156F" w:rsidRPr="00AF5909">
        <w:rPr>
          <w:rFonts w:cs="Segoe UI"/>
        </w:rPr>
        <w:t xml:space="preserve">update, upgrade, patche či jiné aktualizace software, včetně jiného </w:t>
      </w:r>
      <w:proofErr w:type="spellStart"/>
      <w:r w:rsidR="005C156F" w:rsidRPr="00AF5909">
        <w:rPr>
          <w:rFonts w:cs="Segoe UI"/>
        </w:rPr>
        <w:t>maintenance</w:t>
      </w:r>
      <w:proofErr w:type="spellEnd"/>
      <w:r w:rsidR="005C156F" w:rsidRPr="00AF5909">
        <w:rPr>
          <w:rFonts w:cs="Segoe UI"/>
        </w:rPr>
        <w:t xml:space="preserve"> software</w:t>
      </w:r>
      <w:bookmarkEnd w:id="11"/>
      <w:r w:rsidR="005C156F" w:rsidRPr="00AF5909">
        <w:rPr>
          <w:rFonts w:cs="Segoe UI"/>
        </w:rPr>
        <w:t xml:space="preserve">, </w:t>
      </w:r>
      <w:r w:rsidR="00885271" w:rsidRPr="00AF5909">
        <w:rPr>
          <w:rFonts w:cs="Segoe UI"/>
        </w:rPr>
        <w:t xml:space="preserve">které budou při poskytování </w:t>
      </w:r>
      <w:r w:rsidR="00DB097D" w:rsidRPr="00AF5909">
        <w:rPr>
          <w:rFonts w:cs="Segoe UI"/>
        </w:rPr>
        <w:t>Mimozáruční</w:t>
      </w:r>
      <w:r w:rsidR="009E1C81">
        <w:rPr>
          <w:rFonts w:cs="Segoe UI"/>
        </w:rPr>
        <w:t>ho servisu</w:t>
      </w:r>
      <w:r w:rsidR="00885271" w:rsidRPr="00AF5909">
        <w:rPr>
          <w:rFonts w:cs="Segoe UI"/>
        </w:rPr>
        <w:t xml:space="preserve"> použity</w:t>
      </w:r>
      <w:r w:rsidRPr="00AF5909">
        <w:rPr>
          <w:rFonts w:cs="Segoe UI"/>
        </w:rPr>
        <w:t xml:space="preserve">, </w:t>
      </w:r>
      <w:r w:rsidR="001A68A2" w:rsidRPr="00AF5909">
        <w:rPr>
          <w:rFonts w:cs="Segoe UI"/>
        </w:rPr>
        <w:t>avšak</w:t>
      </w:r>
      <w:r w:rsidRPr="00AF5909">
        <w:rPr>
          <w:rFonts w:cs="Segoe UI"/>
        </w:rPr>
        <w:t xml:space="preserve"> za předpokladu, že</w:t>
      </w:r>
      <w:bookmarkEnd w:id="9"/>
      <w:r w:rsidRPr="00AF5909">
        <w:rPr>
          <w:rFonts w:cs="Segoe UI"/>
        </w:rPr>
        <w:t xml:space="preserve"> k tomuto postupu budou Zhotovitelem poskytnuty nezbytné </w:t>
      </w:r>
      <w:r w:rsidR="00EF1D27">
        <w:rPr>
          <w:rFonts w:cs="Segoe UI"/>
        </w:rPr>
        <w:t xml:space="preserve">technické a finanční </w:t>
      </w:r>
      <w:r w:rsidRPr="00AF5909">
        <w:rPr>
          <w:rFonts w:cs="Segoe UI"/>
        </w:rPr>
        <w:t>podklady</w:t>
      </w:r>
      <w:r w:rsidR="00CC4BE7" w:rsidRPr="00AF5909">
        <w:rPr>
          <w:rFonts w:cs="Segoe UI"/>
        </w:rPr>
        <w:t>,</w:t>
      </w:r>
      <w:r w:rsidRPr="00AF5909">
        <w:rPr>
          <w:rFonts w:cs="Segoe UI"/>
        </w:rPr>
        <w:t xml:space="preserve"> </w:t>
      </w:r>
      <w:r w:rsidRPr="000A4143">
        <w:rPr>
          <w:rFonts w:cs="Segoe UI"/>
        </w:rPr>
        <w:t>Objednatel</w:t>
      </w:r>
      <w:r w:rsidR="001A68A2" w:rsidRPr="000A4143">
        <w:rPr>
          <w:rFonts w:cs="Segoe UI"/>
        </w:rPr>
        <w:t xml:space="preserve"> tyto podklady </w:t>
      </w:r>
      <w:r w:rsidR="00447929" w:rsidRPr="000A4143">
        <w:rPr>
          <w:rFonts w:cs="Segoe UI"/>
        </w:rPr>
        <w:t>předem odsouhlasí</w:t>
      </w:r>
      <w:r w:rsidR="00CC4BE7" w:rsidRPr="000A4143">
        <w:rPr>
          <w:rFonts w:cs="Segoe UI"/>
        </w:rPr>
        <w:t xml:space="preserve"> a nejedná se o platby za plnění, které dle standardní obchodní politiky poskytovatele či </w:t>
      </w:r>
      <w:r w:rsidR="00CC4BE7" w:rsidRPr="000A4143">
        <w:rPr>
          <w:rFonts w:cs="Segoe UI"/>
        </w:rPr>
        <w:lastRenderedPageBreak/>
        <w:t>výrobce software není samostatně účtováno</w:t>
      </w:r>
      <w:r w:rsidR="00086805" w:rsidRPr="000A4143">
        <w:rPr>
          <w:rFonts w:cs="Segoe UI"/>
        </w:rPr>
        <w:t xml:space="preserve">, či je součástí </w:t>
      </w:r>
      <w:r w:rsidR="00757373" w:rsidRPr="000A4143">
        <w:rPr>
          <w:rFonts w:cs="Segoe UI"/>
        </w:rPr>
        <w:t>jiných plateb podle této smlouvy</w:t>
      </w:r>
      <w:r w:rsidR="00D12CED" w:rsidRPr="000A4143">
        <w:rPr>
          <w:rFonts w:cs="Segoe UI"/>
        </w:rPr>
        <w:t>.</w:t>
      </w:r>
      <w:r w:rsidR="009B137F" w:rsidRPr="000A4143">
        <w:rPr>
          <w:rFonts w:cs="Segoe UI"/>
        </w:rPr>
        <w:t xml:space="preserve"> </w:t>
      </w:r>
      <w:r w:rsidR="007E72E5" w:rsidRPr="000A4143">
        <w:rPr>
          <w:rFonts w:cs="Segoe UI"/>
        </w:rPr>
        <w:t>Hrozí-li riziko z</w:t>
      </w:r>
      <w:r w:rsidR="001A68A2" w:rsidRPr="000A4143">
        <w:rPr>
          <w:rFonts w:cs="Segoe UI"/>
        </w:rPr>
        <w:t> </w:t>
      </w:r>
      <w:r w:rsidR="007E72E5" w:rsidRPr="000A4143">
        <w:rPr>
          <w:rFonts w:cs="Segoe UI"/>
        </w:rPr>
        <w:t>prodlení</w:t>
      </w:r>
      <w:r w:rsidR="001A68A2" w:rsidRPr="000A4143">
        <w:rPr>
          <w:rFonts w:cs="Segoe UI"/>
        </w:rPr>
        <w:t xml:space="preserve"> </w:t>
      </w:r>
      <w:r w:rsidR="005C156F" w:rsidRPr="000A4143">
        <w:rPr>
          <w:rFonts w:cs="Segoe UI"/>
        </w:rPr>
        <w:t>(</w:t>
      </w:r>
      <w:r w:rsidR="001A68A2" w:rsidRPr="000A4143">
        <w:rPr>
          <w:rFonts w:cs="Segoe UI"/>
        </w:rPr>
        <w:t xml:space="preserve">zejména </w:t>
      </w:r>
      <w:r w:rsidR="001D710F" w:rsidRPr="000A4143">
        <w:rPr>
          <w:rFonts w:cs="Segoe UI"/>
        </w:rPr>
        <w:t>s</w:t>
      </w:r>
      <w:r w:rsidR="001A68A2" w:rsidRPr="000A4143">
        <w:rPr>
          <w:rFonts w:cs="Segoe UI"/>
        </w:rPr>
        <w:t> ohledem na povahu vady</w:t>
      </w:r>
      <w:r w:rsidR="005C156F" w:rsidRPr="000A4143">
        <w:rPr>
          <w:rFonts w:cs="Segoe UI"/>
        </w:rPr>
        <w:t>)</w:t>
      </w:r>
      <w:r w:rsidR="007E72E5" w:rsidRPr="000A4143">
        <w:rPr>
          <w:rFonts w:cs="Segoe UI"/>
        </w:rPr>
        <w:t xml:space="preserve">, není Zhotovitel povinen čekat na odsouhlasení Objednatele; v takovém případě mu náleží </w:t>
      </w:r>
      <w:r w:rsidR="001373F9" w:rsidRPr="000A4143">
        <w:rPr>
          <w:rFonts w:cs="Segoe UI"/>
        </w:rPr>
        <w:t xml:space="preserve">náhrada </w:t>
      </w:r>
      <w:r w:rsidR="007E72E5" w:rsidRPr="000A4143">
        <w:rPr>
          <w:rFonts w:cs="Segoe UI"/>
        </w:rPr>
        <w:t>prokazateln</w:t>
      </w:r>
      <w:r w:rsidR="001A68A2" w:rsidRPr="000A4143">
        <w:rPr>
          <w:rFonts w:cs="Segoe UI"/>
        </w:rPr>
        <w:t>ě</w:t>
      </w:r>
      <w:r w:rsidR="007E72E5" w:rsidRPr="000A4143">
        <w:rPr>
          <w:rFonts w:cs="Segoe UI"/>
        </w:rPr>
        <w:t xml:space="preserve"> účelně </w:t>
      </w:r>
      <w:r w:rsidR="001A68A2" w:rsidRPr="000A4143">
        <w:rPr>
          <w:rFonts w:cs="Segoe UI"/>
        </w:rPr>
        <w:t xml:space="preserve">přiměřeně </w:t>
      </w:r>
      <w:r w:rsidR="007E72E5" w:rsidRPr="000A4143">
        <w:rPr>
          <w:rFonts w:cs="Segoe UI"/>
        </w:rPr>
        <w:t>vynaložen</w:t>
      </w:r>
      <w:r w:rsidR="001373F9" w:rsidRPr="000A4143">
        <w:rPr>
          <w:rFonts w:cs="Segoe UI"/>
        </w:rPr>
        <w:t>ých</w:t>
      </w:r>
      <w:r w:rsidR="007E72E5" w:rsidRPr="000A4143">
        <w:rPr>
          <w:rFonts w:cs="Segoe UI"/>
        </w:rPr>
        <w:t xml:space="preserve"> náklad</w:t>
      </w:r>
      <w:r w:rsidR="001373F9" w:rsidRPr="000A4143">
        <w:rPr>
          <w:rFonts w:cs="Segoe UI"/>
        </w:rPr>
        <w:t>ů</w:t>
      </w:r>
      <w:r w:rsidR="007E72E5" w:rsidRPr="000A4143">
        <w:rPr>
          <w:rFonts w:cs="Segoe UI"/>
        </w:rPr>
        <w:t xml:space="preserve"> na pořízení náhradních nebo spotřebních dílů</w:t>
      </w:r>
      <w:r w:rsidR="005C156F" w:rsidRPr="000A4143">
        <w:rPr>
          <w:rFonts w:cs="Segoe UI"/>
        </w:rPr>
        <w:t xml:space="preserve"> </w:t>
      </w:r>
      <w:r w:rsidR="00FC688C">
        <w:rPr>
          <w:rFonts w:cs="Segoe UI"/>
        </w:rPr>
        <w:t xml:space="preserve">určených výrobcem </w:t>
      </w:r>
      <w:r w:rsidR="005C156F" w:rsidRPr="000A4143">
        <w:rPr>
          <w:rFonts w:cs="Segoe UI"/>
        </w:rPr>
        <w:t xml:space="preserve">či </w:t>
      </w:r>
      <w:bookmarkStart w:id="12" w:name="OLE_LINK11"/>
      <w:r w:rsidR="005C156F" w:rsidRPr="000A4143">
        <w:rPr>
          <w:rFonts w:cs="Segoe UI"/>
        </w:rPr>
        <w:t>poskytnutí příslušné update</w:t>
      </w:r>
      <w:r w:rsidR="005C156F" w:rsidRPr="000B3606">
        <w:rPr>
          <w:rFonts w:cs="Segoe UI"/>
        </w:rPr>
        <w:t xml:space="preserve">, upgrade, patche či jiné aktualizace software, včetně jiného </w:t>
      </w:r>
      <w:proofErr w:type="spellStart"/>
      <w:r w:rsidR="005C156F" w:rsidRPr="000B3606">
        <w:rPr>
          <w:rFonts w:cs="Segoe UI"/>
        </w:rPr>
        <w:t>maintenance</w:t>
      </w:r>
      <w:proofErr w:type="spellEnd"/>
      <w:r w:rsidR="005C156F" w:rsidRPr="000B3606">
        <w:rPr>
          <w:rFonts w:cs="Segoe UI"/>
        </w:rPr>
        <w:t xml:space="preserve"> software</w:t>
      </w:r>
      <w:bookmarkEnd w:id="12"/>
      <w:r w:rsidR="00885271" w:rsidRPr="000B3606">
        <w:rPr>
          <w:rFonts w:cs="Segoe UI"/>
        </w:rPr>
        <w:t>.</w:t>
      </w:r>
      <w:r w:rsidR="007E72E5" w:rsidRPr="000B3606">
        <w:rPr>
          <w:rFonts w:cs="Segoe UI"/>
        </w:rPr>
        <w:t xml:space="preserve"> </w:t>
      </w:r>
      <w:r w:rsidR="0000292F" w:rsidRPr="00874B61">
        <w:rPr>
          <w:rFonts w:cs="Segoe UI"/>
        </w:rPr>
        <w:t>Cena za náhradní anebo spotřební díly</w:t>
      </w:r>
      <w:r w:rsidR="005C156F" w:rsidRPr="00874B61">
        <w:rPr>
          <w:rFonts w:cs="Segoe UI"/>
        </w:rPr>
        <w:t xml:space="preserve"> či poskytnutí příslušné update, upgrade, patche či jiné aktualizace software, včetně jiného </w:t>
      </w:r>
      <w:proofErr w:type="spellStart"/>
      <w:r w:rsidR="005C156F" w:rsidRPr="00874B61">
        <w:rPr>
          <w:rFonts w:cs="Segoe UI"/>
        </w:rPr>
        <w:t>maintenance</w:t>
      </w:r>
      <w:proofErr w:type="spellEnd"/>
      <w:r w:rsidR="005C156F" w:rsidRPr="00874B61">
        <w:rPr>
          <w:rFonts w:cs="Segoe UI"/>
        </w:rPr>
        <w:t xml:space="preserve"> software</w:t>
      </w:r>
      <w:r w:rsidR="0000292F" w:rsidRPr="00874B61">
        <w:rPr>
          <w:rFonts w:cs="Segoe UI"/>
        </w:rPr>
        <w:t xml:space="preserve"> </w:t>
      </w:r>
      <w:r w:rsidR="001A68A2" w:rsidRPr="00874B61">
        <w:rPr>
          <w:rFonts w:cs="Segoe UI"/>
        </w:rPr>
        <w:t xml:space="preserve">není </w:t>
      </w:r>
      <w:r w:rsidR="0000292F" w:rsidRPr="00874B61">
        <w:rPr>
          <w:rFonts w:cs="Segoe UI"/>
        </w:rPr>
        <w:t>zahrnuta v Sazbě</w:t>
      </w:r>
      <w:r w:rsidR="001A68A2" w:rsidRPr="00874B61">
        <w:rPr>
          <w:rFonts w:cs="Segoe UI"/>
        </w:rPr>
        <w:t>, pokud se v konkrétním případě či případech nedohodnou Smluvní strany jinak</w:t>
      </w:r>
      <w:r w:rsidR="005C156F" w:rsidRPr="00874B61">
        <w:rPr>
          <w:rFonts w:cs="Segoe UI"/>
        </w:rPr>
        <w:t xml:space="preserve"> či není výslovně uvedeno jinak</w:t>
      </w:r>
      <w:r w:rsidR="0000292F" w:rsidRPr="009B137F">
        <w:rPr>
          <w:rFonts w:cs="Segoe UI"/>
        </w:rPr>
        <w:t>.</w:t>
      </w:r>
      <w:bookmarkEnd w:id="10"/>
    </w:p>
    <w:p w14:paraId="6AE9D86F" w14:textId="46418C14" w:rsidR="00DA46D3" w:rsidRDefault="0078018B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Zhotovitel</w:t>
      </w:r>
      <w:r w:rsidR="00DA46D3">
        <w:rPr>
          <w:rFonts w:cs="Segoe UI"/>
        </w:rPr>
        <w:t xml:space="preserve"> bude cenu za Mimozáruční servis fakturovat vždy po skončení kalendářního </w:t>
      </w:r>
      <w:r w:rsidR="002E23DD">
        <w:rPr>
          <w:rFonts w:cs="Segoe UI"/>
        </w:rPr>
        <w:t>měsíce</w:t>
      </w:r>
      <w:r w:rsidR="00DA46D3">
        <w:rPr>
          <w:rFonts w:cs="Segoe UI"/>
        </w:rPr>
        <w:t>, a to na základě daňového dokladu – faktury</w:t>
      </w:r>
      <w:r w:rsidR="003420C3">
        <w:rPr>
          <w:rFonts w:cs="Segoe UI"/>
        </w:rPr>
        <w:t>, jehož přílohou bude odsouhlasený výkaz činnosti</w:t>
      </w:r>
      <w:r w:rsidR="00DA46D3">
        <w:rPr>
          <w:rFonts w:cs="Segoe UI"/>
        </w:rPr>
        <w:t>.</w:t>
      </w:r>
    </w:p>
    <w:p w14:paraId="5950085B" w14:textId="439B69D5" w:rsidR="00DA46D3" w:rsidRPr="00DA46D3" w:rsidRDefault="00DA46D3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DA46D3">
        <w:rPr>
          <w:rFonts w:cs="Segoe UI"/>
        </w:rPr>
        <w:t>Zhotovitel je povinen vystavit jakoukoliv fakturu dle této Smlouvy včetně příloh v elektronické podobě, např. ve formátu ISDOC/ISDOCX či ve formátu PDF, a zaslat ji do datové schránky Objednatele.</w:t>
      </w:r>
    </w:p>
    <w:p w14:paraId="5298C605" w14:textId="0AE0491C" w:rsidR="00DA46D3" w:rsidRDefault="00DA46D3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DA46D3">
        <w:rPr>
          <w:rFonts w:cs="Segoe UI"/>
        </w:rPr>
        <w:t xml:space="preserve">Faktura musí obsahovat náležitosti daňového dokladu dle </w:t>
      </w:r>
      <w:r w:rsidR="0078018B" w:rsidRPr="0078018B">
        <w:rPr>
          <w:rFonts w:cs="Segoe UI"/>
        </w:rPr>
        <w:t>zákona č. 235/2004 Sb., o dani z přidané hodnoty</w:t>
      </w:r>
      <w:r w:rsidR="0078018B">
        <w:rPr>
          <w:rFonts w:cs="Segoe UI"/>
        </w:rPr>
        <w:t>, ve znění pozdějších předpisů</w:t>
      </w:r>
      <w:r w:rsidRPr="00DA46D3">
        <w:rPr>
          <w:rFonts w:cs="Segoe UI"/>
        </w:rPr>
        <w:t xml:space="preserve">, náležitosti dle § 435 občanského zákoníku a dále též tyto údaje: </w:t>
      </w:r>
    </w:p>
    <w:p w14:paraId="35D33B94" w14:textId="77777777" w:rsidR="00DA46D3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DA46D3">
        <w:rPr>
          <w:rFonts w:cs="Segoe UI"/>
        </w:rPr>
        <w:t>označení banky a číslo účtu dle Smlouvy,</w:t>
      </w:r>
    </w:p>
    <w:p w14:paraId="6FF55235" w14:textId="77777777" w:rsidR="00DA46D3" w:rsidRPr="00DA46D3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DA46D3">
        <w:rPr>
          <w:rFonts w:cs="Segoe UI"/>
          <w:bCs/>
        </w:rPr>
        <w:t>označení předmětu Smlouvy,</w:t>
      </w:r>
    </w:p>
    <w:p w14:paraId="25DC5DBF" w14:textId="77777777" w:rsidR="00DA46D3" w:rsidRPr="00DA46D3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DA46D3">
        <w:rPr>
          <w:rFonts w:cs="Segoe UI"/>
          <w:bCs/>
        </w:rPr>
        <w:t>evidenční číslo Smlouvy Objednatele a Zhotovitele,</w:t>
      </w:r>
    </w:p>
    <w:p w14:paraId="3867D34D" w14:textId="3E65BE11" w:rsidR="00237C56" w:rsidRPr="00237C56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DA46D3">
        <w:rPr>
          <w:rFonts w:cs="Segoe UI"/>
          <w:bCs/>
        </w:rPr>
        <w:t>číselný kód klasifikace produkce (CZ-CPA)</w:t>
      </w:r>
      <w:r w:rsidRPr="00DA46D3">
        <w:rPr>
          <w:rFonts w:cs="Segoe UI"/>
          <w:bCs/>
          <w:i/>
          <w:iCs/>
        </w:rPr>
        <w:t>,</w:t>
      </w:r>
    </w:p>
    <w:p w14:paraId="58DD1E43" w14:textId="695E6A96" w:rsidR="00237C56" w:rsidRPr="00237C56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237C56">
        <w:rPr>
          <w:rFonts w:cs="Segoe UI"/>
          <w:bCs/>
        </w:rPr>
        <w:t xml:space="preserve">příloha – </w:t>
      </w:r>
      <w:r w:rsidR="00237C56">
        <w:rPr>
          <w:rFonts w:cs="Segoe UI"/>
          <w:bCs/>
        </w:rPr>
        <w:t xml:space="preserve">Objednatelem schválený výkaz činnosti za </w:t>
      </w:r>
      <w:r w:rsidR="00453100">
        <w:rPr>
          <w:rFonts w:cs="Segoe UI"/>
          <w:bCs/>
        </w:rPr>
        <w:t xml:space="preserve">příslušný </w:t>
      </w:r>
      <w:r w:rsidR="00237C56">
        <w:rPr>
          <w:rFonts w:cs="Segoe UI"/>
          <w:bCs/>
        </w:rPr>
        <w:t xml:space="preserve">kalendářní </w:t>
      </w:r>
      <w:r w:rsidR="00453100">
        <w:rPr>
          <w:rFonts w:cs="Segoe UI"/>
          <w:bCs/>
        </w:rPr>
        <w:t>měsíc</w:t>
      </w:r>
      <w:r w:rsidR="00237C56">
        <w:rPr>
          <w:rFonts w:cs="Segoe UI"/>
          <w:bCs/>
        </w:rPr>
        <w:t>,</w:t>
      </w:r>
    </w:p>
    <w:p w14:paraId="60524F57" w14:textId="1A375C50" w:rsidR="00DA46D3" w:rsidRPr="00237C56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237C56">
        <w:rPr>
          <w:rFonts w:cs="Segoe UI"/>
          <w:bCs/>
        </w:rPr>
        <w:t>kontaktní údaje osoby, která daňový doklad vystavila.</w:t>
      </w:r>
    </w:p>
    <w:p w14:paraId="50BAA32E" w14:textId="77777777" w:rsidR="00DA46D3" w:rsidRPr="00DA46D3" w:rsidRDefault="00DA46D3" w:rsidP="00C16D6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DA46D3">
        <w:rPr>
          <w:rFonts w:cs="Segoe UI"/>
        </w:rPr>
        <w:t xml:space="preserve">Objednatel se zavazuje uhradit fakturu vystavenou Zhotovitelem nejpozději do 30 dnů ode dne, kdy mu bude příslušná faktura doručena. </w:t>
      </w:r>
    </w:p>
    <w:p w14:paraId="3F6B7218" w14:textId="3E85C0A5" w:rsidR="005B3088" w:rsidRPr="00237C56" w:rsidRDefault="00DA46D3" w:rsidP="00C16D6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DA46D3">
        <w:rPr>
          <w:rFonts w:cs="Segoe UI"/>
        </w:rPr>
        <w:t>Objednatel je oprávněn před uplynutím doby splatnosti vrátit kteroukoli fakturu, pokud neobsahuje požadované náležitosti nebo obsahuje nesprávné cenové údaje. Oprávněným vrácením daňového dokladu – faktury přestává běžet původní lhůta splatnosti. Opravená nebo přepracovaná faktura bude opatřena novou dobou splatnosti. V případě vrácení faktury v souladu s oprávněním Objednatele podle tohoto odstavce není Objednatel v prodlení.</w:t>
      </w:r>
    </w:p>
    <w:p w14:paraId="36CB8E01" w14:textId="6B427BEB" w:rsidR="00247284" w:rsidRPr="00AD125D" w:rsidRDefault="005B3088" w:rsidP="003C6038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b/>
          <w:bCs/>
        </w:rPr>
      </w:pPr>
      <w:bookmarkStart w:id="13" w:name="_Ref211607290"/>
      <w:r w:rsidRPr="00AD125D">
        <w:rPr>
          <w:b/>
          <w:bCs/>
        </w:rPr>
        <w:t>Práva a povinnosti Smluvních stran</w:t>
      </w:r>
      <w:bookmarkEnd w:id="13"/>
    </w:p>
    <w:p w14:paraId="0AE974FB" w14:textId="3A1F0174" w:rsidR="00247284" w:rsidRPr="00247284" w:rsidRDefault="0078018B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rPr>
          <w:rFonts w:cs="Segoe UI"/>
          <w:b/>
          <w:bCs/>
        </w:rPr>
      </w:pPr>
      <w:r>
        <w:rPr>
          <w:rFonts w:cs="Segoe UI"/>
        </w:rPr>
        <w:t>Zhotovitel</w:t>
      </w:r>
      <w:r w:rsidR="00403644" w:rsidRPr="00247284">
        <w:rPr>
          <w:rFonts w:cs="Segoe UI"/>
        </w:rPr>
        <w:t xml:space="preserve"> je povinen:</w:t>
      </w:r>
    </w:p>
    <w:p w14:paraId="3932B37D" w14:textId="74450CD2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lastRenderedPageBreak/>
        <w:t xml:space="preserve">poskytovat </w:t>
      </w:r>
      <w:r w:rsidR="00247284">
        <w:rPr>
          <w:rFonts w:cs="Segoe UI"/>
        </w:rPr>
        <w:t>S</w:t>
      </w:r>
      <w:r w:rsidRPr="00247284">
        <w:rPr>
          <w:rFonts w:cs="Segoe UI"/>
        </w:rPr>
        <w:t>ervisní služby včas, kvalitně a s odbornou péčí, v souladu s touto smlouvou a platnými technickými normami;</w:t>
      </w:r>
    </w:p>
    <w:p w14:paraId="0E6149C3" w14:textId="1C163B42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zajistit, že jeho pracovníci budou náležitě odborně způsobilí a řádně proškolení pro činnosti, které v rámci této smlouvy vykonávají;</w:t>
      </w:r>
      <w:r w:rsidR="00A71ED1">
        <w:rPr>
          <w:rFonts w:cs="Segoe UI"/>
        </w:rPr>
        <w:t xml:space="preserve"> činnost nedostatečně kvalifikovaného či odborného pracovníka nelze fakturovat;</w:t>
      </w:r>
    </w:p>
    <w:p w14:paraId="30D88163" w14:textId="77777777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dbát, aby činností jeho pracovníků nedošlo k poškození zařízení, majetku nebo ohrožení bezpečnosti osob;</w:t>
      </w:r>
    </w:p>
    <w:p w14:paraId="63A77FB8" w14:textId="77777777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chránit důvěrné informace a technické údaje získané při plnění této smlouvy, zejména dokumentaci a konfigurace systémů Objednatele;</w:t>
      </w:r>
    </w:p>
    <w:p w14:paraId="7AE51DE4" w14:textId="77777777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zajistit pořádek, čistotu a bezpečnost na místě plnění a po dokončení prací odstranit vzniklé odpady a nečistoty;</w:t>
      </w:r>
    </w:p>
    <w:p w14:paraId="58208908" w14:textId="57475B0C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neprodleně informovat Objednatele o všech skutečnostech, které mohou mít vliv na provozuschopnost </w:t>
      </w:r>
      <w:r w:rsidR="00247284">
        <w:rPr>
          <w:rFonts w:cs="Segoe UI"/>
        </w:rPr>
        <w:t>Technologie</w:t>
      </w:r>
      <w:r w:rsidRPr="00247284">
        <w:rPr>
          <w:rFonts w:cs="Segoe UI"/>
        </w:rPr>
        <w:t>, kvalitu nebo včasnost plnění;</w:t>
      </w:r>
    </w:p>
    <w:p w14:paraId="40B79723" w14:textId="586B496C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uchovávat dokumentaci o všech provedených servisních zásazích a předávat ji Objednateli </w:t>
      </w:r>
      <w:r w:rsidR="00247284">
        <w:rPr>
          <w:rFonts w:cs="Segoe UI"/>
        </w:rPr>
        <w:t>společně s výkazem činnosti za dan</w:t>
      </w:r>
      <w:r w:rsidR="002E23DD">
        <w:rPr>
          <w:rFonts w:cs="Segoe UI"/>
        </w:rPr>
        <w:t>ý</w:t>
      </w:r>
      <w:r w:rsidR="00247284">
        <w:rPr>
          <w:rFonts w:cs="Segoe UI"/>
        </w:rPr>
        <w:t xml:space="preserve"> kalendářní </w:t>
      </w:r>
      <w:r w:rsidR="002E23DD">
        <w:rPr>
          <w:rFonts w:cs="Segoe UI"/>
        </w:rPr>
        <w:t>měsíc</w:t>
      </w:r>
      <w:r w:rsidRPr="00247284">
        <w:rPr>
          <w:rFonts w:cs="Segoe UI"/>
        </w:rPr>
        <w:t>.</w:t>
      </w:r>
    </w:p>
    <w:p w14:paraId="784844FC" w14:textId="77777777" w:rsidR="00247284" w:rsidRPr="00247284" w:rsidRDefault="00403644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Objednatel je povinen:</w:t>
      </w:r>
    </w:p>
    <w:p w14:paraId="04ACE156" w14:textId="7FD68E07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umožnit </w:t>
      </w:r>
      <w:r w:rsidR="0078018B">
        <w:rPr>
          <w:rFonts w:cs="Segoe UI"/>
        </w:rPr>
        <w:t>Zhotoviteli</w:t>
      </w:r>
      <w:r w:rsidRPr="00247284">
        <w:rPr>
          <w:rFonts w:cs="Segoe UI"/>
        </w:rPr>
        <w:t xml:space="preserve"> vstup a přístup k </w:t>
      </w:r>
      <w:r w:rsidR="00247284">
        <w:rPr>
          <w:rFonts w:cs="Segoe UI"/>
        </w:rPr>
        <w:t>Technologii</w:t>
      </w:r>
      <w:r w:rsidRPr="00247284">
        <w:rPr>
          <w:rFonts w:cs="Segoe UI"/>
        </w:rPr>
        <w:t xml:space="preserve"> a zajistit mu nezbytnou součinnost při plnění jeho povinností;</w:t>
      </w:r>
    </w:p>
    <w:p w14:paraId="62CEB70D" w14:textId="6A9D886C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provozovat </w:t>
      </w:r>
      <w:r w:rsidR="00247284">
        <w:rPr>
          <w:rFonts w:cs="Segoe UI"/>
        </w:rPr>
        <w:t>Technologii</w:t>
      </w:r>
      <w:r w:rsidRPr="00247284">
        <w:rPr>
          <w:rFonts w:cs="Segoe UI"/>
        </w:rPr>
        <w:t xml:space="preserve"> v souladu s technickými podmínkami stanovenými výrobcem </w:t>
      </w:r>
      <w:r w:rsidR="00C5606A">
        <w:rPr>
          <w:rFonts w:cs="Segoe UI"/>
        </w:rPr>
        <w:t xml:space="preserve">a </w:t>
      </w:r>
      <w:r w:rsidR="00A60B43">
        <w:rPr>
          <w:rFonts w:cs="Segoe UI"/>
        </w:rPr>
        <w:t xml:space="preserve">předanými </w:t>
      </w:r>
      <w:r w:rsidR="00C5606A">
        <w:rPr>
          <w:rFonts w:cs="Segoe UI"/>
        </w:rPr>
        <w:t xml:space="preserve">návody k obsluze </w:t>
      </w:r>
      <w:r w:rsidRPr="00247284">
        <w:rPr>
          <w:rFonts w:cs="Segoe UI"/>
        </w:rPr>
        <w:t>a v prostředí odpovídajícím požadavkům na provoz</w:t>
      </w:r>
      <w:r w:rsidR="00247284">
        <w:rPr>
          <w:rFonts w:cs="Segoe UI"/>
        </w:rPr>
        <w:t xml:space="preserve"> a v souladu s Technologickou smlouvou</w:t>
      </w:r>
      <w:r w:rsidRPr="00247284">
        <w:rPr>
          <w:rFonts w:cs="Segoe UI"/>
        </w:rPr>
        <w:t>;</w:t>
      </w:r>
    </w:p>
    <w:p w14:paraId="7E628CC4" w14:textId="6863B3F7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bezodkladně hlásit </w:t>
      </w:r>
      <w:r w:rsidR="0078018B">
        <w:rPr>
          <w:rFonts w:cs="Segoe UI"/>
        </w:rPr>
        <w:t>Zhotoviteli</w:t>
      </w:r>
      <w:r w:rsidRPr="00247284">
        <w:rPr>
          <w:rFonts w:cs="Segoe UI"/>
        </w:rPr>
        <w:t xml:space="preserve"> vady a havarijní stavy, které mohou ovlivnit provoz </w:t>
      </w:r>
      <w:r w:rsidR="00247284">
        <w:rPr>
          <w:rFonts w:cs="Segoe UI"/>
        </w:rPr>
        <w:t>Technologie</w:t>
      </w:r>
      <w:r w:rsidR="003F74F1">
        <w:rPr>
          <w:rFonts w:cs="Segoe UI"/>
        </w:rPr>
        <w:t>, pokud o nich s přihlédnutím ke všem okolnostem a své odbornosti musí vědět</w:t>
      </w:r>
      <w:r w:rsidRPr="00247284">
        <w:rPr>
          <w:rFonts w:cs="Segoe UI"/>
        </w:rPr>
        <w:t>;</w:t>
      </w:r>
    </w:p>
    <w:p w14:paraId="3CF3A5D1" w14:textId="3D0740A0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zdržet se zásahů do </w:t>
      </w:r>
      <w:r w:rsidR="00247284">
        <w:rPr>
          <w:rFonts w:cs="Segoe UI"/>
        </w:rPr>
        <w:t>Technologie</w:t>
      </w:r>
      <w:r w:rsidRPr="00247284">
        <w:rPr>
          <w:rFonts w:cs="Segoe UI"/>
        </w:rPr>
        <w:t>, které by mohly ovlivnit záruk</w:t>
      </w:r>
      <w:r w:rsidR="00247284">
        <w:rPr>
          <w:rFonts w:cs="Segoe UI"/>
        </w:rPr>
        <w:t>u (ať už dle této smlouvy nebo dle Technologické smlouvy)</w:t>
      </w:r>
      <w:r w:rsidRPr="00247284">
        <w:rPr>
          <w:rFonts w:cs="Segoe UI"/>
        </w:rPr>
        <w:t xml:space="preserve"> nebo funkčnost </w:t>
      </w:r>
      <w:r w:rsidR="00247284">
        <w:rPr>
          <w:rFonts w:cs="Segoe UI"/>
        </w:rPr>
        <w:t>Technologie</w:t>
      </w:r>
      <w:r w:rsidRPr="00247284">
        <w:rPr>
          <w:rFonts w:cs="Segoe UI"/>
        </w:rPr>
        <w:t>;</w:t>
      </w:r>
    </w:p>
    <w:p w14:paraId="4AEC55CD" w14:textId="37F255B1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zajistit, že pouze oprávněné a proškolené osoby budou </w:t>
      </w:r>
      <w:r w:rsidR="00EF1D27">
        <w:rPr>
          <w:rFonts w:cs="Segoe UI"/>
        </w:rPr>
        <w:t xml:space="preserve">provozovat </w:t>
      </w:r>
      <w:r w:rsidR="00247284">
        <w:rPr>
          <w:rFonts w:cs="Segoe UI"/>
        </w:rPr>
        <w:t>Technologii</w:t>
      </w:r>
      <w:r w:rsidRPr="00247284">
        <w:rPr>
          <w:rFonts w:cs="Segoe UI"/>
        </w:rPr>
        <w:t>.</w:t>
      </w:r>
    </w:p>
    <w:p w14:paraId="05F39BCB" w14:textId="77777777" w:rsidR="00182A3D" w:rsidRPr="00182A3D" w:rsidRDefault="00403644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Smluvní strany jsou povinny vzájemně se informovat o všech skutečnostech významných pro řádné poskytování služeb podle této smlouvy.</w:t>
      </w:r>
      <w:r w:rsidR="00182A3D">
        <w:rPr>
          <w:rFonts w:cs="Segoe UI"/>
        </w:rPr>
        <w:t xml:space="preserve"> </w:t>
      </w:r>
      <w:bookmarkStart w:id="14" w:name="_Ref211546166"/>
    </w:p>
    <w:p w14:paraId="5EAD9868" w14:textId="31683630" w:rsidR="00182A3D" w:rsidRPr="00182A3D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8C3997">
        <w:rPr>
          <w:rFonts w:cs="Segoe UI"/>
        </w:rPr>
        <w:t xml:space="preserve">Zhotovitel odpovídá za to, že platby poskytované Objednatelem dle této Smlouvy nebudou přímo nebo nepřímo ani jen zčásti poskytnuty osobám, vůči kterým platí tzv. individuální finanční sankce ve smyslu čl. 2 odst. 2 Nařízení Rady (EU) č. 208/2014 ze dne 5. 3. 2014 o omezujících opatřeních vůči některým osobám, subjektům a orgánům vzhledem k situaci na Ukrajině, Nařízení Rady (EU) č. 269/2014 ze dne 17. 3. 2014 o omezujících opatřeních vzhledem k činnostem narušujícím nebo ohrožujícím územní celistvost, svrchovanost a nezávislost Ukrajiny a Nařízení Rady (ES) č. 765/2006 ze dne </w:t>
      </w:r>
      <w:r w:rsidRPr="008C3997">
        <w:rPr>
          <w:rFonts w:cs="Segoe UI"/>
        </w:rPr>
        <w:lastRenderedPageBreak/>
        <w:t>18. 5. 2006 o omezujících opatřeních vůči prezidentu Lukašenkovi a některým představitelům Běloruska a které jsou uvedeny na tzv. sankčních seznamech (dle Příloh č. 1 těchto nařízení); bude-li kterékoliv z nařízení v budoucnu nahrazeno jinou legislativou obdobného významu, uvedená povinnost se uplatní obdobně.</w:t>
      </w:r>
      <w:bookmarkStart w:id="15" w:name="_Ref114218992"/>
      <w:bookmarkEnd w:id="14"/>
    </w:p>
    <w:p w14:paraId="18514414" w14:textId="77777777" w:rsidR="00182A3D" w:rsidRPr="00027A5D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lang w:val="x-none"/>
        </w:rPr>
      </w:pPr>
      <w:bookmarkStart w:id="16" w:name="_Ref211546167"/>
      <w:r w:rsidRPr="00027A5D">
        <w:rPr>
          <w:rFonts w:cs="Segoe UI"/>
          <w:lang w:val="x-none"/>
        </w:rPr>
        <w:t>Zhotovitel odpovídá za to, že po dobu trvání smlouvy nejsou naplněny podmínky uvedené v nařízení Rady (EU) 2022/576 ze dne 8. dubna 2022, kterým se mění nařízení (EU) č. 833/2014 o omezujících opatřeních vzhledem k činnostem Ruska destabilizujícím situaci na Ukrajině, tedy zejména, že Zhotovitel není:</w:t>
      </w:r>
      <w:bookmarkEnd w:id="16"/>
    </w:p>
    <w:p w14:paraId="00AD6C37" w14:textId="77777777" w:rsidR="00182A3D" w:rsidRPr="00027A5D" w:rsidRDefault="00182A3D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Cs/>
          <w:lang w:val="x-none"/>
        </w:rPr>
      </w:pPr>
      <w:r w:rsidRPr="00027A5D">
        <w:rPr>
          <w:rFonts w:cs="Segoe UI"/>
          <w:bCs/>
          <w:lang w:val="x-none"/>
        </w:rPr>
        <w:t>ruským státním příslušníkem, fyzickou nebo právnickou osobou se sídlem v Rusku,</w:t>
      </w:r>
    </w:p>
    <w:p w14:paraId="181D2F42" w14:textId="77777777" w:rsidR="00182A3D" w:rsidRPr="00027A5D" w:rsidRDefault="00182A3D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Cs/>
          <w:lang w:val="x-none"/>
        </w:rPr>
      </w:pPr>
      <w:r w:rsidRPr="00027A5D">
        <w:rPr>
          <w:rFonts w:cs="Segoe UI"/>
          <w:bCs/>
          <w:lang w:val="x-none"/>
        </w:rPr>
        <w:t>právnickou osobou, která je z více než 50 % přímo či nepřímo vlastněna některou z osob dle předešlé odrážky, nebo</w:t>
      </w:r>
    </w:p>
    <w:p w14:paraId="32AAB013" w14:textId="77777777" w:rsidR="00182A3D" w:rsidRPr="00027A5D" w:rsidRDefault="00182A3D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  <w:lang w:val="x-none"/>
        </w:rPr>
      </w:pPr>
      <w:r w:rsidRPr="00027A5D">
        <w:rPr>
          <w:rFonts w:cs="Segoe UI"/>
          <w:bCs/>
          <w:lang w:val="x-none"/>
        </w:rPr>
        <w:t>fyzickou nebo právnickou osobou, která jedná jménem nebo na pokyn některé z osob uvedených v předešlých odrážkách.</w:t>
      </w:r>
    </w:p>
    <w:p w14:paraId="5931979D" w14:textId="77777777" w:rsidR="00182A3D" w:rsidRPr="00182A3D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17" w:name="_Ref211607253"/>
      <w:r w:rsidRPr="00182A3D">
        <w:rPr>
          <w:rFonts w:cs="Segoe UI"/>
        </w:rPr>
        <w:t>Zhotovitel odpovídá za to, že po dobu trvání smlouvy žádná z výše uvedených podmínek není naplněna ani u jeho poddodavatele (nebo jiné osoby prokazující za Zhotovitele kvalifikaci), který se bude na plnění této smlouvy podílet z více jak 10 % hodnoty plnění.</w:t>
      </w:r>
      <w:bookmarkEnd w:id="17"/>
    </w:p>
    <w:p w14:paraId="4F0852FA" w14:textId="5E9247E6" w:rsidR="00247284" w:rsidRPr="00247284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18" w:name="_Ref211607256"/>
      <w:r w:rsidRPr="00182A3D">
        <w:rPr>
          <w:rFonts w:cs="Segoe UI"/>
        </w:rPr>
        <w:t>Zhotovitel je povinen Objednatele bezodkladně informovat o jakýchkoliv skutečnostech, které mohou mít vliv na odpovědnost Zhotovitele dle předchozího odstavce. Zhotovitel je současně povinen kdykoliv poskytnout Objednateli bezodkladnou součinnost pro případné ověření pravdivosti informací dle předchozího odstavce.</w:t>
      </w:r>
      <w:bookmarkEnd w:id="15"/>
      <w:bookmarkEnd w:id="18"/>
    </w:p>
    <w:p w14:paraId="0475110B" w14:textId="4218212B" w:rsidR="00182A3D" w:rsidRPr="00811ACC" w:rsidRDefault="0078018B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>
        <w:rPr>
          <w:rFonts w:cs="Segoe UI"/>
        </w:rPr>
        <w:t>Zhotovitel</w:t>
      </w:r>
      <w:r w:rsidR="00403644" w:rsidRPr="00247284">
        <w:rPr>
          <w:rFonts w:cs="Segoe UI"/>
        </w:rPr>
        <w:t xml:space="preserve"> odpovídá za činnost svých zaměstnanců, </w:t>
      </w:r>
      <w:r w:rsidR="00DB2B0A">
        <w:rPr>
          <w:rFonts w:cs="Segoe UI"/>
        </w:rPr>
        <w:t>pod</w:t>
      </w:r>
      <w:r w:rsidR="00403644" w:rsidRPr="00247284">
        <w:rPr>
          <w:rFonts w:cs="Segoe UI"/>
        </w:rPr>
        <w:t>dodavatelů a osob, které k plnění použije, jako by službu plnil sám.</w:t>
      </w:r>
      <w:r w:rsidR="00182A3D">
        <w:rPr>
          <w:rFonts w:cs="Segoe UI"/>
        </w:rPr>
        <w:t xml:space="preserve"> </w:t>
      </w:r>
    </w:p>
    <w:p w14:paraId="69C69ABB" w14:textId="6F3C3B6E" w:rsidR="007E72E5" w:rsidRDefault="007E72E5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19" w:name="_Ref211944651"/>
      <w:r w:rsidRPr="00811ACC">
        <w:rPr>
          <w:rFonts w:cs="Segoe UI"/>
        </w:rPr>
        <w:t xml:space="preserve">Zhotovitel se zavazuje </w:t>
      </w:r>
      <w:r>
        <w:rPr>
          <w:rFonts w:cs="Segoe UI"/>
        </w:rPr>
        <w:t>poskytovat Servisní služby</w:t>
      </w:r>
      <w:r w:rsidRPr="00811ACC">
        <w:rPr>
          <w:rFonts w:cs="Segoe UI"/>
        </w:rPr>
        <w:t xml:space="preserve"> s odpovídajícím využitím poddodavatelů, pomocí kterých prokazoval kvalifikaci v zadávacím řízení vedeném za účelem zadání Veřejné zakázky a kteří jsou uvedeni v příloze </w:t>
      </w:r>
      <w:r>
        <w:rPr>
          <w:rFonts w:cs="Segoe UI"/>
        </w:rPr>
        <w:t>Technologické smlouvy, a to vždy pro příslušnou část Technologie</w:t>
      </w:r>
      <w:r w:rsidR="00086805">
        <w:rPr>
          <w:rFonts w:cs="Segoe UI"/>
        </w:rPr>
        <w:t>,</w:t>
      </w:r>
      <w:r>
        <w:rPr>
          <w:rFonts w:cs="Segoe UI"/>
        </w:rPr>
        <w:t xml:space="preserve"> vůči které jsou Servisní služby poskytovány</w:t>
      </w:r>
      <w:r w:rsidRPr="00811ACC">
        <w:rPr>
          <w:rFonts w:cs="Segoe UI"/>
        </w:rPr>
        <w:t>. Výměna takové osoby je možná jen po předchozím písemném souhlasu Objednatele. Souhlas může být udělen pouze po předložení dokladů k nové osobě, které potvrzují zachování splnění podmínek kvalifikace v zadávacím řízení; Objednatel bez vážného důvodu neodmítne poskytnutí souhlasu.</w:t>
      </w:r>
      <w:bookmarkEnd w:id="19"/>
    </w:p>
    <w:p w14:paraId="61019799" w14:textId="66CE3154" w:rsidR="00CF4C9B" w:rsidRDefault="007E72E5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20" w:name="_Ref211944653"/>
      <w:r w:rsidRPr="002F26B2">
        <w:rPr>
          <w:rFonts w:cs="Segoe UI"/>
        </w:rPr>
        <w:t>Zhotovitel se zavazuje zajistit</w:t>
      </w:r>
      <w:r w:rsidR="004F06D2">
        <w:rPr>
          <w:rFonts w:cs="Segoe UI"/>
        </w:rPr>
        <w:t xml:space="preserve"> a plně odpovídá za to</w:t>
      </w:r>
      <w:r w:rsidRPr="002F26B2">
        <w:rPr>
          <w:rFonts w:cs="Segoe UI"/>
        </w:rPr>
        <w:t xml:space="preserve">, že </w:t>
      </w:r>
      <w:r>
        <w:rPr>
          <w:rFonts w:cs="Segoe UI"/>
        </w:rPr>
        <w:t>poskytování Servisních služeb</w:t>
      </w:r>
      <w:r w:rsidRPr="002F26B2">
        <w:rPr>
          <w:rFonts w:cs="Segoe UI"/>
        </w:rPr>
        <w:t xml:space="preserve"> bude probíhat pod přímým vedením odborně způsobilých osob. </w:t>
      </w:r>
      <w:r w:rsidR="004F06D2">
        <w:rPr>
          <w:rFonts w:cs="Segoe UI"/>
        </w:rPr>
        <w:t>Zhotovitel, jakož i uvedené osoby jsou v této oblasti povinni poskytovat součinnost příslušným orgánům veřejné moci. Zhotovitel je povinen bez zbytečného odkladu na výzvu Objednatele prokázat, že povinnost dle věty první je splněna.</w:t>
      </w:r>
      <w:r w:rsidR="004F06D2" w:rsidRPr="002F26B2" w:rsidDel="004F06D2">
        <w:rPr>
          <w:rFonts w:cs="Segoe UI"/>
        </w:rPr>
        <w:t xml:space="preserve"> </w:t>
      </w:r>
      <w:r w:rsidRPr="002F26B2">
        <w:rPr>
          <w:rFonts w:cs="Segoe UI"/>
        </w:rPr>
        <w:t>. Zhotovitel se zavazuje klíčové činnosti realizovat prostřednictvím osob, prostřednictvím kterých prokázal splnění kvalifikace v </w:t>
      </w:r>
      <w:r w:rsidRPr="00E37FD6">
        <w:rPr>
          <w:rFonts w:cs="Segoe UI"/>
        </w:rPr>
        <w:t>zadávacím řízení na Veřejnou zakázku</w:t>
      </w:r>
      <w:r w:rsidR="001A570A">
        <w:rPr>
          <w:rFonts w:cs="Segoe UI"/>
        </w:rPr>
        <w:t xml:space="preserve">, a to vždy ve vztahu k příslušné části Technologie, </w:t>
      </w:r>
      <w:r w:rsidR="001A570A">
        <w:rPr>
          <w:rFonts w:cs="Segoe UI"/>
        </w:rPr>
        <w:lastRenderedPageBreak/>
        <w:t>vůči které jsou poskytovány Servisní služby</w:t>
      </w:r>
      <w:r w:rsidRPr="002F26B2">
        <w:rPr>
          <w:rFonts w:cs="Segoe UI"/>
        </w:rPr>
        <w:t>. Výměna takové osoby je možná jen po předchozím písemném souhlasu Objednatele. Souhlas může být udělen pouze po předložení dokladů k nové osobě, které potvrzují zachování splnění podmínek kvalifikace v zadávacím řízení; Objednatel bez vážného důvodu neodmítne poskytnutí souhlasu.</w:t>
      </w:r>
      <w:bookmarkEnd w:id="20"/>
    </w:p>
    <w:p w14:paraId="3F761E56" w14:textId="225F0100" w:rsidR="000005F2" w:rsidRPr="00CF4C9B" w:rsidRDefault="000005F2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21" w:name="_Ref215754810"/>
      <w:r w:rsidRPr="00CF4C9B">
        <w:rPr>
          <w:rFonts w:cs="Segoe UI"/>
        </w:rPr>
        <w:t xml:space="preserve">Zhotovitel bere na vědomí, že pohledávky vzniklé Objednateli na základě této smlouvy ve vztahu k plnění dle této smlouvy mohou být zajištěny zástavním právem ve prospěch financující </w:t>
      </w:r>
      <w:r w:rsidR="00CF4C9B" w:rsidRPr="00CF4C9B">
        <w:rPr>
          <w:rFonts w:cs="Segoe UI"/>
        </w:rPr>
        <w:t>osoby – instituce</w:t>
      </w:r>
      <w:r w:rsidRPr="00CF4C9B">
        <w:rPr>
          <w:rFonts w:cs="Segoe UI"/>
        </w:rPr>
        <w:t xml:space="preserve"> poskytujících peněžní prostředky Objednateli k úhradě nákladů na plnění dle této smlouvy, nebo mohou být použity na předčasné splácení úvěru.</w:t>
      </w:r>
      <w:bookmarkEnd w:id="21"/>
    </w:p>
    <w:p w14:paraId="3760879E" w14:textId="5E8AFA48" w:rsidR="005B3088" w:rsidRPr="00182A3D" w:rsidRDefault="005B3088" w:rsidP="00BB4C15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r w:rsidRPr="00182A3D">
        <w:rPr>
          <w:rFonts w:cs="Segoe UI"/>
          <w:b/>
          <w:bCs/>
        </w:rPr>
        <w:t>Záruka a reklamace</w:t>
      </w:r>
    </w:p>
    <w:p w14:paraId="5F4098B9" w14:textId="7561C5A6" w:rsidR="005B3088" w:rsidRPr="00182A3D" w:rsidRDefault="005B3088" w:rsidP="00BB4C15">
      <w:pPr>
        <w:pStyle w:val="Odstavecseseznamem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cs="Segoe UI"/>
        </w:rPr>
      </w:pPr>
      <w:r w:rsidRPr="00182A3D">
        <w:rPr>
          <w:rFonts w:cs="Segoe UI"/>
        </w:rPr>
        <w:t xml:space="preserve">Na provedené </w:t>
      </w:r>
      <w:r w:rsidR="0059189C">
        <w:rPr>
          <w:rFonts w:cs="Segoe UI"/>
        </w:rPr>
        <w:t>S</w:t>
      </w:r>
      <w:r w:rsidRPr="00182A3D">
        <w:rPr>
          <w:rFonts w:cs="Segoe UI"/>
        </w:rPr>
        <w:t xml:space="preserve">ervisní služby </w:t>
      </w:r>
      <w:r w:rsidR="00072244">
        <w:rPr>
          <w:rFonts w:cs="Segoe UI"/>
        </w:rPr>
        <w:t xml:space="preserve">a </w:t>
      </w:r>
      <w:r w:rsidR="00FC688C">
        <w:rPr>
          <w:rFonts w:cs="Segoe UI"/>
        </w:rPr>
        <w:t xml:space="preserve">v </w:t>
      </w:r>
      <w:r w:rsidR="00072244">
        <w:rPr>
          <w:rFonts w:cs="Segoe UI"/>
        </w:rPr>
        <w:t xml:space="preserve">rámci nich poskytnuté náhradní díly </w:t>
      </w:r>
      <w:r w:rsidRPr="00182A3D">
        <w:rPr>
          <w:rFonts w:cs="Segoe UI"/>
        </w:rPr>
        <w:t xml:space="preserve">poskytuje </w:t>
      </w:r>
      <w:r w:rsidR="0078018B">
        <w:rPr>
          <w:rFonts w:cs="Segoe UI"/>
        </w:rPr>
        <w:t>Zhotovitel</w:t>
      </w:r>
      <w:r w:rsidRPr="00182A3D">
        <w:rPr>
          <w:rFonts w:cs="Segoe UI"/>
        </w:rPr>
        <w:t xml:space="preserve"> záruku v délce 6 měsíců od jejich </w:t>
      </w:r>
      <w:r w:rsidRPr="00F416C9">
        <w:rPr>
          <w:rFonts w:cs="Segoe UI"/>
        </w:rPr>
        <w:t xml:space="preserve">dokončení. Na </w:t>
      </w:r>
      <w:r w:rsidR="0045714A" w:rsidRPr="00F416C9">
        <w:rPr>
          <w:rFonts w:cs="Segoe UI"/>
        </w:rPr>
        <w:t xml:space="preserve">nové </w:t>
      </w:r>
      <w:r w:rsidRPr="00F416C9">
        <w:rPr>
          <w:rFonts w:cs="Segoe UI"/>
        </w:rPr>
        <w:t>náhradní díly</w:t>
      </w:r>
      <w:r w:rsidR="008F6B20" w:rsidRPr="00F416C9">
        <w:rPr>
          <w:rFonts w:cs="Segoe UI"/>
        </w:rPr>
        <w:t>, jedná-li se o výměnu zařízení anebo části, která je součástí Dodávky, a nikoliv o opravu takového zařízení,</w:t>
      </w:r>
      <w:r w:rsidRPr="00F416C9">
        <w:rPr>
          <w:rFonts w:cs="Segoe UI"/>
        </w:rPr>
        <w:t xml:space="preserve"> platí</w:t>
      </w:r>
      <w:r w:rsidRPr="00182A3D">
        <w:rPr>
          <w:rFonts w:cs="Segoe UI"/>
        </w:rPr>
        <w:t xml:space="preserve"> záruční doba stanovená výrobcem, nejméně však </w:t>
      </w:r>
      <w:r w:rsidR="0045714A">
        <w:rPr>
          <w:rFonts w:cs="Segoe UI"/>
        </w:rPr>
        <w:t>12</w:t>
      </w:r>
      <w:r w:rsidR="0045714A" w:rsidRPr="00182A3D">
        <w:rPr>
          <w:rFonts w:cs="Segoe UI"/>
        </w:rPr>
        <w:t xml:space="preserve"> </w:t>
      </w:r>
      <w:r w:rsidRPr="00182A3D">
        <w:rPr>
          <w:rFonts w:cs="Segoe UI"/>
        </w:rPr>
        <w:t xml:space="preserve">měsíců. </w:t>
      </w:r>
      <w:r w:rsidR="00182A3D">
        <w:rPr>
          <w:rFonts w:cs="Segoe UI"/>
        </w:rPr>
        <w:t>Uplatní-li se v případ</w:t>
      </w:r>
      <w:r w:rsidR="00605969">
        <w:rPr>
          <w:rFonts w:cs="Segoe UI"/>
        </w:rPr>
        <w:t xml:space="preserve">ech dle tohoto odstavce </w:t>
      </w:r>
      <w:r w:rsidR="00182A3D">
        <w:rPr>
          <w:rFonts w:cs="Segoe UI"/>
        </w:rPr>
        <w:t>záruka dle Technologické smlouvy a tato je pro Objednatele příznivější, platí záruka dle Technologické smlouvy.</w:t>
      </w:r>
    </w:p>
    <w:p w14:paraId="32252BFF" w14:textId="58B0EB8A" w:rsidR="005B3088" w:rsidRPr="00182A3D" w:rsidRDefault="00182A3D" w:rsidP="00BB4C15">
      <w:pPr>
        <w:pStyle w:val="Odstavecseseznamem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Pro řešení záručních vad se uplatní pravidla pro poskytování Servisních služeb.</w:t>
      </w:r>
    </w:p>
    <w:p w14:paraId="5D1CB100" w14:textId="2298D765" w:rsidR="00182A3D" w:rsidRDefault="002A7030" w:rsidP="00BB4C15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r>
        <w:rPr>
          <w:rFonts w:cs="Segoe UI"/>
          <w:b/>
          <w:bCs/>
        </w:rPr>
        <w:t>Smluvní pokuty a úrok z prodlení</w:t>
      </w:r>
    </w:p>
    <w:p w14:paraId="483D2267" w14:textId="7D098D0C" w:rsidR="00D31642" w:rsidRPr="00800295" w:rsidRDefault="005B3088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t xml:space="preserve">V případě </w:t>
      </w:r>
      <w:r w:rsidR="00182A3D">
        <w:rPr>
          <w:rFonts w:cs="Segoe UI"/>
        </w:rPr>
        <w:t xml:space="preserve">porušení jakékoli povinnosti Zhotovitele dle čl. </w:t>
      </w:r>
      <w:r w:rsidR="00182A3D">
        <w:rPr>
          <w:rFonts w:cs="Segoe UI"/>
        </w:rPr>
        <w:fldChar w:fldCharType="begin"/>
      </w:r>
      <w:r w:rsidR="00182A3D">
        <w:rPr>
          <w:rFonts w:cs="Segoe UI"/>
        </w:rPr>
        <w:instrText xml:space="preserve"> REF _Ref211607168 \r \h </w:instrText>
      </w:r>
      <w:r w:rsidR="00182A3D">
        <w:rPr>
          <w:rFonts w:cs="Segoe UI"/>
        </w:rPr>
      </w:r>
      <w:r w:rsidR="00182A3D">
        <w:rPr>
          <w:rFonts w:cs="Segoe UI"/>
        </w:rPr>
        <w:fldChar w:fldCharType="separate"/>
      </w:r>
      <w:r w:rsidR="00CA2651">
        <w:rPr>
          <w:rFonts w:cs="Segoe UI"/>
        </w:rPr>
        <w:t>2</w:t>
      </w:r>
      <w:r w:rsidR="00182A3D">
        <w:rPr>
          <w:rFonts w:cs="Segoe UI"/>
        </w:rPr>
        <w:fldChar w:fldCharType="end"/>
      </w:r>
      <w:r w:rsidR="00182A3D">
        <w:rPr>
          <w:rFonts w:cs="Segoe UI"/>
        </w:rPr>
        <w:t xml:space="preserve"> této smlouvy </w:t>
      </w:r>
      <w:r w:rsidR="00800295">
        <w:rPr>
          <w:rFonts w:cs="Segoe UI"/>
        </w:rPr>
        <w:t>má Objednatel právo na</w:t>
      </w:r>
      <w:r w:rsidR="00182A3D">
        <w:rPr>
          <w:rFonts w:cs="Segoe UI"/>
        </w:rPr>
        <w:t xml:space="preserve"> smluvní pokutu ve výši</w:t>
      </w:r>
      <w:r w:rsidR="00D31642">
        <w:rPr>
          <w:rFonts w:cs="Segoe UI"/>
        </w:rPr>
        <w:t>:</w:t>
      </w:r>
    </w:p>
    <w:p w14:paraId="053579E2" w14:textId="59695359" w:rsidR="00D31642" w:rsidRPr="002F2C13" w:rsidRDefault="00D31642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>
        <w:rPr>
          <w:rFonts w:cs="Segoe UI"/>
        </w:rPr>
        <w:t>5 </w:t>
      </w:r>
      <w:r w:rsidRPr="00BE2FB2">
        <w:rPr>
          <w:rFonts w:cs="Segoe UI"/>
        </w:rPr>
        <w:t>000</w:t>
      </w:r>
      <w:r>
        <w:rPr>
          <w:rFonts w:cs="Segoe UI"/>
        </w:rPr>
        <w:t xml:space="preserve"> Kč </w:t>
      </w:r>
      <w:r w:rsidRPr="002F2C13">
        <w:rPr>
          <w:rFonts w:cs="Segoe UI"/>
        </w:rPr>
        <w:t>za každé jedno porušení</w:t>
      </w:r>
      <w:r w:rsidR="006E736A" w:rsidRPr="002F2C13">
        <w:rPr>
          <w:rFonts w:cs="Segoe UI"/>
        </w:rPr>
        <w:t xml:space="preserve"> a</w:t>
      </w:r>
      <w:r w:rsidRPr="002F2C13">
        <w:rPr>
          <w:rFonts w:cs="Segoe UI"/>
        </w:rPr>
        <w:t xml:space="preserve"> každou započatou hodinu prodlení </w:t>
      </w:r>
      <w:r w:rsidR="006E736A" w:rsidRPr="002F2C13">
        <w:rPr>
          <w:rFonts w:cs="Segoe UI"/>
        </w:rPr>
        <w:t>s provedením</w:t>
      </w:r>
      <w:r w:rsidRPr="002F2C13">
        <w:rPr>
          <w:rFonts w:cs="Segoe UI"/>
        </w:rPr>
        <w:t xml:space="preserve"> diagnosti</w:t>
      </w:r>
      <w:r w:rsidR="006E736A" w:rsidRPr="002F2C13">
        <w:rPr>
          <w:rFonts w:cs="Segoe UI"/>
        </w:rPr>
        <w:t>ky</w:t>
      </w:r>
      <w:r w:rsidRPr="002F2C13">
        <w:rPr>
          <w:rFonts w:cs="Segoe UI"/>
        </w:rPr>
        <w:t xml:space="preserve"> anebo zahájení odstraňování vady ve smyslu odst. </w:t>
      </w:r>
      <w:r w:rsidR="006E736A" w:rsidRPr="002F2C13">
        <w:rPr>
          <w:rFonts w:cs="Segoe UI"/>
        </w:rPr>
        <w:fldChar w:fldCharType="begin"/>
      </w:r>
      <w:r w:rsidR="006E736A" w:rsidRPr="002F2C13">
        <w:rPr>
          <w:rFonts w:cs="Segoe UI"/>
        </w:rPr>
        <w:instrText xml:space="preserve"> REF _Ref211956295 \r \h </w:instrText>
      </w:r>
      <w:r w:rsidR="00253333" w:rsidRPr="007563EA">
        <w:rPr>
          <w:rFonts w:cs="Segoe UI"/>
        </w:rPr>
        <w:instrText xml:space="preserve"> \* MERGEFORMAT </w:instrText>
      </w:r>
      <w:r w:rsidR="006E736A" w:rsidRPr="002F2C13">
        <w:rPr>
          <w:rFonts w:cs="Segoe UI"/>
        </w:rPr>
      </w:r>
      <w:r w:rsidR="006E736A" w:rsidRPr="002F2C13">
        <w:rPr>
          <w:rFonts w:cs="Segoe UI"/>
        </w:rPr>
        <w:fldChar w:fldCharType="separate"/>
      </w:r>
      <w:r w:rsidR="00CA2651">
        <w:rPr>
          <w:rFonts w:cs="Segoe UI"/>
        </w:rPr>
        <w:t>2.3</w:t>
      </w:r>
      <w:r w:rsidR="006E736A" w:rsidRPr="002F2C13">
        <w:rPr>
          <w:rFonts w:cs="Segoe UI"/>
        </w:rPr>
        <w:fldChar w:fldCharType="end"/>
      </w:r>
      <w:r w:rsidR="00447929" w:rsidRPr="002F2C13">
        <w:rPr>
          <w:rFonts w:cs="Segoe UI"/>
        </w:rPr>
        <w:t xml:space="preserve"> </w:t>
      </w:r>
      <w:r w:rsidR="008F677A" w:rsidRPr="002F2C13">
        <w:rPr>
          <w:rFonts w:cs="Segoe UI"/>
        </w:rPr>
        <w:t xml:space="preserve">anebo </w:t>
      </w:r>
      <w:r w:rsidR="008F677A" w:rsidRPr="002F2C13">
        <w:rPr>
          <w:rFonts w:cs="Segoe UI"/>
        </w:rPr>
        <w:fldChar w:fldCharType="begin"/>
      </w:r>
      <w:r w:rsidR="008F677A" w:rsidRPr="002F2C13">
        <w:rPr>
          <w:rFonts w:cs="Segoe UI"/>
        </w:rPr>
        <w:instrText xml:space="preserve"> REF _Ref212572774 \r \h </w:instrText>
      </w:r>
      <w:r w:rsidR="00253333" w:rsidRPr="007563EA">
        <w:rPr>
          <w:rFonts w:cs="Segoe UI"/>
        </w:rPr>
        <w:instrText xml:space="preserve"> \* MERGEFORMAT </w:instrText>
      </w:r>
      <w:r w:rsidR="008F677A" w:rsidRPr="002F2C13">
        <w:rPr>
          <w:rFonts w:cs="Segoe UI"/>
        </w:rPr>
      </w:r>
      <w:r w:rsidR="008F677A" w:rsidRPr="002F2C13">
        <w:rPr>
          <w:rFonts w:cs="Segoe UI"/>
        </w:rPr>
        <w:fldChar w:fldCharType="separate"/>
      </w:r>
      <w:r w:rsidR="00CA2651">
        <w:rPr>
          <w:rFonts w:cs="Segoe UI"/>
        </w:rPr>
        <w:t>2.3</w:t>
      </w:r>
      <w:r w:rsidR="008F677A" w:rsidRPr="002F2C13">
        <w:rPr>
          <w:rFonts w:cs="Segoe UI"/>
        </w:rPr>
        <w:fldChar w:fldCharType="end"/>
      </w:r>
      <w:r w:rsidR="008F677A" w:rsidRPr="002F2C13">
        <w:rPr>
          <w:rFonts w:cs="Segoe UI"/>
        </w:rPr>
        <w:t xml:space="preserve"> přílohy č. 1 této smlouvy;</w:t>
      </w:r>
    </w:p>
    <w:p w14:paraId="79437066" w14:textId="3B4DF209" w:rsidR="00182A3D" w:rsidRPr="002F2C13" w:rsidRDefault="0045714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F2C13">
        <w:rPr>
          <w:rFonts w:cs="Segoe UI"/>
        </w:rPr>
        <w:t>1</w:t>
      </w:r>
      <w:r w:rsidR="00487E6B" w:rsidRPr="002F2C13">
        <w:rPr>
          <w:rFonts w:cs="Segoe UI"/>
        </w:rPr>
        <w:t>2</w:t>
      </w:r>
      <w:r w:rsidRPr="002F2C13">
        <w:rPr>
          <w:rFonts w:cs="Segoe UI"/>
        </w:rPr>
        <w:t xml:space="preserve"> 000</w:t>
      </w:r>
      <w:r w:rsidR="00182A3D" w:rsidRPr="002F2C13">
        <w:rPr>
          <w:rFonts w:cs="Segoe UI"/>
        </w:rPr>
        <w:t xml:space="preserve"> Kč za každé jedno porušení</w:t>
      </w:r>
      <w:r w:rsidR="006E736A" w:rsidRPr="002F2C13">
        <w:rPr>
          <w:rFonts w:cs="Segoe UI"/>
        </w:rPr>
        <w:t xml:space="preserve"> </w:t>
      </w:r>
      <w:r w:rsidR="00182A3D" w:rsidRPr="002F2C13">
        <w:rPr>
          <w:rFonts w:cs="Segoe UI"/>
        </w:rPr>
        <w:t>a každ</w:t>
      </w:r>
      <w:r w:rsidR="001A570A" w:rsidRPr="002F2C13">
        <w:rPr>
          <w:rFonts w:cs="Segoe UI"/>
        </w:rPr>
        <w:t>ou</w:t>
      </w:r>
      <w:r w:rsidR="00182A3D" w:rsidRPr="002F2C13">
        <w:rPr>
          <w:rFonts w:cs="Segoe UI"/>
        </w:rPr>
        <w:t xml:space="preserve"> započat</w:t>
      </w:r>
      <w:r w:rsidR="001A570A" w:rsidRPr="002F2C13">
        <w:rPr>
          <w:rFonts w:cs="Segoe UI"/>
        </w:rPr>
        <w:t>ou</w:t>
      </w:r>
      <w:r w:rsidR="00182A3D" w:rsidRPr="002F2C13">
        <w:rPr>
          <w:rFonts w:cs="Segoe UI"/>
        </w:rPr>
        <w:t xml:space="preserve"> </w:t>
      </w:r>
      <w:r w:rsidR="001A570A" w:rsidRPr="002F2C13">
        <w:rPr>
          <w:rFonts w:cs="Segoe UI"/>
        </w:rPr>
        <w:t xml:space="preserve">hodinu </w:t>
      </w:r>
      <w:r w:rsidR="00182A3D" w:rsidRPr="002F2C13">
        <w:rPr>
          <w:rFonts w:cs="Segoe UI"/>
        </w:rPr>
        <w:t>prodlení</w:t>
      </w:r>
      <w:r w:rsidR="008F677A" w:rsidRPr="002F2C13">
        <w:rPr>
          <w:rFonts w:cs="Segoe UI"/>
        </w:rPr>
        <w:t xml:space="preserve"> </w:t>
      </w:r>
      <w:r w:rsidR="006E736A" w:rsidRPr="002F2C13">
        <w:rPr>
          <w:rFonts w:cs="Segoe UI"/>
        </w:rPr>
        <w:t xml:space="preserve">s </w:t>
      </w:r>
      <w:r w:rsidR="008F677A" w:rsidRPr="002F2C13">
        <w:rPr>
          <w:rFonts w:cs="Segoe UI"/>
        </w:rPr>
        <w:t>odstranění</w:t>
      </w:r>
      <w:r w:rsidR="006E736A" w:rsidRPr="002F2C13">
        <w:rPr>
          <w:rFonts w:cs="Segoe UI"/>
        </w:rPr>
        <w:t>m</w:t>
      </w:r>
      <w:r w:rsidR="008F677A" w:rsidRPr="002F2C13">
        <w:rPr>
          <w:rFonts w:cs="Segoe UI"/>
        </w:rPr>
        <w:t xml:space="preserve"> vady dle odst. </w:t>
      </w:r>
      <w:r w:rsidR="003D590A" w:rsidRPr="002F2C13">
        <w:rPr>
          <w:rFonts w:cs="Segoe UI"/>
        </w:rPr>
        <w:fldChar w:fldCharType="begin"/>
      </w:r>
      <w:r w:rsidR="003D590A" w:rsidRPr="002F2C13">
        <w:rPr>
          <w:rFonts w:cs="Segoe UI"/>
        </w:rPr>
        <w:instrText xml:space="preserve"> REF _Ref212572646 \r \h </w:instrText>
      </w:r>
      <w:r w:rsidR="00253333" w:rsidRPr="007563EA">
        <w:rPr>
          <w:rFonts w:cs="Segoe UI"/>
        </w:rPr>
        <w:instrText xml:space="preserve"> \* MERGEFORMAT </w:instrText>
      </w:r>
      <w:r w:rsidR="003D590A" w:rsidRPr="002F2C13">
        <w:rPr>
          <w:rFonts w:cs="Segoe UI"/>
        </w:rPr>
      </w:r>
      <w:r w:rsidR="003D590A" w:rsidRPr="002F2C13">
        <w:rPr>
          <w:rFonts w:cs="Segoe UI"/>
        </w:rPr>
        <w:fldChar w:fldCharType="separate"/>
      </w:r>
      <w:r w:rsidR="00CA2651">
        <w:rPr>
          <w:rFonts w:cs="Segoe UI"/>
        </w:rPr>
        <w:t>2.4</w:t>
      </w:r>
      <w:r w:rsidR="003D590A" w:rsidRPr="002F2C13">
        <w:rPr>
          <w:rFonts w:cs="Segoe UI"/>
        </w:rPr>
        <w:fldChar w:fldCharType="end"/>
      </w:r>
      <w:r w:rsidR="008F677A" w:rsidRPr="002F2C13">
        <w:rPr>
          <w:rFonts w:cs="Segoe UI"/>
        </w:rPr>
        <w:t xml:space="preserve"> přílohy č. 1 této smlouvy.</w:t>
      </w:r>
    </w:p>
    <w:p w14:paraId="0C8F359D" w14:textId="41219B44" w:rsidR="001A570A" w:rsidRPr="001373F9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t xml:space="preserve">V případě </w:t>
      </w:r>
      <w:r>
        <w:rPr>
          <w:rFonts w:cs="Segoe UI"/>
        </w:rPr>
        <w:t xml:space="preserve">porušení povinnosti Zhotovitele dle odst.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_Ref211944651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5.9</w:t>
      </w:r>
      <w:r>
        <w:rPr>
          <w:rFonts w:cs="Segoe UI"/>
        </w:rPr>
        <w:fldChar w:fldCharType="end"/>
      </w:r>
      <w:r w:rsidR="00B545EB">
        <w:rPr>
          <w:rFonts w:cs="Segoe UI"/>
        </w:rPr>
        <w:t xml:space="preserve"> anebo </w:t>
      </w:r>
      <w:r w:rsidR="00B545EB">
        <w:rPr>
          <w:rFonts w:cs="Segoe UI"/>
        </w:rPr>
        <w:fldChar w:fldCharType="begin"/>
      </w:r>
      <w:r w:rsidR="00B545EB">
        <w:rPr>
          <w:rFonts w:cs="Segoe UI"/>
        </w:rPr>
        <w:instrText xml:space="preserve"> REF _Ref211944653 \r \h </w:instrText>
      </w:r>
      <w:r w:rsidR="00B545EB">
        <w:rPr>
          <w:rFonts w:cs="Segoe UI"/>
        </w:rPr>
      </w:r>
      <w:r w:rsidR="00B545EB">
        <w:rPr>
          <w:rFonts w:cs="Segoe UI"/>
        </w:rPr>
        <w:fldChar w:fldCharType="separate"/>
      </w:r>
      <w:r w:rsidR="00CA2651">
        <w:rPr>
          <w:rFonts w:cs="Segoe UI"/>
        </w:rPr>
        <w:t>5.10</w:t>
      </w:r>
      <w:r w:rsidR="00B545EB">
        <w:rPr>
          <w:rFonts w:cs="Segoe UI"/>
        </w:rPr>
        <w:fldChar w:fldCharType="end"/>
      </w:r>
      <w:r>
        <w:rPr>
          <w:rFonts w:cs="Segoe UI"/>
        </w:rPr>
        <w:t xml:space="preserve"> této smlouvy je Zhotovitel povinen Objednateli uhradit smluvní pokutu ve výši </w:t>
      </w:r>
      <w:r w:rsidR="00F65975">
        <w:rPr>
          <w:rFonts w:cs="Segoe UI"/>
        </w:rPr>
        <w:t>5</w:t>
      </w:r>
      <w:r>
        <w:rPr>
          <w:rFonts w:cs="Segoe UI"/>
        </w:rPr>
        <w:t xml:space="preserve">0 000 Kč za každé jedno porušení anebo za každý započatý den prodlení, jedná-li se o </w:t>
      </w:r>
      <w:r w:rsidR="00800295">
        <w:rPr>
          <w:rFonts w:cs="Segoe UI"/>
        </w:rPr>
        <w:t xml:space="preserve">trvající </w:t>
      </w:r>
      <w:r>
        <w:rPr>
          <w:rFonts w:cs="Segoe UI"/>
        </w:rPr>
        <w:t>porušení povinnost</w:t>
      </w:r>
      <w:r w:rsidR="00800295">
        <w:rPr>
          <w:rFonts w:cs="Segoe UI"/>
        </w:rPr>
        <w:t>i</w:t>
      </w:r>
      <w:r>
        <w:rPr>
          <w:rFonts w:cs="Segoe UI"/>
        </w:rPr>
        <w:t>.</w:t>
      </w:r>
    </w:p>
    <w:p w14:paraId="0A5F3466" w14:textId="0F0509B3" w:rsidR="00182A3D" w:rsidRPr="00182A3D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t xml:space="preserve">V případě </w:t>
      </w:r>
      <w:r>
        <w:rPr>
          <w:rFonts w:cs="Segoe UI"/>
        </w:rPr>
        <w:t xml:space="preserve">porušení jakékoli povinnosti Zhotovitele dle odst.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_Ref211607253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5.6</w:t>
      </w:r>
      <w:r>
        <w:rPr>
          <w:rFonts w:cs="Segoe UI"/>
        </w:rPr>
        <w:fldChar w:fldCharType="end"/>
      </w:r>
      <w:r>
        <w:rPr>
          <w:rFonts w:cs="Segoe UI"/>
        </w:rPr>
        <w:t xml:space="preserve"> nebo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_Ref211607256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5.7</w:t>
      </w:r>
      <w:r>
        <w:rPr>
          <w:rFonts w:cs="Segoe UI"/>
        </w:rPr>
        <w:fldChar w:fldCharType="end"/>
      </w:r>
      <w:r>
        <w:rPr>
          <w:rFonts w:cs="Segoe UI"/>
        </w:rPr>
        <w:t xml:space="preserve"> této smlouvy je Zhotovitel povinen Objednateli uhradit smluvní pokutu ve výši </w:t>
      </w:r>
      <w:r w:rsidR="00F65975">
        <w:rPr>
          <w:rFonts w:cs="Segoe UI"/>
        </w:rPr>
        <w:t>25</w:t>
      </w:r>
      <w:r>
        <w:rPr>
          <w:rFonts w:cs="Segoe UI"/>
        </w:rPr>
        <w:t>0 000 Kč za každé jedno porušení.</w:t>
      </w:r>
    </w:p>
    <w:p w14:paraId="3514B2AD" w14:textId="7F11BC22" w:rsidR="00182A3D" w:rsidRPr="00B6568C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t xml:space="preserve">V případě </w:t>
      </w:r>
      <w:r>
        <w:rPr>
          <w:rFonts w:cs="Segoe UI"/>
        </w:rPr>
        <w:t xml:space="preserve">porušení jakékoli povinnosti Zhotovitele dle čl.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_Ref211607290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5</w:t>
      </w:r>
      <w:r>
        <w:rPr>
          <w:rFonts w:cs="Segoe UI"/>
        </w:rPr>
        <w:fldChar w:fldCharType="end"/>
      </w:r>
      <w:r>
        <w:rPr>
          <w:rFonts w:cs="Segoe UI"/>
        </w:rPr>
        <w:t xml:space="preserve"> této smlouvy s výjimkou porušení dle </w:t>
      </w:r>
      <w:r w:rsidR="00800295">
        <w:rPr>
          <w:rFonts w:cs="Segoe UI"/>
        </w:rPr>
        <w:t xml:space="preserve">odst. </w:t>
      </w:r>
      <w:r w:rsidR="00800295">
        <w:rPr>
          <w:rFonts w:cs="Segoe UI"/>
        </w:rPr>
        <w:fldChar w:fldCharType="begin"/>
      </w:r>
      <w:r w:rsidR="00800295">
        <w:rPr>
          <w:rFonts w:cs="Segoe UI"/>
        </w:rPr>
        <w:instrText xml:space="preserve"> REF _Ref211607253 \r \h </w:instrText>
      </w:r>
      <w:r w:rsidR="00800295">
        <w:rPr>
          <w:rFonts w:cs="Segoe UI"/>
        </w:rPr>
      </w:r>
      <w:r w:rsidR="00800295">
        <w:rPr>
          <w:rFonts w:cs="Segoe UI"/>
        </w:rPr>
        <w:fldChar w:fldCharType="separate"/>
      </w:r>
      <w:r w:rsidR="00CA2651">
        <w:rPr>
          <w:rFonts w:cs="Segoe UI"/>
        </w:rPr>
        <w:t>5.6</w:t>
      </w:r>
      <w:r w:rsidR="00800295">
        <w:rPr>
          <w:rFonts w:cs="Segoe UI"/>
        </w:rPr>
        <w:fldChar w:fldCharType="end"/>
      </w:r>
      <w:r w:rsidR="00F65975">
        <w:rPr>
          <w:rFonts w:cs="Segoe UI"/>
        </w:rPr>
        <w:t>,</w:t>
      </w:r>
      <w:r w:rsidR="00800295">
        <w:rPr>
          <w:rFonts w:cs="Segoe UI"/>
        </w:rPr>
        <w:t xml:space="preserve"> </w:t>
      </w:r>
      <w:r w:rsidR="00800295">
        <w:rPr>
          <w:rFonts w:cs="Segoe UI"/>
        </w:rPr>
        <w:fldChar w:fldCharType="begin"/>
      </w:r>
      <w:r w:rsidR="00800295">
        <w:rPr>
          <w:rFonts w:cs="Segoe UI"/>
        </w:rPr>
        <w:instrText xml:space="preserve"> REF _Ref211607256 \r \h </w:instrText>
      </w:r>
      <w:r w:rsidR="00800295">
        <w:rPr>
          <w:rFonts w:cs="Segoe UI"/>
        </w:rPr>
      </w:r>
      <w:r w:rsidR="00800295">
        <w:rPr>
          <w:rFonts w:cs="Segoe UI"/>
        </w:rPr>
        <w:fldChar w:fldCharType="separate"/>
      </w:r>
      <w:r w:rsidR="00CA2651">
        <w:rPr>
          <w:rFonts w:cs="Segoe UI"/>
        </w:rPr>
        <w:t>5.7</w:t>
      </w:r>
      <w:r w:rsidR="00800295">
        <w:rPr>
          <w:rFonts w:cs="Segoe UI"/>
        </w:rPr>
        <w:fldChar w:fldCharType="end"/>
      </w:r>
      <w:r w:rsidR="00B545EB">
        <w:rPr>
          <w:rFonts w:cs="Segoe UI"/>
        </w:rPr>
        <w:t xml:space="preserve">, </w:t>
      </w:r>
      <w:r w:rsidR="00F65975">
        <w:rPr>
          <w:rFonts w:cs="Segoe UI"/>
        </w:rPr>
        <w:t>5.9</w:t>
      </w:r>
      <w:r w:rsidR="00B545EB">
        <w:rPr>
          <w:rFonts w:cs="Segoe UI"/>
        </w:rPr>
        <w:t xml:space="preserve"> nebo </w:t>
      </w:r>
      <w:r w:rsidR="00B545EB">
        <w:rPr>
          <w:rFonts w:cs="Segoe UI"/>
        </w:rPr>
        <w:fldChar w:fldCharType="begin"/>
      </w:r>
      <w:r w:rsidR="00B545EB">
        <w:rPr>
          <w:rFonts w:cs="Segoe UI"/>
        </w:rPr>
        <w:instrText xml:space="preserve"> REF _Ref211944653 \r \h </w:instrText>
      </w:r>
      <w:r w:rsidR="00B545EB">
        <w:rPr>
          <w:rFonts w:cs="Segoe UI"/>
        </w:rPr>
      </w:r>
      <w:r w:rsidR="00B545EB">
        <w:rPr>
          <w:rFonts w:cs="Segoe UI"/>
        </w:rPr>
        <w:fldChar w:fldCharType="separate"/>
      </w:r>
      <w:r w:rsidR="00CA2651">
        <w:rPr>
          <w:rFonts w:cs="Segoe UI"/>
        </w:rPr>
        <w:t>5.10</w:t>
      </w:r>
      <w:r w:rsidR="00B545EB">
        <w:rPr>
          <w:rFonts w:cs="Segoe UI"/>
        </w:rPr>
        <w:fldChar w:fldCharType="end"/>
      </w:r>
      <w:r w:rsidR="00F65975">
        <w:rPr>
          <w:rFonts w:cs="Segoe UI"/>
        </w:rPr>
        <w:t xml:space="preserve"> </w:t>
      </w:r>
      <w:r>
        <w:rPr>
          <w:rFonts w:cs="Segoe UI"/>
        </w:rPr>
        <w:t xml:space="preserve">této smlouvy je Zhotovitel povinen Objednateli uhradit smluvní pokutu ve výši </w:t>
      </w:r>
      <w:r w:rsidR="00F65975">
        <w:rPr>
          <w:rFonts w:cs="Segoe UI"/>
        </w:rPr>
        <w:t>7</w:t>
      </w:r>
      <w:r>
        <w:rPr>
          <w:rFonts w:cs="Segoe UI"/>
        </w:rPr>
        <w:t xml:space="preserve"> 000 Kč za každé jedno porušení anebo za každý započatý den prodlení, jedná-li se o </w:t>
      </w:r>
      <w:r w:rsidR="00942B7C">
        <w:rPr>
          <w:rFonts w:cs="Segoe UI"/>
        </w:rPr>
        <w:t xml:space="preserve">trvající </w:t>
      </w:r>
      <w:r>
        <w:rPr>
          <w:rFonts w:cs="Segoe UI"/>
        </w:rPr>
        <w:t>porušení povinnost</w:t>
      </w:r>
      <w:r w:rsidR="00E70B60">
        <w:rPr>
          <w:rFonts w:cs="Segoe UI"/>
        </w:rPr>
        <w:t>i</w:t>
      </w:r>
      <w:r>
        <w:rPr>
          <w:rFonts w:cs="Segoe UI"/>
        </w:rPr>
        <w:t>.</w:t>
      </w:r>
    </w:p>
    <w:p w14:paraId="506CA1F8" w14:textId="12E17A45" w:rsidR="00182A3D" w:rsidRPr="00182A3D" w:rsidRDefault="005B3088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lastRenderedPageBreak/>
        <w:t xml:space="preserve">V případě prodlení Objednatele s úhradou ceny </w:t>
      </w:r>
      <w:r w:rsidR="00182A3D">
        <w:rPr>
          <w:rFonts w:cs="Segoe UI"/>
        </w:rPr>
        <w:t xml:space="preserve">dle této smlouvy </w:t>
      </w:r>
      <w:r w:rsidRPr="00182A3D">
        <w:rPr>
          <w:rFonts w:cs="Segoe UI"/>
        </w:rPr>
        <w:t xml:space="preserve">je povinen zaplatit </w:t>
      </w:r>
      <w:r w:rsidR="00182A3D">
        <w:rPr>
          <w:rFonts w:cs="Segoe UI"/>
        </w:rPr>
        <w:t>zhotoviteli</w:t>
      </w:r>
      <w:r w:rsidRPr="00182A3D">
        <w:rPr>
          <w:rFonts w:cs="Segoe UI"/>
        </w:rPr>
        <w:t xml:space="preserve"> úro</w:t>
      </w:r>
      <w:r w:rsidR="00182A3D">
        <w:rPr>
          <w:rFonts w:cs="Segoe UI"/>
        </w:rPr>
        <w:t>k</w:t>
      </w:r>
      <w:r w:rsidRPr="00182A3D">
        <w:rPr>
          <w:rFonts w:cs="Segoe UI"/>
        </w:rPr>
        <w:t xml:space="preserve"> z prodlení ve výši 0,</w:t>
      </w:r>
      <w:r w:rsidR="00182A3D">
        <w:rPr>
          <w:rFonts w:cs="Segoe UI"/>
        </w:rPr>
        <w:t>05</w:t>
      </w:r>
      <w:r w:rsidRPr="00182A3D">
        <w:rPr>
          <w:rFonts w:cs="Segoe UI"/>
        </w:rPr>
        <w:t xml:space="preserve"> % z dlužné částky za každý den prodlení.</w:t>
      </w:r>
    </w:p>
    <w:p w14:paraId="6955B8DE" w14:textId="1DD85101" w:rsidR="005B3088" w:rsidRPr="002A7030" w:rsidRDefault="005B3088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t>Ujednání o smluvní pokutě se nedotýká práva na náhradu škody</w:t>
      </w:r>
      <w:r w:rsidR="002A7030">
        <w:rPr>
          <w:rFonts w:cs="Segoe UI"/>
        </w:rPr>
        <w:t>; náhrada škody se ří</w:t>
      </w:r>
      <w:r w:rsidR="0078018B">
        <w:rPr>
          <w:rFonts w:cs="Segoe UI"/>
        </w:rPr>
        <w:t>dí</w:t>
      </w:r>
      <w:r w:rsidR="002A7030">
        <w:rPr>
          <w:rFonts w:cs="Segoe UI"/>
        </w:rPr>
        <w:t xml:space="preserve"> obecnou úpravou obsaženou v Občanském zákoníku. Sjednává se maximální hranice pro možnou náhradu škody, a to do výše</w:t>
      </w:r>
      <w:r w:rsidR="00253333">
        <w:rPr>
          <w:rFonts w:cs="Segoe UI"/>
        </w:rPr>
        <w:t xml:space="preserve"> 50 %</w:t>
      </w:r>
      <w:r w:rsidR="002A7030">
        <w:rPr>
          <w:rFonts w:cs="Segoe UI"/>
        </w:rPr>
        <w:t xml:space="preserve"> </w:t>
      </w:r>
      <w:r w:rsidR="00253333">
        <w:rPr>
          <w:rFonts w:cs="Segoe UI"/>
        </w:rPr>
        <w:t xml:space="preserve">Celkové </w:t>
      </w:r>
      <w:r w:rsidR="002A7030">
        <w:rPr>
          <w:rFonts w:cs="Segoe UI"/>
        </w:rPr>
        <w:t xml:space="preserve">ceny Technologie </w:t>
      </w:r>
      <w:r w:rsidR="00E70B60">
        <w:rPr>
          <w:rFonts w:cs="Segoe UI"/>
        </w:rPr>
        <w:t xml:space="preserve">v Kč bez DPH </w:t>
      </w:r>
      <w:r w:rsidR="002A7030">
        <w:rPr>
          <w:rFonts w:cs="Segoe UI"/>
        </w:rPr>
        <w:t>dle Technologické smlouvy.</w:t>
      </w:r>
    </w:p>
    <w:p w14:paraId="4AD3C66A" w14:textId="20696D05" w:rsidR="002A7030" w:rsidRPr="00182A3D" w:rsidRDefault="002A7030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>
        <w:rPr>
          <w:rFonts w:cs="Segoe UI"/>
        </w:rPr>
        <w:t>Sjednává se maximální limit výše smluvní pokuty, která může být nárokována za jeden rok poskytování Servisních služeb</w:t>
      </w:r>
      <w:r w:rsidR="00F57B20">
        <w:rPr>
          <w:rFonts w:cs="Segoe UI"/>
        </w:rPr>
        <w:t xml:space="preserve">, a to ve výši </w:t>
      </w:r>
      <w:r w:rsidR="00EF7CB3">
        <w:rPr>
          <w:rFonts w:cs="Segoe UI"/>
        </w:rPr>
        <w:t>1</w:t>
      </w:r>
      <w:r w:rsidR="00F57B20">
        <w:rPr>
          <w:rFonts w:cs="Segoe UI"/>
        </w:rPr>
        <w:t> 000 000 Kč.</w:t>
      </w:r>
    </w:p>
    <w:p w14:paraId="19A6CDA8" w14:textId="5C667B58" w:rsidR="005B3088" w:rsidRPr="002A7030" w:rsidRDefault="005B3088" w:rsidP="00BB4C15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r w:rsidRPr="002A7030">
        <w:rPr>
          <w:rFonts w:cs="Segoe UI"/>
          <w:b/>
          <w:bCs/>
        </w:rPr>
        <w:t>Pojištění a odpovědnost za škodu</w:t>
      </w:r>
    </w:p>
    <w:p w14:paraId="23193993" w14:textId="13EBC26E" w:rsidR="00163719" w:rsidRPr="00163719" w:rsidRDefault="002A7030" w:rsidP="00163719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  <w:lang w:val="x-none"/>
        </w:rPr>
      </w:pPr>
      <w:r w:rsidRPr="002A7030">
        <w:rPr>
          <w:rFonts w:cs="Segoe UI"/>
        </w:rPr>
        <w:t xml:space="preserve">Zhotovitel se zavazuje mít </w:t>
      </w:r>
      <w:r>
        <w:rPr>
          <w:rFonts w:cs="Segoe UI"/>
        </w:rPr>
        <w:t>po dobu poskytování Servisních služeb</w:t>
      </w:r>
      <w:r w:rsidR="004F2269">
        <w:rPr>
          <w:rFonts w:cs="Segoe UI"/>
        </w:rPr>
        <w:t>, jakož i po dobu 1 měsíce po jejím skončení,</w:t>
      </w:r>
      <w:r>
        <w:rPr>
          <w:rFonts w:cs="Segoe UI"/>
        </w:rPr>
        <w:t xml:space="preserve"> sjednanou</w:t>
      </w:r>
      <w:r w:rsidRPr="002A7030">
        <w:rPr>
          <w:rFonts w:cs="Segoe UI"/>
        </w:rPr>
        <w:t xml:space="preserve"> platnou a účinnou pojistnou smlouvu, jejímž předmětem je pojištění odpovědnosti za škodu či újmu na zdraví i na majetku způsobenou Zhotovitelem při výkonu jeho podnikatelské činnosti třetím osobám či Objednateli (dále jen „</w:t>
      </w:r>
      <w:r w:rsidRPr="002A7030">
        <w:rPr>
          <w:rFonts w:cs="Segoe UI"/>
          <w:b/>
          <w:bCs/>
          <w:i/>
          <w:iCs/>
        </w:rPr>
        <w:t>Pojištění odpovědnosti</w:t>
      </w:r>
      <w:r w:rsidRPr="002A7030">
        <w:rPr>
          <w:rFonts w:cs="Segoe UI"/>
        </w:rPr>
        <w:t xml:space="preserve">“). Celkový limit pojistného plnění Pojištění odpovědnosti bude činit minimálně </w:t>
      </w:r>
      <w:r w:rsidR="00F04CE2">
        <w:rPr>
          <w:rFonts w:cs="Segoe UI"/>
        </w:rPr>
        <w:t>50</w:t>
      </w:r>
      <w:r w:rsidR="00F04CE2" w:rsidRPr="002A7030">
        <w:rPr>
          <w:rFonts w:cs="Segoe UI"/>
        </w:rPr>
        <w:t> </w:t>
      </w:r>
      <w:r w:rsidRPr="002A7030">
        <w:rPr>
          <w:rFonts w:cs="Segoe UI"/>
        </w:rPr>
        <w:t xml:space="preserve">000 000 Kč na jednu pojistnou událost </w:t>
      </w:r>
      <w:r w:rsidR="00990B8E">
        <w:rPr>
          <w:rFonts w:cs="Segoe UI"/>
        </w:rPr>
        <w:t>pro škody způsobené provozní odpovědnost</w:t>
      </w:r>
      <w:r w:rsidR="00B81AB6">
        <w:rPr>
          <w:rFonts w:cs="Segoe UI"/>
        </w:rPr>
        <w:t>í</w:t>
      </w:r>
      <w:r w:rsidR="00990B8E">
        <w:rPr>
          <w:rFonts w:cs="Segoe UI"/>
        </w:rPr>
        <w:t xml:space="preserve">, škody způsobené vadným výrobkem a vadně vykonanou prací vč. následných finančních škod </w:t>
      </w:r>
      <w:r w:rsidRPr="002A7030">
        <w:rPr>
          <w:rFonts w:cs="Segoe UI"/>
        </w:rPr>
        <w:t>a musí krýt i případné škody způsobené poddodavateli Zhotovitele</w:t>
      </w:r>
      <w:r w:rsidR="004F2269">
        <w:rPr>
          <w:rFonts w:cs="Segoe UI"/>
        </w:rPr>
        <w:t xml:space="preserve">, jakož i nepřímé škody či čisté finanční škody </w:t>
      </w:r>
      <w:r w:rsidR="00577A5B">
        <w:rPr>
          <w:rFonts w:cs="Segoe UI"/>
        </w:rPr>
        <w:t xml:space="preserve">se </w:t>
      </w:r>
      <w:proofErr w:type="spellStart"/>
      <w:r w:rsidR="00577A5B" w:rsidRPr="007F32C5">
        <w:rPr>
          <w:rFonts w:cs="Segoe UI"/>
        </w:rPr>
        <w:t>sublimitem</w:t>
      </w:r>
      <w:proofErr w:type="spellEnd"/>
      <w:r w:rsidR="00577A5B" w:rsidRPr="007F32C5">
        <w:rPr>
          <w:rFonts w:cs="Segoe UI"/>
        </w:rPr>
        <w:t xml:space="preserve"> nejméně 30 000 000 Kč</w:t>
      </w:r>
      <w:r w:rsidR="00B81AB6">
        <w:rPr>
          <w:rFonts w:cs="Segoe UI"/>
        </w:rPr>
        <w:t>,</w:t>
      </w:r>
      <w:r w:rsidR="00577A5B">
        <w:rPr>
          <w:rFonts w:cs="Segoe UI"/>
        </w:rPr>
        <w:t xml:space="preserve"> </w:t>
      </w:r>
      <w:r w:rsidR="004F2269">
        <w:rPr>
          <w:rFonts w:cs="Segoe UI"/>
        </w:rPr>
        <w:t xml:space="preserve">spočívající </w:t>
      </w:r>
      <w:r w:rsidR="00577A5B">
        <w:rPr>
          <w:rFonts w:cs="Segoe UI"/>
        </w:rPr>
        <w:t xml:space="preserve">např. </w:t>
      </w:r>
      <w:r w:rsidR="004F2269">
        <w:rPr>
          <w:rFonts w:cs="Segoe UI"/>
        </w:rPr>
        <w:t xml:space="preserve">ve zrušení akce či jejím omezení, pokud by k uvedenému došlo v důsledku </w:t>
      </w:r>
      <w:r w:rsidR="00086805">
        <w:rPr>
          <w:rFonts w:cs="Segoe UI"/>
        </w:rPr>
        <w:t xml:space="preserve">vadné či nedostatečné </w:t>
      </w:r>
      <w:r w:rsidR="004F2269">
        <w:rPr>
          <w:rFonts w:cs="Segoe UI"/>
        </w:rPr>
        <w:t>činnosti Zhotovitele</w:t>
      </w:r>
      <w:r w:rsidRPr="002A7030">
        <w:rPr>
          <w:rFonts w:cs="Segoe UI"/>
        </w:rPr>
        <w:t xml:space="preserve">. </w:t>
      </w:r>
      <w:r w:rsidR="00990B8E">
        <w:rPr>
          <w:rFonts w:cs="Segoe UI"/>
        </w:rPr>
        <w:t xml:space="preserve">Dále rovněž bude pojištění zahrnovat i škody na věcech převzatých k objednané činnosti se </w:t>
      </w:r>
      <w:proofErr w:type="spellStart"/>
      <w:r w:rsidR="00990B8E" w:rsidRPr="007F32C5">
        <w:rPr>
          <w:rFonts w:cs="Segoe UI"/>
        </w:rPr>
        <w:t>sublimitem</w:t>
      </w:r>
      <w:proofErr w:type="spellEnd"/>
      <w:r w:rsidR="00990B8E" w:rsidRPr="007F32C5">
        <w:rPr>
          <w:rFonts w:cs="Segoe UI"/>
        </w:rPr>
        <w:t xml:space="preserve"> </w:t>
      </w:r>
      <w:r w:rsidR="00B81AB6" w:rsidRPr="007F32C5">
        <w:rPr>
          <w:rFonts w:cs="Segoe UI"/>
        </w:rPr>
        <w:t xml:space="preserve">nejméně </w:t>
      </w:r>
      <w:r w:rsidR="00990B8E" w:rsidRPr="007F32C5">
        <w:rPr>
          <w:rFonts w:cs="Segoe UI"/>
        </w:rPr>
        <w:t>30 000 000</w:t>
      </w:r>
      <w:r w:rsidR="00990B8E">
        <w:rPr>
          <w:rFonts w:cs="Segoe UI"/>
        </w:rPr>
        <w:t xml:space="preserve"> Kč. </w:t>
      </w:r>
      <w:r w:rsidRPr="007F32C5">
        <w:rPr>
          <w:rFonts w:cs="Segoe UI"/>
          <w:lang w:val="x-none"/>
        </w:rPr>
        <w:t xml:space="preserve">Zhotovitel předloží Objednateli kopii příslušné pojistné smlouvy nebo certifikátu, který osvědčuje existenci Pojištění odpovědnosti a Objednatelem požadované podmínky, nejpozději před zahájením </w:t>
      </w:r>
      <w:r w:rsidR="004F2269" w:rsidRPr="007F32C5">
        <w:rPr>
          <w:rFonts w:cs="Segoe UI"/>
          <w:lang w:val="x-none"/>
        </w:rPr>
        <w:t>záruční doby</w:t>
      </w:r>
      <w:r w:rsidRPr="007F32C5">
        <w:rPr>
          <w:rFonts w:cs="Segoe UI"/>
          <w:lang w:val="x-none"/>
        </w:rPr>
        <w:t>. Zhotovitel je povinen Objednatele informovat o jakýchkoli změnách v Pojištění odpovědnosti do 5 dn</w:t>
      </w:r>
      <w:r w:rsidR="0078018B" w:rsidRPr="007F32C5">
        <w:rPr>
          <w:rFonts w:cs="Segoe UI"/>
          <w:lang w:val="x-none"/>
        </w:rPr>
        <w:t xml:space="preserve">ů </w:t>
      </w:r>
      <w:r w:rsidRPr="007F32C5">
        <w:rPr>
          <w:rFonts w:cs="Segoe UI"/>
          <w:lang w:val="x-none"/>
        </w:rPr>
        <w:t>od jejich vzniku.</w:t>
      </w:r>
    </w:p>
    <w:p w14:paraId="354373E4" w14:textId="6E573856" w:rsidR="00F65975" w:rsidRPr="00163719" w:rsidRDefault="00F04CE2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  <w:lang w:val="x-none"/>
        </w:rPr>
      </w:pPr>
      <w:r w:rsidRPr="00163719">
        <w:rPr>
          <w:rFonts w:cs="Segoe UI"/>
          <w:lang w:val="x-none"/>
        </w:rPr>
        <w:t>Pojištění odpovědnosti dle tohoto článku se nevztahuje na pojistné události kryté pojištěním dle Technologické smlouvy.</w:t>
      </w:r>
    </w:p>
    <w:p w14:paraId="71FCADCF" w14:textId="77777777" w:rsidR="002A7030" w:rsidRDefault="002A7030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2A7030">
        <w:rPr>
          <w:rFonts w:cs="Segoe UI"/>
        </w:rPr>
        <w:t>Žádná ze stran se nesmí dopustit jednání nebo opomenutí nebo umožnit jiné osobě, aby se dopustila takového jednání nebo opomenutí, jehož následkem by neměl pojistitel povinnost poskytnout pojistné plnění v celé výši či by měl Zhotovitel nebo Objednatel povinnost pojistné plnění, byť jen zčásti, vrátit.</w:t>
      </w:r>
    </w:p>
    <w:p w14:paraId="3CA0F4ED" w14:textId="6C82D39A" w:rsidR="005B3088" w:rsidRPr="00767997" w:rsidRDefault="005B3088" w:rsidP="003C6038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</w:rPr>
      </w:pPr>
      <w:r w:rsidRPr="00767997">
        <w:rPr>
          <w:rFonts w:cs="Segoe UI"/>
          <w:b/>
          <w:bCs/>
        </w:rPr>
        <w:t>Doba trvání smlouvy</w:t>
      </w:r>
    </w:p>
    <w:p w14:paraId="795A0E01" w14:textId="3B0F7376" w:rsidR="005B3088" w:rsidRPr="00767997" w:rsidRDefault="005B3088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767997">
        <w:rPr>
          <w:rFonts w:cs="Segoe UI"/>
        </w:rPr>
        <w:t xml:space="preserve">Tato smlouva se uzavírá na dobu </w:t>
      </w:r>
      <w:r w:rsidR="000E3BDF">
        <w:rPr>
          <w:rFonts w:cs="Segoe UI"/>
        </w:rPr>
        <w:t xml:space="preserve">do vypořádání všech Servisních služeb poskytovaných na základě Záručního či </w:t>
      </w:r>
      <w:r w:rsidR="00B545EB">
        <w:rPr>
          <w:rFonts w:cs="Segoe UI"/>
        </w:rPr>
        <w:t>M</w:t>
      </w:r>
      <w:r w:rsidR="000E3BDF">
        <w:rPr>
          <w:rFonts w:cs="Segoe UI"/>
        </w:rPr>
        <w:t xml:space="preserve">imozáručního servisu, nejméně však na dobu </w:t>
      </w:r>
      <w:r w:rsidR="00163719">
        <w:rPr>
          <w:rFonts w:cs="Segoe UI"/>
        </w:rPr>
        <w:t>trvání záruční doby dle Technologické smlouvy</w:t>
      </w:r>
      <w:r w:rsidR="00182A3D" w:rsidRPr="00767997">
        <w:rPr>
          <w:rFonts w:cs="Segoe UI"/>
        </w:rPr>
        <w:t>.</w:t>
      </w:r>
    </w:p>
    <w:p w14:paraId="6AB1192A" w14:textId="40AEB5E9" w:rsidR="00767997" w:rsidRPr="00767997" w:rsidRDefault="008A7E94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lastRenderedPageBreak/>
        <w:t xml:space="preserve">Smluvní strany jsou </w:t>
      </w:r>
      <w:r w:rsidR="005B3088" w:rsidRPr="00767997">
        <w:rPr>
          <w:rFonts w:cs="Segoe UI"/>
        </w:rPr>
        <w:t>oprávněn</w:t>
      </w:r>
      <w:r>
        <w:rPr>
          <w:rFonts w:cs="Segoe UI"/>
        </w:rPr>
        <w:t>y</w:t>
      </w:r>
      <w:r w:rsidR="005B3088" w:rsidRPr="00767997">
        <w:rPr>
          <w:rFonts w:cs="Segoe UI"/>
        </w:rPr>
        <w:t xml:space="preserve"> od smlouvy odstoupit v případě podstatného porušení smluvních povinností </w:t>
      </w:r>
      <w:r>
        <w:rPr>
          <w:rFonts w:cs="Segoe UI"/>
        </w:rPr>
        <w:t>druhou stranou.</w:t>
      </w:r>
    </w:p>
    <w:p w14:paraId="17C82D08" w14:textId="0222FBA2" w:rsidR="00767997" w:rsidRPr="00767997" w:rsidRDefault="004F2269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Další d</w:t>
      </w:r>
      <w:r w:rsidR="00767997" w:rsidRPr="00767997">
        <w:rPr>
          <w:rFonts w:cs="Segoe UI"/>
        </w:rPr>
        <w:t>ůvody pro ukončení Technologické smlouvy se pro tuto smlouvu uplatní obdobně.</w:t>
      </w:r>
    </w:p>
    <w:p w14:paraId="6D969E1B" w14:textId="7C744B10" w:rsidR="00B6568C" w:rsidRPr="00B6568C" w:rsidRDefault="00B6568C" w:rsidP="00BB4C15">
      <w:pPr>
        <w:pStyle w:val="Odstavecseseznamem"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bookmarkStart w:id="22" w:name="_Ref211613398"/>
      <w:r>
        <w:rPr>
          <w:rFonts w:cs="Segoe UI"/>
          <w:b/>
          <w:bCs/>
        </w:rPr>
        <w:t>Ochrana informací</w:t>
      </w:r>
      <w:bookmarkEnd w:id="22"/>
    </w:p>
    <w:p w14:paraId="5C40D349" w14:textId="3BDD266F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23" w:name="_Ref211945034"/>
      <w:r w:rsidRPr="001A570A">
        <w:rPr>
          <w:rFonts w:cs="Segoe UI"/>
        </w:rPr>
        <w:t xml:space="preserve">Informace, které se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strany dozví v souvislosti s plněním dle této </w:t>
      </w:r>
      <w:r>
        <w:rPr>
          <w:rFonts w:cs="Segoe UI"/>
        </w:rPr>
        <w:t>s</w:t>
      </w:r>
      <w:r w:rsidRPr="001A570A">
        <w:rPr>
          <w:rFonts w:cs="Segoe UI"/>
        </w:rPr>
        <w:t xml:space="preserve">mlouvy a které představují obchodní tajemství druhé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strany a jsou takto příslušnou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stranou výslovně označeny, jsou považovány za důvěrné. To neplatí, mají-li být za účelem plnění </w:t>
      </w:r>
      <w:r>
        <w:rPr>
          <w:rFonts w:cs="Segoe UI"/>
        </w:rPr>
        <w:t>s</w:t>
      </w:r>
      <w:r w:rsidRPr="001A570A">
        <w:rPr>
          <w:rFonts w:cs="Segoe UI"/>
        </w:rPr>
        <w:t xml:space="preserve">mlouvy potřebné informace zpřístupněny poddodavatelům, osobám, s nimiž je smluvní strana v holdingovém či koncernovém vztahu, financujícím institucím, poradcům, konzultantům nebo zaměstnancům smluvních stran, orgánům nebo jejich členům, kteří se podílejí na plnění </w:t>
      </w:r>
      <w:r>
        <w:rPr>
          <w:rFonts w:cs="Segoe UI"/>
        </w:rPr>
        <w:t>s</w:t>
      </w:r>
      <w:r w:rsidRPr="001A570A">
        <w:rPr>
          <w:rFonts w:cs="Segoe UI"/>
        </w:rPr>
        <w:t xml:space="preserve">mlouvy za stejných podmínek, jaké jsou stanoveny </w:t>
      </w:r>
      <w:r>
        <w:rPr>
          <w:rFonts w:cs="Segoe UI"/>
        </w:rPr>
        <w:t>S</w:t>
      </w:r>
      <w:r w:rsidRPr="001A570A">
        <w:rPr>
          <w:rFonts w:cs="Segoe UI"/>
        </w:rPr>
        <w:t>mluvním stranám v tomto článku, a to jen v rozsahu nezbytně nutném pro řádné plnění Smlouvy.</w:t>
      </w:r>
      <w:bookmarkEnd w:id="23"/>
    </w:p>
    <w:p w14:paraId="3DF679E7" w14:textId="77777777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1A570A">
        <w:rPr>
          <w:rFonts w:cs="Segoe UI"/>
        </w:rPr>
        <w:t>Ochrana informací se nevztahuje na případy, kdy:</w:t>
      </w:r>
    </w:p>
    <w:p w14:paraId="33AF595A" w14:textId="54752A3B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>S</w:t>
      </w:r>
      <w:r w:rsidRPr="001A570A">
        <w:rPr>
          <w:rFonts w:cs="Segoe UI"/>
        </w:rPr>
        <w:t xml:space="preserve">mluvní strana prokáže, že je tato informace veřejně dostupná, aniž by tuto dostupnost způsobila sama </w:t>
      </w:r>
      <w:r>
        <w:rPr>
          <w:rFonts w:cs="Segoe UI"/>
        </w:rPr>
        <w:t>S</w:t>
      </w:r>
      <w:r w:rsidRPr="001A570A">
        <w:rPr>
          <w:rFonts w:cs="Segoe UI"/>
        </w:rPr>
        <w:t>mluvní strana,</w:t>
      </w:r>
    </w:p>
    <w:p w14:paraId="6903A1A4" w14:textId="0640403C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>S</w:t>
      </w:r>
      <w:r w:rsidRPr="001A570A">
        <w:rPr>
          <w:rFonts w:cs="Segoe UI"/>
        </w:rPr>
        <w:t xml:space="preserve">mluvní strana prokáže, že měla tuto informaci k dispozici ještě před datem zpřístupnění druhou </w:t>
      </w:r>
      <w:r>
        <w:rPr>
          <w:rFonts w:cs="Segoe UI"/>
        </w:rPr>
        <w:t>S</w:t>
      </w:r>
      <w:r w:rsidRPr="001A570A">
        <w:rPr>
          <w:rFonts w:cs="Segoe UI"/>
        </w:rPr>
        <w:t>mluvní stranou, a že ji nenabyla v rozporu se zákonem,</w:t>
      </w:r>
    </w:p>
    <w:p w14:paraId="4B5D0983" w14:textId="2A2482B1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>S</w:t>
      </w:r>
      <w:r w:rsidRPr="001A570A">
        <w:rPr>
          <w:rFonts w:cs="Segoe UI"/>
        </w:rPr>
        <w:t>mluvní strana získala bezúplatně tuto informaci od třetí osoby, která není omezena v jejím zpřístupnění,</w:t>
      </w:r>
    </w:p>
    <w:p w14:paraId="4B42C6DF" w14:textId="3AF5D66D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obdrží </w:t>
      </w:r>
      <w:r>
        <w:rPr>
          <w:rFonts w:cs="Segoe UI"/>
        </w:rPr>
        <w:t>S</w:t>
      </w:r>
      <w:r w:rsidRPr="001A570A">
        <w:rPr>
          <w:rFonts w:cs="Segoe UI"/>
        </w:rPr>
        <w:t>mluvní strana od zpřístupňující strany písemný souhlas zpřístupňovat danou informaci, nebo</w:t>
      </w:r>
    </w:p>
    <w:p w14:paraId="5BD44282" w14:textId="77777777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1A570A">
        <w:rPr>
          <w:rFonts w:cs="Segoe UI"/>
        </w:rPr>
        <w:t>je-li zpřístupnění informace vyžadováno zákonem nebo závazným rozhodnutím příslušného orgánu veřejné moci,</w:t>
      </w:r>
    </w:p>
    <w:p w14:paraId="79086BD6" w14:textId="2D107C91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se příslušná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strana domáhá zákonem stanoveným způsobem svých práv u soudu. </w:t>
      </w:r>
    </w:p>
    <w:p w14:paraId="531DDF30" w14:textId="378EBE78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Obě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strany se zavazují nakládat s důvěrnými informacemi, které jim byly poskytnuty druhou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stranou nebo je jinak získaly v souvislosti s plněním </w:t>
      </w:r>
      <w:r>
        <w:rPr>
          <w:rFonts w:cs="Segoe UI"/>
        </w:rPr>
        <w:t>s</w:t>
      </w:r>
      <w:r w:rsidRPr="001A570A">
        <w:rPr>
          <w:rFonts w:cs="Segoe UI"/>
        </w:rPr>
        <w:t>mlouvy, jako s obchodním tajemstvím; zavazují se zejména uchovávat je v tajnosti a učinit veškerá smluvní a technická opatření zabraňující jejich zneužití či prozrazení.</w:t>
      </w:r>
    </w:p>
    <w:p w14:paraId="3C080463" w14:textId="42AF79E1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Smluvní strany se zavazují, že poučí osoby dle odst.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_Ref211945034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10.1</w:t>
      </w:r>
      <w:r>
        <w:rPr>
          <w:rFonts w:cs="Segoe UI"/>
        </w:rPr>
        <w:fldChar w:fldCharType="end"/>
      </w:r>
      <w:r w:rsidRPr="001A570A">
        <w:rPr>
          <w:rFonts w:cs="Segoe UI"/>
        </w:rPr>
        <w:t xml:space="preserve"> </w:t>
      </w:r>
      <w:r w:rsidR="00E557A0">
        <w:rPr>
          <w:rFonts w:cs="Segoe UI"/>
        </w:rPr>
        <w:t>s</w:t>
      </w:r>
      <w:r w:rsidRPr="001A570A">
        <w:rPr>
          <w:rFonts w:cs="Segoe UI"/>
        </w:rPr>
        <w:t>mlouvy, kterým jsou zpřístupněny důvěrné informace, o povinnosti utajovat tyto důvěrné informace ve smyslu tohoto článku.</w:t>
      </w:r>
    </w:p>
    <w:p w14:paraId="1A9D1C8A" w14:textId="26E62222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Povinnost utajovat důvěrné informace ve smyslu tohoto článku zavazuje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strany po dobu trvání </w:t>
      </w:r>
      <w:r>
        <w:rPr>
          <w:rFonts w:cs="Segoe UI"/>
        </w:rPr>
        <w:t>s</w:t>
      </w:r>
      <w:r w:rsidRPr="001A570A">
        <w:rPr>
          <w:rFonts w:cs="Segoe UI"/>
        </w:rPr>
        <w:t xml:space="preserve">mlouvy a po dobu 2 let ode dne ukončení </w:t>
      </w:r>
      <w:r>
        <w:rPr>
          <w:rFonts w:cs="Segoe UI"/>
        </w:rPr>
        <w:t>s</w:t>
      </w:r>
      <w:r w:rsidRPr="001A570A">
        <w:rPr>
          <w:rFonts w:cs="Segoe UI"/>
        </w:rPr>
        <w:t>mlouvy.</w:t>
      </w:r>
    </w:p>
    <w:p w14:paraId="185C940E" w14:textId="0452382C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Povinnosti Objednatele podle zákona č. 106/1999 Sb., o svobodném přístupu k informacím, ve znění pozdějších předpisů, a zákona č. 340/2015 Sb., o zvláštních </w:t>
      </w:r>
      <w:r w:rsidRPr="001A570A">
        <w:rPr>
          <w:rFonts w:cs="Segoe UI"/>
        </w:rPr>
        <w:lastRenderedPageBreak/>
        <w:t xml:space="preserve">podmínkách účinnosti některých smluv, uveřejňování těchto smluv a o registru smluv (zákon o registru smluv), ve znění pozdějších předpisů, nejsou ustanoveními tohoto článku jakkoliv dotčeny a plnění těchto povinností Objednatelem nemůže být v žádném případě porušením </w:t>
      </w:r>
      <w:r>
        <w:rPr>
          <w:rFonts w:cs="Segoe UI"/>
        </w:rPr>
        <w:t>s</w:t>
      </w:r>
      <w:r w:rsidRPr="001A570A">
        <w:rPr>
          <w:rFonts w:cs="Segoe UI"/>
        </w:rPr>
        <w:t>mlouvy.</w:t>
      </w:r>
    </w:p>
    <w:p w14:paraId="063A1CAB" w14:textId="2FA7E3EF" w:rsidR="00B6568C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A570A">
        <w:rPr>
          <w:rFonts w:cs="Segoe UI"/>
        </w:rPr>
        <w:t xml:space="preserve">Pokud bude při realizaci Smlouvy docházet ke zpracování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a zákona č. 110/2019 Sb., o zpracování osobních údajů, ve znění pozdějších předpisů, je Zhotovitel povinen dodržovat všechny povinnosti vyplývající z těchto předpisů a v případě, že je třeba souhlasu subjektu údajů, zajistit tento souhlas tak, aby bylo možné osobní údaje předat Objednateli. Pro vyloučení pochybností se uvádí, že porušení právních předpisů v souvislosti s nakládáním s osobními údaji Zhotovitelem bude považováno za porušení </w:t>
      </w:r>
      <w:r w:rsidR="00E557A0">
        <w:rPr>
          <w:rFonts w:cs="Segoe UI"/>
        </w:rPr>
        <w:t>s</w:t>
      </w:r>
      <w:r w:rsidRPr="001A570A">
        <w:rPr>
          <w:rFonts w:cs="Segoe UI"/>
        </w:rPr>
        <w:t>mlouvy.</w:t>
      </w:r>
    </w:p>
    <w:p w14:paraId="51C47E77" w14:textId="423855A3" w:rsidR="00767997" w:rsidRDefault="00767997" w:rsidP="00BB4C15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r>
        <w:rPr>
          <w:rFonts w:cs="Segoe UI"/>
          <w:b/>
          <w:bCs/>
        </w:rPr>
        <w:t>Ostatní ustanovení</w:t>
      </w:r>
    </w:p>
    <w:p w14:paraId="6B6CDA60" w14:textId="7F3C9161" w:rsidR="00767997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8E1FA1">
        <w:rPr>
          <w:rFonts w:cs="Segoe UI"/>
        </w:rPr>
        <w:t xml:space="preserve">Neposkytne-li Zhotovitel v rozporu s touto </w:t>
      </w:r>
      <w:r w:rsidR="008E1FA1">
        <w:rPr>
          <w:rFonts w:cs="Segoe UI"/>
        </w:rPr>
        <w:t>s</w:t>
      </w:r>
      <w:r w:rsidRPr="008E1FA1">
        <w:rPr>
          <w:rFonts w:cs="Segoe UI"/>
        </w:rPr>
        <w:t xml:space="preserve">mlouvou </w:t>
      </w:r>
      <w:r w:rsidR="008E1FA1">
        <w:rPr>
          <w:rFonts w:cs="Segoe UI"/>
        </w:rPr>
        <w:t>Servisní služby</w:t>
      </w:r>
      <w:r w:rsidRPr="008E1FA1">
        <w:rPr>
          <w:rFonts w:cs="Segoe UI"/>
        </w:rPr>
        <w:t xml:space="preserve"> včas či řádně, je Objednatel oprávněn zajistit tyto služby </w:t>
      </w:r>
      <w:r w:rsidR="00001AF7">
        <w:rPr>
          <w:rFonts w:cs="Segoe UI"/>
        </w:rPr>
        <w:t xml:space="preserve">v rozsahu nezbytném pro obnovení funkce Technologie </w:t>
      </w:r>
      <w:r w:rsidRPr="008E1FA1">
        <w:rPr>
          <w:rFonts w:cs="Segoe UI"/>
        </w:rPr>
        <w:t>odbornou třetí osobou na náklady Zhotovitele, a to bez ztráty nároku na uplatňování jin</w:t>
      </w:r>
      <w:r w:rsidR="008E1FA1">
        <w:rPr>
          <w:rFonts w:cs="Segoe UI"/>
        </w:rPr>
        <w:t>ých Servisních služeb (včetně Záručního servisu)</w:t>
      </w:r>
      <w:r w:rsidRPr="008E1FA1">
        <w:rPr>
          <w:rFonts w:cs="Segoe UI"/>
        </w:rPr>
        <w:t>.</w:t>
      </w:r>
    </w:p>
    <w:p w14:paraId="18469A14" w14:textId="146F44C7" w:rsidR="00001AF7" w:rsidRPr="008E1FA1" w:rsidRDefault="00176B60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Smluvní strany nejsou oprávněny postoupit pohledávky za druhou Smluvní stranou bez jejího souhlasu</w:t>
      </w:r>
      <w:r w:rsidR="000E3BDF">
        <w:rPr>
          <w:rFonts w:cs="Segoe UI"/>
        </w:rPr>
        <w:t xml:space="preserve"> s výjimkou plnění povinností Objednatele vůči financující bance (</w:t>
      </w:r>
      <w:r>
        <w:rPr>
          <w:rFonts w:cs="Segoe UI"/>
        </w:rPr>
        <w:t xml:space="preserve">odst.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_Ref215754810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5.11</w:t>
      </w:r>
      <w:r>
        <w:rPr>
          <w:rFonts w:cs="Segoe UI"/>
        </w:rPr>
        <w:fldChar w:fldCharType="end"/>
      </w:r>
      <w:r>
        <w:rPr>
          <w:rFonts w:cs="Segoe UI"/>
        </w:rPr>
        <w:t xml:space="preserve"> této smlouvy</w:t>
      </w:r>
      <w:r w:rsidR="000E3BDF">
        <w:rPr>
          <w:rFonts w:cs="Segoe UI"/>
        </w:rPr>
        <w:t>)</w:t>
      </w:r>
      <w:r>
        <w:rPr>
          <w:rFonts w:cs="Segoe UI"/>
        </w:rPr>
        <w:t>.</w:t>
      </w:r>
    </w:p>
    <w:p w14:paraId="5FF9613D" w14:textId="2158410E" w:rsidR="005B3088" w:rsidRPr="00767997" w:rsidRDefault="00767997" w:rsidP="00BB4C15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r>
        <w:rPr>
          <w:rFonts w:cs="Segoe UI"/>
          <w:b/>
          <w:bCs/>
        </w:rPr>
        <w:t>Z</w:t>
      </w:r>
      <w:r w:rsidR="005B3088" w:rsidRPr="00767997">
        <w:rPr>
          <w:rFonts w:cs="Segoe UI"/>
          <w:b/>
          <w:bCs/>
        </w:rPr>
        <w:t>ávěrečná ustanovení</w:t>
      </w:r>
    </w:p>
    <w:p w14:paraId="78E3F209" w14:textId="70787B07" w:rsidR="00767997" w:rsidRPr="00767997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767997">
        <w:rPr>
          <w:rFonts w:cs="Segoe UI"/>
        </w:rPr>
        <w:t xml:space="preserve">Smluvní strany shodně prohlašují, že si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mlouvu před jejím podpisem přečetly a dohodly se o celém jejím obsahu, což stvrzují svými podpisy. Smluvní strany svými podpisy současně potvrzují, že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mlouvu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 w:rsidR="00863F3F">
        <w:rPr>
          <w:rFonts w:cs="Segoe UI"/>
        </w:rPr>
        <w:t>s</w:t>
      </w:r>
      <w:r w:rsidRPr="00767997">
        <w:rPr>
          <w:rFonts w:cs="Segoe UI"/>
        </w:rPr>
        <w:t>mlouvou zavázaly, nejsou v hrubém nepoměru.</w:t>
      </w:r>
    </w:p>
    <w:p w14:paraId="5BC94E09" w14:textId="7AE1F832" w:rsidR="00767997" w:rsidRPr="00767997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767997">
        <w:rPr>
          <w:rFonts w:cs="Segoe UI"/>
        </w:rPr>
        <w:t xml:space="preserve">Tato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mlouva se řídí českým právem. Tato Smlouva se uzavírá jako nepojmenovaná smlouva v souladu s § 1746 odst. 2 </w:t>
      </w:r>
      <w:r>
        <w:rPr>
          <w:rFonts w:cs="Segoe UI"/>
        </w:rPr>
        <w:t>Občanského zákoníku</w:t>
      </w:r>
      <w:r w:rsidRPr="00767997">
        <w:rPr>
          <w:rFonts w:cs="Segoe UI"/>
        </w:rPr>
        <w:t xml:space="preserve">. Pro vyloučení pochybností se uvádí, že pokud tak vyžaduje kontext Smlouvy, měly strany v úmyslu odchýlit se, či zcela vyloučit příslušná dispozitivní ustanovení </w:t>
      </w:r>
      <w:r>
        <w:rPr>
          <w:rFonts w:cs="Segoe UI"/>
        </w:rPr>
        <w:t>Občanského zákoníku</w:t>
      </w:r>
      <w:r w:rsidRPr="00767997">
        <w:rPr>
          <w:rFonts w:cs="Segoe UI"/>
        </w:rPr>
        <w:t>.</w:t>
      </w:r>
    </w:p>
    <w:p w14:paraId="54C39865" w14:textId="387D80FE" w:rsidR="00767997" w:rsidRPr="00767997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24" w:name="_Ref33037484"/>
      <w:r w:rsidRPr="00767997">
        <w:rPr>
          <w:rFonts w:cs="Segoe UI"/>
        </w:rPr>
        <w:t xml:space="preserve">Tato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mlouva může být měněna pouze písemnými, postupně číslovanými dodatky podepsanými oběma </w:t>
      </w:r>
      <w:r>
        <w:rPr>
          <w:rFonts w:cs="Segoe UI"/>
        </w:rPr>
        <w:t xml:space="preserve">Smluvními </w:t>
      </w:r>
      <w:r w:rsidRPr="00767997">
        <w:rPr>
          <w:rFonts w:cs="Segoe UI"/>
        </w:rPr>
        <w:t>stranami.</w:t>
      </w:r>
      <w:bookmarkEnd w:id="24"/>
    </w:p>
    <w:p w14:paraId="6EBA2E75" w14:textId="1AEBD531" w:rsidR="00767997" w:rsidRPr="00767997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767997">
        <w:rPr>
          <w:rFonts w:cs="Segoe UI"/>
        </w:rPr>
        <w:lastRenderedPageBreak/>
        <w:t xml:space="preserve">Pokud se některý článek nebo odstavec Smlouvy ukáže anebo se stane z jakéhokoli důvodu neplatným nebo nevynutitelným, nebude to mít za následek neplatnost či neúčinnost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mlouvy jako celku a platnost a účinnost ostatních článků nebo odstavců zůstane v plném rozsahu zachovaná. Pro takové případy se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mluvní strany dohodly, že část </w:t>
      </w:r>
      <w:r w:rsidR="00863F3F">
        <w:rPr>
          <w:rFonts w:cs="Segoe UI"/>
        </w:rPr>
        <w:t>s</w:t>
      </w:r>
      <w:r w:rsidRPr="00767997">
        <w:rPr>
          <w:rFonts w:cs="Segoe UI"/>
        </w:rPr>
        <w:t>mlouvy, která bude prohlášená za neplatnou či neúčinnou, znovu projednají a nahradí ji v maximálním možném rozsahu takovým platným a účinným zněním, které bude z právního hlediska přijatelné a bude se blížit obsahu a účelu původního nahrazovaného ustanovení, nebo se použije právní předpis, který nejblíže odpovídá obsahu a účelu původního nahrazovaného ustanovení.</w:t>
      </w:r>
    </w:p>
    <w:p w14:paraId="7795418D" w14:textId="0E264C4B" w:rsidR="00767997" w:rsidRPr="00863F3F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767997">
        <w:rPr>
          <w:rFonts w:cs="Segoe UI"/>
        </w:rPr>
        <w:t xml:space="preserve">Smlouva nabude platnosti dnem jejího podpisu oběma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mluvními stranami a účinnosti </w:t>
      </w:r>
      <w:r w:rsidRPr="00863F3F">
        <w:rPr>
          <w:rFonts w:cs="Segoe UI"/>
        </w:rPr>
        <w:t xml:space="preserve">dnem zveřejnění v registru smluv dle zákona č. 340/2015 Sb., o zvláštních podmínkách účinnosti některých smluv, uveřejňování těchto smluv a o registru smluv (zákon o registru smluv), ve znění pozdějších předpisů. Smlouvu </w:t>
      </w:r>
      <w:r w:rsidR="0078018B" w:rsidRPr="00863F3F">
        <w:rPr>
          <w:rFonts w:cs="Segoe UI"/>
        </w:rPr>
        <w:t>v</w:t>
      </w:r>
      <w:r w:rsidRPr="00863F3F">
        <w:rPr>
          <w:rFonts w:cs="Segoe UI"/>
        </w:rPr>
        <w:t xml:space="preserve"> registru smluv uveřejní Objednatel. </w:t>
      </w:r>
    </w:p>
    <w:p w14:paraId="3BDFD411" w14:textId="77777777" w:rsidR="00274E8F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863F3F">
        <w:rPr>
          <w:rFonts w:cs="Segoe UI"/>
        </w:rPr>
        <w:t>Objednatel je při nakládání s veřejnými prostředky povinen dodržovat ustanovení zákona č. 106/1999 Sb., o svobodném přístupu k informacím, ve znění pozdějších předpisů.</w:t>
      </w:r>
    </w:p>
    <w:p w14:paraId="197B3BB6" w14:textId="42D68CAE" w:rsidR="00863F3F" w:rsidRPr="00274E8F" w:rsidRDefault="00863F3F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274E8F">
        <w:rPr>
          <w:rFonts w:cs="Segoe UI"/>
        </w:rPr>
        <w:t>Nedílnou součást Smlouvy tvoří přílohy:</w:t>
      </w:r>
    </w:p>
    <w:p w14:paraId="27AE854B" w14:textId="1CDFDC2B" w:rsidR="00863F3F" w:rsidRDefault="00863F3F" w:rsidP="00863F3F">
      <w:pPr>
        <w:keepNext/>
        <w:ind w:left="992"/>
        <w:rPr>
          <w:rFonts w:cs="Segoe UI"/>
          <w:lang w:eastAsia="x-none"/>
        </w:rPr>
      </w:pPr>
      <w:r w:rsidRPr="00863F3F">
        <w:rPr>
          <w:rFonts w:cs="Segoe UI"/>
          <w:lang w:eastAsia="x-none"/>
        </w:rPr>
        <w:t>Příloha č. 1</w:t>
      </w:r>
      <w:r w:rsidRPr="00863F3F">
        <w:rPr>
          <w:rFonts w:cs="Segoe UI"/>
          <w:lang w:eastAsia="x-none"/>
        </w:rPr>
        <w:tab/>
      </w:r>
      <w:r w:rsidRPr="00863F3F">
        <w:rPr>
          <w:rFonts w:cs="Segoe UI"/>
          <w:lang w:eastAsia="x-none"/>
        </w:rPr>
        <w:tab/>
      </w:r>
      <w:r>
        <w:rPr>
          <w:rFonts w:cs="Segoe UI"/>
          <w:lang w:eastAsia="x-none"/>
        </w:rPr>
        <w:t>Rozsah Servisních služeb</w:t>
      </w:r>
    </w:p>
    <w:p w14:paraId="41C6529C" w14:textId="473D72FD" w:rsidR="00863F3F" w:rsidRPr="00274E8F" w:rsidRDefault="00B457A5" w:rsidP="00274E8F">
      <w:pPr>
        <w:keepNext/>
        <w:ind w:left="992"/>
        <w:rPr>
          <w:rFonts w:cs="Segoe UI"/>
          <w:lang w:eastAsia="x-none"/>
        </w:rPr>
      </w:pPr>
      <w:r>
        <w:rPr>
          <w:rFonts w:cs="Segoe UI"/>
          <w:lang w:eastAsia="x-none"/>
        </w:rPr>
        <w:t>Příloha č. 2</w:t>
      </w:r>
      <w:r>
        <w:rPr>
          <w:rFonts w:cs="Segoe UI"/>
          <w:lang w:eastAsia="x-none"/>
        </w:rPr>
        <w:tab/>
      </w:r>
      <w:r>
        <w:rPr>
          <w:rFonts w:cs="Segoe UI"/>
          <w:lang w:eastAsia="x-none"/>
        </w:rPr>
        <w:tab/>
        <w:t>Sazby techniků</w:t>
      </w:r>
    </w:p>
    <w:p w14:paraId="12586697" w14:textId="77777777" w:rsidR="005B3088" w:rsidRPr="00312A54" w:rsidRDefault="005B3088" w:rsidP="00312A54">
      <w:pPr>
        <w:spacing w:line="276" w:lineRule="auto"/>
        <w:rPr>
          <w:rFonts w:cs="Segoe UI"/>
        </w:rPr>
      </w:pPr>
    </w:p>
    <w:p w14:paraId="7B8DF48F" w14:textId="77777777" w:rsidR="003C6038" w:rsidRDefault="003C6038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3997" w14:paraId="2ED5EB6E" w14:textId="77777777" w:rsidTr="00CD0A32">
        <w:tc>
          <w:tcPr>
            <w:tcW w:w="4531" w:type="dxa"/>
          </w:tcPr>
          <w:p w14:paraId="591F7B7F" w14:textId="6767289D" w:rsidR="008C3997" w:rsidRDefault="008C3997" w:rsidP="008C3997">
            <w:pPr>
              <w:spacing w:before="120" w:after="120" w:line="276" w:lineRule="auto"/>
              <w:rPr>
                <w:rFonts w:cs="Segoe UI"/>
              </w:rPr>
            </w:pPr>
            <w:r>
              <w:rPr>
                <w:rFonts w:cs="Segoe UI"/>
              </w:rPr>
              <w:lastRenderedPageBreak/>
              <w:t>Za Objednatele</w:t>
            </w:r>
          </w:p>
        </w:tc>
        <w:tc>
          <w:tcPr>
            <w:tcW w:w="4531" w:type="dxa"/>
          </w:tcPr>
          <w:p w14:paraId="27D1988C" w14:textId="272FD062" w:rsidR="008C3997" w:rsidRDefault="008C3997" w:rsidP="008C3997">
            <w:pPr>
              <w:spacing w:before="120" w:after="120" w:line="276" w:lineRule="auto"/>
              <w:rPr>
                <w:rFonts w:cs="Segoe UI"/>
              </w:rPr>
            </w:pPr>
            <w:r>
              <w:rPr>
                <w:rFonts w:cs="Segoe UI"/>
              </w:rPr>
              <w:t>Za Zhotovitele</w:t>
            </w:r>
          </w:p>
        </w:tc>
      </w:tr>
      <w:tr w:rsidR="008C3997" w14:paraId="4E8A70A2" w14:textId="77777777" w:rsidTr="00CD0A32">
        <w:tc>
          <w:tcPr>
            <w:tcW w:w="4531" w:type="dxa"/>
          </w:tcPr>
          <w:p w14:paraId="2086A583" w14:textId="2674C5C0" w:rsidR="008C3997" w:rsidRDefault="008C3997" w:rsidP="008C3997">
            <w:pPr>
              <w:spacing w:before="120" w:after="120" w:line="276" w:lineRule="auto"/>
              <w:rPr>
                <w:rFonts w:cs="Segoe UI"/>
              </w:rPr>
            </w:pPr>
            <w:r>
              <w:rPr>
                <w:rFonts w:cs="Segoe UI"/>
              </w:rPr>
              <w:t>V Brně</w:t>
            </w:r>
            <w:r w:rsidR="003C6038">
              <w:rPr>
                <w:rFonts w:cs="Segoe UI"/>
              </w:rPr>
              <w:t>,</w:t>
            </w:r>
            <w:r>
              <w:rPr>
                <w:rFonts w:cs="Segoe UI"/>
              </w:rPr>
              <w:t xml:space="preserve"> dne </w:t>
            </w:r>
            <w:r w:rsidR="003C6038">
              <w:rPr>
                <w:rFonts w:cs="Segoe UI"/>
              </w:rPr>
              <w:t>dle data el. podpisu</w:t>
            </w:r>
          </w:p>
        </w:tc>
        <w:tc>
          <w:tcPr>
            <w:tcW w:w="4531" w:type="dxa"/>
          </w:tcPr>
          <w:p w14:paraId="6888434B" w14:textId="0AE7C686" w:rsidR="008C3997" w:rsidRDefault="008C3997" w:rsidP="008C3997">
            <w:pPr>
              <w:spacing w:before="120" w:after="120" w:line="276" w:lineRule="auto"/>
              <w:rPr>
                <w:rFonts w:cs="Segoe UI"/>
              </w:rPr>
            </w:pPr>
            <w:r>
              <w:rPr>
                <w:rFonts w:cs="Segoe UI"/>
              </w:rPr>
              <w:t xml:space="preserve">V </w:t>
            </w:r>
            <w:r w:rsidR="009B5B61">
              <w:rPr>
                <w:rFonts w:cs="Segoe UI"/>
              </w:rPr>
              <w:t>Ostravě,</w:t>
            </w:r>
            <w:r>
              <w:rPr>
                <w:rFonts w:cs="Segoe UI"/>
              </w:rPr>
              <w:t xml:space="preserve"> dne </w:t>
            </w:r>
            <w:r w:rsidR="003C6038">
              <w:rPr>
                <w:rFonts w:cs="Segoe UI"/>
              </w:rPr>
              <w:t>dle data el. podpisu</w:t>
            </w:r>
          </w:p>
        </w:tc>
      </w:tr>
      <w:tr w:rsidR="00863F3F" w14:paraId="392738ED" w14:textId="77777777" w:rsidTr="00CD0A32">
        <w:tc>
          <w:tcPr>
            <w:tcW w:w="4531" w:type="dxa"/>
          </w:tcPr>
          <w:p w14:paraId="3918E6B7" w14:textId="77777777" w:rsidR="00863F3F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05781151" w14:textId="77777777" w:rsidR="00863F3F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0439D132" w14:textId="3EF62F0E" w:rsidR="00863F3F" w:rsidRPr="00326394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  <w:r w:rsidRPr="00326394">
              <w:rPr>
                <w:rFonts w:cs="Segoe UI"/>
                <w:snapToGrid w:val="0"/>
              </w:rPr>
              <w:t>…………………………………..</w:t>
            </w:r>
          </w:p>
          <w:p w14:paraId="6D7FE757" w14:textId="77777777" w:rsidR="00863F3F" w:rsidRPr="003C6038" w:rsidRDefault="003C6038" w:rsidP="00863F3F">
            <w:pPr>
              <w:spacing w:line="276" w:lineRule="auto"/>
              <w:jc w:val="center"/>
              <w:rPr>
                <w:rFonts w:cs="Segoe UI"/>
                <w:b/>
                <w:bCs/>
                <w:snapToGrid w:val="0"/>
              </w:rPr>
            </w:pPr>
            <w:r w:rsidRPr="003C6038">
              <w:rPr>
                <w:rFonts w:cs="Segoe UI"/>
                <w:b/>
                <w:bCs/>
                <w:snapToGrid w:val="0"/>
              </w:rPr>
              <w:t>Ing. Petr Kratochvíl</w:t>
            </w:r>
          </w:p>
          <w:p w14:paraId="300FCF45" w14:textId="1374CBAD" w:rsidR="003C6038" w:rsidRDefault="003C6038" w:rsidP="00863F3F">
            <w:pPr>
              <w:spacing w:line="276" w:lineRule="auto"/>
              <w:jc w:val="center"/>
              <w:rPr>
                <w:rFonts w:cs="Segoe UI"/>
              </w:rPr>
            </w:pPr>
            <w:r>
              <w:rPr>
                <w:rFonts w:cs="Segoe UI"/>
              </w:rPr>
              <w:t>předseda představenstva</w:t>
            </w:r>
          </w:p>
        </w:tc>
        <w:tc>
          <w:tcPr>
            <w:tcW w:w="4531" w:type="dxa"/>
          </w:tcPr>
          <w:p w14:paraId="06891879" w14:textId="77777777" w:rsidR="00863F3F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541C09D4" w14:textId="77777777" w:rsidR="00863F3F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41E8207D" w14:textId="7CC60789" w:rsidR="00863F3F" w:rsidRPr="00326394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  <w:r w:rsidRPr="00326394">
              <w:rPr>
                <w:rFonts w:cs="Segoe UI"/>
                <w:snapToGrid w:val="0"/>
              </w:rPr>
              <w:t>…………………………………..</w:t>
            </w:r>
          </w:p>
          <w:p w14:paraId="01334164" w14:textId="6533D237" w:rsidR="00863F3F" w:rsidRPr="00CA2651" w:rsidRDefault="00854508" w:rsidP="00CA2651">
            <w:pPr>
              <w:tabs>
                <w:tab w:val="num" w:pos="360"/>
              </w:tabs>
              <w:jc w:val="center"/>
              <w:rPr>
                <w:rFonts w:cs="Segoe UI"/>
                <w:b/>
                <w:bCs/>
                <w:snapToGrid w:val="0"/>
              </w:rPr>
            </w:pPr>
            <w:proofErr w:type="spellStart"/>
            <w:r>
              <w:rPr>
                <w:rFonts w:cs="Segoe UI"/>
                <w:b/>
                <w:bCs/>
                <w:snapToGrid w:val="0"/>
              </w:rPr>
              <w:t>xxx</w:t>
            </w:r>
            <w:proofErr w:type="spellEnd"/>
          </w:p>
          <w:p w14:paraId="266054F9" w14:textId="77777777" w:rsidR="00863F3F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58A89E69" w14:textId="77777777" w:rsidR="00863F3F" w:rsidRPr="00326394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698F4A6D" w14:textId="5A6D87B6" w:rsidR="00863F3F" w:rsidRDefault="00863F3F" w:rsidP="00863F3F">
            <w:pPr>
              <w:spacing w:line="276" w:lineRule="auto"/>
              <w:jc w:val="center"/>
              <w:rPr>
                <w:rFonts w:cs="Segoe UI"/>
              </w:rPr>
            </w:pPr>
          </w:p>
        </w:tc>
      </w:tr>
      <w:tr w:rsidR="00863F3F" w14:paraId="6B9F7E07" w14:textId="77777777" w:rsidTr="00CD0A32">
        <w:tc>
          <w:tcPr>
            <w:tcW w:w="4531" w:type="dxa"/>
          </w:tcPr>
          <w:p w14:paraId="764CA660" w14:textId="77777777" w:rsidR="00863F3F" w:rsidRPr="00326394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  <w:r w:rsidRPr="00326394">
              <w:rPr>
                <w:rFonts w:cs="Segoe UI"/>
                <w:snapToGrid w:val="0"/>
              </w:rPr>
              <w:t>…………………………………..</w:t>
            </w:r>
          </w:p>
          <w:p w14:paraId="7597B6B2" w14:textId="3CAAF45B" w:rsidR="00863F3F" w:rsidRPr="003C6038" w:rsidRDefault="003C6038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b/>
                <w:bCs/>
                <w:snapToGrid w:val="0"/>
              </w:rPr>
            </w:pPr>
            <w:r w:rsidRPr="003C6038">
              <w:rPr>
                <w:rFonts w:cs="Segoe UI"/>
                <w:b/>
                <w:bCs/>
                <w:snapToGrid w:val="0"/>
              </w:rPr>
              <w:t>Ing. arch. Petr Bořecký</w:t>
            </w:r>
          </w:p>
          <w:p w14:paraId="45187A4C" w14:textId="0CEE9965" w:rsidR="003C6038" w:rsidRPr="003C6038" w:rsidRDefault="003C6038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  <w:r>
              <w:rPr>
                <w:rFonts w:cs="Segoe UI"/>
                <w:snapToGrid w:val="0"/>
              </w:rPr>
              <w:t>místopředseda představenstva</w:t>
            </w:r>
          </w:p>
          <w:p w14:paraId="1893AB8E" w14:textId="21656EAD" w:rsidR="00863F3F" w:rsidRDefault="00863F3F" w:rsidP="00863F3F">
            <w:pPr>
              <w:spacing w:line="276" w:lineRule="auto"/>
              <w:jc w:val="center"/>
              <w:rPr>
                <w:rFonts w:cs="Segoe UI"/>
              </w:rPr>
            </w:pPr>
          </w:p>
        </w:tc>
        <w:tc>
          <w:tcPr>
            <w:tcW w:w="4531" w:type="dxa"/>
          </w:tcPr>
          <w:p w14:paraId="5848B463" w14:textId="77777777" w:rsidR="00863F3F" w:rsidRPr="00326394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  <w:r w:rsidRPr="00326394">
              <w:rPr>
                <w:rFonts w:cs="Segoe UI"/>
                <w:snapToGrid w:val="0"/>
              </w:rPr>
              <w:t>…………………………………..</w:t>
            </w:r>
          </w:p>
          <w:p w14:paraId="783D1F31" w14:textId="0D654DEC" w:rsidR="00863F3F" w:rsidRPr="00CA2651" w:rsidRDefault="00854508" w:rsidP="00CA2651">
            <w:pPr>
              <w:tabs>
                <w:tab w:val="num" w:pos="360"/>
              </w:tabs>
              <w:jc w:val="center"/>
              <w:rPr>
                <w:rFonts w:cs="Segoe UI"/>
                <w:b/>
                <w:bCs/>
                <w:snapToGrid w:val="0"/>
              </w:rPr>
            </w:pPr>
            <w:proofErr w:type="spellStart"/>
            <w:r>
              <w:rPr>
                <w:rFonts w:cs="Segoe UI"/>
                <w:b/>
                <w:bCs/>
                <w:snapToGrid w:val="0"/>
              </w:rPr>
              <w:t>xxxx</w:t>
            </w:r>
            <w:proofErr w:type="spellEnd"/>
          </w:p>
          <w:p w14:paraId="7429333C" w14:textId="77777777" w:rsidR="00863F3F" w:rsidRDefault="00863F3F" w:rsidP="00854508">
            <w:pPr>
              <w:tabs>
                <w:tab w:val="num" w:pos="360"/>
              </w:tabs>
              <w:spacing w:after="120"/>
              <w:jc w:val="center"/>
              <w:rPr>
                <w:rFonts w:cs="Segoe UI"/>
              </w:rPr>
            </w:pPr>
          </w:p>
        </w:tc>
      </w:tr>
    </w:tbl>
    <w:p w14:paraId="77E68500" w14:textId="77777777" w:rsidR="00E83822" w:rsidRDefault="00E83822">
      <w:pPr>
        <w:rPr>
          <w:rFonts w:cs="Segoe UI"/>
        </w:rPr>
      </w:pPr>
      <w:r>
        <w:rPr>
          <w:rFonts w:cs="Segoe UI"/>
        </w:rPr>
        <w:br w:type="page"/>
      </w:r>
    </w:p>
    <w:p w14:paraId="5A889FF7" w14:textId="32AAC216" w:rsidR="00054505" w:rsidRPr="00253157" w:rsidRDefault="00253157" w:rsidP="008E1FA1">
      <w:pPr>
        <w:rPr>
          <w:rFonts w:cs="Segoe UI"/>
          <w:b/>
          <w:bCs/>
        </w:rPr>
      </w:pPr>
      <w:r>
        <w:rPr>
          <w:rFonts w:cs="Segoe UI"/>
          <w:b/>
          <w:bCs/>
        </w:rPr>
        <w:lastRenderedPageBreak/>
        <w:t xml:space="preserve">Příloha č. 1 – </w:t>
      </w:r>
      <w:r w:rsidRPr="00253157">
        <w:rPr>
          <w:rFonts w:cs="Segoe UI"/>
          <w:b/>
          <w:bCs/>
        </w:rPr>
        <w:t>Rozsah Servisních služeb</w:t>
      </w:r>
    </w:p>
    <w:p w14:paraId="70CAEC04" w14:textId="54615288" w:rsidR="00253157" w:rsidRPr="00274E8F" w:rsidRDefault="00253157" w:rsidP="005973BF">
      <w:pPr>
        <w:pStyle w:val="Odstavecseseznamem"/>
        <w:numPr>
          <w:ilvl w:val="0"/>
          <w:numId w:val="41"/>
        </w:numPr>
        <w:spacing w:before="240" w:after="24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274E8F">
        <w:rPr>
          <w:rFonts w:cs="Segoe UI"/>
          <w:b/>
          <w:bCs/>
        </w:rPr>
        <w:t>Záruční servis zahrnuje:</w:t>
      </w:r>
    </w:p>
    <w:p w14:paraId="62167A41" w14:textId="040D2D49" w:rsidR="00253157" w:rsidRDefault="00066A40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 xml:space="preserve">veškeré nezbytné </w:t>
      </w:r>
      <w:r w:rsidR="00253157" w:rsidRPr="00274E8F">
        <w:rPr>
          <w:rFonts w:cs="Segoe UI"/>
        </w:rPr>
        <w:t>preventivní prohlídky, včetně preventivní údržby a servisu Technologie,</w:t>
      </w:r>
    </w:p>
    <w:p w14:paraId="75B3FA1C" w14:textId="04697A8E" w:rsidR="00253157" w:rsidRDefault="00253157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274E8F">
        <w:rPr>
          <w:rFonts w:cs="Segoe UI"/>
        </w:rPr>
        <w:t xml:space="preserve">pravidelné revize </w:t>
      </w:r>
      <w:r w:rsidR="003C2BF3">
        <w:rPr>
          <w:rFonts w:cs="Segoe UI"/>
        </w:rPr>
        <w:t xml:space="preserve">či jiné nezbytné servisní úkony </w:t>
      </w:r>
      <w:r w:rsidRPr="00274E8F">
        <w:rPr>
          <w:rFonts w:cs="Segoe UI"/>
        </w:rPr>
        <w:t xml:space="preserve">podle příslušných právních předpisů </w:t>
      </w:r>
      <w:bookmarkStart w:id="25" w:name="OLE_LINK1"/>
      <w:r w:rsidRPr="00274E8F">
        <w:rPr>
          <w:rFonts w:cs="Segoe UI"/>
        </w:rPr>
        <w:t xml:space="preserve">a technických norem </w:t>
      </w:r>
      <w:r w:rsidR="003C2BF3">
        <w:rPr>
          <w:rFonts w:cs="Segoe UI"/>
        </w:rPr>
        <w:t>vztahující</w:t>
      </w:r>
      <w:r w:rsidR="00066A40">
        <w:rPr>
          <w:rFonts w:cs="Segoe UI"/>
        </w:rPr>
        <w:t>ch</w:t>
      </w:r>
      <w:r w:rsidR="003C2BF3">
        <w:rPr>
          <w:rFonts w:cs="Segoe UI"/>
        </w:rPr>
        <w:t xml:space="preserve"> se na </w:t>
      </w:r>
      <w:r w:rsidRPr="00274E8F">
        <w:rPr>
          <w:rFonts w:cs="Segoe UI"/>
        </w:rPr>
        <w:t>Technologie</w:t>
      </w:r>
      <w:r w:rsidR="003C2BF3">
        <w:rPr>
          <w:rFonts w:cs="Segoe UI"/>
        </w:rPr>
        <w:t>, servisní ú</w:t>
      </w:r>
      <w:r w:rsidR="002B66F2">
        <w:rPr>
          <w:rFonts w:cs="Segoe UI"/>
        </w:rPr>
        <w:t xml:space="preserve">kony nezbytné pro naplnění </w:t>
      </w:r>
      <w:r w:rsidR="003C2BF3">
        <w:rPr>
          <w:rFonts w:cs="Segoe UI"/>
        </w:rPr>
        <w:t>uživatelský</w:t>
      </w:r>
      <w:r w:rsidR="002B66F2">
        <w:rPr>
          <w:rFonts w:cs="Segoe UI"/>
        </w:rPr>
        <w:t>ch</w:t>
      </w:r>
      <w:r w:rsidR="003C2BF3">
        <w:rPr>
          <w:rFonts w:cs="Segoe UI"/>
        </w:rPr>
        <w:t xml:space="preserve"> či jiný</w:t>
      </w:r>
      <w:r w:rsidR="002B66F2">
        <w:rPr>
          <w:rFonts w:cs="Segoe UI"/>
        </w:rPr>
        <w:t>ch</w:t>
      </w:r>
      <w:r w:rsidR="003C2BF3">
        <w:rPr>
          <w:rFonts w:cs="Segoe UI"/>
        </w:rPr>
        <w:t xml:space="preserve"> </w:t>
      </w:r>
      <w:r w:rsidR="003C4AAF">
        <w:rPr>
          <w:rFonts w:cs="Segoe UI"/>
        </w:rPr>
        <w:t>pří</w:t>
      </w:r>
      <w:r w:rsidR="00AA6D5D">
        <w:rPr>
          <w:rFonts w:cs="Segoe UI"/>
        </w:rPr>
        <w:t>r</w:t>
      </w:r>
      <w:r w:rsidR="009237F5">
        <w:rPr>
          <w:rFonts w:cs="Segoe UI"/>
        </w:rPr>
        <w:t xml:space="preserve">uček a návodů </w:t>
      </w:r>
      <w:r w:rsidR="003C2BF3">
        <w:rPr>
          <w:rFonts w:cs="Segoe UI"/>
        </w:rPr>
        <w:t>výrobců, případně dodavatelů Technologií</w:t>
      </w:r>
      <w:r w:rsidRPr="00274E8F">
        <w:rPr>
          <w:rFonts w:cs="Segoe UI"/>
        </w:rPr>
        <w:t xml:space="preserve">, </w:t>
      </w:r>
      <w:r w:rsidR="002B66F2">
        <w:rPr>
          <w:rFonts w:cs="Segoe UI"/>
        </w:rPr>
        <w:t>a to včetně vyhotovení nezbytných písemných výstupů a záznamů (např.</w:t>
      </w:r>
      <w:r w:rsidRPr="00274E8F">
        <w:rPr>
          <w:rFonts w:cs="Segoe UI"/>
        </w:rPr>
        <w:t xml:space="preserve"> revizní zpráv</w:t>
      </w:r>
      <w:r w:rsidR="002B66F2">
        <w:rPr>
          <w:rFonts w:cs="Segoe UI"/>
        </w:rPr>
        <w:t>y</w:t>
      </w:r>
      <w:r w:rsidRPr="00274E8F">
        <w:rPr>
          <w:rFonts w:cs="Segoe UI"/>
        </w:rPr>
        <w:t>)</w:t>
      </w:r>
      <w:bookmarkEnd w:id="25"/>
      <w:r w:rsidRPr="00274E8F">
        <w:rPr>
          <w:rFonts w:cs="Segoe UI"/>
        </w:rPr>
        <w:t>; Zhotovitel je povinen sledovat platnost revizních zpráv</w:t>
      </w:r>
      <w:r w:rsidR="001D2BA7">
        <w:rPr>
          <w:rFonts w:cs="Segoe UI"/>
        </w:rPr>
        <w:t xml:space="preserve"> </w:t>
      </w:r>
      <w:r w:rsidRPr="00274E8F">
        <w:rPr>
          <w:rFonts w:cs="Segoe UI"/>
        </w:rPr>
        <w:t>jednotlivých zařízení a obnovení revize provést včas tak, aby zařízení mělo v každém okamžiku platnou revizní zprávu</w:t>
      </w:r>
      <w:r w:rsidR="002B66F2">
        <w:rPr>
          <w:rFonts w:cs="Segoe UI"/>
        </w:rPr>
        <w:t>; totéž platí pro ostatní servisní úkony,</w:t>
      </w:r>
    </w:p>
    <w:p w14:paraId="7E772B49" w14:textId="39843B63" w:rsidR="00253157" w:rsidRPr="00A67923" w:rsidRDefault="00253157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274E8F">
        <w:rPr>
          <w:rFonts w:cs="Segoe UI"/>
        </w:rPr>
        <w:t>diagnostiku závad</w:t>
      </w:r>
      <w:r w:rsidR="00047ED5">
        <w:rPr>
          <w:rFonts w:cs="Segoe UI"/>
        </w:rPr>
        <w:t>, je-li takový postup objektivně možný</w:t>
      </w:r>
      <w:r w:rsidRPr="00274E8F">
        <w:rPr>
          <w:rFonts w:cs="Segoe UI"/>
        </w:rPr>
        <w:t>,</w:t>
      </w:r>
    </w:p>
    <w:p w14:paraId="593A2815" w14:textId="34B77A14" w:rsidR="00253157" w:rsidRDefault="00253157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274E8F">
        <w:rPr>
          <w:rFonts w:cs="Segoe UI"/>
        </w:rPr>
        <w:t>vzdálenou konzultační i jinou technickou podporu</w:t>
      </w:r>
      <w:r w:rsidR="00FD597E">
        <w:rPr>
          <w:rFonts w:cs="Segoe UI"/>
        </w:rPr>
        <w:t xml:space="preserve"> v dobách uvedených v odst. </w:t>
      </w:r>
      <w:r w:rsidR="00253333">
        <w:rPr>
          <w:rFonts w:cs="Segoe UI"/>
        </w:rPr>
        <w:fldChar w:fldCharType="begin"/>
      </w:r>
      <w:r w:rsidR="00253333">
        <w:rPr>
          <w:rFonts w:cs="Segoe UI"/>
        </w:rPr>
        <w:instrText xml:space="preserve"> REF _Ref215759638 \r \h </w:instrText>
      </w:r>
      <w:r w:rsidR="00253333">
        <w:rPr>
          <w:rFonts w:cs="Segoe UI"/>
        </w:rPr>
      </w:r>
      <w:r w:rsidR="00253333">
        <w:rPr>
          <w:rFonts w:cs="Segoe UI"/>
        </w:rPr>
        <w:fldChar w:fldCharType="separate"/>
      </w:r>
      <w:r w:rsidR="00CA2651">
        <w:rPr>
          <w:rFonts w:cs="Segoe UI"/>
        </w:rPr>
        <w:t>2.7</w:t>
      </w:r>
      <w:r w:rsidR="00253333">
        <w:rPr>
          <w:rFonts w:cs="Segoe UI"/>
        </w:rPr>
        <w:fldChar w:fldCharType="end"/>
      </w:r>
      <w:r w:rsidR="00FD597E">
        <w:rPr>
          <w:rFonts w:cs="Segoe UI"/>
        </w:rPr>
        <w:t xml:space="preserve"> Servisní smlouvy</w:t>
      </w:r>
      <w:r w:rsidRPr="00274E8F">
        <w:rPr>
          <w:rFonts w:cs="Segoe UI"/>
        </w:rPr>
        <w:t>,</w:t>
      </w:r>
      <w:r w:rsidR="00176B60">
        <w:rPr>
          <w:rFonts w:cs="Segoe UI"/>
        </w:rPr>
        <w:t xml:space="preserve"> a to rovněž prostředky elektronické komunikace (například instant-</w:t>
      </w:r>
      <w:proofErr w:type="spellStart"/>
      <w:r w:rsidR="00176B60">
        <w:rPr>
          <w:rFonts w:cs="Segoe UI"/>
        </w:rPr>
        <w:t>message</w:t>
      </w:r>
      <w:proofErr w:type="spellEnd"/>
      <w:r w:rsidR="00176B60">
        <w:rPr>
          <w:rFonts w:cs="Segoe UI"/>
        </w:rPr>
        <w:t xml:space="preserve"> software).</w:t>
      </w:r>
    </w:p>
    <w:p w14:paraId="19E87694" w14:textId="0CD7123C" w:rsidR="004B69D4" w:rsidRDefault="004B69D4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>povinnost dodávat jen náhradní díly či spotřební materiál</w:t>
      </w:r>
      <w:r w:rsidR="004C2AC3" w:rsidRPr="004C2AC3">
        <w:rPr>
          <w:rFonts w:cs="Segoe UI"/>
        </w:rPr>
        <w:t xml:space="preserve"> </w:t>
      </w:r>
      <w:r w:rsidR="004C2AC3">
        <w:rPr>
          <w:rFonts w:cs="Segoe UI"/>
        </w:rPr>
        <w:t xml:space="preserve">určené výrobcem </w:t>
      </w:r>
      <w:bookmarkStart w:id="26" w:name="OLE_LINK4"/>
      <w:r w:rsidR="004C2AC3">
        <w:rPr>
          <w:rFonts w:cs="Segoe UI"/>
        </w:rPr>
        <w:t>či oficiálním distributorem</w:t>
      </w:r>
      <w:bookmarkEnd w:id="26"/>
      <w:r>
        <w:rPr>
          <w:rFonts w:cs="Segoe UI"/>
        </w:rPr>
        <w:t>, jakož i řádně licencovaný software</w:t>
      </w:r>
      <w:r w:rsidR="000C402E">
        <w:rPr>
          <w:rFonts w:cs="Segoe UI"/>
        </w:rPr>
        <w:t xml:space="preserve"> určený výrobcem</w:t>
      </w:r>
      <w:r w:rsidR="004C2AC3">
        <w:rPr>
          <w:rFonts w:cs="Segoe UI"/>
        </w:rPr>
        <w:t xml:space="preserve"> či oficiálním distributorem</w:t>
      </w:r>
      <w:r>
        <w:rPr>
          <w:rFonts w:cs="Segoe UI"/>
        </w:rPr>
        <w:t>,</w:t>
      </w:r>
    </w:p>
    <w:p w14:paraId="02BE746E" w14:textId="33C805BD" w:rsidR="00253157" w:rsidRDefault="00253157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274E8F">
        <w:rPr>
          <w:rFonts w:cs="Segoe UI"/>
        </w:rPr>
        <w:t xml:space="preserve">odstraňování vad Technologie a další servisní zásahy, které jsou kryty zárukou Zhotovitele dle Technologické </w:t>
      </w:r>
      <w:r w:rsidR="00066A40">
        <w:rPr>
          <w:rFonts w:cs="Segoe UI"/>
        </w:rPr>
        <w:t xml:space="preserve">či této </w:t>
      </w:r>
      <w:r w:rsidRPr="00274E8F">
        <w:rPr>
          <w:rFonts w:cs="Segoe UI"/>
        </w:rPr>
        <w:t>smlouvy,</w:t>
      </w:r>
    </w:p>
    <w:p w14:paraId="2DE5C974" w14:textId="09FF58C8" w:rsidR="00844B3F" w:rsidRDefault="00066A40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 xml:space="preserve">průběžné </w:t>
      </w:r>
      <w:r w:rsidR="00253157" w:rsidRPr="00274E8F">
        <w:rPr>
          <w:rFonts w:cs="Segoe UI"/>
        </w:rPr>
        <w:t>vedení evidence servisních zásahů</w:t>
      </w:r>
      <w:r w:rsidR="002B66F2">
        <w:rPr>
          <w:rFonts w:cs="Segoe UI"/>
        </w:rPr>
        <w:t xml:space="preserve">, </w:t>
      </w:r>
      <w:r w:rsidR="00253157" w:rsidRPr="00274E8F">
        <w:rPr>
          <w:rFonts w:cs="Segoe UI"/>
        </w:rPr>
        <w:t>revizí</w:t>
      </w:r>
      <w:r w:rsidR="002B66F2">
        <w:rPr>
          <w:rFonts w:cs="Segoe UI"/>
        </w:rPr>
        <w:t xml:space="preserve"> a dalších servisních úkonů</w:t>
      </w:r>
      <w:r>
        <w:rPr>
          <w:rFonts w:cs="Segoe UI"/>
        </w:rPr>
        <w:t xml:space="preserve"> </w:t>
      </w:r>
      <w:r w:rsidR="004C2AC3">
        <w:rPr>
          <w:rFonts w:cs="Segoe UI"/>
        </w:rPr>
        <w:t xml:space="preserve">v rámci HELPDESK </w:t>
      </w:r>
      <w:r>
        <w:rPr>
          <w:rFonts w:cs="Segoe UI"/>
        </w:rPr>
        <w:t>tak, aby tato evidence byla vždy aktuální</w:t>
      </w:r>
      <w:r w:rsidR="00844B3F">
        <w:rPr>
          <w:rFonts w:cs="Segoe UI"/>
        </w:rPr>
        <w:t>,</w:t>
      </w:r>
    </w:p>
    <w:p w14:paraId="4E97731B" w14:textId="727E200C" w:rsidR="00253157" w:rsidRPr="00253157" w:rsidRDefault="00DB6112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 xml:space="preserve">poskytování údajů </w:t>
      </w:r>
      <w:r w:rsidR="007E1738">
        <w:rPr>
          <w:rFonts w:cs="Segoe UI"/>
        </w:rPr>
        <w:t>a další nezbytné součinnosti</w:t>
      </w:r>
      <w:r w:rsidR="00C14AB5">
        <w:rPr>
          <w:rFonts w:cs="Segoe UI"/>
        </w:rPr>
        <w:t>, aby byl Objednatel schopen v</w:t>
      </w:r>
      <w:r w:rsidR="007E1738">
        <w:rPr>
          <w:rFonts w:cs="Segoe UI"/>
        </w:rPr>
        <w:t xml:space="preserve"> </w:t>
      </w:r>
      <w:r>
        <w:rPr>
          <w:rFonts w:cs="Segoe UI"/>
        </w:rPr>
        <w:t>evidenční</w:t>
      </w:r>
      <w:r w:rsidR="00C14AB5">
        <w:rPr>
          <w:rFonts w:cs="Segoe UI"/>
        </w:rPr>
        <w:t>m</w:t>
      </w:r>
      <w:r>
        <w:rPr>
          <w:rFonts w:cs="Segoe UI"/>
        </w:rPr>
        <w:t>/servisní</w:t>
      </w:r>
      <w:r w:rsidR="00C14AB5">
        <w:rPr>
          <w:rFonts w:cs="Segoe UI"/>
        </w:rPr>
        <w:t>m</w:t>
      </w:r>
      <w:r>
        <w:rPr>
          <w:rFonts w:cs="Segoe UI"/>
        </w:rPr>
        <w:t xml:space="preserve"> software</w:t>
      </w:r>
      <w:r w:rsidR="00757373">
        <w:rPr>
          <w:rFonts w:cs="Segoe UI"/>
        </w:rPr>
        <w:t>/software pro</w:t>
      </w:r>
      <w:r>
        <w:rPr>
          <w:rFonts w:cs="Segoe UI"/>
        </w:rPr>
        <w:t xml:space="preserve"> facility management</w:t>
      </w:r>
      <w:r w:rsidR="00757373">
        <w:rPr>
          <w:rFonts w:cs="Segoe UI"/>
        </w:rPr>
        <w:t xml:space="preserve"> (</w:t>
      </w:r>
      <w:r>
        <w:rPr>
          <w:rFonts w:cs="Segoe UI"/>
        </w:rPr>
        <w:t xml:space="preserve">např. CAFM) </w:t>
      </w:r>
      <w:r w:rsidR="00C14AB5">
        <w:rPr>
          <w:rFonts w:cs="Segoe UI"/>
        </w:rPr>
        <w:t>udržovat aktuální</w:t>
      </w:r>
      <w:r w:rsidR="00844B3F">
        <w:rPr>
          <w:rFonts w:cs="Segoe UI"/>
        </w:rPr>
        <w:t xml:space="preserve"> informace o stavu Technologií a jejich provozování, pokud se nedohodne s Objednatelem jinak</w:t>
      </w:r>
      <w:r w:rsidR="002B66F2">
        <w:rPr>
          <w:rFonts w:cs="Segoe UI"/>
        </w:rPr>
        <w:t>.</w:t>
      </w:r>
    </w:p>
    <w:p w14:paraId="2A9F2358" w14:textId="2F0F21EF" w:rsidR="00A67923" w:rsidRDefault="006E21FA" w:rsidP="005973BF">
      <w:pPr>
        <w:pStyle w:val="Odstavecseseznamem"/>
        <w:numPr>
          <w:ilvl w:val="0"/>
          <w:numId w:val="41"/>
        </w:numPr>
        <w:spacing w:before="240" w:after="24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t>Kategorizace a řešení vad</w:t>
      </w:r>
      <w:r w:rsidR="00433FB8">
        <w:rPr>
          <w:rFonts w:cs="Segoe UI"/>
          <w:b/>
          <w:bCs/>
        </w:rPr>
        <w:t xml:space="preserve"> a další povinnosti</w:t>
      </w:r>
      <w:r w:rsidR="00253157" w:rsidRPr="00F069A3">
        <w:rPr>
          <w:rFonts w:cs="Segoe UI"/>
          <w:b/>
          <w:bCs/>
        </w:rPr>
        <w:t>:</w:t>
      </w:r>
    </w:p>
    <w:p w14:paraId="2DEF94B6" w14:textId="3D58907C" w:rsidR="00A67923" w:rsidRPr="00F069A3" w:rsidRDefault="00AA796A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bookmarkStart w:id="27" w:name="_Ref212572641"/>
      <w:r>
        <w:t xml:space="preserve">Smluvní strany se dohodly na kategorizaci vad: </w:t>
      </w:r>
      <w:bookmarkEnd w:id="27"/>
    </w:p>
    <w:p w14:paraId="0F19B496" w14:textId="775A5D7F" w:rsidR="00AA796A" w:rsidRPr="00894BBE" w:rsidRDefault="00AA796A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rPr>
          <w:b/>
          <w:bCs/>
        </w:rPr>
        <w:t>Kritická vada</w:t>
      </w:r>
      <w:r>
        <w:t xml:space="preserve"> je</w:t>
      </w:r>
      <w:r w:rsidRPr="00894BBE">
        <w:t xml:space="preserve"> vážná vada </w:t>
      </w:r>
      <w:r>
        <w:t>či jiná nefunkčnost Technologie</w:t>
      </w:r>
      <w:r w:rsidR="00C14AB5">
        <w:t>, která</w:t>
      </w:r>
      <w:r w:rsidRPr="00894BBE">
        <w:t xml:space="preserve"> vylučuj</w:t>
      </w:r>
      <w:r w:rsidR="00C14AB5">
        <w:t>e</w:t>
      </w:r>
      <w:r w:rsidRPr="00894BBE">
        <w:t xml:space="preserve"> nebo zcela zásadně limituj</w:t>
      </w:r>
      <w:r w:rsidR="00C14AB5">
        <w:t>e</w:t>
      </w:r>
      <w:r w:rsidRPr="00894BBE">
        <w:t xml:space="preserve"> užívání </w:t>
      </w:r>
      <w:r w:rsidR="00C14AB5">
        <w:t xml:space="preserve">anebo funkčnost </w:t>
      </w:r>
      <w:r w:rsidRPr="00894BBE">
        <w:t>Technologie nebo MFH</w:t>
      </w:r>
      <w:r>
        <w:t>, a to ať již v rámci konání konkrétní akce či mimo ni</w:t>
      </w:r>
      <w:r w:rsidR="00066A40">
        <w:t>,</w:t>
      </w:r>
      <w:r w:rsidRPr="00894BBE">
        <w:t xml:space="preserve"> nebo jejich důležitých a ucelených částí k účelu, který vyplývá z Technologické smlouvy</w:t>
      </w:r>
      <w:r w:rsidR="00F069A3">
        <w:t>.</w:t>
      </w:r>
      <w:r>
        <w:t xml:space="preserve"> </w:t>
      </w:r>
    </w:p>
    <w:p w14:paraId="68319DCE" w14:textId="6A872D78" w:rsidR="00AA796A" w:rsidRPr="00894BBE" w:rsidRDefault="00AA796A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rPr>
          <w:b/>
          <w:bCs/>
        </w:rPr>
        <w:lastRenderedPageBreak/>
        <w:t>Omezující vada</w:t>
      </w:r>
      <w:r w:rsidRPr="00894BBE">
        <w:t xml:space="preserve"> </w:t>
      </w:r>
      <w:bookmarkStart w:id="28" w:name="OLE_LINK8"/>
      <w:r>
        <w:t xml:space="preserve">je </w:t>
      </w:r>
      <w:r w:rsidRPr="00894BBE">
        <w:t>vada</w:t>
      </w:r>
      <w:r w:rsidR="00AB75CE">
        <w:t xml:space="preserve"> či jiná nefunkčnost Technologie</w:t>
      </w:r>
      <w:r w:rsidRPr="00894BBE">
        <w:t xml:space="preserve">, která svou závažností </w:t>
      </w:r>
      <w:bookmarkEnd w:id="28"/>
      <w:r w:rsidRPr="00894BBE">
        <w:t xml:space="preserve">nespadá do kategorie </w:t>
      </w:r>
      <w:r>
        <w:t>K</w:t>
      </w:r>
      <w:r w:rsidRPr="00894BBE">
        <w:t xml:space="preserve">ritická vada; </w:t>
      </w:r>
      <w:r w:rsidR="00AB75CE">
        <w:t xml:space="preserve">jedná se o </w:t>
      </w:r>
      <w:r w:rsidRPr="00894BBE">
        <w:t>vad</w:t>
      </w:r>
      <w:r w:rsidR="00AB75CE">
        <w:t>u</w:t>
      </w:r>
      <w:r w:rsidRPr="00894BBE">
        <w:t xml:space="preserve"> způsobující problémy při užívání a provozování Technologie, MFH nebo jejich částí, avšak umožňuje provoz Technologie nebo MFH v základním rozsahu</w:t>
      </w:r>
      <w:r>
        <w:t xml:space="preserve"> a současně neohrožuje již probíhající či plánovanou akci </w:t>
      </w:r>
      <w:r w:rsidR="00AB75CE">
        <w:t>v</w:t>
      </w:r>
      <w:r w:rsidR="00F069A3">
        <w:t> </w:t>
      </w:r>
      <w:r w:rsidR="00AB75CE">
        <w:t>MFH</w:t>
      </w:r>
      <w:r w:rsidR="00F069A3">
        <w:t>.</w:t>
      </w:r>
      <w:r w:rsidR="00BF41DB">
        <w:t xml:space="preserve"> </w:t>
      </w:r>
    </w:p>
    <w:p w14:paraId="527FD455" w14:textId="6EC98CBB" w:rsidR="00AA796A" w:rsidRPr="00F069A3" w:rsidRDefault="00AB75CE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rPr>
          <w:b/>
          <w:bCs/>
        </w:rPr>
        <w:t>N</w:t>
      </w:r>
      <w:r w:rsidR="00AA796A" w:rsidRPr="00F069A3">
        <w:rPr>
          <w:b/>
          <w:bCs/>
        </w:rPr>
        <w:t>eomezující vad</w:t>
      </w:r>
      <w:r w:rsidRPr="00F069A3">
        <w:rPr>
          <w:b/>
          <w:bCs/>
        </w:rPr>
        <w:t>a</w:t>
      </w:r>
      <w:r>
        <w:t xml:space="preserve"> je </w:t>
      </w:r>
      <w:r w:rsidRPr="00894BBE">
        <w:t>vada</w:t>
      </w:r>
      <w:r>
        <w:t xml:space="preserve"> či jiná nefunkčnost Technologie</w:t>
      </w:r>
      <w:r w:rsidRPr="00894BBE">
        <w:t>, která svou závažností</w:t>
      </w:r>
      <w:r w:rsidR="00AA796A" w:rsidRPr="00894BBE">
        <w:t xml:space="preserve"> nespadá ani do kategorie </w:t>
      </w:r>
      <w:r>
        <w:t>K</w:t>
      </w:r>
      <w:r w:rsidR="00AA796A" w:rsidRPr="00894BBE">
        <w:t xml:space="preserve">ritická vada, ani do kategorie </w:t>
      </w:r>
      <w:r>
        <w:t>O</w:t>
      </w:r>
      <w:r w:rsidR="00AA796A" w:rsidRPr="00894BBE">
        <w:t>mezující vada</w:t>
      </w:r>
      <w:r w:rsidR="00AA796A" w:rsidRPr="00894BBE">
        <w:rPr>
          <w:rFonts w:cs="Segoe UI"/>
          <w:bCs/>
          <w:color w:val="000000"/>
        </w:rPr>
        <w:t>.</w:t>
      </w:r>
    </w:p>
    <w:p w14:paraId="5C88FEB2" w14:textId="0759D53D" w:rsidR="004C7969" w:rsidRPr="00375533" w:rsidRDefault="004C7969" w:rsidP="005973BF">
      <w:pPr>
        <w:pStyle w:val="Odstavecseseznamem"/>
        <w:numPr>
          <w:ilvl w:val="0"/>
          <w:numId w:val="45"/>
        </w:numPr>
        <w:spacing w:before="120" w:after="120" w:line="276" w:lineRule="auto"/>
        <w:ind w:left="2694" w:hanging="426"/>
        <w:contextualSpacing w:val="0"/>
        <w:jc w:val="both"/>
        <w:rPr>
          <w:rFonts w:cs="Segoe UI"/>
        </w:rPr>
      </w:pPr>
      <w:r w:rsidRPr="00375533">
        <w:rPr>
          <w:rFonts w:cs="Segoe UI"/>
        </w:rPr>
        <w:t xml:space="preserve">Týká-li se vada </w:t>
      </w:r>
      <w:r w:rsidR="00375533">
        <w:rPr>
          <w:rFonts w:cs="Segoe UI"/>
        </w:rPr>
        <w:t xml:space="preserve">či jiná nefunkčnost </w:t>
      </w:r>
      <w:r w:rsidRPr="00375533">
        <w:rPr>
          <w:rFonts w:cs="Segoe UI"/>
        </w:rPr>
        <w:t>více Technologií současně</w:t>
      </w:r>
      <w:r w:rsidR="004B69D4" w:rsidRPr="00375533">
        <w:rPr>
          <w:rFonts w:cs="Segoe UI"/>
        </w:rPr>
        <w:t xml:space="preserve"> a nelze určit závažnost vady ve vazbě na konkrétní Technologii</w:t>
      </w:r>
      <w:r w:rsidRPr="00375533">
        <w:rPr>
          <w:rFonts w:cs="Segoe UI"/>
        </w:rPr>
        <w:t xml:space="preserve">, platí pro ni dále uvedená pravidla pro </w:t>
      </w:r>
    </w:p>
    <w:p w14:paraId="441D42D8" w14:textId="6ADA59F7" w:rsidR="004C7969" w:rsidRPr="00DB6112" w:rsidRDefault="004C7969" w:rsidP="005973BF">
      <w:pPr>
        <w:pStyle w:val="Odstavecseseznamem"/>
        <w:numPr>
          <w:ilvl w:val="0"/>
          <w:numId w:val="44"/>
        </w:numPr>
        <w:spacing w:before="120" w:after="120" w:line="276" w:lineRule="auto"/>
        <w:ind w:left="3261" w:hanging="567"/>
        <w:contextualSpacing w:val="0"/>
        <w:jc w:val="both"/>
        <w:rPr>
          <w:rFonts w:cs="Segoe UI"/>
        </w:rPr>
      </w:pPr>
      <w:r w:rsidRPr="004B69D4">
        <w:rPr>
          <w:rFonts w:cs="Segoe UI"/>
        </w:rPr>
        <w:t xml:space="preserve">AV technologie, </w:t>
      </w:r>
      <w:bookmarkStart w:id="29" w:name="OLE_LINK15"/>
      <w:r w:rsidRPr="004B69D4">
        <w:rPr>
          <w:rFonts w:cs="Segoe UI"/>
        </w:rPr>
        <w:t>je-li alespoň</w:t>
      </w:r>
      <w:r w:rsidR="004B69D4">
        <w:rPr>
          <w:rFonts w:cs="Segoe UI"/>
        </w:rPr>
        <w:t xml:space="preserve"> jednou z dotčených Technologií </w:t>
      </w:r>
      <w:r w:rsidR="004B69D4" w:rsidRPr="00DB6112">
        <w:rPr>
          <w:rFonts w:cs="Segoe UI"/>
        </w:rPr>
        <w:t>AV technologie,</w:t>
      </w:r>
      <w:bookmarkEnd w:id="29"/>
    </w:p>
    <w:p w14:paraId="474FCAF2" w14:textId="2673480A" w:rsidR="004B69D4" w:rsidRPr="00DB6112" w:rsidRDefault="00DB6112" w:rsidP="005973BF">
      <w:pPr>
        <w:pStyle w:val="Odstavecseseznamem"/>
        <w:numPr>
          <w:ilvl w:val="0"/>
          <w:numId w:val="44"/>
        </w:numPr>
        <w:spacing w:before="120" w:after="120" w:line="276" w:lineRule="auto"/>
        <w:ind w:left="3261" w:hanging="567"/>
        <w:contextualSpacing w:val="0"/>
        <w:jc w:val="both"/>
        <w:rPr>
          <w:rFonts w:cs="Segoe UI"/>
        </w:rPr>
      </w:pPr>
      <w:r w:rsidRPr="00757373">
        <w:rPr>
          <w:rFonts w:cs="Segoe UI"/>
        </w:rPr>
        <w:t>Odbavovací</w:t>
      </w:r>
      <w:r w:rsidR="004B69D4" w:rsidRPr="00DB6112">
        <w:rPr>
          <w:rFonts w:cs="Segoe UI"/>
        </w:rPr>
        <w:t xml:space="preserve"> technologie, je-li alespoň jednou z dotčených Technologií </w:t>
      </w:r>
      <w:r w:rsidRPr="00DB6112">
        <w:rPr>
          <w:rFonts w:cs="Segoe UI"/>
        </w:rPr>
        <w:t>Odbavovací</w:t>
      </w:r>
      <w:r w:rsidR="004B69D4" w:rsidRPr="00DB6112">
        <w:rPr>
          <w:rFonts w:cs="Segoe UI"/>
        </w:rPr>
        <w:t xml:space="preserve"> technologie.</w:t>
      </w:r>
    </w:p>
    <w:p w14:paraId="31D5C146" w14:textId="6480CFF2" w:rsidR="00C14AB5" w:rsidRPr="00F069A3" w:rsidRDefault="00375533" w:rsidP="00B545EB">
      <w:pPr>
        <w:spacing w:line="276" w:lineRule="auto"/>
        <w:ind w:left="2268"/>
        <w:jc w:val="both"/>
      </w:pPr>
      <w:r w:rsidRPr="00C14AB5">
        <w:rPr>
          <w:rFonts w:cs="Segoe UI"/>
        </w:rPr>
        <w:t xml:space="preserve">Není-li zřejmé, zda má být vada či jiná nefunkčnost řešena v rámci Záručního, </w:t>
      </w:r>
      <w:r w:rsidR="00C14AB5" w:rsidRPr="00C14AB5">
        <w:rPr>
          <w:rFonts w:cs="Segoe UI"/>
        </w:rPr>
        <w:t xml:space="preserve">či </w:t>
      </w:r>
      <w:r w:rsidRPr="00C14AB5">
        <w:rPr>
          <w:rFonts w:cs="Segoe UI"/>
        </w:rPr>
        <w:t xml:space="preserve">Mimozáručního servisu, považuje se za vadu </w:t>
      </w:r>
      <w:r w:rsidR="004C2AC3">
        <w:rPr>
          <w:rFonts w:cs="Segoe UI"/>
        </w:rPr>
        <w:t>z</w:t>
      </w:r>
      <w:r w:rsidRPr="00C14AB5">
        <w:rPr>
          <w:rFonts w:cs="Segoe UI"/>
        </w:rPr>
        <w:t>áruční</w:t>
      </w:r>
      <w:r w:rsidR="00C14AB5" w:rsidRPr="00C14AB5">
        <w:rPr>
          <w:rFonts w:cs="Segoe UI"/>
        </w:rPr>
        <w:t>, nebude-li v konkrétním případě prokázán opak</w:t>
      </w:r>
      <w:r w:rsidRPr="00C14AB5">
        <w:rPr>
          <w:rFonts w:cs="Segoe UI"/>
        </w:rPr>
        <w:t>.</w:t>
      </w:r>
    </w:p>
    <w:p w14:paraId="29904ED1" w14:textId="4ADA51CB" w:rsidR="00AA796A" w:rsidRPr="00F069A3" w:rsidRDefault="006E21FA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</w:pPr>
      <w:bookmarkStart w:id="30" w:name="OLE_LINK12"/>
      <w:r w:rsidRPr="00F069A3">
        <w:t xml:space="preserve">Pro </w:t>
      </w:r>
      <w:bookmarkStart w:id="31" w:name="OLE_LINK13"/>
      <w:r w:rsidRPr="00F069A3">
        <w:t xml:space="preserve">jednotlivé </w:t>
      </w:r>
      <w:r w:rsidRPr="00055E2D">
        <w:t>T</w:t>
      </w:r>
      <w:r w:rsidRPr="00F069A3">
        <w:t>echnologie platí následující</w:t>
      </w:r>
      <w:r w:rsidRPr="00055E2D">
        <w:t xml:space="preserve"> doby pro provedení řádné vzdálené diagnostiky a</w:t>
      </w:r>
      <w:r w:rsidR="00375533">
        <w:t>/nebo</w:t>
      </w:r>
      <w:r w:rsidRPr="00055E2D">
        <w:t xml:space="preserve"> její prvotní </w:t>
      </w:r>
      <w:r w:rsidR="00375533">
        <w:t xml:space="preserve">odborné </w:t>
      </w:r>
      <w:r w:rsidRPr="00055E2D">
        <w:t xml:space="preserve">vyhodnocení </w:t>
      </w:r>
      <w:r w:rsidR="00375533">
        <w:t xml:space="preserve">a poskytnutí výstupu </w:t>
      </w:r>
      <w:r w:rsidRPr="00055E2D">
        <w:t xml:space="preserve">nebo </w:t>
      </w:r>
      <w:r w:rsidR="00375533">
        <w:t xml:space="preserve">pro </w:t>
      </w:r>
      <w:r w:rsidRPr="00055E2D">
        <w:t>konzultaci</w:t>
      </w:r>
      <w:r w:rsidRPr="00894BBE">
        <w:t xml:space="preserve"> v těchto </w:t>
      </w:r>
      <w:r w:rsidR="00C90B73">
        <w:t>dobách</w:t>
      </w:r>
      <w:r w:rsidRPr="00894BBE">
        <w:t xml:space="preserve"> od nahlášení vady</w:t>
      </w:r>
      <w:bookmarkEnd w:id="31"/>
      <w:r>
        <w:t>:</w:t>
      </w:r>
      <w:bookmarkEnd w:id="30"/>
    </w:p>
    <w:p w14:paraId="6C90067F" w14:textId="7C5C63E8" w:rsidR="00A67923" w:rsidRPr="00A67923" w:rsidRDefault="00A67923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AV technologi</w:t>
      </w:r>
      <w:r w:rsidR="006E21FA">
        <w:rPr>
          <w:b/>
          <w:bCs/>
        </w:rPr>
        <w:t>e</w:t>
      </w:r>
      <w:r>
        <w:rPr>
          <w:b/>
          <w:bCs/>
        </w:rPr>
        <w:t>:</w:t>
      </w:r>
      <w:r w:rsidRPr="00F069A3">
        <w:rPr>
          <w:b/>
          <w:bCs/>
        </w:rPr>
        <w:t xml:space="preserve"> </w:t>
      </w:r>
    </w:p>
    <w:p w14:paraId="0575DE79" w14:textId="3042762E" w:rsidR="00A67923" w:rsidRPr="00F069A3" w:rsidRDefault="00253157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t xml:space="preserve">u </w:t>
      </w:r>
      <w:r w:rsidR="00BF41DB">
        <w:t>K</w:t>
      </w:r>
      <w:r w:rsidRPr="00F069A3">
        <w:t xml:space="preserve">ritické vady do 1 hodiny, </w:t>
      </w:r>
    </w:p>
    <w:p w14:paraId="5EC483B3" w14:textId="34FF4775" w:rsidR="00A67923" w:rsidRPr="00F069A3" w:rsidRDefault="00253157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t xml:space="preserve">u </w:t>
      </w:r>
      <w:r w:rsidR="00BF41DB">
        <w:t>O</w:t>
      </w:r>
      <w:r w:rsidRPr="00F069A3">
        <w:t xml:space="preserve">mezující </w:t>
      </w:r>
      <w:r w:rsidR="00F069A3" w:rsidRPr="00F069A3">
        <w:t>vady do</w:t>
      </w:r>
      <w:r w:rsidRPr="00F069A3">
        <w:t xml:space="preserve"> 24 hodin,</w:t>
      </w:r>
    </w:p>
    <w:p w14:paraId="2FEF0605" w14:textId="1C86190F" w:rsidR="00A67923" w:rsidRPr="00F069A3" w:rsidRDefault="00253157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t xml:space="preserve">u </w:t>
      </w:r>
      <w:r w:rsidR="00BF41DB">
        <w:t>N</w:t>
      </w:r>
      <w:r w:rsidRPr="00F069A3">
        <w:t xml:space="preserve">eomezující </w:t>
      </w:r>
      <w:r w:rsidR="00F069A3" w:rsidRPr="00F069A3">
        <w:t>vady do</w:t>
      </w:r>
      <w:r w:rsidRPr="00F069A3">
        <w:t xml:space="preserve"> 48 hodin</w:t>
      </w:r>
      <w:r w:rsidRPr="00F069A3">
        <w:rPr>
          <w:rFonts w:cs="Segoe UI"/>
          <w:bCs/>
          <w:color w:val="000000"/>
        </w:rPr>
        <w:t>.</w:t>
      </w:r>
    </w:p>
    <w:p w14:paraId="768CFB09" w14:textId="171A839D" w:rsidR="00A67923" w:rsidRPr="00A67923" w:rsidRDefault="00BF41DB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S</w:t>
      </w:r>
      <w:r w:rsidR="00A67923">
        <w:rPr>
          <w:b/>
          <w:bCs/>
        </w:rPr>
        <w:t>cénick</w:t>
      </w:r>
      <w:r w:rsidR="00844B3F">
        <w:rPr>
          <w:b/>
          <w:bCs/>
        </w:rPr>
        <w:t>é</w:t>
      </w:r>
      <w:r w:rsidR="00A67923">
        <w:rPr>
          <w:b/>
          <w:bCs/>
        </w:rPr>
        <w:t xml:space="preserve"> technologi</w:t>
      </w:r>
      <w:r>
        <w:rPr>
          <w:b/>
          <w:bCs/>
        </w:rPr>
        <w:t>e</w:t>
      </w:r>
      <w:r w:rsidR="00A67923">
        <w:rPr>
          <w:b/>
          <w:bCs/>
        </w:rPr>
        <w:t>:</w:t>
      </w:r>
      <w:r w:rsidR="00A67923" w:rsidRPr="00670C79">
        <w:rPr>
          <w:b/>
          <w:bCs/>
        </w:rPr>
        <w:t xml:space="preserve"> </w:t>
      </w:r>
    </w:p>
    <w:p w14:paraId="19878B19" w14:textId="2AD93506" w:rsidR="00A67923" w:rsidRPr="00670C79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K</w:t>
      </w:r>
      <w:r w:rsidRPr="00670C79">
        <w:t xml:space="preserve">ritické vady do </w:t>
      </w:r>
      <w:r w:rsidR="001B26FE">
        <w:t>24</w:t>
      </w:r>
      <w:r w:rsidRPr="00670C79">
        <w:t xml:space="preserve"> hodin, </w:t>
      </w:r>
    </w:p>
    <w:p w14:paraId="7FEFF740" w14:textId="76EA983F" w:rsidR="00A67923" w:rsidRPr="00670C79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O</w:t>
      </w:r>
      <w:r w:rsidRPr="00670C79">
        <w:t xml:space="preserve">mezující vady do </w:t>
      </w:r>
      <w:r w:rsidR="001B26FE">
        <w:t>48</w:t>
      </w:r>
      <w:r w:rsidRPr="00670C79">
        <w:t xml:space="preserve"> hodin,</w:t>
      </w:r>
    </w:p>
    <w:p w14:paraId="33ED42CB" w14:textId="56953F08" w:rsidR="00A67923" w:rsidRPr="00670C79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N</w:t>
      </w:r>
      <w:r w:rsidRPr="00670C79">
        <w:t>eomezující vady do</w:t>
      </w:r>
      <w:r w:rsidR="00DB6112">
        <w:t xml:space="preserve"> </w:t>
      </w:r>
      <w:r w:rsidR="007E4693">
        <w:t>72</w:t>
      </w:r>
      <w:r w:rsidRPr="00670C79">
        <w:t xml:space="preserve"> hodin</w:t>
      </w:r>
      <w:r w:rsidRPr="00670C79">
        <w:rPr>
          <w:rFonts w:cs="Segoe UI"/>
          <w:bCs/>
          <w:color w:val="000000"/>
        </w:rPr>
        <w:t>.</w:t>
      </w:r>
    </w:p>
    <w:p w14:paraId="4EA23DF8" w14:textId="224AB993" w:rsidR="00A67923" w:rsidRPr="00A67923" w:rsidRDefault="00BF41DB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O</w:t>
      </w:r>
      <w:r w:rsidR="00A67923">
        <w:rPr>
          <w:b/>
          <w:bCs/>
        </w:rPr>
        <w:t>dbavovací technologi</w:t>
      </w:r>
      <w:r>
        <w:rPr>
          <w:b/>
          <w:bCs/>
        </w:rPr>
        <w:t>e</w:t>
      </w:r>
      <w:r w:rsidR="00A67923">
        <w:rPr>
          <w:b/>
          <w:bCs/>
        </w:rPr>
        <w:t>:</w:t>
      </w:r>
      <w:r w:rsidR="00A67923" w:rsidRPr="00670C79">
        <w:rPr>
          <w:b/>
          <w:bCs/>
        </w:rPr>
        <w:t xml:space="preserve"> </w:t>
      </w:r>
    </w:p>
    <w:p w14:paraId="41304549" w14:textId="345ADA6B" w:rsidR="00A67923" w:rsidRPr="00670C79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K</w:t>
      </w:r>
      <w:r w:rsidRPr="00670C79">
        <w:t xml:space="preserve">ritické vady do </w:t>
      </w:r>
      <w:r w:rsidR="00F65E64">
        <w:t>12</w:t>
      </w:r>
      <w:r w:rsidRPr="00670C79">
        <w:t xml:space="preserve"> hodin, </w:t>
      </w:r>
    </w:p>
    <w:p w14:paraId="73DED476" w14:textId="1C79FDA2" w:rsidR="00A67923" w:rsidRPr="00670C79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O</w:t>
      </w:r>
      <w:r w:rsidRPr="00670C79">
        <w:t xml:space="preserve">mezující vady do </w:t>
      </w:r>
      <w:r w:rsidR="00B27132">
        <w:t>48</w:t>
      </w:r>
      <w:r w:rsidRPr="00670C79">
        <w:t xml:space="preserve"> hodin,</w:t>
      </w:r>
    </w:p>
    <w:p w14:paraId="6801D9BF" w14:textId="0F0403A0" w:rsidR="00A67923" w:rsidRPr="00B545EB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N</w:t>
      </w:r>
      <w:r w:rsidRPr="00670C79">
        <w:t xml:space="preserve">eomezující vady do </w:t>
      </w:r>
      <w:r w:rsidR="00B27132">
        <w:t>72</w:t>
      </w:r>
      <w:r w:rsidRPr="00670C79">
        <w:t xml:space="preserve"> hodin</w:t>
      </w:r>
      <w:r w:rsidRPr="00670C79">
        <w:rPr>
          <w:rFonts w:cs="Segoe UI"/>
          <w:bCs/>
          <w:color w:val="000000"/>
        </w:rPr>
        <w:t>.</w:t>
      </w:r>
    </w:p>
    <w:p w14:paraId="12A48FA4" w14:textId="658A33AB" w:rsidR="00FD597E" w:rsidRPr="00253333" w:rsidRDefault="00FD597E" w:rsidP="00253333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b/>
          <w:bCs/>
        </w:rPr>
      </w:pPr>
      <w:r w:rsidRPr="00253333">
        <w:rPr>
          <w:b/>
          <w:bCs/>
        </w:rPr>
        <w:lastRenderedPageBreak/>
        <w:t>LED Mantinely:</w:t>
      </w:r>
    </w:p>
    <w:p w14:paraId="5634DF35" w14:textId="388AA539" w:rsidR="00FD597E" w:rsidRPr="00B545EB" w:rsidRDefault="00FD597E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>u Kritické vady do 5 hodin</w:t>
      </w:r>
      <w:r w:rsidR="001B0096">
        <w:rPr>
          <w:rFonts w:cs="Segoe UI"/>
          <w:bCs/>
          <w:color w:val="000000"/>
        </w:rPr>
        <w:t xml:space="preserve"> (lhůta běží v pracovní dny v době od 07:00 do 16:00)</w:t>
      </w:r>
      <w:r>
        <w:rPr>
          <w:rFonts w:cs="Segoe UI"/>
          <w:bCs/>
          <w:color w:val="000000"/>
        </w:rPr>
        <w:t xml:space="preserve">, </w:t>
      </w:r>
    </w:p>
    <w:p w14:paraId="3449640E" w14:textId="14BEFFD8" w:rsidR="00FD597E" w:rsidRPr="00B545EB" w:rsidRDefault="00FD597E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>u Omezující vady do 24 hodin</w:t>
      </w:r>
      <w:r w:rsidR="004C2AC3">
        <w:rPr>
          <w:rFonts w:cs="Segoe UI"/>
          <w:bCs/>
          <w:color w:val="000000"/>
        </w:rPr>
        <w:t xml:space="preserve"> (lhůta běží v pracovní dny v době od 07:00 do 16:00)</w:t>
      </w:r>
      <w:r>
        <w:rPr>
          <w:rFonts w:cs="Segoe UI"/>
          <w:bCs/>
          <w:color w:val="000000"/>
        </w:rPr>
        <w:t>,</w:t>
      </w:r>
    </w:p>
    <w:p w14:paraId="3F8B3033" w14:textId="6D8C387C" w:rsidR="00FD597E" w:rsidRPr="00F069A3" w:rsidRDefault="00FD597E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>u Neomezující vady do 48 hodin</w:t>
      </w:r>
      <w:r w:rsidR="004C2AC3">
        <w:rPr>
          <w:rFonts w:cs="Segoe UI"/>
          <w:bCs/>
          <w:color w:val="000000"/>
        </w:rPr>
        <w:t xml:space="preserve"> (lhůta běží v pracovní dny v době od 07:00 do 16:00)</w:t>
      </w:r>
      <w:r>
        <w:rPr>
          <w:rFonts w:cs="Segoe UI"/>
          <w:bCs/>
          <w:color w:val="000000"/>
        </w:rPr>
        <w:t>.</w:t>
      </w:r>
    </w:p>
    <w:p w14:paraId="2A4BD5C2" w14:textId="2D7D7D71" w:rsidR="00253157" w:rsidRPr="00F069A3" w:rsidRDefault="00C90B73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bookmarkStart w:id="32" w:name="OLE_LINK14"/>
      <w:bookmarkStart w:id="33" w:name="_Ref212572774"/>
      <w:r>
        <w:rPr>
          <w:rFonts w:cs="Segoe UI"/>
        </w:rPr>
        <w:t xml:space="preserve">Pro </w:t>
      </w:r>
      <w:r w:rsidRPr="00894BBE">
        <w:rPr>
          <w:rFonts w:cs="Segoe UI"/>
        </w:rPr>
        <w:t xml:space="preserve">jednotlivé </w:t>
      </w:r>
      <w:r>
        <w:rPr>
          <w:rFonts w:cs="Segoe UI"/>
        </w:rPr>
        <w:t>T</w:t>
      </w:r>
      <w:r w:rsidRPr="00894BBE">
        <w:rPr>
          <w:rFonts w:cs="Segoe UI"/>
        </w:rPr>
        <w:t>echnologie platí následující</w:t>
      </w:r>
      <w:r>
        <w:rPr>
          <w:rFonts w:cs="Segoe UI"/>
        </w:rPr>
        <w:t xml:space="preserve"> </w:t>
      </w:r>
      <w:r w:rsidRPr="00F069A3">
        <w:rPr>
          <w:rFonts w:cs="Segoe UI"/>
        </w:rPr>
        <w:t xml:space="preserve">doby pro </w:t>
      </w:r>
      <w:r w:rsidRPr="00F069A3">
        <w:t>zahájení</w:t>
      </w:r>
      <w:r w:rsidR="00253157" w:rsidRPr="00F069A3">
        <w:rPr>
          <w:rFonts w:cs="Segoe UI"/>
        </w:rPr>
        <w:t xml:space="preserve"> řádné</w:t>
      </w:r>
      <w:r w:rsidRPr="000C7703">
        <w:rPr>
          <w:rFonts w:cs="Segoe UI"/>
        </w:rPr>
        <w:t>ho</w:t>
      </w:r>
      <w:r w:rsidR="00253157" w:rsidRPr="00F069A3">
        <w:rPr>
          <w:rFonts w:cs="Segoe UI"/>
        </w:rPr>
        <w:t xml:space="preserve"> řešení vady (příjezd kvalifikovaného odborného technika na danou oblast</w:t>
      </w:r>
      <w:r w:rsidR="00D63F5F">
        <w:rPr>
          <w:rFonts w:cs="Segoe UI"/>
        </w:rPr>
        <w:t xml:space="preserve"> anebo vzdálený zásah technika</w:t>
      </w:r>
      <w:r>
        <w:rPr>
          <w:rFonts w:cs="Segoe UI"/>
        </w:rPr>
        <w:t>, je-li vhodnější</w:t>
      </w:r>
      <w:r w:rsidR="00253157" w:rsidRPr="00F069A3">
        <w:rPr>
          <w:rFonts w:cs="Segoe UI"/>
        </w:rPr>
        <w:t>)</w:t>
      </w:r>
      <w:r>
        <w:rPr>
          <w:rFonts w:cs="Segoe UI"/>
        </w:rPr>
        <w:t xml:space="preserve"> od nahlášení vady</w:t>
      </w:r>
      <w:bookmarkEnd w:id="32"/>
      <w:r w:rsidR="00253157" w:rsidRPr="00F069A3">
        <w:rPr>
          <w:rFonts w:cs="Segoe UI"/>
        </w:rPr>
        <w:t>:</w:t>
      </w:r>
      <w:bookmarkEnd w:id="33"/>
    </w:p>
    <w:p w14:paraId="181F46EA" w14:textId="42E3C599" w:rsidR="00D63F5F" w:rsidRPr="00A67923" w:rsidRDefault="00D63F5F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AV technologi</w:t>
      </w:r>
      <w:r w:rsidR="00C90B73">
        <w:rPr>
          <w:b/>
          <w:bCs/>
        </w:rPr>
        <w:t>e</w:t>
      </w:r>
      <w:r>
        <w:rPr>
          <w:b/>
          <w:bCs/>
        </w:rPr>
        <w:t>:</w:t>
      </w:r>
      <w:r w:rsidRPr="00670C79">
        <w:rPr>
          <w:b/>
          <w:bCs/>
        </w:rPr>
        <w:t xml:space="preserve"> </w:t>
      </w:r>
    </w:p>
    <w:p w14:paraId="02F038B5" w14:textId="5E2F520C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K</w:t>
      </w:r>
      <w:r w:rsidRPr="00670C79">
        <w:t xml:space="preserve">ritické vady do </w:t>
      </w:r>
      <w:r w:rsidR="00781CFE">
        <w:t>8</w:t>
      </w:r>
      <w:r w:rsidR="00781CFE" w:rsidRPr="00670C79">
        <w:t xml:space="preserve"> </w:t>
      </w:r>
      <w:r w:rsidRPr="00670C79">
        <w:t xml:space="preserve">hodin, </w:t>
      </w:r>
    </w:p>
    <w:p w14:paraId="54BC25FC" w14:textId="2F3489C0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O</w:t>
      </w:r>
      <w:r w:rsidRPr="00670C79">
        <w:t xml:space="preserve">mezující vady do </w:t>
      </w:r>
      <w:r w:rsidR="00781CFE">
        <w:t>48</w:t>
      </w:r>
      <w:r w:rsidR="00781CFE" w:rsidRPr="00670C79">
        <w:t xml:space="preserve"> </w:t>
      </w:r>
      <w:r w:rsidRPr="00670C79">
        <w:t>hodin,</w:t>
      </w:r>
    </w:p>
    <w:p w14:paraId="510A1129" w14:textId="247EBACB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N</w:t>
      </w:r>
      <w:r w:rsidRPr="00670C79">
        <w:t xml:space="preserve">eomezující vady do </w:t>
      </w:r>
      <w:r>
        <w:t>168</w:t>
      </w:r>
      <w:r w:rsidRPr="00670C79">
        <w:t xml:space="preserve"> hodin</w:t>
      </w:r>
      <w:r w:rsidRPr="00670C79">
        <w:rPr>
          <w:rFonts w:cs="Segoe UI"/>
          <w:bCs/>
          <w:color w:val="000000"/>
        </w:rPr>
        <w:t>.</w:t>
      </w:r>
    </w:p>
    <w:p w14:paraId="0A412FDC" w14:textId="2F38ED30" w:rsidR="00D63F5F" w:rsidRPr="00A67923" w:rsidRDefault="00C90B73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S</w:t>
      </w:r>
      <w:r w:rsidR="00D63F5F">
        <w:rPr>
          <w:b/>
          <w:bCs/>
        </w:rPr>
        <w:t>cénick</w:t>
      </w:r>
      <w:r w:rsidR="00844B3F">
        <w:rPr>
          <w:b/>
          <w:bCs/>
        </w:rPr>
        <w:t>é</w:t>
      </w:r>
      <w:r w:rsidR="00D63F5F">
        <w:rPr>
          <w:b/>
          <w:bCs/>
        </w:rPr>
        <w:t xml:space="preserve"> technologi</w:t>
      </w:r>
      <w:r>
        <w:rPr>
          <w:b/>
          <w:bCs/>
        </w:rPr>
        <w:t>e</w:t>
      </w:r>
      <w:r w:rsidR="00D63F5F">
        <w:rPr>
          <w:b/>
          <w:bCs/>
        </w:rPr>
        <w:t>:</w:t>
      </w:r>
      <w:r w:rsidR="00D63F5F" w:rsidRPr="00670C79">
        <w:rPr>
          <w:b/>
          <w:bCs/>
        </w:rPr>
        <w:t xml:space="preserve"> </w:t>
      </w:r>
    </w:p>
    <w:p w14:paraId="01D5B5DC" w14:textId="66EF54B3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K</w:t>
      </w:r>
      <w:r w:rsidRPr="00670C79">
        <w:t xml:space="preserve">ritické vady do </w:t>
      </w:r>
      <w:r w:rsidR="00A32EB8">
        <w:t>48</w:t>
      </w:r>
      <w:r w:rsidRPr="00670C79">
        <w:t xml:space="preserve"> hodiny, </w:t>
      </w:r>
    </w:p>
    <w:p w14:paraId="7EAE6F77" w14:textId="2F9F7F86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O</w:t>
      </w:r>
      <w:r w:rsidRPr="00670C79">
        <w:t xml:space="preserve">mezující vady do </w:t>
      </w:r>
      <w:r w:rsidR="008E07D7">
        <w:t>60</w:t>
      </w:r>
      <w:r w:rsidRPr="00670C79">
        <w:t xml:space="preserve"> hodin,</w:t>
      </w:r>
    </w:p>
    <w:p w14:paraId="04F7316E" w14:textId="0E7BFE06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N</w:t>
      </w:r>
      <w:r w:rsidRPr="00670C79">
        <w:t xml:space="preserve">eomezující vady do </w:t>
      </w:r>
      <w:r w:rsidR="00350D6E">
        <w:t>96</w:t>
      </w:r>
      <w:r w:rsidRPr="00670C79">
        <w:t xml:space="preserve"> hodin</w:t>
      </w:r>
      <w:r w:rsidRPr="00670C79">
        <w:rPr>
          <w:rFonts w:cs="Segoe UI"/>
          <w:bCs/>
          <w:color w:val="000000"/>
        </w:rPr>
        <w:t>.</w:t>
      </w:r>
    </w:p>
    <w:p w14:paraId="1A30037C" w14:textId="1D57B508" w:rsidR="00D63F5F" w:rsidRPr="00A67923" w:rsidRDefault="00C90B73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O</w:t>
      </w:r>
      <w:r w:rsidR="00D63F5F">
        <w:rPr>
          <w:b/>
          <w:bCs/>
        </w:rPr>
        <w:t>dbavovací technologi</w:t>
      </w:r>
      <w:r>
        <w:rPr>
          <w:b/>
          <w:bCs/>
        </w:rPr>
        <w:t>e</w:t>
      </w:r>
      <w:r w:rsidR="00D63F5F">
        <w:rPr>
          <w:b/>
          <w:bCs/>
        </w:rPr>
        <w:t>:</w:t>
      </w:r>
      <w:r w:rsidR="00D63F5F" w:rsidRPr="00670C79">
        <w:rPr>
          <w:b/>
          <w:bCs/>
        </w:rPr>
        <w:t xml:space="preserve"> </w:t>
      </w:r>
    </w:p>
    <w:p w14:paraId="3F025A34" w14:textId="5FE67F1D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K</w:t>
      </w:r>
      <w:r w:rsidRPr="00670C79">
        <w:t xml:space="preserve">ritické vady do </w:t>
      </w:r>
      <w:r w:rsidR="00964D99">
        <w:t>24</w:t>
      </w:r>
      <w:r w:rsidRPr="00670C79">
        <w:t xml:space="preserve"> hodiny, </w:t>
      </w:r>
    </w:p>
    <w:p w14:paraId="584B5288" w14:textId="14EC13FF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O</w:t>
      </w:r>
      <w:r w:rsidRPr="00670C79">
        <w:t xml:space="preserve">mezující vady do </w:t>
      </w:r>
      <w:r w:rsidR="008E07D7">
        <w:t>60</w:t>
      </w:r>
      <w:r w:rsidRPr="00670C79">
        <w:t xml:space="preserve"> hodin,</w:t>
      </w:r>
    </w:p>
    <w:p w14:paraId="74CBA6F9" w14:textId="44739DAA" w:rsidR="00253157" w:rsidRPr="00A33E0B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N</w:t>
      </w:r>
      <w:r w:rsidRPr="00670C79">
        <w:t xml:space="preserve">eomezující vady do </w:t>
      </w:r>
      <w:r w:rsidR="008C56AC">
        <w:t>96</w:t>
      </w:r>
      <w:r w:rsidRPr="00670C79">
        <w:t xml:space="preserve"> hodin</w:t>
      </w:r>
      <w:r w:rsidRPr="00670C79">
        <w:rPr>
          <w:rFonts w:cs="Segoe UI"/>
          <w:bCs/>
          <w:color w:val="000000"/>
        </w:rPr>
        <w:t>.</w:t>
      </w:r>
      <w:r w:rsidR="00253157" w:rsidRPr="00F069A3">
        <w:rPr>
          <w:rFonts w:cs="Segoe UI"/>
        </w:rPr>
        <w:t xml:space="preserve"> </w:t>
      </w:r>
    </w:p>
    <w:p w14:paraId="18C11516" w14:textId="77777777" w:rsidR="001B0096" w:rsidRPr="00253333" w:rsidRDefault="001B0096" w:rsidP="00253333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b/>
          <w:bCs/>
        </w:rPr>
      </w:pPr>
      <w:r w:rsidRPr="00253333">
        <w:rPr>
          <w:b/>
          <w:bCs/>
        </w:rPr>
        <w:t>LED Mantinely:</w:t>
      </w:r>
    </w:p>
    <w:p w14:paraId="42529AA0" w14:textId="4C85DC14" w:rsidR="001B0096" w:rsidRPr="00833E57" w:rsidRDefault="001B0096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 xml:space="preserve">u Kritické vady do 8 hodin </w:t>
      </w:r>
      <w:bookmarkStart w:id="34" w:name="OLE_LINK6"/>
      <w:r>
        <w:rPr>
          <w:rFonts w:cs="Segoe UI"/>
          <w:bCs/>
          <w:color w:val="000000"/>
        </w:rPr>
        <w:t>(lhůta běží v pracovní dny v době od 07:00 do 16:00)</w:t>
      </w:r>
      <w:bookmarkEnd w:id="34"/>
      <w:r>
        <w:rPr>
          <w:rFonts w:cs="Segoe UI"/>
          <w:bCs/>
          <w:color w:val="000000"/>
        </w:rPr>
        <w:t xml:space="preserve">, </w:t>
      </w:r>
    </w:p>
    <w:p w14:paraId="7602B75A" w14:textId="0D00BFA7" w:rsidR="001B0096" w:rsidRPr="00833E57" w:rsidRDefault="001B0096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>u Omezující vady do 48 hodin (lhůta běží v pracovní dny v době od 07:00 do 16:00),</w:t>
      </w:r>
    </w:p>
    <w:p w14:paraId="4ADFE248" w14:textId="7996C534" w:rsidR="001B0096" w:rsidRPr="00A33E0B" w:rsidRDefault="001B0096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>u Neomezující vady do 48 hodin (lhůta běží v pracovní dny v době od 07:00 do 16:00).</w:t>
      </w:r>
    </w:p>
    <w:p w14:paraId="181469D8" w14:textId="68EBC3D0" w:rsidR="0079764C" w:rsidRPr="00253157" w:rsidRDefault="00253157" w:rsidP="00A67923">
      <w:pPr>
        <w:spacing w:before="120" w:after="120" w:line="276" w:lineRule="auto"/>
        <w:ind w:left="1276"/>
        <w:jc w:val="both"/>
        <w:rPr>
          <w:rFonts w:cs="Segoe UI"/>
        </w:rPr>
      </w:pPr>
      <w:r w:rsidRPr="00F069A3">
        <w:rPr>
          <w:rFonts w:cs="Segoe UI"/>
        </w:rPr>
        <w:t>pokud povaha závady nevyžaduje delší dobu, kterou Objednatel schválí</w:t>
      </w:r>
      <w:r w:rsidRPr="00F069A3">
        <w:rPr>
          <w:rFonts w:cs="Segoe UI"/>
          <w:bCs/>
          <w:color w:val="000000"/>
        </w:rPr>
        <w:t>;</w:t>
      </w:r>
      <w:r w:rsidRPr="00F069A3">
        <w:rPr>
          <w:rFonts w:cs="Segoe UI"/>
        </w:rPr>
        <w:t xml:space="preserve"> </w:t>
      </w:r>
      <w:r w:rsidRPr="00F069A3">
        <w:rPr>
          <w:rFonts w:cs="Segoe UI"/>
        </w:rPr>
        <w:br/>
      </w:r>
      <w:r w:rsidRPr="00A33E0B">
        <w:t xml:space="preserve">o míře kritičnosti či omezující povaze vady rozhoduje </w:t>
      </w:r>
      <w:r w:rsidR="00C14AB5">
        <w:t xml:space="preserve">na základě zjištěných skutečností </w:t>
      </w:r>
      <w:r w:rsidRPr="00A33E0B">
        <w:t>v případě sporu Objednatel.</w:t>
      </w:r>
    </w:p>
    <w:p w14:paraId="5CEFF390" w14:textId="64C11E69" w:rsidR="00F57832" w:rsidRPr="00F57832" w:rsidRDefault="000C7703" w:rsidP="00235F64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bookmarkStart w:id="35" w:name="_Ref215758220"/>
      <w:bookmarkStart w:id="36" w:name="_Ref212572646"/>
      <w:r>
        <w:rPr>
          <w:rFonts w:cs="Segoe UI"/>
        </w:rPr>
        <w:t xml:space="preserve">Pro </w:t>
      </w:r>
      <w:r w:rsidRPr="00894BBE">
        <w:rPr>
          <w:rFonts w:cs="Segoe UI"/>
        </w:rPr>
        <w:t xml:space="preserve">jednotlivé </w:t>
      </w:r>
      <w:r>
        <w:rPr>
          <w:rFonts w:cs="Segoe UI"/>
        </w:rPr>
        <w:t>T</w:t>
      </w:r>
      <w:r w:rsidRPr="00894BBE">
        <w:rPr>
          <w:rFonts w:cs="Segoe UI"/>
        </w:rPr>
        <w:t>echnologie platí následující</w:t>
      </w:r>
      <w:r>
        <w:rPr>
          <w:rFonts w:cs="Segoe UI"/>
        </w:rPr>
        <w:t xml:space="preserve"> </w:t>
      </w:r>
      <w:r w:rsidRPr="00A33E0B">
        <w:rPr>
          <w:rFonts w:cs="Segoe UI"/>
        </w:rPr>
        <w:t>doby</w:t>
      </w:r>
      <w:bookmarkEnd w:id="35"/>
      <w:r w:rsidR="0079764C" w:rsidRPr="00A33E0B">
        <w:rPr>
          <w:rFonts w:cs="Segoe UI"/>
        </w:rPr>
        <w:t>:</w:t>
      </w:r>
      <w:r w:rsidRPr="00F069A3">
        <w:rPr>
          <w:rFonts w:cs="Segoe UI"/>
          <w:u w:val="single"/>
        </w:rPr>
        <w:t xml:space="preserve"> </w:t>
      </w:r>
    </w:p>
    <w:p w14:paraId="3BA5FB4A" w14:textId="77777777" w:rsidR="00F57832" w:rsidRPr="00F57832" w:rsidRDefault="000C7703" w:rsidP="00235F64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F57832">
        <w:rPr>
          <w:rFonts w:cs="Segoe UI"/>
          <w:b/>
          <w:bCs/>
        </w:rPr>
        <w:lastRenderedPageBreak/>
        <w:t xml:space="preserve">pro </w:t>
      </w:r>
      <w:r w:rsidRPr="00F57832">
        <w:rPr>
          <w:b/>
          <w:bCs/>
        </w:rPr>
        <w:t>odstranění Kritické vady</w:t>
      </w:r>
      <w:r w:rsidR="00445165">
        <w:t xml:space="preserve"> </w:t>
      </w:r>
      <w:bookmarkStart w:id="37" w:name="OLE_LINK9"/>
      <w:r w:rsidR="00445165">
        <w:t>od nahlášení vady</w:t>
      </w:r>
      <w:bookmarkEnd w:id="37"/>
      <w:r w:rsidR="00445165">
        <w:t>:</w:t>
      </w:r>
      <w:bookmarkEnd w:id="36"/>
    </w:p>
    <w:p w14:paraId="1FEB10D5" w14:textId="77777777" w:rsidR="00F57832" w:rsidRPr="00F57832" w:rsidRDefault="000C7703" w:rsidP="00235F64">
      <w:pPr>
        <w:pStyle w:val="Odstavecseseznamem"/>
        <w:numPr>
          <w:ilvl w:val="3"/>
          <w:numId w:val="41"/>
        </w:numPr>
        <w:spacing w:before="120" w:after="120" w:line="276" w:lineRule="auto"/>
        <w:ind w:left="2410" w:hanging="567"/>
        <w:contextualSpacing w:val="0"/>
        <w:jc w:val="both"/>
        <w:rPr>
          <w:rFonts w:cs="Segoe UI"/>
        </w:rPr>
      </w:pPr>
      <w:r w:rsidRPr="00F57832">
        <w:t>p</w:t>
      </w:r>
      <w:r w:rsidR="00445165" w:rsidRPr="00F57832">
        <w:t xml:space="preserve">ro AV technologii do </w:t>
      </w:r>
      <w:r w:rsidR="00D97076" w:rsidRPr="00F57832">
        <w:t>12</w:t>
      </w:r>
      <w:r w:rsidR="00445165" w:rsidRPr="00F57832">
        <w:t xml:space="preserve"> hodin</w:t>
      </w:r>
      <w:r w:rsidRPr="00F57832">
        <w:t>,</w:t>
      </w:r>
      <w:r w:rsidR="00D97076" w:rsidRPr="00F57832">
        <w:t xml:space="preserve"> týká-li se vada </w:t>
      </w:r>
      <w:r w:rsidRPr="00F57832">
        <w:t xml:space="preserve">řídicího či obslužného </w:t>
      </w:r>
      <w:r w:rsidR="00D97076" w:rsidRPr="00F57832">
        <w:t>software</w:t>
      </w:r>
      <w:r w:rsidRPr="00F57832">
        <w:t>, jinak</w:t>
      </w:r>
      <w:r w:rsidR="00D97076" w:rsidRPr="00F57832">
        <w:t xml:space="preserve"> do 24 hodin</w:t>
      </w:r>
      <w:r w:rsidRPr="00F57832">
        <w:t>;</w:t>
      </w:r>
      <w:r w:rsidR="00D97076" w:rsidRPr="00F57832">
        <w:t xml:space="preserve"> </w:t>
      </w:r>
    </w:p>
    <w:p w14:paraId="07DA45A3" w14:textId="3FC7C8B9" w:rsidR="00F57832" w:rsidRPr="00F57832" w:rsidRDefault="00445165" w:rsidP="00235F64">
      <w:pPr>
        <w:pStyle w:val="Odstavecseseznamem"/>
        <w:numPr>
          <w:ilvl w:val="3"/>
          <w:numId w:val="41"/>
        </w:numPr>
        <w:spacing w:before="120" w:after="120" w:line="276" w:lineRule="auto"/>
        <w:ind w:left="2410" w:hanging="567"/>
        <w:contextualSpacing w:val="0"/>
        <w:jc w:val="both"/>
        <w:rPr>
          <w:rFonts w:cs="Segoe UI"/>
        </w:rPr>
      </w:pPr>
      <w:r w:rsidRPr="00F57832">
        <w:t xml:space="preserve">pro scénickou technologii do </w:t>
      </w:r>
      <w:r w:rsidR="008E07D7">
        <w:t>60</w:t>
      </w:r>
      <w:r w:rsidRPr="00F57832">
        <w:t xml:space="preserve"> hodin,</w:t>
      </w:r>
    </w:p>
    <w:p w14:paraId="566C2AAA" w14:textId="77777777" w:rsidR="001B0096" w:rsidRPr="001B0096" w:rsidRDefault="00445165" w:rsidP="00235F64">
      <w:pPr>
        <w:pStyle w:val="Odstavecseseznamem"/>
        <w:numPr>
          <w:ilvl w:val="3"/>
          <w:numId w:val="41"/>
        </w:numPr>
        <w:spacing w:before="120" w:after="120" w:line="276" w:lineRule="auto"/>
        <w:ind w:left="2410" w:hanging="567"/>
        <w:contextualSpacing w:val="0"/>
        <w:jc w:val="both"/>
        <w:rPr>
          <w:rFonts w:cs="Segoe UI"/>
        </w:rPr>
      </w:pPr>
      <w:r w:rsidRPr="00F57832">
        <w:t xml:space="preserve">pro odbavovací technologii do </w:t>
      </w:r>
      <w:r w:rsidR="007B1811">
        <w:t>48</w:t>
      </w:r>
      <w:r w:rsidRPr="00F57832">
        <w:t xml:space="preserve"> hodin</w:t>
      </w:r>
      <w:r w:rsidR="001B0096">
        <w:t>,</w:t>
      </w:r>
    </w:p>
    <w:p w14:paraId="426E2177" w14:textId="46F15DDF" w:rsidR="00445165" w:rsidRPr="00F57832" w:rsidRDefault="001B0096" w:rsidP="00235F64">
      <w:pPr>
        <w:pStyle w:val="Odstavecseseznamem"/>
        <w:numPr>
          <w:ilvl w:val="3"/>
          <w:numId w:val="41"/>
        </w:numPr>
        <w:spacing w:before="120" w:after="120" w:line="276" w:lineRule="auto"/>
        <w:ind w:left="2410" w:hanging="567"/>
        <w:contextualSpacing w:val="0"/>
        <w:jc w:val="both"/>
        <w:rPr>
          <w:rFonts w:cs="Segoe UI"/>
        </w:rPr>
      </w:pPr>
      <w:r>
        <w:t>pro LED mantinely do 48 hodin (</w:t>
      </w:r>
      <w:r>
        <w:rPr>
          <w:rFonts w:cs="Segoe UI"/>
          <w:bCs/>
          <w:color w:val="000000"/>
        </w:rPr>
        <w:t>lhůta běží v pracovní dny v době od 07:00 do 16:00)</w:t>
      </w:r>
      <w:r w:rsidR="00445165" w:rsidRPr="00844B3F">
        <w:t>.</w:t>
      </w:r>
    </w:p>
    <w:p w14:paraId="0A8F3D6E" w14:textId="3C0634CC" w:rsidR="00080539" w:rsidRDefault="00080539" w:rsidP="00447929">
      <w:pPr>
        <w:pStyle w:val="Odstavecseseznamem"/>
        <w:spacing w:before="120" w:after="120" w:line="276" w:lineRule="auto"/>
        <w:ind w:left="1276"/>
        <w:contextualSpacing w:val="0"/>
        <w:jc w:val="both"/>
        <w:rPr>
          <w:rFonts w:cs="Segoe UI"/>
        </w:rPr>
      </w:pPr>
      <w:r>
        <w:rPr>
          <w:rFonts w:cs="Segoe UI"/>
        </w:rPr>
        <w:t>Za odstranění Kritické vady se považuje i náhradní řešení (</w:t>
      </w:r>
      <w:proofErr w:type="spellStart"/>
      <w:r>
        <w:rPr>
          <w:rFonts w:cs="Segoe UI"/>
        </w:rPr>
        <w:t>workaround</w:t>
      </w:r>
      <w:proofErr w:type="spellEnd"/>
      <w:r>
        <w:rPr>
          <w:rFonts w:cs="Segoe UI"/>
        </w:rPr>
        <w:t>) bez konečného vyřešení vady, které odstraní negativní dopady Kritické vady do té míry, že lze vadu nadále považovat za Omezující či Neomezující dle účinnosti náhradního řešení</w:t>
      </w:r>
      <w:r w:rsidR="00DC2568">
        <w:rPr>
          <w:rFonts w:cs="Segoe UI"/>
        </w:rPr>
        <w:t>; pro odstranění takové vady pak platí dále uvedené doby, počínající běžet okamžikem odstranění Kritické vady bez konečného vyřešení vady</w:t>
      </w:r>
      <w:r>
        <w:rPr>
          <w:rFonts w:cs="Segoe UI"/>
        </w:rPr>
        <w:t xml:space="preserve">. </w:t>
      </w:r>
      <w:r w:rsidR="004B69D4">
        <w:rPr>
          <w:rFonts w:cs="Segoe UI"/>
        </w:rPr>
        <w:t xml:space="preserve">Za odstranění vady se považuje i nahrazení části příslušné Technologie za </w:t>
      </w:r>
      <w:r w:rsidR="00DC7473">
        <w:rPr>
          <w:rFonts w:cs="Segoe UI"/>
        </w:rPr>
        <w:t xml:space="preserve">rovnocennou </w:t>
      </w:r>
      <w:r w:rsidR="004B69D4">
        <w:rPr>
          <w:rFonts w:cs="Segoe UI"/>
        </w:rPr>
        <w:t>novou.</w:t>
      </w:r>
    </w:p>
    <w:p w14:paraId="1A58B928" w14:textId="77777777" w:rsidR="00F57832" w:rsidRDefault="00375533" w:rsidP="00BB09C9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</w:pPr>
      <w:bookmarkStart w:id="38" w:name="OLE_LINK16"/>
      <w:r w:rsidRPr="00F57832">
        <w:rPr>
          <w:rFonts w:cs="Segoe UI"/>
          <w:b/>
          <w:bCs/>
        </w:rPr>
        <w:t>pro odstranění Omezující vady</w:t>
      </w:r>
      <w:r w:rsidRPr="00375533">
        <w:t xml:space="preserve"> </w:t>
      </w:r>
      <w:r>
        <w:t>od nahlášení vady</w:t>
      </w:r>
      <w:bookmarkEnd w:id="38"/>
      <w:r>
        <w:t xml:space="preserve"> – </w:t>
      </w:r>
      <w:bookmarkStart w:id="39" w:name="OLE_LINK18"/>
      <w:r>
        <w:t xml:space="preserve">do 60 hodin </w:t>
      </w:r>
      <w:r w:rsidR="00434C7C">
        <w:t>bez ohledu na Technologii;</w:t>
      </w:r>
      <w:bookmarkEnd w:id="39"/>
    </w:p>
    <w:p w14:paraId="7AF31E3B" w14:textId="292A4741" w:rsidR="005B2E95" w:rsidRPr="00F57832" w:rsidRDefault="00375533" w:rsidP="00AF5239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</w:pPr>
      <w:r w:rsidRPr="00F57832">
        <w:rPr>
          <w:rFonts w:cs="Segoe UI"/>
          <w:b/>
          <w:bCs/>
        </w:rPr>
        <w:t>pro odstranění Neomezující vady</w:t>
      </w:r>
      <w:r w:rsidRPr="00375533">
        <w:t xml:space="preserve"> </w:t>
      </w:r>
      <w:r>
        <w:t xml:space="preserve">od nahlášení </w:t>
      </w:r>
      <w:r w:rsidR="00F57832">
        <w:t>vady – do</w:t>
      </w:r>
      <w:r w:rsidR="00434C7C">
        <w:t xml:space="preserve"> 720 hodin bez ohledu na Technologii</w:t>
      </w:r>
      <w:r w:rsidR="00BA518B">
        <w:t>,</w:t>
      </w:r>
      <w:r w:rsidR="00434C7C">
        <w:t xml:space="preserve"> nebo po dohodě s Objednatel</w:t>
      </w:r>
      <w:r w:rsidR="00DC2568">
        <w:t>em</w:t>
      </w:r>
      <w:r w:rsidR="00434C7C">
        <w:t xml:space="preserve"> v jiné době</w:t>
      </w:r>
      <w:r w:rsidR="005B2E95">
        <w:t>.</w:t>
      </w:r>
    </w:p>
    <w:p w14:paraId="67A5CB67" w14:textId="263F0544" w:rsidR="00AF5239" w:rsidRPr="00C97620" w:rsidRDefault="00AF5239" w:rsidP="00253333">
      <w:pPr>
        <w:pStyle w:val="Odstavecseseznamem"/>
        <w:numPr>
          <w:ilvl w:val="1"/>
          <w:numId w:val="41"/>
        </w:numPr>
        <w:spacing w:before="240" w:after="240" w:line="276" w:lineRule="auto"/>
        <w:ind w:left="1276" w:hanging="850"/>
        <w:contextualSpacing w:val="0"/>
        <w:jc w:val="both"/>
        <w:rPr>
          <w:rFonts w:cs="Segoe UI"/>
          <w:b/>
        </w:rPr>
      </w:pPr>
      <w:bookmarkStart w:id="40" w:name="_Ref212570888"/>
      <w:r>
        <w:rPr>
          <w:rFonts w:cs="Segoe UI"/>
          <w:bCs/>
        </w:rPr>
        <w:t xml:space="preserve">Prokáže-li Zhotovitel, že není objektivně možné dodržet lhůty dle odst. </w:t>
      </w:r>
      <w:r>
        <w:rPr>
          <w:rFonts w:cs="Segoe UI"/>
          <w:bCs/>
        </w:rPr>
        <w:fldChar w:fldCharType="begin"/>
      </w:r>
      <w:r>
        <w:rPr>
          <w:rFonts w:cs="Segoe UI"/>
          <w:bCs/>
        </w:rPr>
        <w:instrText xml:space="preserve"> REF _Ref215758220 \r \h </w:instrText>
      </w:r>
      <w:r>
        <w:rPr>
          <w:rFonts w:cs="Segoe UI"/>
          <w:bCs/>
        </w:rPr>
      </w:r>
      <w:r>
        <w:rPr>
          <w:rFonts w:cs="Segoe UI"/>
          <w:bCs/>
        </w:rPr>
        <w:fldChar w:fldCharType="separate"/>
      </w:r>
      <w:r w:rsidR="00CA2651">
        <w:rPr>
          <w:rFonts w:cs="Segoe UI"/>
          <w:bCs/>
        </w:rPr>
        <w:t>2.4</w:t>
      </w:r>
      <w:r>
        <w:rPr>
          <w:rFonts w:cs="Segoe UI"/>
          <w:bCs/>
        </w:rPr>
        <w:fldChar w:fldCharType="end"/>
      </w:r>
      <w:r>
        <w:rPr>
          <w:rFonts w:cs="Segoe UI"/>
          <w:bCs/>
        </w:rPr>
        <w:t xml:space="preserve"> této přílohy č. 1 smlouvy (například z důvodů délky dodacích lhůt pro náhradní díly anebo části technologie</w:t>
      </w:r>
      <w:r w:rsidR="004C2AC3">
        <w:rPr>
          <w:rFonts w:cs="Segoe UI"/>
          <w:bCs/>
        </w:rPr>
        <w:t>, které jsou mimo jeho schopnost je ovlivnit</w:t>
      </w:r>
      <w:r>
        <w:rPr>
          <w:rFonts w:cs="Segoe UI"/>
          <w:bCs/>
        </w:rPr>
        <w:t>), je povinen odstranit dotčenou vadu</w:t>
      </w:r>
      <w:r w:rsidR="009175F5">
        <w:rPr>
          <w:rFonts w:cs="Segoe UI"/>
          <w:bCs/>
        </w:rPr>
        <w:t xml:space="preserve"> v nejkratší možné době, která však nikdy nesmí přesáhnout </w:t>
      </w:r>
      <w:r w:rsidRPr="00F416C9">
        <w:rPr>
          <w:rFonts w:cs="Segoe UI"/>
          <w:b/>
        </w:rPr>
        <w:t>60 dnů</w:t>
      </w:r>
      <w:r>
        <w:rPr>
          <w:rFonts w:cs="Segoe UI"/>
          <w:b/>
        </w:rPr>
        <w:t xml:space="preserve"> od nahlášení vady</w:t>
      </w:r>
      <w:r>
        <w:rPr>
          <w:rFonts w:cs="Segoe UI"/>
          <w:bCs/>
        </w:rPr>
        <w:t xml:space="preserve">. V případě, že se jedná o </w:t>
      </w:r>
      <w:r w:rsidR="009175F5">
        <w:rPr>
          <w:rFonts w:cs="Segoe UI"/>
          <w:bCs/>
        </w:rPr>
        <w:t>K</w:t>
      </w:r>
      <w:r>
        <w:rPr>
          <w:rFonts w:cs="Segoe UI"/>
          <w:bCs/>
        </w:rPr>
        <w:t>ritickou vadu, je Zhotovitel povinen vyvinout maximální možné úsilí pro to, aby využil náhradní řešení (</w:t>
      </w:r>
      <w:proofErr w:type="spellStart"/>
      <w:r>
        <w:rPr>
          <w:rFonts w:cs="Segoe UI"/>
          <w:bCs/>
        </w:rPr>
        <w:t>workaround</w:t>
      </w:r>
      <w:proofErr w:type="spellEnd"/>
      <w:r>
        <w:rPr>
          <w:rFonts w:cs="Segoe UI"/>
          <w:bCs/>
        </w:rPr>
        <w:t xml:space="preserve">) ve smyslu odst. </w:t>
      </w:r>
      <w:r>
        <w:rPr>
          <w:rFonts w:cs="Segoe UI"/>
          <w:bCs/>
        </w:rPr>
        <w:fldChar w:fldCharType="begin"/>
      </w:r>
      <w:r>
        <w:rPr>
          <w:rFonts w:cs="Segoe UI"/>
          <w:bCs/>
        </w:rPr>
        <w:instrText xml:space="preserve"> REF _Ref215758220 \r \h </w:instrText>
      </w:r>
      <w:r>
        <w:rPr>
          <w:rFonts w:cs="Segoe UI"/>
          <w:bCs/>
        </w:rPr>
      </w:r>
      <w:r>
        <w:rPr>
          <w:rFonts w:cs="Segoe UI"/>
          <w:bCs/>
        </w:rPr>
        <w:fldChar w:fldCharType="separate"/>
      </w:r>
      <w:r w:rsidR="00CA2651">
        <w:rPr>
          <w:rFonts w:cs="Segoe UI"/>
          <w:bCs/>
        </w:rPr>
        <w:t>2.4</w:t>
      </w:r>
      <w:r>
        <w:rPr>
          <w:rFonts w:cs="Segoe UI"/>
          <w:bCs/>
        </w:rPr>
        <w:fldChar w:fldCharType="end"/>
      </w:r>
      <w:r>
        <w:rPr>
          <w:rFonts w:cs="Segoe UI"/>
          <w:bCs/>
        </w:rPr>
        <w:t xml:space="preserve"> této přílohy č. 1 </w:t>
      </w:r>
      <w:r w:rsidR="0079764C">
        <w:rPr>
          <w:rFonts w:cs="Segoe UI"/>
          <w:bCs/>
        </w:rPr>
        <w:t>s</w:t>
      </w:r>
      <w:r>
        <w:rPr>
          <w:rFonts w:cs="Segoe UI"/>
          <w:bCs/>
        </w:rPr>
        <w:t>mlouvy.</w:t>
      </w:r>
    </w:p>
    <w:p w14:paraId="60D4C13F" w14:textId="06ABF65C" w:rsidR="00AF5239" w:rsidRPr="00C97620" w:rsidRDefault="00AF5239" w:rsidP="00C97620">
      <w:pPr>
        <w:pStyle w:val="Odstavecseseznamem"/>
        <w:numPr>
          <w:ilvl w:val="1"/>
          <w:numId w:val="41"/>
        </w:numPr>
        <w:spacing w:before="240" w:after="240" w:line="276" w:lineRule="auto"/>
        <w:ind w:left="1276" w:hanging="850"/>
        <w:contextualSpacing w:val="0"/>
        <w:jc w:val="both"/>
        <w:rPr>
          <w:rFonts w:cs="Segoe UI"/>
          <w:b/>
        </w:rPr>
      </w:pPr>
      <w:r w:rsidRPr="00C97620">
        <w:rPr>
          <w:rFonts w:cs="Segoe UI"/>
          <w:bCs/>
        </w:rPr>
        <w:t xml:space="preserve">Nastane-li okolnost svým charakterem odpovídající okolnosti vyšší moci ve smyslu § 2913 odst. 2 Občanského zákoníku, v jejímž důsledku vzniknou rozsáhlé vady, jejichž odstranění nebude objektivně možné ve lhůtách stanovených v této příloze č. 1 ke smlouvě, Objednatel se se Zhotovitelem dohodne na </w:t>
      </w:r>
      <w:r w:rsidR="009175F5" w:rsidRPr="00C97620">
        <w:rPr>
          <w:rFonts w:cs="Segoe UI"/>
          <w:bCs/>
        </w:rPr>
        <w:t>dalším</w:t>
      </w:r>
      <w:r w:rsidRPr="00C97620">
        <w:rPr>
          <w:rFonts w:cs="Segoe UI"/>
          <w:bCs/>
        </w:rPr>
        <w:t xml:space="preserve"> postupu. Obě Smluvní strany jsou přitom povinny respektovat oprávněné zájmy a možnosti druhé Smluvní strany</w:t>
      </w:r>
      <w:r w:rsidR="009175F5" w:rsidRPr="00C97620">
        <w:rPr>
          <w:rFonts w:cs="Segoe UI"/>
          <w:bCs/>
        </w:rPr>
        <w:t xml:space="preserve"> s přihlédnutím </w:t>
      </w:r>
      <w:r w:rsidR="0079764C" w:rsidRPr="00C97620">
        <w:rPr>
          <w:rFonts w:cs="Segoe UI"/>
          <w:bCs/>
        </w:rPr>
        <w:t xml:space="preserve">k </w:t>
      </w:r>
      <w:r w:rsidR="009175F5" w:rsidRPr="00C97620">
        <w:rPr>
          <w:rFonts w:cs="Segoe UI"/>
          <w:bCs/>
        </w:rPr>
        <w:t>urgentnosti situace</w:t>
      </w:r>
      <w:r w:rsidRPr="00C97620">
        <w:rPr>
          <w:rFonts w:cs="Segoe UI"/>
          <w:bCs/>
        </w:rPr>
        <w:t>.</w:t>
      </w:r>
    </w:p>
    <w:p w14:paraId="283157A5" w14:textId="264DBF00" w:rsidR="00B27382" w:rsidRPr="00C97620" w:rsidRDefault="00B27382" w:rsidP="00C97620">
      <w:pPr>
        <w:pStyle w:val="Odstavecseseznamem"/>
        <w:numPr>
          <w:ilvl w:val="1"/>
          <w:numId w:val="41"/>
        </w:numPr>
        <w:spacing w:before="240" w:after="240" w:line="276" w:lineRule="auto"/>
        <w:ind w:left="1276" w:hanging="850"/>
        <w:contextualSpacing w:val="0"/>
        <w:jc w:val="both"/>
        <w:rPr>
          <w:rFonts w:cs="Segoe UI"/>
          <w:b/>
        </w:rPr>
      </w:pPr>
      <w:r w:rsidRPr="00C97620">
        <w:rPr>
          <w:rFonts w:cs="Segoe UI"/>
          <w:bCs/>
        </w:rPr>
        <w:t xml:space="preserve">Shora uvedené lhůty jsou počítány v dobách dostupnosti, které jsou uvedeny v odst. </w:t>
      </w:r>
      <w:r w:rsidRPr="00C97620">
        <w:rPr>
          <w:rFonts w:cs="Segoe UI"/>
          <w:bCs/>
        </w:rPr>
        <w:fldChar w:fldCharType="begin"/>
      </w:r>
      <w:r w:rsidRPr="00C97620">
        <w:rPr>
          <w:rFonts w:cs="Segoe UI"/>
          <w:bCs/>
        </w:rPr>
        <w:instrText xml:space="preserve"> REF _Ref215759638 \r \h </w:instrText>
      </w:r>
      <w:r w:rsidRPr="00C97620">
        <w:rPr>
          <w:rFonts w:cs="Segoe UI"/>
          <w:bCs/>
        </w:rPr>
      </w:r>
      <w:r w:rsidRPr="00C97620">
        <w:rPr>
          <w:rFonts w:cs="Segoe UI"/>
          <w:bCs/>
        </w:rPr>
        <w:fldChar w:fldCharType="separate"/>
      </w:r>
      <w:r w:rsidR="00CA2651">
        <w:rPr>
          <w:rFonts w:cs="Segoe UI"/>
          <w:bCs/>
        </w:rPr>
        <w:t>2.7</w:t>
      </w:r>
      <w:r w:rsidRPr="00C97620">
        <w:rPr>
          <w:rFonts w:cs="Segoe UI"/>
          <w:bCs/>
        </w:rPr>
        <w:fldChar w:fldCharType="end"/>
      </w:r>
      <w:r w:rsidRPr="00C97620">
        <w:rPr>
          <w:rFonts w:cs="Segoe UI"/>
          <w:bCs/>
        </w:rPr>
        <w:t xml:space="preserve"> smlouvy.</w:t>
      </w:r>
    </w:p>
    <w:p w14:paraId="243311E9" w14:textId="32D9C6A1" w:rsidR="00053C16" w:rsidRDefault="00844B3F" w:rsidP="00BB09C9">
      <w:pPr>
        <w:pStyle w:val="Odstavecseseznamem"/>
        <w:numPr>
          <w:ilvl w:val="0"/>
          <w:numId w:val="41"/>
        </w:numPr>
        <w:spacing w:before="240" w:after="240" w:line="276" w:lineRule="auto"/>
        <w:ind w:left="567" w:hanging="567"/>
        <w:contextualSpacing w:val="0"/>
        <w:jc w:val="both"/>
        <w:rPr>
          <w:rFonts w:cs="Segoe UI"/>
          <w:b/>
        </w:rPr>
      </w:pPr>
      <w:r>
        <w:rPr>
          <w:rFonts w:cs="Segoe UI"/>
          <w:b/>
        </w:rPr>
        <w:t>Poskytování služeb podpory jako s</w:t>
      </w:r>
      <w:r w:rsidR="00253157" w:rsidRPr="00447929">
        <w:rPr>
          <w:rFonts w:cs="Segoe UI"/>
          <w:b/>
        </w:rPr>
        <w:t>oučást Záručního servisu</w:t>
      </w:r>
      <w:r>
        <w:rPr>
          <w:rFonts w:cs="Segoe UI"/>
          <w:b/>
        </w:rPr>
        <w:t>:</w:t>
      </w:r>
      <w:bookmarkEnd w:id="40"/>
    </w:p>
    <w:p w14:paraId="3E416D39" w14:textId="5CF63C54" w:rsidR="00844B3F" w:rsidRPr="00844B3F" w:rsidRDefault="00844B3F" w:rsidP="00F57832">
      <w:pPr>
        <w:spacing w:before="120" w:after="120" w:line="276" w:lineRule="auto"/>
        <w:ind w:left="567"/>
        <w:jc w:val="both"/>
        <w:rPr>
          <w:rFonts w:cs="Segoe UI"/>
          <w:bCs/>
        </w:rPr>
      </w:pPr>
      <w:r w:rsidRPr="00F57832">
        <w:rPr>
          <w:rFonts w:cs="Segoe UI"/>
          <w:bCs/>
        </w:rPr>
        <w:t>Zhotovitel je povinen</w:t>
      </w:r>
      <w:r>
        <w:rPr>
          <w:rFonts w:cs="Segoe UI"/>
          <w:bCs/>
        </w:rPr>
        <w:t>:</w:t>
      </w:r>
    </w:p>
    <w:p w14:paraId="117CF37F" w14:textId="28159A94" w:rsidR="00AA3EA6" w:rsidRPr="00781CFE" w:rsidRDefault="00253157" w:rsidP="009F3FB1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</w:rPr>
      </w:pPr>
      <w:bookmarkStart w:id="41" w:name="_Ref213343428"/>
      <w:r w:rsidRPr="00781CFE">
        <w:rPr>
          <w:rFonts w:cs="Segoe UI"/>
        </w:rPr>
        <w:lastRenderedPageBreak/>
        <w:t xml:space="preserve">Zajistit </w:t>
      </w:r>
      <w:r w:rsidR="00053C16" w:rsidRPr="00892012">
        <w:t>update, upgrade, patche</w:t>
      </w:r>
      <w:r w:rsidR="00AA3EA6">
        <w:t xml:space="preserve"> či jiné aktualizace software či</w:t>
      </w:r>
      <w:r w:rsidR="008E4D29">
        <w:t xml:space="preserve"> </w:t>
      </w:r>
      <w:r w:rsidR="00AA3EA6">
        <w:t xml:space="preserve">jiné </w:t>
      </w:r>
      <w:r w:rsidR="008E4D29">
        <w:t>funkční vylepšení</w:t>
      </w:r>
      <w:r w:rsidR="00053C16" w:rsidRPr="00892012">
        <w:t xml:space="preserve"> software tak, aby byla garantována </w:t>
      </w:r>
      <w:r w:rsidR="001C7B69" w:rsidRPr="00892012">
        <w:t>maximální</w:t>
      </w:r>
      <w:r w:rsidR="00053C16" w:rsidRPr="00892012">
        <w:t xml:space="preserve"> </w:t>
      </w:r>
      <w:r w:rsidR="00AC5E5A">
        <w:t xml:space="preserve">stabilita a </w:t>
      </w:r>
      <w:r w:rsidR="00053C16" w:rsidRPr="00892012">
        <w:t xml:space="preserve">ochrana software (včetně kybernetické), který je součástí </w:t>
      </w:r>
      <w:r w:rsidR="008E4D29">
        <w:t>Technologie</w:t>
      </w:r>
      <w:r w:rsidR="00053C16" w:rsidRPr="00892012">
        <w:t xml:space="preserve">, pokud Objednatel v konkrétním případě nesdělí, že požaduje zachování stávající verze, případně </w:t>
      </w:r>
      <w:proofErr w:type="spellStart"/>
      <w:r w:rsidR="00053C16" w:rsidRPr="00892012">
        <w:t>downgrade</w:t>
      </w:r>
      <w:proofErr w:type="spellEnd"/>
      <w:r w:rsidR="00345E50">
        <w:t xml:space="preserve"> v odůvodněných případech</w:t>
      </w:r>
      <w:r w:rsidR="00AA3EA6">
        <w:t>,</w:t>
      </w:r>
      <w:r w:rsidR="00AA3EA6">
        <w:rPr>
          <w:rFonts w:cs="Segoe UI"/>
        </w:rPr>
        <w:t xml:space="preserve"> popřípadě že poskytování těchto služeb zčásti či zcela nevyžaduje</w:t>
      </w:r>
      <w:r w:rsidR="008E4D29">
        <w:t>.</w:t>
      </w:r>
      <w:r w:rsidR="00DC2989">
        <w:t xml:space="preserve"> Součástí je i odstranění případných vad software</w:t>
      </w:r>
      <w:r w:rsidR="00AF5239">
        <w:t>, je-li to technicky a právně možné</w:t>
      </w:r>
      <w:r w:rsidR="00DC2989">
        <w:t>.</w:t>
      </w:r>
      <w:bookmarkEnd w:id="41"/>
    </w:p>
    <w:p w14:paraId="308AD522" w14:textId="5281EF89" w:rsidR="00D97076" w:rsidRPr="00D97076" w:rsidRDefault="00844B3F" w:rsidP="009F3FB1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Cs/>
        </w:rPr>
      </w:pPr>
      <w:r>
        <w:rPr>
          <w:rFonts w:cs="Segoe UI"/>
          <w:bCs/>
        </w:rPr>
        <w:t>Zajistit</w:t>
      </w:r>
      <w:r w:rsidRPr="00AA3EA6">
        <w:rPr>
          <w:rFonts w:cs="Segoe UI"/>
          <w:bCs/>
        </w:rPr>
        <w:t xml:space="preserve"> </w:t>
      </w:r>
      <w:r w:rsidR="009175F5">
        <w:rPr>
          <w:rFonts w:cs="Segoe UI"/>
          <w:bCs/>
        </w:rPr>
        <w:t xml:space="preserve">Objednateli </w:t>
      </w:r>
      <w:r>
        <w:rPr>
          <w:rFonts w:cs="Segoe UI"/>
          <w:bCs/>
        </w:rPr>
        <w:t xml:space="preserve">přístupnost </w:t>
      </w:r>
      <w:r w:rsidR="009175F5">
        <w:rPr>
          <w:rFonts w:cs="Segoe UI"/>
          <w:bCs/>
        </w:rPr>
        <w:t>HELPDESK</w:t>
      </w:r>
      <w:r w:rsidR="009175F5" w:rsidRPr="00AA3EA6">
        <w:rPr>
          <w:rFonts w:cs="Segoe UI"/>
          <w:bCs/>
        </w:rPr>
        <w:t xml:space="preserve"> </w:t>
      </w:r>
      <w:r w:rsidR="009175F5">
        <w:rPr>
          <w:rFonts w:cs="Segoe UI"/>
          <w:bCs/>
        </w:rPr>
        <w:t xml:space="preserve">s potřebnými informacemi dle této smlouvy </w:t>
      </w:r>
      <w:r>
        <w:rPr>
          <w:rFonts w:cs="Segoe UI"/>
          <w:bCs/>
        </w:rPr>
        <w:t xml:space="preserve">na úrovni dostupnosti 98 %/kalendářní rok pro sdílení </w:t>
      </w:r>
      <w:r w:rsidR="00D97076" w:rsidRPr="00AA3EA6">
        <w:rPr>
          <w:rFonts w:cs="Segoe UI"/>
          <w:bCs/>
        </w:rPr>
        <w:t xml:space="preserve">informací </w:t>
      </w:r>
      <w:r w:rsidR="00AF719C">
        <w:rPr>
          <w:rFonts w:cs="Segoe UI"/>
          <w:bCs/>
        </w:rPr>
        <w:t xml:space="preserve">s pracovníky </w:t>
      </w:r>
      <w:r w:rsidR="00D97076">
        <w:rPr>
          <w:rFonts w:cs="Segoe UI"/>
          <w:bCs/>
        </w:rPr>
        <w:t>Objednatele</w:t>
      </w:r>
      <w:r w:rsidR="00AF719C">
        <w:rPr>
          <w:rFonts w:cs="Segoe UI"/>
          <w:bCs/>
        </w:rPr>
        <w:t xml:space="preserve"> z hlediska řešení/odstraňování vad</w:t>
      </w:r>
      <w:r w:rsidR="00D97076">
        <w:rPr>
          <w:rFonts w:cs="Segoe UI"/>
          <w:bCs/>
        </w:rPr>
        <w:t>.</w:t>
      </w:r>
      <w:r w:rsidR="00BE2F3B">
        <w:rPr>
          <w:rFonts w:cs="Segoe UI"/>
          <w:bCs/>
        </w:rPr>
        <w:t xml:space="preserve"> Zhotovitel musí přiměřenými prostředky umožnit měření dostupnosti</w:t>
      </w:r>
      <w:r w:rsidR="00757373">
        <w:rPr>
          <w:rFonts w:cs="Segoe UI"/>
          <w:bCs/>
        </w:rPr>
        <w:t xml:space="preserve"> a k uvedenému poskytnout vždy na vyžádání Objednatele relevantní informace a doklady</w:t>
      </w:r>
      <w:r w:rsidR="00BE2F3B">
        <w:rPr>
          <w:rFonts w:cs="Segoe UI"/>
          <w:bCs/>
        </w:rPr>
        <w:t>.</w:t>
      </w:r>
    </w:p>
    <w:p w14:paraId="7FB6265A" w14:textId="7F7E3536" w:rsidR="00AF5239" w:rsidRPr="00A33E0B" w:rsidRDefault="008E4D29" w:rsidP="009F3FB1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</w:rPr>
      </w:pPr>
      <w:r>
        <w:rPr>
          <w:rFonts w:cs="Segoe UI"/>
        </w:rPr>
        <w:t xml:space="preserve">Zajistit přítomnost techniků anebo odborných pracovníků na místě (v </w:t>
      </w:r>
      <w:r w:rsidR="004D3F78">
        <w:rPr>
          <w:rFonts w:cs="Segoe UI"/>
        </w:rPr>
        <w:t>MFH</w:t>
      </w:r>
      <w:r>
        <w:rPr>
          <w:rFonts w:cs="Segoe UI"/>
        </w:rPr>
        <w:t>) během trvání zkušební</w:t>
      </w:r>
      <w:r w:rsidR="00DC2989">
        <w:rPr>
          <w:rFonts w:cs="Segoe UI"/>
        </w:rPr>
        <w:t>ho</w:t>
      </w:r>
      <w:r>
        <w:rPr>
          <w:rFonts w:cs="Segoe UI"/>
        </w:rPr>
        <w:t xml:space="preserve"> </w:t>
      </w:r>
      <w:r w:rsidR="00DC2989">
        <w:rPr>
          <w:rFonts w:cs="Segoe UI"/>
        </w:rPr>
        <w:t xml:space="preserve">provozu </w:t>
      </w:r>
      <w:r w:rsidR="004D3F78">
        <w:rPr>
          <w:rFonts w:cs="Segoe UI"/>
        </w:rPr>
        <w:t>MFH</w:t>
      </w:r>
      <w:r>
        <w:rPr>
          <w:rFonts w:cs="Segoe UI"/>
        </w:rPr>
        <w:t xml:space="preserve">, a to v době aktivního provozu </w:t>
      </w:r>
      <w:r w:rsidR="004D3F78">
        <w:rPr>
          <w:rFonts w:cs="Segoe UI"/>
        </w:rPr>
        <w:t xml:space="preserve">MFH </w:t>
      </w:r>
      <w:r>
        <w:rPr>
          <w:rFonts w:cs="Segoe UI"/>
        </w:rPr>
        <w:t>(</w:t>
      </w:r>
      <w:r w:rsidR="004D3F78">
        <w:rPr>
          <w:rFonts w:cs="Segoe UI"/>
        </w:rPr>
        <w:t xml:space="preserve">v rámci přípravy akce a </w:t>
      </w:r>
      <w:r>
        <w:rPr>
          <w:rFonts w:cs="Segoe UI"/>
        </w:rPr>
        <w:t xml:space="preserve">během </w:t>
      </w:r>
      <w:r w:rsidR="004D3F78">
        <w:rPr>
          <w:rFonts w:cs="Segoe UI"/>
        </w:rPr>
        <w:t>akce</w:t>
      </w:r>
      <w:r>
        <w:rPr>
          <w:rFonts w:cs="Segoe UI"/>
        </w:rPr>
        <w:t>)</w:t>
      </w:r>
      <w:r w:rsidR="00AF5239">
        <w:rPr>
          <w:rFonts w:cs="Segoe UI"/>
        </w:rPr>
        <w:t xml:space="preserve"> v tomto rozsahu:</w:t>
      </w:r>
    </w:p>
    <w:p w14:paraId="01AAD8B2" w14:textId="17979E1E" w:rsidR="00AF5239" w:rsidRPr="00A33E0B" w:rsidRDefault="00AF5239" w:rsidP="00A33E0B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</w:rPr>
      </w:pPr>
      <w:r>
        <w:rPr>
          <w:rFonts w:cs="Segoe UI"/>
        </w:rPr>
        <w:t xml:space="preserve">Pro AV technologie je vyžadována přítomnost </w:t>
      </w:r>
      <w:r w:rsidR="009175F5">
        <w:rPr>
          <w:rFonts w:cs="Segoe UI"/>
        </w:rPr>
        <w:t xml:space="preserve">nejméně </w:t>
      </w:r>
      <w:r>
        <w:rPr>
          <w:rFonts w:cs="Segoe UI"/>
        </w:rPr>
        <w:t xml:space="preserve">3 kvalifikovaných odborných osob v rozsahu 30 </w:t>
      </w:r>
      <w:r w:rsidR="00E40891">
        <w:rPr>
          <w:rFonts w:cs="Segoe UI"/>
        </w:rPr>
        <w:t>man-</w:t>
      </w:r>
      <w:proofErr w:type="spellStart"/>
      <w:r w:rsidR="00E40891">
        <w:rPr>
          <w:rFonts w:cs="Segoe UI"/>
        </w:rPr>
        <w:t>days</w:t>
      </w:r>
      <w:proofErr w:type="spellEnd"/>
      <w:r w:rsidR="00E40891">
        <w:rPr>
          <w:rFonts w:cs="Segoe UI"/>
        </w:rPr>
        <w:t xml:space="preserve"> (MD)</w:t>
      </w:r>
      <w:r>
        <w:rPr>
          <w:rFonts w:cs="Segoe UI"/>
        </w:rPr>
        <w:t xml:space="preserve"> pro každou osobu</w:t>
      </w:r>
      <w:r w:rsidR="008E4D29">
        <w:rPr>
          <w:rFonts w:cs="Segoe UI"/>
        </w:rPr>
        <w:t>.</w:t>
      </w:r>
    </w:p>
    <w:p w14:paraId="15F6C710" w14:textId="3B043C0E" w:rsidR="00E40891" w:rsidRPr="00A33E0B" w:rsidRDefault="00AF5239" w:rsidP="00A33E0B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</w:rPr>
      </w:pPr>
      <w:r>
        <w:rPr>
          <w:rFonts w:cs="Segoe UI"/>
        </w:rPr>
        <w:t xml:space="preserve">Pro scénické technologie je vyžadována přítomnost </w:t>
      </w:r>
      <w:r w:rsidR="009175F5">
        <w:rPr>
          <w:rFonts w:cs="Segoe UI"/>
        </w:rPr>
        <w:t xml:space="preserve">nejméně </w:t>
      </w:r>
      <w:r>
        <w:rPr>
          <w:rFonts w:cs="Segoe UI"/>
        </w:rPr>
        <w:t xml:space="preserve">1 kvalifikované odborné osoby v rozsahu 5 </w:t>
      </w:r>
      <w:r w:rsidR="00E40891">
        <w:rPr>
          <w:rFonts w:cs="Segoe UI"/>
        </w:rPr>
        <w:t>MD</w:t>
      </w:r>
      <w:r>
        <w:rPr>
          <w:rFonts w:cs="Segoe UI"/>
        </w:rPr>
        <w:t>.</w:t>
      </w:r>
    </w:p>
    <w:p w14:paraId="7BA9D76F" w14:textId="6ED803D0" w:rsidR="00E40891" w:rsidRPr="00047F59" w:rsidRDefault="00E40891" w:rsidP="00A33E0B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</w:rPr>
      </w:pPr>
      <w:r>
        <w:rPr>
          <w:rFonts w:cs="Segoe UI"/>
        </w:rPr>
        <w:t xml:space="preserve">Pro odbavovací technologie je vyžadována přítomnost </w:t>
      </w:r>
      <w:r w:rsidR="009175F5">
        <w:rPr>
          <w:rFonts w:cs="Segoe UI"/>
        </w:rPr>
        <w:t xml:space="preserve">nejméně </w:t>
      </w:r>
      <w:r>
        <w:rPr>
          <w:rFonts w:cs="Segoe UI"/>
        </w:rPr>
        <w:t>1 kvalifikované odborné osoby v rozsahu 5 MD.</w:t>
      </w:r>
    </w:p>
    <w:p w14:paraId="2BAAFE59" w14:textId="22443492" w:rsidR="00C97620" w:rsidRPr="00A33E0B" w:rsidRDefault="00C97620" w:rsidP="00A33E0B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</w:rPr>
      </w:pPr>
      <w:r>
        <w:rPr>
          <w:rFonts w:cs="Segoe UI"/>
        </w:rPr>
        <w:t>Pro LED mantinely je vyžadována přítomnost nejméně 1 kvalifikované odborné osoby v rozsahu 3 MD.</w:t>
      </w:r>
    </w:p>
    <w:p w14:paraId="74E83024" w14:textId="27CC5A2C" w:rsidR="00F57832" w:rsidRPr="00E40891" w:rsidRDefault="00E40891" w:rsidP="00A33E0B">
      <w:pPr>
        <w:pStyle w:val="Odstavecseseznamem"/>
        <w:spacing w:before="120" w:after="120" w:line="276" w:lineRule="auto"/>
        <w:ind w:left="1276"/>
        <w:contextualSpacing w:val="0"/>
        <w:jc w:val="both"/>
        <w:rPr>
          <w:rFonts w:cs="Segoe UI"/>
          <w:b/>
        </w:rPr>
      </w:pPr>
      <w:r>
        <w:rPr>
          <w:rFonts w:cs="Segoe UI"/>
        </w:rPr>
        <w:t>Konkrétní trvání MD bude stanoveno vzhledem k charakteru konkrétní akce, během jejíž přípravy anebo konání bude daná kvalifikovaná odborná osoba přítomna.</w:t>
      </w:r>
      <w:r w:rsidR="00B27382">
        <w:rPr>
          <w:rFonts w:cs="Segoe UI"/>
        </w:rPr>
        <w:t xml:space="preserve"> Přítomnost v požadovaném rozsahu bude poskytnuta na základě výzvy </w:t>
      </w:r>
      <w:r w:rsidR="009175F5">
        <w:rPr>
          <w:rFonts w:cs="Segoe UI"/>
        </w:rPr>
        <w:t>O</w:t>
      </w:r>
      <w:r w:rsidR="00B27382">
        <w:rPr>
          <w:rFonts w:cs="Segoe UI"/>
        </w:rPr>
        <w:t>bjednatele učiněné v dostatečném časovém předstihu.</w:t>
      </w:r>
      <w:r w:rsidR="00845444">
        <w:rPr>
          <w:rFonts w:cs="Segoe UI"/>
        </w:rPr>
        <w:t xml:space="preserve"> Za MD se považuje práce jedné osoby po dobu nejméně 8 hodin v rámci jednoho dne. Trvá-li účast osoby méně než 4 hodiny, započítává se jen ½ MD.</w:t>
      </w:r>
    </w:p>
    <w:p w14:paraId="6738135F" w14:textId="56D8012F" w:rsidR="00EF6604" w:rsidRPr="00F57832" w:rsidRDefault="00EF6604" w:rsidP="009F3FB1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</w:rPr>
      </w:pPr>
      <w:r w:rsidRPr="00F57832">
        <w:rPr>
          <w:rFonts w:eastAsia="Segoe UI" w:cs="Segoe UI"/>
        </w:rPr>
        <w:t xml:space="preserve">Respektovat, že veškerá poskytovaná plnění budou v souladu s požadavky účinné právní úpravy a požadavky Objednatele na kybernetickou bezpečnost; obě strany berou na vědomí, že Objednatel zejména usiluje o předcházení bezpečnostním incidentům, zajištění dostupnosti, integrity a důvěrnosti využívaných dat. Zhotovitel v případě potřeby umožní Objednateli </w:t>
      </w:r>
      <w:r w:rsidR="00E40891">
        <w:rPr>
          <w:rFonts w:eastAsia="Segoe UI" w:cs="Segoe UI"/>
        </w:rPr>
        <w:t> monitorovat anebo zajistit monitorování</w:t>
      </w:r>
      <w:r w:rsidRPr="00F57832">
        <w:rPr>
          <w:rFonts w:eastAsia="Segoe UI" w:cs="Segoe UI"/>
        </w:rPr>
        <w:t xml:space="preserve"> dodan</w:t>
      </w:r>
      <w:r w:rsidR="00E40891">
        <w:rPr>
          <w:rFonts w:eastAsia="Segoe UI" w:cs="Segoe UI"/>
        </w:rPr>
        <w:t>á</w:t>
      </w:r>
      <w:r w:rsidRPr="00F57832">
        <w:rPr>
          <w:rFonts w:eastAsia="Segoe UI" w:cs="Segoe UI"/>
        </w:rPr>
        <w:t xml:space="preserve"> zařízení a systém</w:t>
      </w:r>
      <w:r w:rsidR="00E40891">
        <w:rPr>
          <w:rFonts w:eastAsia="Segoe UI" w:cs="Segoe UI"/>
        </w:rPr>
        <w:t>y</w:t>
      </w:r>
      <w:r w:rsidRPr="00F57832">
        <w:rPr>
          <w:rFonts w:eastAsia="Segoe UI" w:cs="Segoe UI"/>
        </w:rPr>
        <w:t xml:space="preserve"> </w:t>
      </w:r>
      <w:r w:rsidR="00E40891">
        <w:rPr>
          <w:rFonts w:eastAsia="Segoe UI" w:cs="Segoe UI"/>
        </w:rPr>
        <w:t xml:space="preserve">prostřednictvím </w:t>
      </w:r>
      <w:r w:rsidR="00E40891" w:rsidRPr="00F57832">
        <w:rPr>
          <w:rFonts w:eastAsia="Segoe UI" w:cs="Segoe UI"/>
        </w:rPr>
        <w:t>agend</w:t>
      </w:r>
      <w:r w:rsidR="00E40891">
        <w:rPr>
          <w:rFonts w:eastAsia="Segoe UI" w:cs="Segoe UI"/>
        </w:rPr>
        <w:t>y</w:t>
      </w:r>
      <w:r w:rsidR="00E40891" w:rsidRPr="00F57832">
        <w:rPr>
          <w:rFonts w:eastAsia="Segoe UI" w:cs="Segoe UI"/>
        </w:rPr>
        <w:t xml:space="preserve"> </w:t>
      </w:r>
      <w:r w:rsidRPr="00F57832">
        <w:rPr>
          <w:rFonts w:eastAsia="Segoe UI" w:cs="Segoe UI"/>
        </w:rPr>
        <w:t xml:space="preserve">pro log management a detekci bezpečnostních hrozeb či síťových anomálií, jakož i to, aby v průběhu trvání smlouvy byly prostřednictvím třetí osoby (např. externí auditorské nebo bezpečnostní) prováděny audity nebo kontroly v souvislosti s </w:t>
      </w:r>
      <w:r w:rsidRPr="00F57832">
        <w:rPr>
          <w:rFonts w:eastAsia="Segoe UI" w:cs="Segoe UI"/>
        </w:rPr>
        <w:lastRenderedPageBreak/>
        <w:t>hardwarem, softwarem či jinými dodávkami a službami, které jsou předmětem plnění; výstupy z těchto auditů a kontrol je Zhotovitel povinen respektovat a řídit se jimi.</w:t>
      </w:r>
      <w:r w:rsidR="00E40891">
        <w:rPr>
          <w:rFonts w:eastAsia="Segoe UI" w:cs="Segoe UI"/>
        </w:rPr>
        <w:t xml:space="preserve"> Vzniknou-li Zhotoviteli přiměřené a účelně vynaložené náklady s tím spojené a nebudou-li tyto přičitatelné (přímo či nepřímo) </w:t>
      </w:r>
      <w:r w:rsidR="00845444">
        <w:rPr>
          <w:rFonts w:eastAsia="Segoe UI" w:cs="Segoe UI"/>
        </w:rPr>
        <w:t xml:space="preserve">prodlení či neplnění některé povinnosti </w:t>
      </w:r>
      <w:r w:rsidR="00E40891">
        <w:rPr>
          <w:rFonts w:eastAsia="Segoe UI" w:cs="Segoe UI"/>
        </w:rPr>
        <w:t>Zhotovitel</w:t>
      </w:r>
      <w:r w:rsidR="00845444">
        <w:rPr>
          <w:rFonts w:eastAsia="Segoe UI" w:cs="Segoe UI"/>
        </w:rPr>
        <w:t>em</w:t>
      </w:r>
      <w:r w:rsidR="00E40891">
        <w:rPr>
          <w:rFonts w:eastAsia="Segoe UI" w:cs="Segoe UI"/>
        </w:rPr>
        <w:t>, Objednatel mu tyto náklady uhradí. Zhotovitel je rovněž povinen poskytovat nezbytnou součinnost s řešením otázek kybernetické bezpečnosti ve vztahu k Technologi</w:t>
      </w:r>
      <w:r w:rsidR="00845444">
        <w:rPr>
          <w:rFonts w:eastAsia="Segoe UI" w:cs="Segoe UI"/>
        </w:rPr>
        <w:t>i</w:t>
      </w:r>
      <w:r w:rsidR="00E40891">
        <w:rPr>
          <w:rFonts w:eastAsia="Segoe UI" w:cs="Segoe UI"/>
        </w:rPr>
        <w:t xml:space="preserve"> a jejímu provozu. </w:t>
      </w:r>
    </w:p>
    <w:p w14:paraId="6BF51130" w14:textId="6D0C2850" w:rsidR="008E4D29" w:rsidRPr="008E4D29" w:rsidRDefault="008E4D29" w:rsidP="000B6D26">
      <w:pPr>
        <w:pStyle w:val="Odstavecseseznamem"/>
        <w:numPr>
          <w:ilvl w:val="0"/>
          <w:numId w:val="41"/>
        </w:numPr>
        <w:spacing w:before="240" w:after="240" w:line="276" w:lineRule="auto"/>
        <w:ind w:left="567" w:hanging="567"/>
        <w:contextualSpacing w:val="0"/>
        <w:jc w:val="both"/>
        <w:rPr>
          <w:rFonts w:cs="Segoe UI"/>
          <w:b/>
        </w:rPr>
      </w:pPr>
      <w:r>
        <w:rPr>
          <w:rFonts w:cs="Segoe UI"/>
          <w:b/>
          <w:bCs/>
        </w:rPr>
        <w:t>Rozsah Mimozáručního servisu v hodinovém rozsahu:</w:t>
      </w:r>
    </w:p>
    <w:p w14:paraId="5513922E" w14:textId="40C90B54" w:rsidR="00DC7473" w:rsidRDefault="00DC7473" w:rsidP="000B6D26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  <w:bCs/>
        </w:rPr>
        <w:t xml:space="preserve">Zhotovitel v rámci Mimozáručního servisu zajistí plnění </w:t>
      </w:r>
      <w:r w:rsidR="00C97620">
        <w:rPr>
          <w:rFonts w:cs="Segoe UI"/>
          <w:bCs/>
        </w:rPr>
        <w:t>odpovídající </w:t>
      </w:r>
      <w:r w:rsidR="00047F59">
        <w:rPr>
          <w:rFonts w:cs="Segoe UI"/>
          <w:bCs/>
        </w:rPr>
        <w:t xml:space="preserve">věcně </w:t>
      </w:r>
      <w:r w:rsidR="00C97620">
        <w:rPr>
          <w:rFonts w:cs="Segoe UI"/>
          <w:bCs/>
        </w:rPr>
        <w:t xml:space="preserve">obsahu </w:t>
      </w:r>
      <w:r>
        <w:rPr>
          <w:rFonts w:cs="Segoe UI"/>
          <w:bCs/>
        </w:rPr>
        <w:t>Záručního servisu</w:t>
      </w:r>
      <w:r w:rsidR="00C97620">
        <w:rPr>
          <w:rFonts w:cs="Segoe UI"/>
          <w:bCs/>
        </w:rPr>
        <w:t xml:space="preserve"> dle této smlouvy</w:t>
      </w:r>
      <w:r>
        <w:rPr>
          <w:rFonts w:cs="Segoe UI"/>
          <w:bCs/>
        </w:rPr>
        <w:t xml:space="preserve">, jakož i zajistí řešení nahlášených vad v souladu s odst. </w:t>
      </w:r>
      <w:r>
        <w:rPr>
          <w:rFonts w:cs="Segoe UI"/>
          <w:bCs/>
        </w:rPr>
        <w:fldChar w:fldCharType="begin"/>
      </w:r>
      <w:r>
        <w:rPr>
          <w:rFonts w:cs="Segoe UI"/>
          <w:bCs/>
        </w:rPr>
        <w:instrText xml:space="preserve"> REF _Ref212572641 \r \h </w:instrText>
      </w:r>
      <w:r>
        <w:rPr>
          <w:rFonts w:cs="Segoe UI"/>
          <w:bCs/>
        </w:rPr>
      </w:r>
      <w:r>
        <w:rPr>
          <w:rFonts w:cs="Segoe UI"/>
          <w:bCs/>
        </w:rPr>
        <w:fldChar w:fldCharType="separate"/>
      </w:r>
      <w:r w:rsidR="00CA2651">
        <w:rPr>
          <w:rFonts w:cs="Segoe UI"/>
          <w:bCs/>
        </w:rPr>
        <w:t>2.1</w:t>
      </w:r>
      <w:r>
        <w:rPr>
          <w:rFonts w:cs="Segoe UI"/>
          <w:bCs/>
        </w:rPr>
        <w:fldChar w:fldCharType="end"/>
      </w:r>
      <w:r>
        <w:rPr>
          <w:rFonts w:cs="Segoe UI"/>
          <w:bCs/>
        </w:rPr>
        <w:t xml:space="preserve"> až  </w:t>
      </w:r>
      <w:r>
        <w:rPr>
          <w:rFonts w:cs="Segoe UI"/>
          <w:bCs/>
        </w:rPr>
        <w:fldChar w:fldCharType="begin"/>
      </w:r>
      <w:r>
        <w:rPr>
          <w:rFonts w:cs="Segoe UI"/>
          <w:bCs/>
        </w:rPr>
        <w:instrText xml:space="preserve"> REF _Ref212568404 \r \h </w:instrText>
      </w:r>
      <w:r>
        <w:rPr>
          <w:rFonts w:cs="Segoe UI"/>
          <w:bCs/>
        </w:rPr>
      </w:r>
      <w:r>
        <w:rPr>
          <w:rFonts w:cs="Segoe UI"/>
          <w:bCs/>
        </w:rPr>
        <w:fldChar w:fldCharType="separate"/>
      </w:r>
      <w:r w:rsidR="00CA2651">
        <w:rPr>
          <w:rFonts w:cs="Segoe UI"/>
          <w:bCs/>
        </w:rPr>
        <w:t>2.5</w:t>
      </w:r>
      <w:r>
        <w:rPr>
          <w:rFonts w:cs="Segoe UI"/>
          <w:bCs/>
        </w:rPr>
        <w:fldChar w:fldCharType="end"/>
      </w:r>
      <w:r>
        <w:rPr>
          <w:rFonts w:cs="Segoe UI"/>
          <w:bCs/>
        </w:rPr>
        <w:t xml:space="preserve"> přílohy č. 1 této smlouvy</w:t>
      </w:r>
      <w:r w:rsidR="00E40891">
        <w:rPr>
          <w:rFonts w:cs="Segoe UI"/>
          <w:bCs/>
        </w:rPr>
        <w:t>; toto plnění nad rámec Záručního servisu</w:t>
      </w:r>
      <w:r>
        <w:rPr>
          <w:rFonts w:cs="Segoe UI"/>
          <w:bCs/>
        </w:rPr>
        <w:t xml:space="preserve"> bude účtováno </w:t>
      </w:r>
      <w:r w:rsidR="009B137F">
        <w:rPr>
          <w:rFonts w:cs="Segoe UI"/>
          <w:bCs/>
        </w:rPr>
        <w:t>v hodinové sazbě</w:t>
      </w:r>
      <w:r w:rsidR="00E40891">
        <w:rPr>
          <w:rFonts w:cs="Segoe UI"/>
          <w:bCs/>
        </w:rPr>
        <w:t xml:space="preserve"> dle přílohy č. 2 této smlouvy.</w:t>
      </w:r>
    </w:p>
    <w:p w14:paraId="7415A2E4" w14:textId="1518EB03" w:rsidR="00253157" w:rsidRDefault="00BE2F3B" w:rsidP="000B6D26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>Předpokládaný p</w:t>
      </w:r>
      <w:r w:rsidR="008E4D29" w:rsidRPr="008E4D29">
        <w:rPr>
          <w:rFonts w:cs="Segoe UI"/>
        </w:rPr>
        <w:t xml:space="preserve">očet hodin pro Servisní služby </w:t>
      </w:r>
      <w:r w:rsidR="008E4D29">
        <w:rPr>
          <w:rFonts w:cs="Segoe UI"/>
        </w:rPr>
        <w:t xml:space="preserve">za kalendářní rok činí pro </w:t>
      </w:r>
      <w:r w:rsidR="00845444">
        <w:rPr>
          <w:rFonts w:cs="Segoe UI"/>
        </w:rPr>
        <w:t xml:space="preserve">účely naplnění řádného postupu dle ZZVZ pro </w:t>
      </w:r>
      <w:r w:rsidR="008E4D29">
        <w:rPr>
          <w:rFonts w:cs="Segoe UI"/>
        </w:rPr>
        <w:t>jednotlivé okruhy Technologie:</w:t>
      </w:r>
    </w:p>
    <w:p w14:paraId="2F2A09C6" w14:textId="06641017" w:rsidR="00235D14" w:rsidRDefault="008E4D29" w:rsidP="000B6D26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  <w:bCs/>
        </w:rPr>
      </w:pPr>
      <w:r w:rsidRPr="00AA3EA6">
        <w:rPr>
          <w:rFonts w:cs="Segoe UI"/>
          <w:b/>
          <w:bCs/>
        </w:rPr>
        <w:t>AV technologie</w:t>
      </w:r>
      <w:r w:rsidR="00235D14">
        <w:rPr>
          <w:rFonts w:cs="Segoe UI"/>
          <w:b/>
          <w:bCs/>
        </w:rPr>
        <w:t>:</w:t>
      </w:r>
    </w:p>
    <w:p w14:paraId="31EAC11D" w14:textId="29B50061" w:rsidR="008E4D29" w:rsidRPr="00AA3EA6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>zásah technika na místě – 200 hodin/rok,</w:t>
      </w:r>
    </w:p>
    <w:p w14:paraId="158985EC" w14:textId="127C9745" w:rsidR="00235D14" w:rsidRPr="00AA3EA6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  <w:b/>
          <w:bCs/>
        </w:rPr>
      </w:pPr>
      <w:r w:rsidRPr="00AA3EA6">
        <w:rPr>
          <w:rFonts w:cs="Segoe UI"/>
        </w:rPr>
        <w:t xml:space="preserve">vzdálený zásah technika </w:t>
      </w:r>
      <w:r w:rsidR="00DF4675">
        <w:rPr>
          <w:rFonts w:cs="Segoe UI"/>
        </w:rPr>
        <w:t>(helpdesk/telefonicky/vzdálený přístup)</w:t>
      </w:r>
      <w:r w:rsidR="00BE2F3B">
        <w:rPr>
          <w:rFonts w:cs="Segoe UI"/>
        </w:rPr>
        <w:t xml:space="preserve"> </w:t>
      </w:r>
      <w:r w:rsidRPr="00AA3EA6">
        <w:rPr>
          <w:rFonts w:cs="Segoe UI"/>
        </w:rPr>
        <w:t>– 200 hodin/rok.</w:t>
      </w:r>
    </w:p>
    <w:p w14:paraId="2397E2E0" w14:textId="7AAE0C16" w:rsidR="00235D14" w:rsidRDefault="00BE2F3B" w:rsidP="000B6D26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t>S</w:t>
      </w:r>
      <w:r w:rsidR="008E4D29" w:rsidRPr="00AA3EA6">
        <w:rPr>
          <w:rFonts w:cs="Segoe UI"/>
          <w:b/>
          <w:bCs/>
        </w:rPr>
        <w:t>cénické technologie</w:t>
      </w:r>
      <w:r w:rsidR="00235D14">
        <w:rPr>
          <w:rFonts w:cs="Segoe UI"/>
          <w:b/>
          <w:bCs/>
        </w:rPr>
        <w:t>:</w:t>
      </w:r>
    </w:p>
    <w:p w14:paraId="151A1BD5" w14:textId="1FF0E1BE" w:rsidR="00235D14" w:rsidRPr="00AA3EA6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>zásah technika na místě – 200 hodin/rok,</w:t>
      </w:r>
    </w:p>
    <w:p w14:paraId="1B10B78A" w14:textId="75097A8B" w:rsidR="008E4D29" w:rsidRPr="00235D14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 xml:space="preserve">vzdálený zásah technika </w:t>
      </w:r>
      <w:r w:rsidR="00DF4675">
        <w:rPr>
          <w:rFonts w:cs="Segoe UI"/>
        </w:rPr>
        <w:t xml:space="preserve">(helpdesk/telefonicky/vzdálený přístup) </w:t>
      </w:r>
      <w:r w:rsidRPr="00AA3EA6">
        <w:rPr>
          <w:rFonts w:cs="Segoe UI"/>
        </w:rPr>
        <w:t>– 200 hodin/rok.</w:t>
      </w:r>
    </w:p>
    <w:p w14:paraId="691B470E" w14:textId="0C0B7CC0" w:rsidR="00235D14" w:rsidRDefault="00BE2F3B" w:rsidP="000B6D26">
      <w:pPr>
        <w:pStyle w:val="Odstavecseseznamem"/>
        <w:keepNext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t>O</w:t>
      </w:r>
      <w:r w:rsidR="008E4D29" w:rsidRPr="00AA3EA6">
        <w:rPr>
          <w:rFonts w:cs="Segoe UI"/>
          <w:b/>
          <w:bCs/>
        </w:rPr>
        <w:t>dbavovací technologie</w:t>
      </w:r>
      <w:r w:rsidR="00235D14">
        <w:rPr>
          <w:rFonts w:cs="Segoe UI"/>
          <w:b/>
          <w:bCs/>
        </w:rPr>
        <w:t>:</w:t>
      </w:r>
    </w:p>
    <w:p w14:paraId="76EB4A88" w14:textId="141A3A57" w:rsidR="00235D14" w:rsidRPr="00AA3EA6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>zásah technika na místě – 200 hodin/rok,</w:t>
      </w:r>
    </w:p>
    <w:p w14:paraId="1AFE12E3" w14:textId="18B38F79" w:rsidR="008E4D29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 xml:space="preserve">vzdálený zásah technika </w:t>
      </w:r>
      <w:r w:rsidR="00DF4675">
        <w:rPr>
          <w:rFonts w:cs="Segoe UI"/>
        </w:rPr>
        <w:t xml:space="preserve">(helpdesk/telefonicky/vzdálený přístup) </w:t>
      </w:r>
      <w:r w:rsidRPr="00AA3EA6">
        <w:rPr>
          <w:rFonts w:cs="Segoe UI"/>
        </w:rPr>
        <w:t>– 200 hodin/rok.</w:t>
      </w:r>
    </w:p>
    <w:p w14:paraId="3BFF28F2" w14:textId="125E8B7A" w:rsidR="00E40891" w:rsidRDefault="00E40891" w:rsidP="00E40891">
      <w:pPr>
        <w:pStyle w:val="Odstavecseseznamem"/>
        <w:keepNext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t>LED Mantinely:</w:t>
      </w:r>
    </w:p>
    <w:p w14:paraId="1E2D84BC" w14:textId="6C6490AC" w:rsidR="00E40891" w:rsidRPr="00E40891" w:rsidRDefault="00E40891" w:rsidP="00E40891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>zásah technika</w:t>
      </w:r>
      <w:r>
        <w:rPr>
          <w:rFonts w:cs="Segoe UI"/>
        </w:rPr>
        <w:t xml:space="preserve"> </w:t>
      </w:r>
      <w:r w:rsidRPr="00AA3EA6">
        <w:rPr>
          <w:rFonts w:cs="Segoe UI"/>
        </w:rPr>
        <w:t xml:space="preserve">– </w:t>
      </w:r>
      <w:r>
        <w:rPr>
          <w:rFonts w:cs="Segoe UI"/>
        </w:rPr>
        <w:t>3</w:t>
      </w:r>
      <w:r w:rsidRPr="00AA3EA6">
        <w:rPr>
          <w:rFonts w:cs="Segoe UI"/>
        </w:rPr>
        <w:t>00 hodin/rok</w:t>
      </w:r>
      <w:r w:rsidR="00845444">
        <w:rPr>
          <w:rFonts w:cs="Segoe UI"/>
        </w:rPr>
        <w:t>.</w:t>
      </w:r>
    </w:p>
    <w:p w14:paraId="6D7E49B9" w14:textId="11021413" w:rsidR="008E4D29" w:rsidRDefault="00235D14" w:rsidP="000B6D26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AA3EA6">
        <w:rPr>
          <w:rFonts w:cs="Segoe UI"/>
        </w:rPr>
        <w:t xml:space="preserve">Nevyčerpaný rozsah hodin v daném kalendářním roce je možné převádět do následujících let. Zhotovitel je povinen vést evidenci čerpání rozsahu </w:t>
      </w:r>
      <w:r w:rsidR="00E40891">
        <w:rPr>
          <w:rFonts w:cs="Segoe UI"/>
        </w:rPr>
        <w:t>Mimozáručního servisu</w:t>
      </w:r>
      <w:r w:rsidRPr="00AA3EA6">
        <w:rPr>
          <w:rFonts w:cs="Segoe UI"/>
        </w:rPr>
        <w:t xml:space="preserve"> a sdělit na vyžádání Objednateli </w:t>
      </w:r>
      <w:r w:rsidR="00B457A5">
        <w:rPr>
          <w:rFonts w:cs="Segoe UI"/>
        </w:rPr>
        <w:t xml:space="preserve">kdykoliv bezodkladně </w:t>
      </w:r>
      <w:r w:rsidRPr="00AA3EA6">
        <w:rPr>
          <w:rFonts w:cs="Segoe UI"/>
        </w:rPr>
        <w:t>aktuální stav.</w:t>
      </w:r>
    </w:p>
    <w:p w14:paraId="457AF231" w14:textId="77777777" w:rsidR="008C702A" w:rsidRDefault="008C702A" w:rsidP="00047F59">
      <w:pPr>
        <w:pStyle w:val="Odstavecseseznamem"/>
        <w:keepNext/>
        <w:numPr>
          <w:ilvl w:val="0"/>
          <w:numId w:val="41"/>
        </w:numPr>
        <w:spacing w:before="240" w:after="24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lastRenderedPageBreak/>
        <w:t xml:space="preserve">Mimozáruční servis </w:t>
      </w:r>
    </w:p>
    <w:p w14:paraId="65C8E6A6" w14:textId="2ACD583A" w:rsidR="00235D14" w:rsidRDefault="008C702A" w:rsidP="00781CFE">
      <w:pPr>
        <w:pStyle w:val="Odstavecseseznamem"/>
        <w:spacing w:before="240" w:after="240" w:line="276" w:lineRule="auto"/>
        <w:ind w:left="567"/>
        <w:contextualSpacing w:val="0"/>
        <w:jc w:val="both"/>
        <w:rPr>
          <w:rFonts w:cs="Segoe UI"/>
          <w:b/>
          <w:bCs/>
        </w:rPr>
      </w:pPr>
      <w:r>
        <w:rPr>
          <w:rFonts w:cs="Segoe UI"/>
        </w:rPr>
        <w:t xml:space="preserve">Mimozáruční servis je poskytován po dobu trvání záruční doby, avšak s tím, že se nejedná o odstraňování vad či jiné řešení nefunkčností, které by spadalo pod Záruční servis. </w:t>
      </w:r>
      <w:r w:rsidR="00457990">
        <w:rPr>
          <w:rFonts w:cs="Segoe UI"/>
        </w:rPr>
        <w:t xml:space="preserve">Pro poskytování Mimozáručního servisu platí obdobné podmínky jako pro poskytování </w:t>
      </w:r>
      <w:r w:rsidR="00E40891">
        <w:rPr>
          <w:rFonts w:cs="Segoe UI"/>
        </w:rPr>
        <w:t xml:space="preserve">Záručního </w:t>
      </w:r>
      <w:r w:rsidR="00457990">
        <w:rPr>
          <w:rFonts w:cs="Segoe UI"/>
        </w:rPr>
        <w:t>servisu</w:t>
      </w:r>
      <w:r w:rsidR="00C404A4">
        <w:rPr>
          <w:rFonts w:cs="Segoe UI"/>
        </w:rPr>
        <w:t xml:space="preserve"> (zejména z hlediska dob pro řešení vad)</w:t>
      </w:r>
      <w:r w:rsidR="00457990">
        <w:rPr>
          <w:rFonts w:cs="Segoe UI"/>
        </w:rPr>
        <w:t>.</w:t>
      </w:r>
      <w:r w:rsidR="00235D14">
        <w:rPr>
          <w:rFonts w:cs="Segoe UI"/>
          <w:b/>
          <w:bCs/>
        </w:rPr>
        <w:br w:type="page"/>
      </w:r>
    </w:p>
    <w:p w14:paraId="27A9DE50" w14:textId="7344D24F" w:rsidR="00235D14" w:rsidRDefault="00235D14" w:rsidP="00235D14">
      <w:pPr>
        <w:spacing w:before="120" w:after="120" w:line="276" w:lineRule="auto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lastRenderedPageBreak/>
        <w:t xml:space="preserve">Příloha č. 2 – Sazby </w:t>
      </w:r>
      <w:r w:rsidR="00B457A5">
        <w:rPr>
          <w:rFonts w:cs="Segoe UI"/>
          <w:b/>
          <w:bCs/>
        </w:rPr>
        <w:t>techniků</w:t>
      </w:r>
    </w:p>
    <w:p w14:paraId="50AAC854" w14:textId="5BA9FA37" w:rsidR="00235D14" w:rsidRPr="00AA3EA6" w:rsidRDefault="00235D14" w:rsidP="00694007">
      <w:pPr>
        <w:pStyle w:val="Odstavecseseznamem"/>
        <w:numPr>
          <w:ilvl w:val="0"/>
          <w:numId w:val="43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>
        <w:rPr>
          <w:rFonts w:cs="Segoe UI"/>
        </w:rPr>
        <w:t>Zhotovitel poskytuje příslušné Mimozáruční servis dle těchto hodinových sazeb:</w:t>
      </w:r>
    </w:p>
    <w:p w14:paraId="37142F72" w14:textId="77777777" w:rsidR="00D97076" w:rsidRDefault="00D97076" w:rsidP="00694007">
      <w:pPr>
        <w:pStyle w:val="Odstavecseseznamem"/>
        <w:numPr>
          <w:ilvl w:val="1"/>
          <w:numId w:val="43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670C79">
        <w:rPr>
          <w:rFonts w:cs="Segoe UI"/>
          <w:b/>
          <w:bCs/>
        </w:rPr>
        <w:t>AV technologie</w:t>
      </w:r>
      <w:r>
        <w:rPr>
          <w:rFonts w:cs="Segoe UI"/>
          <w:b/>
          <w:bCs/>
        </w:rPr>
        <w:t>:</w:t>
      </w:r>
    </w:p>
    <w:p w14:paraId="1C6CEA81" w14:textId="1086F555" w:rsidR="00D97076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670C79">
        <w:rPr>
          <w:rFonts w:cs="Segoe UI"/>
        </w:rPr>
        <w:t xml:space="preserve">zásah technika na </w:t>
      </w:r>
      <w:r w:rsidRPr="00575CCD">
        <w:rPr>
          <w:rFonts w:cs="Segoe UI"/>
        </w:rPr>
        <w:t>místě –</w:t>
      </w:r>
      <w:r w:rsidR="00575CCD" w:rsidRPr="00575CCD">
        <w:rPr>
          <w:rFonts w:cs="Segoe UI"/>
        </w:rPr>
        <w:t xml:space="preserve"> </w:t>
      </w:r>
      <w:bookmarkStart w:id="42" w:name="OLE_LINK2"/>
      <w:r w:rsidR="00694007" w:rsidRPr="00CA2651">
        <w:rPr>
          <w:rFonts w:cs="Segoe UI"/>
          <w:b/>
          <w:bCs/>
        </w:rPr>
        <w:t>3</w:t>
      </w:r>
      <w:r w:rsidR="006140B3" w:rsidRPr="00CA2651">
        <w:rPr>
          <w:rFonts w:cs="Segoe UI"/>
          <w:b/>
          <w:bCs/>
        </w:rPr>
        <w:t> </w:t>
      </w:r>
      <w:r w:rsidR="00316481">
        <w:rPr>
          <w:rFonts w:cs="Segoe UI"/>
          <w:b/>
          <w:bCs/>
        </w:rPr>
        <w:t>000</w:t>
      </w:r>
      <w:r w:rsidR="009B137F" w:rsidRPr="00CA2651">
        <w:rPr>
          <w:rFonts w:cs="Segoe UI"/>
          <w:b/>
          <w:bCs/>
        </w:rPr>
        <w:t>,-</w:t>
      </w:r>
      <w:bookmarkEnd w:id="42"/>
      <w:r w:rsidR="00575CCD" w:rsidRPr="00575CCD">
        <w:rPr>
          <w:rFonts w:cs="Segoe UI"/>
          <w:b/>
          <w:bCs/>
        </w:rPr>
        <w:t xml:space="preserve"> </w:t>
      </w:r>
      <w:r w:rsidRPr="00575CCD">
        <w:rPr>
          <w:rFonts w:cs="Segoe UI"/>
          <w:b/>
          <w:bCs/>
        </w:rPr>
        <w:t>Kč bez DPH/hodina</w:t>
      </w:r>
      <w:r w:rsidR="009B137F" w:rsidRPr="00575CCD">
        <w:rPr>
          <w:rFonts w:cs="Segoe UI"/>
          <w:b/>
          <w:bCs/>
        </w:rPr>
        <w:t>,</w:t>
      </w:r>
    </w:p>
    <w:p w14:paraId="196D1249" w14:textId="7517AD11" w:rsidR="00D97076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 w:rsidRPr="00575CCD">
        <w:rPr>
          <w:rFonts w:cs="Segoe UI"/>
        </w:rPr>
        <w:t>vzdálený zásah technika –</w:t>
      </w:r>
      <w:r w:rsidR="00575CCD" w:rsidRPr="00575CCD">
        <w:rPr>
          <w:rFonts w:cs="Segoe UI"/>
        </w:rPr>
        <w:t xml:space="preserve"> </w:t>
      </w:r>
      <w:r w:rsidR="00694007" w:rsidRPr="00CA2651">
        <w:rPr>
          <w:rFonts w:cs="Segoe UI"/>
          <w:b/>
          <w:bCs/>
        </w:rPr>
        <w:t>2</w:t>
      </w:r>
      <w:r w:rsidR="006140B3" w:rsidRPr="00CA2651">
        <w:rPr>
          <w:rFonts w:cs="Segoe UI"/>
          <w:b/>
          <w:bCs/>
        </w:rPr>
        <w:t> </w:t>
      </w:r>
      <w:r w:rsidR="00C97620" w:rsidRPr="00CA2651">
        <w:rPr>
          <w:rFonts w:cs="Segoe UI"/>
          <w:b/>
          <w:bCs/>
        </w:rPr>
        <w:t>3</w:t>
      </w:r>
      <w:r w:rsidR="009B137F" w:rsidRPr="00CA2651">
        <w:rPr>
          <w:rFonts w:cs="Segoe UI"/>
          <w:b/>
          <w:bCs/>
        </w:rPr>
        <w:t>00,-</w:t>
      </w:r>
      <w:r w:rsidR="00575CCD" w:rsidRPr="00575CCD">
        <w:rPr>
          <w:rFonts w:cs="Segoe UI"/>
          <w:b/>
          <w:bCs/>
        </w:rPr>
        <w:t xml:space="preserve"> </w:t>
      </w:r>
      <w:r w:rsidRPr="00575CCD">
        <w:rPr>
          <w:rFonts w:cs="Segoe UI"/>
          <w:b/>
          <w:bCs/>
        </w:rPr>
        <w:t>Kč bez DPH/hodina</w:t>
      </w:r>
      <w:r w:rsidRPr="00575CCD">
        <w:rPr>
          <w:rFonts w:cs="Segoe UI"/>
        </w:rPr>
        <w:t>.</w:t>
      </w:r>
    </w:p>
    <w:p w14:paraId="08632F93" w14:textId="77777777" w:rsidR="00D97076" w:rsidRPr="00575CCD" w:rsidRDefault="00D97076" w:rsidP="00694007">
      <w:pPr>
        <w:pStyle w:val="Odstavecseseznamem"/>
        <w:numPr>
          <w:ilvl w:val="1"/>
          <w:numId w:val="43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575CCD">
        <w:rPr>
          <w:rFonts w:cs="Segoe UI"/>
          <w:b/>
          <w:bCs/>
        </w:rPr>
        <w:t>scénické technologie:</w:t>
      </w:r>
    </w:p>
    <w:p w14:paraId="6024BE97" w14:textId="59F1822E" w:rsidR="00D97076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575CCD">
        <w:rPr>
          <w:rFonts w:cs="Segoe UI"/>
        </w:rPr>
        <w:t>zásah technika na místě –</w:t>
      </w:r>
      <w:r w:rsidR="00575CCD" w:rsidRPr="00575CCD">
        <w:rPr>
          <w:rFonts w:cs="Segoe UI"/>
        </w:rPr>
        <w:t xml:space="preserve"> </w:t>
      </w:r>
      <w:r w:rsidR="00316481">
        <w:rPr>
          <w:rFonts w:cs="Segoe UI"/>
          <w:b/>
          <w:bCs/>
        </w:rPr>
        <w:t>3</w:t>
      </w:r>
      <w:r w:rsidR="006140B3" w:rsidRPr="00CA2651">
        <w:rPr>
          <w:rFonts w:cs="Segoe UI"/>
          <w:b/>
          <w:bCs/>
        </w:rPr>
        <w:t> </w:t>
      </w:r>
      <w:r w:rsidR="00316481">
        <w:rPr>
          <w:rFonts w:cs="Segoe UI"/>
          <w:b/>
          <w:bCs/>
        </w:rPr>
        <w:t>000</w:t>
      </w:r>
      <w:r w:rsidR="009B137F" w:rsidRPr="00CA2651">
        <w:rPr>
          <w:rFonts w:cs="Segoe UI"/>
          <w:b/>
          <w:bCs/>
        </w:rPr>
        <w:t>,-</w:t>
      </w:r>
      <w:r w:rsidR="00575CCD" w:rsidRPr="00575CCD">
        <w:rPr>
          <w:rFonts w:cs="Segoe UI"/>
          <w:b/>
          <w:bCs/>
        </w:rPr>
        <w:t xml:space="preserve"> </w:t>
      </w:r>
      <w:r w:rsidRPr="00575CCD">
        <w:rPr>
          <w:rFonts w:cs="Segoe UI"/>
          <w:b/>
          <w:bCs/>
        </w:rPr>
        <w:t>Kč bez DPH/hodina</w:t>
      </w:r>
      <w:r w:rsidRPr="00575CCD">
        <w:rPr>
          <w:rFonts w:cs="Segoe UI"/>
        </w:rPr>
        <w:t>,</w:t>
      </w:r>
    </w:p>
    <w:p w14:paraId="7CB09CCA" w14:textId="272BBA5C" w:rsidR="00D97076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575CCD">
        <w:rPr>
          <w:rFonts w:cs="Segoe UI"/>
        </w:rPr>
        <w:t>vzdálený zásah technika –</w:t>
      </w:r>
      <w:r w:rsidR="00575CCD" w:rsidRPr="00575CCD">
        <w:rPr>
          <w:rFonts w:cs="Segoe UI"/>
        </w:rPr>
        <w:t xml:space="preserve"> </w:t>
      </w:r>
      <w:r w:rsidR="00316481">
        <w:rPr>
          <w:rFonts w:cs="Segoe UI"/>
          <w:b/>
          <w:bCs/>
        </w:rPr>
        <w:t>2</w:t>
      </w:r>
      <w:r w:rsidR="006140B3" w:rsidRPr="00CA2651">
        <w:rPr>
          <w:rFonts w:cs="Segoe UI"/>
          <w:b/>
          <w:bCs/>
        </w:rPr>
        <w:t> </w:t>
      </w:r>
      <w:r w:rsidR="00316481">
        <w:rPr>
          <w:rFonts w:cs="Segoe UI"/>
          <w:b/>
          <w:bCs/>
        </w:rPr>
        <w:t>500</w:t>
      </w:r>
      <w:r w:rsidR="003D590A" w:rsidRPr="00CA2651">
        <w:rPr>
          <w:rFonts w:cs="Segoe UI"/>
          <w:b/>
          <w:bCs/>
        </w:rPr>
        <w:t>,-</w:t>
      </w:r>
      <w:r w:rsidR="00575CCD" w:rsidRPr="00575CCD">
        <w:rPr>
          <w:rFonts w:cs="Segoe UI"/>
          <w:b/>
          <w:bCs/>
        </w:rPr>
        <w:t xml:space="preserve"> </w:t>
      </w:r>
      <w:r w:rsidRPr="00575CCD">
        <w:rPr>
          <w:rFonts w:cs="Segoe UI"/>
          <w:b/>
          <w:bCs/>
        </w:rPr>
        <w:t>Kč bez DPH/hodina</w:t>
      </w:r>
      <w:r w:rsidRPr="00575CCD">
        <w:rPr>
          <w:rFonts w:cs="Segoe UI"/>
        </w:rPr>
        <w:t>.</w:t>
      </w:r>
    </w:p>
    <w:p w14:paraId="1E7BEDD7" w14:textId="77777777" w:rsidR="00D97076" w:rsidRPr="00575CCD" w:rsidRDefault="00D97076" w:rsidP="00694007">
      <w:pPr>
        <w:pStyle w:val="Odstavecseseznamem"/>
        <w:keepNext/>
        <w:numPr>
          <w:ilvl w:val="1"/>
          <w:numId w:val="43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575CCD">
        <w:rPr>
          <w:rFonts w:cs="Segoe UI"/>
          <w:b/>
          <w:bCs/>
        </w:rPr>
        <w:t>odbavovací technologie:</w:t>
      </w:r>
    </w:p>
    <w:p w14:paraId="36AECC53" w14:textId="4801E13D" w:rsidR="00D97076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575CCD">
        <w:rPr>
          <w:rFonts w:cs="Segoe UI"/>
        </w:rPr>
        <w:t>zásah technika na místě –</w:t>
      </w:r>
      <w:r w:rsidR="00575CCD" w:rsidRPr="00575CCD">
        <w:rPr>
          <w:rFonts w:cs="Segoe UI"/>
        </w:rPr>
        <w:t xml:space="preserve"> </w:t>
      </w:r>
      <w:r w:rsidR="009B137F" w:rsidRPr="00CA2651">
        <w:rPr>
          <w:rFonts w:cs="Segoe UI"/>
          <w:b/>
          <w:bCs/>
        </w:rPr>
        <w:t>2</w:t>
      </w:r>
      <w:r w:rsidR="006140B3" w:rsidRPr="00CA2651">
        <w:rPr>
          <w:rFonts w:cs="Segoe UI"/>
          <w:b/>
          <w:bCs/>
        </w:rPr>
        <w:t> </w:t>
      </w:r>
      <w:r w:rsidR="00575CCD" w:rsidRPr="00CA2651">
        <w:rPr>
          <w:rFonts w:cs="Segoe UI"/>
          <w:b/>
          <w:bCs/>
        </w:rPr>
        <w:t>8</w:t>
      </w:r>
      <w:r w:rsidR="00316481">
        <w:rPr>
          <w:rFonts w:cs="Segoe UI"/>
          <w:b/>
          <w:bCs/>
        </w:rPr>
        <w:t>0</w:t>
      </w:r>
      <w:r w:rsidR="00575CCD" w:rsidRPr="00CA2651">
        <w:rPr>
          <w:rFonts w:cs="Segoe UI"/>
          <w:b/>
          <w:bCs/>
        </w:rPr>
        <w:t>0</w:t>
      </w:r>
      <w:r w:rsidR="009B137F" w:rsidRPr="00CA2651">
        <w:rPr>
          <w:rFonts w:cs="Segoe UI"/>
          <w:b/>
          <w:bCs/>
        </w:rPr>
        <w:t>,-</w:t>
      </w:r>
      <w:r w:rsidRPr="00575CCD">
        <w:rPr>
          <w:rFonts w:cs="Segoe UI"/>
          <w:b/>
          <w:bCs/>
        </w:rPr>
        <w:t xml:space="preserve"> Kč bez DPH/hodina,</w:t>
      </w:r>
    </w:p>
    <w:p w14:paraId="788413E6" w14:textId="7D62BBDD" w:rsidR="00235D14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575CCD">
        <w:rPr>
          <w:rFonts w:cs="Segoe UI"/>
        </w:rPr>
        <w:t>vzdálený zásah technika –</w:t>
      </w:r>
      <w:r w:rsidR="00575CCD" w:rsidRPr="00575CCD">
        <w:rPr>
          <w:rFonts w:cs="Segoe UI"/>
        </w:rPr>
        <w:t xml:space="preserve"> </w:t>
      </w:r>
      <w:r w:rsidR="00C97620" w:rsidRPr="00CA2651">
        <w:rPr>
          <w:rFonts w:cs="Segoe UI"/>
          <w:b/>
          <w:bCs/>
        </w:rPr>
        <w:t>2</w:t>
      </w:r>
      <w:r w:rsidR="006140B3" w:rsidRPr="00CA2651">
        <w:rPr>
          <w:rFonts w:cs="Segoe UI"/>
          <w:b/>
          <w:bCs/>
        </w:rPr>
        <w:t> </w:t>
      </w:r>
      <w:r w:rsidR="00316481">
        <w:rPr>
          <w:rFonts w:cs="Segoe UI"/>
          <w:b/>
          <w:bCs/>
        </w:rPr>
        <w:t>00</w:t>
      </w:r>
      <w:r w:rsidR="00575CCD" w:rsidRPr="00CA2651">
        <w:rPr>
          <w:rFonts w:cs="Segoe UI"/>
          <w:b/>
          <w:bCs/>
        </w:rPr>
        <w:t>0</w:t>
      </w:r>
      <w:r w:rsidR="009B137F" w:rsidRPr="00CA2651">
        <w:rPr>
          <w:rFonts w:cs="Segoe UI"/>
          <w:b/>
          <w:bCs/>
        </w:rPr>
        <w:t>,-</w:t>
      </w:r>
      <w:r w:rsidRPr="00575CCD">
        <w:rPr>
          <w:rFonts w:cs="Segoe UI"/>
          <w:b/>
          <w:bCs/>
        </w:rPr>
        <w:t xml:space="preserve"> Kč bez DPH/hodina</w:t>
      </w:r>
      <w:r w:rsidRPr="00575CCD">
        <w:rPr>
          <w:rFonts w:cs="Segoe UI"/>
        </w:rPr>
        <w:t>.</w:t>
      </w:r>
    </w:p>
    <w:p w14:paraId="73BCC892" w14:textId="34419845" w:rsidR="004E634E" w:rsidRPr="00575CCD" w:rsidRDefault="004E634E" w:rsidP="004E634E">
      <w:pPr>
        <w:pStyle w:val="Odstavecseseznamem"/>
        <w:numPr>
          <w:ilvl w:val="1"/>
          <w:numId w:val="43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575CCD">
        <w:rPr>
          <w:rFonts w:cs="Segoe UI"/>
          <w:b/>
          <w:bCs/>
        </w:rPr>
        <w:t>LED mantinely:</w:t>
      </w:r>
    </w:p>
    <w:p w14:paraId="1E407F42" w14:textId="5A91CCF9" w:rsidR="004E634E" w:rsidRPr="004E634E" w:rsidRDefault="004E634E" w:rsidP="004E634E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575CCD">
        <w:rPr>
          <w:rFonts w:cs="Segoe UI"/>
        </w:rPr>
        <w:t>zásah technika –</w:t>
      </w:r>
      <w:r w:rsidR="00575CCD" w:rsidRPr="00575CCD">
        <w:rPr>
          <w:rFonts w:cs="Segoe UI"/>
        </w:rPr>
        <w:t xml:space="preserve"> </w:t>
      </w:r>
      <w:r w:rsidRPr="00CA2651">
        <w:rPr>
          <w:rFonts w:cs="Segoe UI"/>
          <w:b/>
          <w:bCs/>
        </w:rPr>
        <w:t>2</w:t>
      </w:r>
      <w:r w:rsidR="006140B3" w:rsidRPr="00CA2651">
        <w:rPr>
          <w:rFonts w:cs="Segoe UI"/>
          <w:b/>
          <w:bCs/>
        </w:rPr>
        <w:t> </w:t>
      </w:r>
      <w:r w:rsidR="00316481">
        <w:rPr>
          <w:rFonts w:cs="Segoe UI"/>
          <w:b/>
          <w:bCs/>
        </w:rPr>
        <w:t>00</w:t>
      </w:r>
      <w:r w:rsidR="00575CCD" w:rsidRPr="00CA2651">
        <w:rPr>
          <w:rFonts w:cs="Segoe UI"/>
          <w:b/>
          <w:bCs/>
        </w:rPr>
        <w:t>0</w:t>
      </w:r>
      <w:r w:rsidRPr="00CA2651">
        <w:rPr>
          <w:rFonts w:cs="Segoe UI"/>
          <w:b/>
          <w:bCs/>
        </w:rPr>
        <w:t>,-</w:t>
      </w:r>
      <w:r w:rsidRPr="00AA3EA6">
        <w:rPr>
          <w:rFonts w:cs="Segoe UI"/>
          <w:b/>
          <w:bCs/>
        </w:rPr>
        <w:t xml:space="preserve"> Kč bez DPH/hodina</w:t>
      </w:r>
      <w:r>
        <w:rPr>
          <w:rFonts w:cs="Segoe UI"/>
          <w:b/>
          <w:bCs/>
        </w:rPr>
        <w:t>,</w:t>
      </w:r>
    </w:p>
    <w:p w14:paraId="269EF51C" w14:textId="19F12725" w:rsidR="00B457A5" w:rsidRPr="00B457A5" w:rsidRDefault="00B457A5" w:rsidP="00255B5E">
      <w:pPr>
        <w:spacing w:before="120" w:after="120" w:line="276" w:lineRule="auto"/>
        <w:ind w:left="567"/>
        <w:jc w:val="both"/>
        <w:rPr>
          <w:rFonts w:cs="Segoe UI"/>
        </w:rPr>
      </w:pPr>
      <w:r>
        <w:rPr>
          <w:rFonts w:cs="Segoe UI"/>
        </w:rPr>
        <w:t>Uvedené ceny zahrnují veškeré náklady spojené činností technika (např. dopravné</w:t>
      </w:r>
      <w:r w:rsidR="00B04C43">
        <w:rPr>
          <w:rFonts w:cs="Segoe UI"/>
        </w:rPr>
        <w:t>, ubytování, stravné</w:t>
      </w:r>
      <w:r w:rsidR="00D4211D">
        <w:rPr>
          <w:rFonts w:cs="Segoe UI"/>
        </w:rPr>
        <w:t>, činnost administrativní podpory</w:t>
      </w:r>
      <w:r w:rsidR="00B04C43">
        <w:rPr>
          <w:rFonts w:cs="Segoe UI"/>
        </w:rPr>
        <w:t xml:space="preserve"> a obdobné náklady</w:t>
      </w:r>
      <w:r>
        <w:rPr>
          <w:rFonts w:cs="Segoe UI"/>
        </w:rPr>
        <w:t>)</w:t>
      </w:r>
      <w:r w:rsidR="00B04C43">
        <w:rPr>
          <w:rFonts w:cs="Segoe UI"/>
        </w:rPr>
        <w:t>.</w:t>
      </w:r>
    </w:p>
    <w:sectPr w:rsidR="00B457A5" w:rsidRPr="00B457A5" w:rsidSect="00B134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8438" w14:textId="77777777" w:rsidR="00522626" w:rsidRDefault="00522626" w:rsidP="00B134AA">
      <w:pPr>
        <w:spacing w:after="0" w:line="240" w:lineRule="auto"/>
      </w:pPr>
      <w:r>
        <w:separator/>
      </w:r>
    </w:p>
  </w:endnote>
  <w:endnote w:type="continuationSeparator" w:id="0">
    <w:p w14:paraId="332D3462" w14:textId="77777777" w:rsidR="00522626" w:rsidRDefault="00522626" w:rsidP="00B1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D561" w14:textId="77777777" w:rsidR="00B134AA" w:rsidRDefault="00B134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7027" w14:textId="77777777" w:rsidR="00522626" w:rsidRDefault="00522626" w:rsidP="00B134AA">
      <w:pPr>
        <w:spacing w:after="0" w:line="240" w:lineRule="auto"/>
      </w:pPr>
      <w:r>
        <w:separator/>
      </w:r>
    </w:p>
  </w:footnote>
  <w:footnote w:type="continuationSeparator" w:id="0">
    <w:p w14:paraId="4872994E" w14:textId="77777777" w:rsidR="00522626" w:rsidRDefault="00522626" w:rsidP="00B1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3778" w14:textId="77777777" w:rsidR="00B134AA" w:rsidRDefault="00B134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B1A"/>
    <w:multiLevelType w:val="hybridMultilevel"/>
    <w:tmpl w:val="D1E865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2C604DC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368"/>
    <w:multiLevelType w:val="hybridMultilevel"/>
    <w:tmpl w:val="89701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79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5B4986"/>
    <w:multiLevelType w:val="hybridMultilevel"/>
    <w:tmpl w:val="2F423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957F9"/>
    <w:multiLevelType w:val="hybridMultilevel"/>
    <w:tmpl w:val="7E38A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07E5"/>
    <w:multiLevelType w:val="multilevel"/>
    <w:tmpl w:val="0778F072"/>
    <w:lvl w:ilvl="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0CBB1DF9"/>
    <w:multiLevelType w:val="multilevel"/>
    <w:tmpl w:val="0A5A94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22887"/>
    <w:multiLevelType w:val="multilevel"/>
    <w:tmpl w:val="17AA3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A22DA"/>
    <w:multiLevelType w:val="multilevel"/>
    <w:tmpl w:val="56E02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E6766"/>
    <w:multiLevelType w:val="multilevel"/>
    <w:tmpl w:val="E1CABDE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9F0BAA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C90D03"/>
    <w:multiLevelType w:val="multilevel"/>
    <w:tmpl w:val="D098F21E"/>
    <w:lvl w:ilvl="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FA2EE5"/>
    <w:multiLevelType w:val="multilevel"/>
    <w:tmpl w:val="7932184A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198B127E"/>
    <w:multiLevelType w:val="multilevel"/>
    <w:tmpl w:val="1B4EC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735123"/>
    <w:multiLevelType w:val="multilevel"/>
    <w:tmpl w:val="FA623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A0A79"/>
    <w:multiLevelType w:val="hybridMultilevel"/>
    <w:tmpl w:val="DDCA40D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1CFA52D5"/>
    <w:multiLevelType w:val="hybridMultilevel"/>
    <w:tmpl w:val="660436B6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1D132714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235EE3"/>
    <w:multiLevelType w:val="multilevel"/>
    <w:tmpl w:val="1B4EC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D80E77"/>
    <w:multiLevelType w:val="hybridMultilevel"/>
    <w:tmpl w:val="17FC6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902A3"/>
    <w:multiLevelType w:val="multilevel"/>
    <w:tmpl w:val="8D428D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FE54AF"/>
    <w:multiLevelType w:val="hybridMultilevel"/>
    <w:tmpl w:val="4EE04646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23E70E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4080187"/>
    <w:multiLevelType w:val="multilevel"/>
    <w:tmpl w:val="951CB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3716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56E21C2"/>
    <w:multiLevelType w:val="multilevel"/>
    <w:tmpl w:val="1B4EC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F02774"/>
    <w:multiLevelType w:val="multilevel"/>
    <w:tmpl w:val="95E26A3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6694C25"/>
    <w:multiLevelType w:val="hybridMultilevel"/>
    <w:tmpl w:val="88D4D88C"/>
    <w:lvl w:ilvl="0" w:tplc="329AA23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C03F8C"/>
    <w:multiLevelType w:val="hybridMultilevel"/>
    <w:tmpl w:val="4EE04646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26C62696"/>
    <w:multiLevelType w:val="multilevel"/>
    <w:tmpl w:val="E70E83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779793A"/>
    <w:multiLevelType w:val="multilevel"/>
    <w:tmpl w:val="F6523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4012CD"/>
    <w:multiLevelType w:val="multilevel"/>
    <w:tmpl w:val="EBE8B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B312E97"/>
    <w:multiLevelType w:val="multilevel"/>
    <w:tmpl w:val="3BB4C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B964CB9"/>
    <w:multiLevelType w:val="multilevel"/>
    <w:tmpl w:val="111E2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32268D"/>
    <w:multiLevelType w:val="hybridMultilevel"/>
    <w:tmpl w:val="4EE04646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2CEE6F60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D850AA9"/>
    <w:multiLevelType w:val="hybridMultilevel"/>
    <w:tmpl w:val="4202D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A26979"/>
    <w:multiLevelType w:val="multilevel"/>
    <w:tmpl w:val="1D82766E"/>
    <w:lvl w:ilvl="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9" w15:restartNumberingAfterBreak="0">
    <w:nsid w:val="315C4400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19016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2356B44"/>
    <w:multiLevelType w:val="multilevel"/>
    <w:tmpl w:val="B83AF6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9345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63D0C30"/>
    <w:multiLevelType w:val="hybridMultilevel"/>
    <w:tmpl w:val="64081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5E3893"/>
    <w:multiLevelType w:val="hybridMultilevel"/>
    <w:tmpl w:val="30F8E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CC1244"/>
    <w:multiLevelType w:val="hybridMultilevel"/>
    <w:tmpl w:val="5126AE72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7" w15:restartNumberingAfterBreak="0">
    <w:nsid w:val="3FD33351"/>
    <w:multiLevelType w:val="hybridMultilevel"/>
    <w:tmpl w:val="D9368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85484"/>
    <w:multiLevelType w:val="multilevel"/>
    <w:tmpl w:val="3B0CADA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1E370A1"/>
    <w:multiLevelType w:val="hybridMultilevel"/>
    <w:tmpl w:val="1C1248FC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0" w15:restartNumberingAfterBreak="0">
    <w:nsid w:val="428A7C18"/>
    <w:multiLevelType w:val="multilevel"/>
    <w:tmpl w:val="D8421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53B2E66"/>
    <w:multiLevelType w:val="multilevel"/>
    <w:tmpl w:val="C21C41AA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Segoe UI" w:hAnsi="Segoe U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Segoe UI" w:hAnsi="Segoe U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588359C"/>
    <w:multiLevelType w:val="multilevel"/>
    <w:tmpl w:val="ACB8B47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7363682"/>
    <w:multiLevelType w:val="hybridMultilevel"/>
    <w:tmpl w:val="CA7A6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1A54FD"/>
    <w:multiLevelType w:val="multilevel"/>
    <w:tmpl w:val="95E26A3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8F47517"/>
    <w:multiLevelType w:val="multilevel"/>
    <w:tmpl w:val="AE4C1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8E5E75"/>
    <w:multiLevelType w:val="hybridMultilevel"/>
    <w:tmpl w:val="08727E68"/>
    <w:lvl w:ilvl="0" w:tplc="BE5456B6">
      <w:start w:val="1"/>
      <w:numFmt w:val="decimal"/>
      <w:lvlText w:val="%1."/>
      <w:lvlJc w:val="left"/>
      <w:pPr>
        <w:ind w:left="720" w:hanging="360"/>
      </w:pPr>
    </w:lvl>
    <w:lvl w:ilvl="1" w:tplc="E6A04354">
      <w:start w:val="1"/>
      <w:numFmt w:val="decimal"/>
      <w:lvlText w:val="%2."/>
      <w:lvlJc w:val="left"/>
      <w:pPr>
        <w:ind w:left="720" w:hanging="360"/>
      </w:pPr>
    </w:lvl>
    <w:lvl w:ilvl="2" w:tplc="6B703B04">
      <w:start w:val="1"/>
      <w:numFmt w:val="decimal"/>
      <w:lvlText w:val="%3."/>
      <w:lvlJc w:val="left"/>
      <w:pPr>
        <w:ind w:left="720" w:hanging="360"/>
      </w:pPr>
    </w:lvl>
    <w:lvl w:ilvl="3" w:tplc="86B8B542">
      <w:start w:val="1"/>
      <w:numFmt w:val="decimal"/>
      <w:lvlText w:val="%4."/>
      <w:lvlJc w:val="left"/>
      <w:pPr>
        <w:ind w:left="720" w:hanging="360"/>
      </w:pPr>
    </w:lvl>
    <w:lvl w:ilvl="4" w:tplc="49BABDF6">
      <w:start w:val="1"/>
      <w:numFmt w:val="decimal"/>
      <w:lvlText w:val="%5."/>
      <w:lvlJc w:val="left"/>
      <w:pPr>
        <w:ind w:left="720" w:hanging="360"/>
      </w:pPr>
    </w:lvl>
    <w:lvl w:ilvl="5" w:tplc="332C6802">
      <w:start w:val="1"/>
      <w:numFmt w:val="decimal"/>
      <w:lvlText w:val="%6."/>
      <w:lvlJc w:val="left"/>
      <w:pPr>
        <w:ind w:left="720" w:hanging="360"/>
      </w:pPr>
    </w:lvl>
    <w:lvl w:ilvl="6" w:tplc="A424AB4E">
      <w:start w:val="1"/>
      <w:numFmt w:val="decimal"/>
      <w:lvlText w:val="%7."/>
      <w:lvlJc w:val="left"/>
      <w:pPr>
        <w:ind w:left="720" w:hanging="360"/>
      </w:pPr>
    </w:lvl>
    <w:lvl w:ilvl="7" w:tplc="3E5E12F8">
      <w:start w:val="1"/>
      <w:numFmt w:val="decimal"/>
      <w:lvlText w:val="%8."/>
      <w:lvlJc w:val="left"/>
      <w:pPr>
        <w:ind w:left="720" w:hanging="360"/>
      </w:pPr>
    </w:lvl>
    <w:lvl w:ilvl="8" w:tplc="F042A69C">
      <w:start w:val="1"/>
      <w:numFmt w:val="decimal"/>
      <w:lvlText w:val="%9."/>
      <w:lvlJc w:val="left"/>
      <w:pPr>
        <w:ind w:left="720" w:hanging="360"/>
      </w:pPr>
    </w:lvl>
  </w:abstractNum>
  <w:abstractNum w:abstractNumId="57" w15:restartNumberingAfterBreak="0">
    <w:nsid w:val="50800A55"/>
    <w:multiLevelType w:val="multilevel"/>
    <w:tmpl w:val="146E1E6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8" w15:restartNumberingAfterBreak="0">
    <w:nsid w:val="53361293"/>
    <w:multiLevelType w:val="multilevel"/>
    <w:tmpl w:val="AD263746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)"/>
      <w:lvlJc w:val="left"/>
      <w:pPr>
        <w:ind w:left="1020" w:hanging="360"/>
      </w:pPr>
    </w:lvl>
    <w:lvl w:ilvl="2">
      <w:start w:val="1"/>
      <w:numFmt w:val="lowerLetter"/>
      <w:lvlText w:val="%3)"/>
      <w:lvlJc w:val="left"/>
      <w:pPr>
        <w:ind w:left="1020" w:hanging="360"/>
      </w:pPr>
    </w:lvl>
    <w:lvl w:ilvl="3">
      <w:start w:val="1"/>
      <w:numFmt w:val="lowerLetter"/>
      <w:lvlText w:val="%4)"/>
      <w:lvlJc w:val="left"/>
      <w:pPr>
        <w:ind w:left="1020" w:hanging="360"/>
      </w:pPr>
    </w:lvl>
    <w:lvl w:ilvl="4">
      <w:start w:val="1"/>
      <w:numFmt w:val="lowerLetter"/>
      <w:lvlText w:val="%5)"/>
      <w:lvlJc w:val="left"/>
      <w:pPr>
        <w:ind w:left="1020" w:hanging="360"/>
      </w:pPr>
    </w:lvl>
    <w:lvl w:ilvl="5">
      <w:start w:val="1"/>
      <w:numFmt w:val="lowerLetter"/>
      <w:lvlText w:val="%6)"/>
      <w:lvlJc w:val="left"/>
      <w:pPr>
        <w:ind w:left="1020" w:hanging="360"/>
      </w:pPr>
    </w:lvl>
    <w:lvl w:ilvl="6">
      <w:start w:val="1"/>
      <w:numFmt w:val="lowerLetter"/>
      <w:lvlText w:val="%7)"/>
      <w:lvlJc w:val="left"/>
      <w:pPr>
        <w:ind w:left="1020" w:hanging="360"/>
      </w:pPr>
    </w:lvl>
    <w:lvl w:ilvl="7">
      <w:start w:val="1"/>
      <w:numFmt w:val="lowerLetter"/>
      <w:lvlText w:val="%8)"/>
      <w:lvlJc w:val="left"/>
      <w:pPr>
        <w:ind w:left="1020" w:hanging="360"/>
      </w:pPr>
    </w:lvl>
    <w:lvl w:ilvl="8">
      <w:start w:val="1"/>
      <w:numFmt w:val="lowerLetter"/>
      <w:lvlText w:val="%9)"/>
      <w:lvlJc w:val="left"/>
      <w:pPr>
        <w:ind w:left="1020" w:hanging="360"/>
      </w:pPr>
    </w:lvl>
  </w:abstractNum>
  <w:abstractNum w:abstractNumId="59" w15:restartNumberingAfterBreak="0">
    <w:nsid w:val="54800245"/>
    <w:multiLevelType w:val="multilevel"/>
    <w:tmpl w:val="1B4EC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71920C7"/>
    <w:multiLevelType w:val="multilevel"/>
    <w:tmpl w:val="133A049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8271B78"/>
    <w:multiLevelType w:val="multilevel"/>
    <w:tmpl w:val="22F0B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1A7AED"/>
    <w:multiLevelType w:val="multilevel"/>
    <w:tmpl w:val="62F27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94A4198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9586059"/>
    <w:multiLevelType w:val="multilevel"/>
    <w:tmpl w:val="ED403C60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65" w15:restartNumberingAfterBreak="0">
    <w:nsid w:val="5A95401A"/>
    <w:multiLevelType w:val="multilevel"/>
    <w:tmpl w:val="B1AED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94160A"/>
    <w:multiLevelType w:val="multilevel"/>
    <w:tmpl w:val="67EC5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1F3E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2482B4E"/>
    <w:multiLevelType w:val="hybridMultilevel"/>
    <w:tmpl w:val="16484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7277BC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3C84B49"/>
    <w:multiLevelType w:val="hybridMultilevel"/>
    <w:tmpl w:val="89228460"/>
    <w:lvl w:ilvl="0" w:tplc="35369F86">
      <w:start w:val="1"/>
      <w:numFmt w:val="lowerRoman"/>
      <w:lvlText w:val="%1)"/>
      <w:lvlJc w:val="left"/>
      <w:pPr>
        <w:ind w:left="25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1" w15:restartNumberingAfterBreak="0">
    <w:nsid w:val="64402508"/>
    <w:multiLevelType w:val="hybridMultilevel"/>
    <w:tmpl w:val="9F341722"/>
    <w:lvl w:ilvl="0" w:tplc="F17478B0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890F72"/>
    <w:multiLevelType w:val="hybridMultilevel"/>
    <w:tmpl w:val="77241F6A"/>
    <w:lvl w:ilvl="0" w:tplc="321E010E">
      <w:start w:val="1"/>
      <w:numFmt w:val="upperRoman"/>
      <w:pStyle w:val="Nadpis1"/>
      <w:lvlText w:val="%1."/>
      <w:lvlJc w:val="right"/>
      <w:pPr>
        <w:ind w:left="1126" w:hanging="360"/>
      </w:pPr>
      <w:rPr>
        <w:rFonts w:ascii="Segoe UI" w:hAnsi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F74E12"/>
    <w:multiLevelType w:val="multilevel"/>
    <w:tmpl w:val="B6E2AD2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4B5BA9"/>
    <w:multiLevelType w:val="multilevel"/>
    <w:tmpl w:val="38FC792A"/>
    <w:lvl w:ilvl="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5" w15:restartNumberingAfterBreak="0">
    <w:nsid w:val="68554A28"/>
    <w:multiLevelType w:val="multilevel"/>
    <w:tmpl w:val="4E3E24D8"/>
    <w:lvl w:ilvl="0">
      <w:start w:val="1"/>
      <w:numFmt w:val="bullet"/>
      <w:lvlText w:val="-"/>
      <w:lvlJc w:val="left"/>
      <w:pPr>
        <w:ind w:left="927" w:hanging="360"/>
      </w:pPr>
      <w:rPr>
        <w:rFonts w:ascii="Segoe UI" w:eastAsiaTheme="minorHAnsi" w:hAnsi="Segoe UI" w:cs="Segoe UI" w:hint="default"/>
        <w:b w:val="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6" w15:restartNumberingAfterBreak="0">
    <w:nsid w:val="68BC3CA8"/>
    <w:multiLevelType w:val="multilevel"/>
    <w:tmpl w:val="793679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92613F6"/>
    <w:multiLevelType w:val="multilevel"/>
    <w:tmpl w:val="FFCAB6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A5B7C7A"/>
    <w:multiLevelType w:val="multilevel"/>
    <w:tmpl w:val="95E26A3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6AC84C58"/>
    <w:multiLevelType w:val="hybridMultilevel"/>
    <w:tmpl w:val="6316A458"/>
    <w:lvl w:ilvl="0" w:tplc="F17478B0">
      <w:start w:val="1"/>
      <w:numFmt w:val="bullet"/>
      <w:lvlText w:val="-"/>
      <w:lvlJc w:val="left"/>
      <w:pPr>
        <w:ind w:left="927" w:hanging="360"/>
      </w:pPr>
      <w:rPr>
        <w:rFonts w:ascii="Segoe UI" w:eastAsiaTheme="minorHAnsi" w:hAnsi="Segoe UI" w:cs="Segoe U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0" w15:restartNumberingAfterBreak="0">
    <w:nsid w:val="6B3E001D"/>
    <w:multiLevelType w:val="multilevel"/>
    <w:tmpl w:val="05609EBC"/>
    <w:lvl w:ilvl="0">
      <w:start w:val="1"/>
      <w:numFmt w:val="lowerRoman"/>
      <w:lvlText w:val="%1)"/>
      <w:lvlJc w:val="left"/>
      <w:pPr>
        <w:ind w:left="256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81" w15:restartNumberingAfterBreak="0">
    <w:nsid w:val="6C0554BF"/>
    <w:multiLevelType w:val="multilevel"/>
    <w:tmpl w:val="CF34A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C681B48"/>
    <w:multiLevelType w:val="multilevel"/>
    <w:tmpl w:val="3B00E05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6CEC6C99"/>
    <w:multiLevelType w:val="multilevel"/>
    <w:tmpl w:val="0818F91E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6ED064A1"/>
    <w:multiLevelType w:val="multilevel"/>
    <w:tmpl w:val="6DAA8BF2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85" w15:restartNumberingAfterBreak="0">
    <w:nsid w:val="735B34F4"/>
    <w:multiLevelType w:val="hybridMultilevel"/>
    <w:tmpl w:val="7A406878"/>
    <w:lvl w:ilvl="0" w:tplc="19A64C4E">
      <w:start w:val="1"/>
      <w:numFmt w:val="decimal"/>
      <w:lvlText w:val="%1."/>
      <w:lvlJc w:val="left"/>
      <w:pPr>
        <w:ind w:left="720" w:hanging="360"/>
      </w:pPr>
    </w:lvl>
    <w:lvl w:ilvl="1" w:tplc="BFF471AE">
      <w:start w:val="1"/>
      <w:numFmt w:val="decimal"/>
      <w:lvlText w:val="%2."/>
      <w:lvlJc w:val="left"/>
      <w:pPr>
        <w:ind w:left="720" w:hanging="360"/>
      </w:pPr>
    </w:lvl>
    <w:lvl w:ilvl="2" w:tplc="7D3C081A">
      <w:start w:val="1"/>
      <w:numFmt w:val="decimal"/>
      <w:lvlText w:val="%3."/>
      <w:lvlJc w:val="left"/>
      <w:pPr>
        <w:ind w:left="720" w:hanging="360"/>
      </w:pPr>
    </w:lvl>
    <w:lvl w:ilvl="3" w:tplc="06D0CD8A">
      <w:start w:val="1"/>
      <w:numFmt w:val="decimal"/>
      <w:lvlText w:val="%4."/>
      <w:lvlJc w:val="left"/>
      <w:pPr>
        <w:ind w:left="720" w:hanging="360"/>
      </w:pPr>
    </w:lvl>
    <w:lvl w:ilvl="4" w:tplc="BD7E427C">
      <w:start w:val="1"/>
      <w:numFmt w:val="decimal"/>
      <w:lvlText w:val="%5."/>
      <w:lvlJc w:val="left"/>
      <w:pPr>
        <w:ind w:left="720" w:hanging="360"/>
      </w:pPr>
    </w:lvl>
    <w:lvl w:ilvl="5" w:tplc="0EB6BDFE">
      <w:start w:val="1"/>
      <w:numFmt w:val="decimal"/>
      <w:lvlText w:val="%6."/>
      <w:lvlJc w:val="left"/>
      <w:pPr>
        <w:ind w:left="720" w:hanging="360"/>
      </w:pPr>
    </w:lvl>
    <w:lvl w:ilvl="6" w:tplc="6E6ED83A">
      <w:start w:val="1"/>
      <w:numFmt w:val="decimal"/>
      <w:lvlText w:val="%7."/>
      <w:lvlJc w:val="left"/>
      <w:pPr>
        <w:ind w:left="720" w:hanging="360"/>
      </w:pPr>
    </w:lvl>
    <w:lvl w:ilvl="7" w:tplc="CBE841FC">
      <w:start w:val="1"/>
      <w:numFmt w:val="decimal"/>
      <w:lvlText w:val="%8."/>
      <w:lvlJc w:val="left"/>
      <w:pPr>
        <w:ind w:left="720" w:hanging="360"/>
      </w:pPr>
    </w:lvl>
    <w:lvl w:ilvl="8" w:tplc="C78AA124">
      <w:start w:val="1"/>
      <w:numFmt w:val="decimal"/>
      <w:lvlText w:val="%9."/>
      <w:lvlJc w:val="left"/>
      <w:pPr>
        <w:ind w:left="720" w:hanging="360"/>
      </w:pPr>
    </w:lvl>
  </w:abstractNum>
  <w:abstractNum w:abstractNumId="86" w15:restartNumberingAfterBreak="0">
    <w:nsid w:val="735C709D"/>
    <w:multiLevelType w:val="multilevel"/>
    <w:tmpl w:val="1B4EC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9865BC4"/>
    <w:multiLevelType w:val="multilevel"/>
    <w:tmpl w:val="F77AAD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AA860BB"/>
    <w:multiLevelType w:val="hybridMultilevel"/>
    <w:tmpl w:val="4EE04646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9" w15:restartNumberingAfterBreak="0">
    <w:nsid w:val="7C646D74"/>
    <w:multiLevelType w:val="multilevel"/>
    <w:tmpl w:val="96D4BF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C9108BA"/>
    <w:multiLevelType w:val="hybridMultilevel"/>
    <w:tmpl w:val="D0D06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4B34CB"/>
    <w:multiLevelType w:val="hybridMultilevel"/>
    <w:tmpl w:val="02828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4443">
    <w:abstractNumId w:val="72"/>
  </w:num>
  <w:num w:numId="2" w16cid:durableId="493648240">
    <w:abstractNumId w:val="72"/>
  </w:num>
  <w:num w:numId="3" w16cid:durableId="677196846">
    <w:abstractNumId w:val="72"/>
  </w:num>
  <w:num w:numId="4" w16cid:durableId="1404063183">
    <w:abstractNumId w:val="51"/>
  </w:num>
  <w:num w:numId="5" w16cid:durableId="271597850">
    <w:abstractNumId w:val="53"/>
  </w:num>
  <w:num w:numId="6" w16cid:durableId="1174144634">
    <w:abstractNumId w:val="28"/>
  </w:num>
  <w:num w:numId="7" w16cid:durableId="272516756">
    <w:abstractNumId w:val="68"/>
  </w:num>
  <w:num w:numId="8" w16cid:durableId="1759868817">
    <w:abstractNumId w:val="47"/>
  </w:num>
  <w:num w:numId="9" w16cid:durableId="1293025360">
    <w:abstractNumId w:val="44"/>
  </w:num>
  <w:num w:numId="10" w16cid:durableId="1237738897">
    <w:abstractNumId w:val="45"/>
  </w:num>
  <w:num w:numId="11" w16cid:durableId="1709256346">
    <w:abstractNumId w:val="0"/>
  </w:num>
  <w:num w:numId="12" w16cid:durableId="1665279361">
    <w:abstractNumId w:val="91"/>
  </w:num>
  <w:num w:numId="13" w16cid:durableId="1089424105">
    <w:abstractNumId w:val="20"/>
  </w:num>
  <w:num w:numId="14" w16cid:durableId="1554465269">
    <w:abstractNumId w:val="4"/>
  </w:num>
  <w:num w:numId="15" w16cid:durableId="1508131980">
    <w:abstractNumId w:val="90"/>
  </w:num>
  <w:num w:numId="16" w16cid:durableId="1918781095">
    <w:abstractNumId w:val="37"/>
  </w:num>
  <w:num w:numId="17" w16cid:durableId="790514855">
    <w:abstractNumId w:val="42"/>
  </w:num>
  <w:num w:numId="18" w16cid:durableId="1291475324">
    <w:abstractNumId w:val="46"/>
  </w:num>
  <w:num w:numId="19" w16cid:durableId="2088723793">
    <w:abstractNumId w:val="16"/>
  </w:num>
  <w:num w:numId="20" w16cid:durableId="2046756015">
    <w:abstractNumId w:val="78"/>
  </w:num>
  <w:num w:numId="21" w16cid:durableId="601105397">
    <w:abstractNumId w:val="12"/>
  </w:num>
  <w:num w:numId="22" w16cid:durableId="1887523218">
    <w:abstractNumId w:val="26"/>
  </w:num>
  <w:num w:numId="23" w16cid:durableId="1860385345">
    <w:abstractNumId w:val="19"/>
  </w:num>
  <w:num w:numId="24" w16cid:durableId="235626324">
    <w:abstractNumId w:val="86"/>
  </w:num>
  <w:num w:numId="25" w16cid:durableId="815026967">
    <w:abstractNumId w:val="59"/>
  </w:num>
  <w:num w:numId="26" w16cid:durableId="903299353">
    <w:abstractNumId w:val="14"/>
  </w:num>
  <w:num w:numId="27" w16cid:durableId="1249462770">
    <w:abstractNumId w:val="88"/>
  </w:num>
  <w:num w:numId="28" w16cid:durableId="954140238">
    <w:abstractNumId w:val="35"/>
  </w:num>
  <w:num w:numId="29" w16cid:durableId="590628820">
    <w:abstractNumId w:val="29"/>
  </w:num>
  <w:num w:numId="30" w16cid:durableId="2108305261">
    <w:abstractNumId w:val="22"/>
  </w:num>
  <w:num w:numId="31" w16cid:durableId="1823309124">
    <w:abstractNumId w:val="79"/>
  </w:num>
  <w:num w:numId="32" w16cid:durableId="954141050">
    <w:abstractNumId w:val="36"/>
  </w:num>
  <w:num w:numId="33" w16cid:durableId="1583299074">
    <w:abstractNumId w:val="18"/>
  </w:num>
  <w:num w:numId="34" w16cid:durableId="1419474530">
    <w:abstractNumId w:val="63"/>
  </w:num>
  <w:num w:numId="35" w16cid:durableId="1153450103">
    <w:abstractNumId w:val="69"/>
  </w:num>
  <w:num w:numId="36" w16cid:durableId="523520082">
    <w:abstractNumId w:val="17"/>
  </w:num>
  <w:num w:numId="37" w16cid:durableId="2005086644">
    <w:abstractNumId w:val="10"/>
  </w:num>
  <w:num w:numId="38" w16cid:durableId="1153761317">
    <w:abstractNumId w:val="39"/>
  </w:num>
  <w:num w:numId="39" w16cid:durableId="957028481">
    <w:abstractNumId w:val="54"/>
  </w:num>
  <w:num w:numId="40" w16cid:durableId="675420772">
    <w:abstractNumId w:val="27"/>
  </w:num>
  <w:num w:numId="41" w16cid:durableId="1430389983">
    <w:abstractNumId w:val="9"/>
  </w:num>
  <w:num w:numId="42" w16cid:durableId="2054452387">
    <w:abstractNumId w:val="82"/>
  </w:num>
  <w:num w:numId="43" w16cid:durableId="164320063">
    <w:abstractNumId w:val="60"/>
  </w:num>
  <w:num w:numId="44" w16cid:durableId="615258290">
    <w:abstractNumId w:val="70"/>
  </w:num>
  <w:num w:numId="45" w16cid:durableId="1183592298">
    <w:abstractNumId w:val="49"/>
  </w:num>
  <w:num w:numId="46" w16cid:durableId="1834176433">
    <w:abstractNumId w:val="87"/>
  </w:num>
  <w:num w:numId="47" w16cid:durableId="1886257837">
    <w:abstractNumId w:val="7"/>
  </w:num>
  <w:num w:numId="48" w16cid:durableId="1804352234">
    <w:abstractNumId w:val="11"/>
  </w:num>
  <w:num w:numId="49" w16cid:durableId="696975858">
    <w:abstractNumId w:val="55"/>
  </w:num>
  <w:num w:numId="50" w16cid:durableId="826361555">
    <w:abstractNumId w:val="34"/>
  </w:num>
  <w:num w:numId="51" w16cid:durableId="1682581884">
    <w:abstractNumId w:val="66"/>
  </w:num>
  <w:num w:numId="52" w16cid:durableId="1004822988">
    <w:abstractNumId w:val="8"/>
  </w:num>
  <w:num w:numId="53" w16cid:durableId="2050958752">
    <w:abstractNumId w:val="73"/>
  </w:num>
  <w:num w:numId="54" w16cid:durableId="527984893">
    <w:abstractNumId w:val="65"/>
  </w:num>
  <w:num w:numId="55" w16cid:durableId="1589997688">
    <w:abstractNumId w:val="31"/>
  </w:num>
  <w:num w:numId="56" w16cid:durableId="1189903834">
    <w:abstractNumId w:val="61"/>
  </w:num>
  <w:num w:numId="57" w16cid:durableId="233126771">
    <w:abstractNumId w:val="15"/>
  </w:num>
  <w:num w:numId="58" w16cid:durableId="1936404791">
    <w:abstractNumId w:val="24"/>
  </w:num>
  <w:num w:numId="59" w16cid:durableId="875312575">
    <w:abstractNumId w:val="6"/>
  </w:num>
  <w:num w:numId="60" w16cid:durableId="778913713">
    <w:abstractNumId w:val="5"/>
  </w:num>
  <w:num w:numId="61" w16cid:durableId="1208909472">
    <w:abstractNumId w:val="74"/>
  </w:num>
  <w:num w:numId="62" w16cid:durableId="1795055048">
    <w:abstractNumId w:val="30"/>
  </w:num>
  <w:num w:numId="63" w16cid:durableId="759759827">
    <w:abstractNumId w:val="25"/>
  </w:num>
  <w:num w:numId="64" w16cid:durableId="1225486231">
    <w:abstractNumId w:val="43"/>
  </w:num>
  <w:num w:numId="65" w16cid:durableId="874662907">
    <w:abstractNumId w:val="40"/>
  </w:num>
  <w:num w:numId="66" w16cid:durableId="399712374">
    <w:abstractNumId w:val="67"/>
  </w:num>
  <w:num w:numId="67" w16cid:durableId="144392415">
    <w:abstractNumId w:val="2"/>
  </w:num>
  <w:num w:numId="68" w16cid:durableId="1722901896">
    <w:abstractNumId w:val="23"/>
  </w:num>
  <w:num w:numId="69" w16cid:durableId="387798545">
    <w:abstractNumId w:val="83"/>
  </w:num>
  <w:num w:numId="70" w16cid:durableId="470945038">
    <w:abstractNumId w:val="84"/>
  </w:num>
  <w:num w:numId="71" w16cid:durableId="885140841">
    <w:abstractNumId w:val="13"/>
  </w:num>
  <w:num w:numId="72" w16cid:durableId="939416429">
    <w:abstractNumId w:val="64"/>
  </w:num>
  <w:num w:numId="73" w16cid:durableId="234515234">
    <w:abstractNumId w:val="75"/>
  </w:num>
  <w:num w:numId="74" w16cid:durableId="2081051008">
    <w:abstractNumId w:val="50"/>
  </w:num>
  <w:num w:numId="75" w16cid:durableId="1204682804">
    <w:abstractNumId w:val="62"/>
  </w:num>
  <w:num w:numId="76" w16cid:durableId="1476678249">
    <w:abstractNumId w:val="81"/>
  </w:num>
  <w:num w:numId="77" w16cid:durableId="533230336">
    <w:abstractNumId w:val="32"/>
  </w:num>
  <w:num w:numId="78" w16cid:durableId="301351911">
    <w:abstractNumId w:val="57"/>
  </w:num>
  <w:num w:numId="79" w16cid:durableId="531771315">
    <w:abstractNumId w:val="33"/>
  </w:num>
  <w:num w:numId="80" w16cid:durableId="443579149">
    <w:abstractNumId w:val="77"/>
  </w:num>
  <w:num w:numId="81" w16cid:durableId="1923831738">
    <w:abstractNumId w:val="52"/>
  </w:num>
  <w:num w:numId="82" w16cid:durableId="599071815">
    <w:abstractNumId w:val="41"/>
  </w:num>
  <w:num w:numId="83" w16cid:durableId="1452675168">
    <w:abstractNumId w:val="76"/>
  </w:num>
  <w:num w:numId="84" w16cid:durableId="127406333">
    <w:abstractNumId w:val="21"/>
  </w:num>
  <w:num w:numId="85" w16cid:durableId="2121681593">
    <w:abstractNumId w:val="89"/>
  </w:num>
  <w:num w:numId="86" w16cid:durableId="1638223950">
    <w:abstractNumId w:val="80"/>
  </w:num>
  <w:num w:numId="87" w16cid:durableId="181868786">
    <w:abstractNumId w:val="38"/>
  </w:num>
  <w:num w:numId="88" w16cid:durableId="1412120080">
    <w:abstractNumId w:val="48"/>
  </w:num>
  <w:num w:numId="89" w16cid:durableId="88047202">
    <w:abstractNumId w:val="58"/>
  </w:num>
  <w:num w:numId="90" w16cid:durableId="1100368311">
    <w:abstractNumId w:val="1"/>
  </w:num>
  <w:num w:numId="91" w16cid:durableId="973876834">
    <w:abstractNumId w:val="3"/>
  </w:num>
  <w:num w:numId="92" w16cid:durableId="517426751">
    <w:abstractNumId w:val="56"/>
  </w:num>
  <w:num w:numId="93" w16cid:durableId="1101682148">
    <w:abstractNumId w:val="85"/>
  </w:num>
  <w:num w:numId="94" w16cid:durableId="812062867">
    <w:abstractNumId w:val="7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88"/>
    <w:rsid w:val="000005F2"/>
    <w:rsid w:val="00001AF7"/>
    <w:rsid w:val="0000292F"/>
    <w:rsid w:val="000050F7"/>
    <w:rsid w:val="00012B79"/>
    <w:rsid w:val="00013EE4"/>
    <w:rsid w:val="00022A19"/>
    <w:rsid w:val="000241A9"/>
    <w:rsid w:val="00024475"/>
    <w:rsid w:val="000253EF"/>
    <w:rsid w:val="00027A5D"/>
    <w:rsid w:val="000313DB"/>
    <w:rsid w:val="00033B0B"/>
    <w:rsid w:val="000342F9"/>
    <w:rsid w:val="0003526F"/>
    <w:rsid w:val="000353ED"/>
    <w:rsid w:val="00041BE7"/>
    <w:rsid w:val="00041E90"/>
    <w:rsid w:val="00046341"/>
    <w:rsid w:val="00047D9D"/>
    <w:rsid w:val="00047ED5"/>
    <w:rsid w:val="00047F59"/>
    <w:rsid w:val="00050683"/>
    <w:rsid w:val="00053C16"/>
    <w:rsid w:val="00053E6B"/>
    <w:rsid w:val="00054505"/>
    <w:rsid w:val="00054535"/>
    <w:rsid w:val="00055E2D"/>
    <w:rsid w:val="000562F4"/>
    <w:rsid w:val="000620DE"/>
    <w:rsid w:val="00064580"/>
    <w:rsid w:val="00066A40"/>
    <w:rsid w:val="00066FD6"/>
    <w:rsid w:val="00072244"/>
    <w:rsid w:val="00073DC2"/>
    <w:rsid w:val="0007531B"/>
    <w:rsid w:val="00076C57"/>
    <w:rsid w:val="000779AE"/>
    <w:rsid w:val="00080539"/>
    <w:rsid w:val="000833EB"/>
    <w:rsid w:val="0008584F"/>
    <w:rsid w:val="00086805"/>
    <w:rsid w:val="0008701F"/>
    <w:rsid w:val="00092945"/>
    <w:rsid w:val="00095C05"/>
    <w:rsid w:val="00095EB9"/>
    <w:rsid w:val="000A4143"/>
    <w:rsid w:val="000A7F3C"/>
    <w:rsid w:val="000B10C0"/>
    <w:rsid w:val="000B3606"/>
    <w:rsid w:val="000B4D17"/>
    <w:rsid w:val="000B505F"/>
    <w:rsid w:val="000B5B3B"/>
    <w:rsid w:val="000B6D26"/>
    <w:rsid w:val="000C402E"/>
    <w:rsid w:val="000C5D9C"/>
    <w:rsid w:val="000C7703"/>
    <w:rsid w:val="000D0209"/>
    <w:rsid w:val="000D16CC"/>
    <w:rsid w:val="000D3B8B"/>
    <w:rsid w:val="000D6327"/>
    <w:rsid w:val="000E1D84"/>
    <w:rsid w:val="000E3BDF"/>
    <w:rsid w:val="000E5170"/>
    <w:rsid w:val="000F024C"/>
    <w:rsid w:val="000F04E1"/>
    <w:rsid w:val="000F45A9"/>
    <w:rsid w:val="000F68A3"/>
    <w:rsid w:val="000F7176"/>
    <w:rsid w:val="0010056A"/>
    <w:rsid w:val="0010236A"/>
    <w:rsid w:val="00104013"/>
    <w:rsid w:val="00117AE0"/>
    <w:rsid w:val="00122B67"/>
    <w:rsid w:val="00126BB0"/>
    <w:rsid w:val="00132150"/>
    <w:rsid w:val="00135A54"/>
    <w:rsid w:val="001373F9"/>
    <w:rsid w:val="00142CCB"/>
    <w:rsid w:val="00147499"/>
    <w:rsid w:val="001547BC"/>
    <w:rsid w:val="00155518"/>
    <w:rsid w:val="00155C63"/>
    <w:rsid w:val="0015675A"/>
    <w:rsid w:val="00163719"/>
    <w:rsid w:val="00173C74"/>
    <w:rsid w:val="00175728"/>
    <w:rsid w:val="00176B60"/>
    <w:rsid w:val="00182A3D"/>
    <w:rsid w:val="00183278"/>
    <w:rsid w:val="001833A0"/>
    <w:rsid w:val="00190C8C"/>
    <w:rsid w:val="001967B6"/>
    <w:rsid w:val="001A570A"/>
    <w:rsid w:val="001A68A2"/>
    <w:rsid w:val="001A7E32"/>
    <w:rsid w:val="001B0096"/>
    <w:rsid w:val="001B26FE"/>
    <w:rsid w:val="001C0689"/>
    <w:rsid w:val="001C2D9A"/>
    <w:rsid w:val="001C6A51"/>
    <w:rsid w:val="001C7B69"/>
    <w:rsid w:val="001D20A3"/>
    <w:rsid w:val="001D2BA7"/>
    <w:rsid w:val="001D710F"/>
    <w:rsid w:val="001E0AD1"/>
    <w:rsid w:val="001E2C3E"/>
    <w:rsid w:val="001E4322"/>
    <w:rsid w:val="001E776E"/>
    <w:rsid w:val="001F2170"/>
    <w:rsid w:val="001F2E60"/>
    <w:rsid w:val="00204EBF"/>
    <w:rsid w:val="002054A5"/>
    <w:rsid w:val="002068DB"/>
    <w:rsid w:val="0021041B"/>
    <w:rsid w:val="00215A68"/>
    <w:rsid w:val="002226D5"/>
    <w:rsid w:val="00231962"/>
    <w:rsid w:val="00235D14"/>
    <w:rsid w:val="00235F64"/>
    <w:rsid w:val="00237C56"/>
    <w:rsid w:val="002405F8"/>
    <w:rsid w:val="002454F5"/>
    <w:rsid w:val="0024587D"/>
    <w:rsid w:val="00247284"/>
    <w:rsid w:val="00253157"/>
    <w:rsid w:val="00253333"/>
    <w:rsid w:val="00255B5E"/>
    <w:rsid w:val="002568F5"/>
    <w:rsid w:val="00260CF2"/>
    <w:rsid w:val="002663EB"/>
    <w:rsid w:val="00267EB2"/>
    <w:rsid w:val="00270003"/>
    <w:rsid w:val="00270457"/>
    <w:rsid w:val="00274190"/>
    <w:rsid w:val="00274E8F"/>
    <w:rsid w:val="0028137B"/>
    <w:rsid w:val="00281B6D"/>
    <w:rsid w:val="00291371"/>
    <w:rsid w:val="002961A0"/>
    <w:rsid w:val="00297685"/>
    <w:rsid w:val="002A7030"/>
    <w:rsid w:val="002A7CBE"/>
    <w:rsid w:val="002B19E5"/>
    <w:rsid w:val="002B44B3"/>
    <w:rsid w:val="002B66F2"/>
    <w:rsid w:val="002C21BE"/>
    <w:rsid w:val="002C34FF"/>
    <w:rsid w:val="002C5FA3"/>
    <w:rsid w:val="002D0754"/>
    <w:rsid w:val="002D3686"/>
    <w:rsid w:val="002D68A0"/>
    <w:rsid w:val="002D6C14"/>
    <w:rsid w:val="002E23DD"/>
    <w:rsid w:val="002E57F6"/>
    <w:rsid w:val="002F2B0C"/>
    <w:rsid w:val="002F2C13"/>
    <w:rsid w:val="002F54BE"/>
    <w:rsid w:val="00300D90"/>
    <w:rsid w:val="00312A54"/>
    <w:rsid w:val="00313DC2"/>
    <w:rsid w:val="00316481"/>
    <w:rsid w:val="003236FE"/>
    <w:rsid w:val="00323C66"/>
    <w:rsid w:val="0032422D"/>
    <w:rsid w:val="003251BD"/>
    <w:rsid w:val="0032628D"/>
    <w:rsid w:val="00327D61"/>
    <w:rsid w:val="003310D2"/>
    <w:rsid w:val="003317B4"/>
    <w:rsid w:val="00331BBF"/>
    <w:rsid w:val="00336EFE"/>
    <w:rsid w:val="00337F95"/>
    <w:rsid w:val="003420C3"/>
    <w:rsid w:val="00345E50"/>
    <w:rsid w:val="00347763"/>
    <w:rsid w:val="003508C6"/>
    <w:rsid w:val="00350D6E"/>
    <w:rsid w:val="00355FDB"/>
    <w:rsid w:val="003616A9"/>
    <w:rsid w:val="00361895"/>
    <w:rsid w:val="003660BA"/>
    <w:rsid w:val="00371889"/>
    <w:rsid w:val="00371D83"/>
    <w:rsid w:val="00375533"/>
    <w:rsid w:val="003771C5"/>
    <w:rsid w:val="00380885"/>
    <w:rsid w:val="003856BD"/>
    <w:rsid w:val="003A194D"/>
    <w:rsid w:val="003A1F33"/>
    <w:rsid w:val="003A28C3"/>
    <w:rsid w:val="003A42E2"/>
    <w:rsid w:val="003B0698"/>
    <w:rsid w:val="003B7E12"/>
    <w:rsid w:val="003C2BF3"/>
    <w:rsid w:val="003C30B9"/>
    <w:rsid w:val="003C4AAF"/>
    <w:rsid w:val="003C6038"/>
    <w:rsid w:val="003D1E28"/>
    <w:rsid w:val="003D590A"/>
    <w:rsid w:val="003D7541"/>
    <w:rsid w:val="003E1CD4"/>
    <w:rsid w:val="003E1ED0"/>
    <w:rsid w:val="003F18C2"/>
    <w:rsid w:val="003F28AA"/>
    <w:rsid w:val="003F5D3C"/>
    <w:rsid w:val="003F74F1"/>
    <w:rsid w:val="00403644"/>
    <w:rsid w:val="0040641F"/>
    <w:rsid w:val="0041363E"/>
    <w:rsid w:val="004136C7"/>
    <w:rsid w:val="00414DEC"/>
    <w:rsid w:val="004240A9"/>
    <w:rsid w:val="00425773"/>
    <w:rsid w:val="004264B3"/>
    <w:rsid w:val="00427DBD"/>
    <w:rsid w:val="00433FB8"/>
    <w:rsid w:val="00434C7C"/>
    <w:rsid w:val="00440304"/>
    <w:rsid w:val="004439A1"/>
    <w:rsid w:val="00445165"/>
    <w:rsid w:val="00447431"/>
    <w:rsid w:val="00447484"/>
    <w:rsid w:val="00447929"/>
    <w:rsid w:val="00453100"/>
    <w:rsid w:val="00455C8E"/>
    <w:rsid w:val="00456F26"/>
    <w:rsid w:val="0045714A"/>
    <w:rsid w:val="00457990"/>
    <w:rsid w:val="00457E13"/>
    <w:rsid w:val="00462E76"/>
    <w:rsid w:val="00465693"/>
    <w:rsid w:val="00472927"/>
    <w:rsid w:val="00474A68"/>
    <w:rsid w:val="00480C4A"/>
    <w:rsid w:val="00483712"/>
    <w:rsid w:val="00487E6B"/>
    <w:rsid w:val="00490AED"/>
    <w:rsid w:val="00493F1E"/>
    <w:rsid w:val="00493F4D"/>
    <w:rsid w:val="0049503F"/>
    <w:rsid w:val="004A5BE8"/>
    <w:rsid w:val="004B49C3"/>
    <w:rsid w:val="004B69D4"/>
    <w:rsid w:val="004C21AF"/>
    <w:rsid w:val="004C2AC3"/>
    <w:rsid w:val="004C7969"/>
    <w:rsid w:val="004D19A3"/>
    <w:rsid w:val="004D3AE1"/>
    <w:rsid w:val="004D3F78"/>
    <w:rsid w:val="004D4FAC"/>
    <w:rsid w:val="004E634E"/>
    <w:rsid w:val="004E6B71"/>
    <w:rsid w:val="004F06D2"/>
    <w:rsid w:val="004F194F"/>
    <w:rsid w:val="004F2269"/>
    <w:rsid w:val="004F63D7"/>
    <w:rsid w:val="004F6D34"/>
    <w:rsid w:val="005058F0"/>
    <w:rsid w:val="00513DEE"/>
    <w:rsid w:val="00514A12"/>
    <w:rsid w:val="00517723"/>
    <w:rsid w:val="00522626"/>
    <w:rsid w:val="0052547F"/>
    <w:rsid w:val="005332DC"/>
    <w:rsid w:val="00534F31"/>
    <w:rsid w:val="00544C35"/>
    <w:rsid w:val="005516F3"/>
    <w:rsid w:val="00562021"/>
    <w:rsid w:val="00564A3E"/>
    <w:rsid w:val="0056556E"/>
    <w:rsid w:val="00565C6A"/>
    <w:rsid w:val="00567F44"/>
    <w:rsid w:val="0057371E"/>
    <w:rsid w:val="00575CCD"/>
    <w:rsid w:val="00577A5B"/>
    <w:rsid w:val="00581FE5"/>
    <w:rsid w:val="00582812"/>
    <w:rsid w:val="00584229"/>
    <w:rsid w:val="00586F2E"/>
    <w:rsid w:val="005905DA"/>
    <w:rsid w:val="0059189C"/>
    <w:rsid w:val="005970B3"/>
    <w:rsid w:val="005973BF"/>
    <w:rsid w:val="005A2D1F"/>
    <w:rsid w:val="005A40DA"/>
    <w:rsid w:val="005B2E95"/>
    <w:rsid w:val="005B3088"/>
    <w:rsid w:val="005C156F"/>
    <w:rsid w:val="005C50E8"/>
    <w:rsid w:val="005C5C3C"/>
    <w:rsid w:val="005D28ED"/>
    <w:rsid w:val="005E17B6"/>
    <w:rsid w:val="005E441D"/>
    <w:rsid w:val="005F3CA2"/>
    <w:rsid w:val="00605969"/>
    <w:rsid w:val="00613310"/>
    <w:rsid w:val="006140B3"/>
    <w:rsid w:val="006153FD"/>
    <w:rsid w:val="00616F1F"/>
    <w:rsid w:val="0062437B"/>
    <w:rsid w:val="00626C10"/>
    <w:rsid w:val="00630918"/>
    <w:rsid w:val="00634D4A"/>
    <w:rsid w:val="00650D8A"/>
    <w:rsid w:val="006521E1"/>
    <w:rsid w:val="00654929"/>
    <w:rsid w:val="006577F7"/>
    <w:rsid w:val="006648A7"/>
    <w:rsid w:val="006651A2"/>
    <w:rsid w:val="00665546"/>
    <w:rsid w:val="00667144"/>
    <w:rsid w:val="006709AF"/>
    <w:rsid w:val="00687A67"/>
    <w:rsid w:val="0069377B"/>
    <w:rsid w:val="00694007"/>
    <w:rsid w:val="006A49D4"/>
    <w:rsid w:val="006B195E"/>
    <w:rsid w:val="006B368F"/>
    <w:rsid w:val="006B612E"/>
    <w:rsid w:val="006B67EA"/>
    <w:rsid w:val="006C4823"/>
    <w:rsid w:val="006C743E"/>
    <w:rsid w:val="006C7A8A"/>
    <w:rsid w:val="006D6874"/>
    <w:rsid w:val="006E21FA"/>
    <w:rsid w:val="006E3953"/>
    <w:rsid w:val="006E6C13"/>
    <w:rsid w:val="006E736A"/>
    <w:rsid w:val="006F18BB"/>
    <w:rsid w:val="00705ACA"/>
    <w:rsid w:val="00710C46"/>
    <w:rsid w:val="007128A9"/>
    <w:rsid w:val="0072520F"/>
    <w:rsid w:val="00740054"/>
    <w:rsid w:val="00751640"/>
    <w:rsid w:val="00752F9A"/>
    <w:rsid w:val="007563EA"/>
    <w:rsid w:val="00757373"/>
    <w:rsid w:val="00762821"/>
    <w:rsid w:val="00767997"/>
    <w:rsid w:val="00771259"/>
    <w:rsid w:val="00774543"/>
    <w:rsid w:val="0078018B"/>
    <w:rsid w:val="00781CFE"/>
    <w:rsid w:val="00783086"/>
    <w:rsid w:val="00791D16"/>
    <w:rsid w:val="00794637"/>
    <w:rsid w:val="0079520F"/>
    <w:rsid w:val="0079725C"/>
    <w:rsid w:val="0079764C"/>
    <w:rsid w:val="007A7011"/>
    <w:rsid w:val="007B0026"/>
    <w:rsid w:val="007B1811"/>
    <w:rsid w:val="007B1DF8"/>
    <w:rsid w:val="007B466A"/>
    <w:rsid w:val="007E1738"/>
    <w:rsid w:val="007E2076"/>
    <w:rsid w:val="007E4693"/>
    <w:rsid w:val="007E4918"/>
    <w:rsid w:val="007E4F3A"/>
    <w:rsid w:val="007E72E5"/>
    <w:rsid w:val="007F0159"/>
    <w:rsid w:val="007F32C5"/>
    <w:rsid w:val="007F5968"/>
    <w:rsid w:val="00800295"/>
    <w:rsid w:val="00802B4D"/>
    <w:rsid w:val="00803183"/>
    <w:rsid w:val="00803370"/>
    <w:rsid w:val="00811ACC"/>
    <w:rsid w:val="008151E2"/>
    <w:rsid w:val="00830E80"/>
    <w:rsid w:val="00834CD6"/>
    <w:rsid w:val="00843571"/>
    <w:rsid w:val="00844B3F"/>
    <w:rsid w:val="00845444"/>
    <w:rsid w:val="00854508"/>
    <w:rsid w:val="00855C3C"/>
    <w:rsid w:val="00863F3F"/>
    <w:rsid w:val="00865E18"/>
    <w:rsid w:val="00866A6A"/>
    <w:rsid w:val="00874B61"/>
    <w:rsid w:val="00875031"/>
    <w:rsid w:val="008811F2"/>
    <w:rsid w:val="008825F0"/>
    <w:rsid w:val="00883194"/>
    <w:rsid w:val="00885271"/>
    <w:rsid w:val="00887CF0"/>
    <w:rsid w:val="008924A8"/>
    <w:rsid w:val="00895C3A"/>
    <w:rsid w:val="008A0FA2"/>
    <w:rsid w:val="008A2403"/>
    <w:rsid w:val="008A297E"/>
    <w:rsid w:val="008A7E1E"/>
    <w:rsid w:val="008A7E94"/>
    <w:rsid w:val="008A7F47"/>
    <w:rsid w:val="008B1EF6"/>
    <w:rsid w:val="008B43FA"/>
    <w:rsid w:val="008C1E9A"/>
    <w:rsid w:val="008C3997"/>
    <w:rsid w:val="008C56AC"/>
    <w:rsid w:val="008C6874"/>
    <w:rsid w:val="008C702A"/>
    <w:rsid w:val="008D1DBF"/>
    <w:rsid w:val="008D61A2"/>
    <w:rsid w:val="008E07D7"/>
    <w:rsid w:val="008E112B"/>
    <w:rsid w:val="008E15EC"/>
    <w:rsid w:val="008E1FA1"/>
    <w:rsid w:val="008E2F38"/>
    <w:rsid w:val="008E4D29"/>
    <w:rsid w:val="008E6AFA"/>
    <w:rsid w:val="008E6B3C"/>
    <w:rsid w:val="008F22AA"/>
    <w:rsid w:val="008F677A"/>
    <w:rsid w:val="008F6B20"/>
    <w:rsid w:val="009042FB"/>
    <w:rsid w:val="00904CDD"/>
    <w:rsid w:val="00906BD0"/>
    <w:rsid w:val="00911B25"/>
    <w:rsid w:val="009175F5"/>
    <w:rsid w:val="009237F5"/>
    <w:rsid w:val="00923A9A"/>
    <w:rsid w:val="00924826"/>
    <w:rsid w:val="00937C42"/>
    <w:rsid w:val="00942B7C"/>
    <w:rsid w:val="0094556B"/>
    <w:rsid w:val="00952F96"/>
    <w:rsid w:val="00954D18"/>
    <w:rsid w:val="009577BB"/>
    <w:rsid w:val="00960D82"/>
    <w:rsid w:val="00963F64"/>
    <w:rsid w:val="00964AD9"/>
    <w:rsid w:val="00964D99"/>
    <w:rsid w:val="00965BB7"/>
    <w:rsid w:val="00973DDE"/>
    <w:rsid w:val="00990B8E"/>
    <w:rsid w:val="00993504"/>
    <w:rsid w:val="009967DF"/>
    <w:rsid w:val="009A2B08"/>
    <w:rsid w:val="009A595A"/>
    <w:rsid w:val="009A5B26"/>
    <w:rsid w:val="009A66EA"/>
    <w:rsid w:val="009B137F"/>
    <w:rsid w:val="009B2B35"/>
    <w:rsid w:val="009B5B61"/>
    <w:rsid w:val="009B7C90"/>
    <w:rsid w:val="009C523B"/>
    <w:rsid w:val="009C5486"/>
    <w:rsid w:val="009C79A5"/>
    <w:rsid w:val="009D1E18"/>
    <w:rsid w:val="009D3A53"/>
    <w:rsid w:val="009D643C"/>
    <w:rsid w:val="009D7E69"/>
    <w:rsid w:val="009E1912"/>
    <w:rsid w:val="009E1C81"/>
    <w:rsid w:val="009E46BF"/>
    <w:rsid w:val="009F3FB1"/>
    <w:rsid w:val="009F5B46"/>
    <w:rsid w:val="009F5CCA"/>
    <w:rsid w:val="009F74C1"/>
    <w:rsid w:val="009F7D1D"/>
    <w:rsid w:val="00A10C99"/>
    <w:rsid w:val="00A115CD"/>
    <w:rsid w:val="00A23B56"/>
    <w:rsid w:val="00A32D37"/>
    <w:rsid w:val="00A32EB8"/>
    <w:rsid w:val="00A33E0B"/>
    <w:rsid w:val="00A34282"/>
    <w:rsid w:val="00A34A6E"/>
    <w:rsid w:val="00A366F6"/>
    <w:rsid w:val="00A45001"/>
    <w:rsid w:val="00A4507B"/>
    <w:rsid w:val="00A4569E"/>
    <w:rsid w:val="00A605D7"/>
    <w:rsid w:val="00A60B43"/>
    <w:rsid w:val="00A60B8D"/>
    <w:rsid w:val="00A61979"/>
    <w:rsid w:val="00A67923"/>
    <w:rsid w:val="00A71ED1"/>
    <w:rsid w:val="00A72336"/>
    <w:rsid w:val="00A72651"/>
    <w:rsid w:val="00A73340"/>
    <w:rsid w:val="00A760C0"/>
    <w:rsid w:val="00A8701D"/>
    <w:rsid w:val="00A90638"/>
    <w:rsid w:val="00A91DDF"/>
    <w:rsid w:val="00A93A18"/>
    <w:rsid w:val="00A95147"/>
    <w:rsid w:val="00AA132F"/>
    <w:rsid w:val="00AA3EA6"/>
    <w:rsid w:val="00AA55DE"/>
    <w:rsid w:val="00AA6498"/>
    <w:rsid w:val="00AA6D5D"/>
    <w:rsid w:val="00AA796A"/>
    <w:rsid w:val="00AB5FB8"/>
    <w:rsid w:val="00AB75CE"/>
    <w:rsid w:val="00AC5E5A"/>
    <w:rsid w:val="00AD125D"/>
    <w:rsid w:val="00AD5278"/>
    <w:rsid w:val="00AF0F59"/>
    <w:rsid w:val="00AF0F71"/>
    <w:rsid w:val="00AF26B1"/>
    <w:rsid w:val="00AF5239"/>
    <w:rsid w:val="00AF5909"/>
    <w:rsid w:val="00AF6A5F"/>
    <w:rsid w:val="00AF719C"/>
    <w:rsid w:val="00B02605"/>
    <w:rsid w:val="00B04C43"/>
    <w:rsid w:val="00B134AA"/>
    <w:rsid w:val="00B160F0"/>
    <w:rsid w:val="00B2296B"/>
    <w:rsid w:val="00B23D20"/>
    <w:rsid w:val="00B243A7"/>
    <w:rsid w:val="00B27132"/>
    <w:rsid w:val="00B27382"/>
    <w:rsid w:val="00B457A5"/>
    <w:rsid w:val="00B46D72"/>
    <w:rsid w:val="00B515D1"/>
    <w:rsid w:val="00B545EB"/>
    <w:rsid w:val="00B54BE1"/>
    <w:rsid w:val="00B550D4"/>
    <w:rsid w:val="00B6568C"/>
    <w:rsid w:val="00B703E8"/>
    <w:rsid w:val="00B81AB6"/>
    <w:rsid w:val="00B830CF"/>
    <w:rsid w:val="00B841E7"/>
    <w:rsid w:val="00B91C6B"/>
    <w:rsid w:val="00B94CAD"/>
    <w:rsid w:val="00B964A4"/>
    <w:rsid w:val="00BA0312"/>
    <w:rsid w:val="00BA2610"/>
    <w:rsid w:val="00BA518B"/>
    <w:rsid w:val="00BA6113"/>
    <w:rsid w:val="00BB09C9"/>
    <w:rsid w:val="00BB4C15"/>
    <w:rsid w:val="00BB5588"/>
    <w:rsid w:val="00BC10B5"/>
    <w:rsid w:val="00BC4093"/>
    <w:rsid w:val="00BD00A4"/>
    <w:rsid w:val="00BD5498"/>
    <w:rsid w:val="00BD5AF9"/>
    <w:rsid w:val="00BD5E4C"/>
    <w:rsid w:val="00BE01C8"/>
    <w:rsid w:val="00BE0A5A"/>
    <w:rsid w:val="00BE2F3B"/>
    <w:rsid w:val="00BE2FB2"/>
    <w:rsid w:val="00BE3E42"/>
    <w:rsid w:val="00BF0E0F"/>
    <w:rsid w:val="00BF1E55"/>
    <w:rsid w:val="00BF41DB"/>
    <w:rsid w:val="00BF5031"/>
    <w:rsid w:val="00BF6FDF"/>
    <w:rsid w:val="00C075D9"/>
    <w:rsid w:val="00C12F16"/>
    <w:rsid w:val="00C1391F"/>
    <w:rsid w:val="00C13C5B"/>
    <w:rsid w:val="00C14AB5"/>
    <w:rsid w:val="00C16D65"/>
    <w:rsid w:val="00C17339"/>
    <w:rsid w:val="00C20E51"/>
    <w:rsid w:val="00C308F6"/>
    <w:rsid w:val="00C32864"/>
    <w:rsid w:val="00C328F8"/>
    <w:rsid w:val="00C40324"/>
    <w:rsid w:val="00C404A4"/>
    <w:rsid w:val="00C50B6B"/>
    <w:rsid w:val="00C50F8E"/>
    <w:rsid w:val="00C51332"/>
    <w:rsid w:val="00C51895"/>
    <w:rsid w:val="00C52329"/>
    <w:rsid w:val="00C5606A"/>
    <w:rsid w:val="00C77168"/>
    <w:rsid w:val="00C90B73"/>
    <w:rsid w:val="00C96AD3"/>
    <w:rsid w:val="00C97620"/>
    <w:rsid w:val="00CA2651"/>
    <w:rsid w:val="00CA6CD3"/>
    <w:rsid w:val="00CB0F85"/>
    <w:rsid w:val="00CB791C"/>
    <w:rsid w:val="00CC43BE"/>
    <w:rsid w:val="00CC4A03"/>
    <w:rsid w:val="00CC4BE7"/>
    <w:rsid w:val="00CC63BC"/>
    <w:rsid w:val="00CD0A32"/>
    <w:rsid w:val="00CD119F"/>
    <w:rsid w:val="00CD1680"/>
    <w:rsid w:val="00CE359E"/>
    <w:rsid w:val="00CF36F3"/>
    <w:rsid w:val="00CF3EC3"/>
    <w:rsid w:val="00CF4C9B"/>
    <w:rsid w:val="00D00158"/>
    <w:rsid w:val="00D12CED"/>
    <w:rsid w:val="00D12D40"/>
    <w:rsid w:val="00D23F7C"/>
    <w:rsid w:val="00D30EB0"/>
    <w:rsid w:val="00D31642"/>
    <w:rsid w:val="00D4211D"/>
    <w:rsid w:val="00D47B2D"/>
    <w:rsid w:val="00D5132E"/>
    <w:rsid w:val="00D56558"/>
    <w:rsid w:val="00D60CEB"/>
    <w:rsid w:val="00D61ADB"/>
    <w:rsid w:val="00D63F5F"/>
    <w:rsid w:val="00D7008D"/>
    <w:rsid w:val="00D74521"/>
    <w:rsid w:val="00D763B2"/>
    <w:rsid w:val="00D80542"/>
    <w:rsid w:val="00D86117"/>
    <w:rsid w:val="00D8705F"/>
    <w:rsid w:val="00D87811"/>
    <w:rsid w:val="00D96240"/>
    <w:rsid w:val="00D97076"/>
    <w:rsid w:val="00DA140F"/>
    <w:rsid w:val="00DA389C"/>
    <w:rsid w:val="00DA46D3"/>
    <w:rsid w:val="00DA53AA"/>
    <w:rsid w:val="00DA5CBB"/>
    <w:rsid w:val="00DA7D57"/>
    <w:rsid w:val="00DB097D"/>
    <w:rsid w:val="00DB0F66"/>
    <w:rsid w:val="00DB2B0A"/>
    <w:rsid w:val="00DB373B"/>
    <w:rsid w:val="00DB6112"/>
    <w:rsid w:val="00DC2568"/>
    <w:rsid w:val="00DC2989"/>
    <w:rsid w:val="00DC4E3A"/>
    <w:rsid w:val="00DC7473"/>
    <w:rsid w:val="00DD0E81"/>
    <w:rsid w:val="00DD3687"/>
    <w:rsid w:val="00DD4C58"/>
    <w:rsid w:val="00DE51FE"/>
    <w:rsid w:val="00DE5D6D"/>
    <w:rsid w:val="00DF39ED"/>
    <w:rsid w:val="00DF4675"/>
    <w:rsid w:val="00DF4A67"/>
    <w:rsid w:val="00DF4ADB"/>
    <w:rsid w:val="00DF5966"/>
    <w:rsid w:val="00E00428"/>
    <w:rsid w:val="00E07DA4"/>
    <w:rsid w:val="00E1116F"/>
    <w:rsid w:val="00E21E9D"/>
    <w:rsid w:val="00E30BA8"/>
    <w:rsid w:val="00E30C1F"/>
    <w:rsid w:val="00E36B98"/>
    <w:rsid w:val="00E37FC1"/>
    <w:rsid w:val="00E40891"/>
    <w:rsid w:val="00E557A0"/>
    <w:rsid w:val="00E63788"/>
    <w:rsid w:val="00E63BD5"/>
    <w:rsid w:val="00E70B60"/>
    <w:rsid w:val="00E83822"/>
    <w:rsid w:val="00E87235"/>
    <w:rsid w:val="00E902ED"/>
    <w:rsid w:val="00EA1611"/>
    <w:rsid w:val="00EA2749"/>
    <w:rsid w:val="00EA4C21"/>
    <w:rsid w:val="00EC1DA6"/>
    <w:rsid w:val="00EC4B3F"/>
    <w:rsid w:val="00ED51D2"/>
    <w:rsid w:val="00ED5B8D"/>
    <w:rsid w:val="00ED780C"/>
    <w:rsid w:val="00EE401B"/>
    <w:rsid w:val="00EE438A"/>
    <w:rsid w:val="00EF1D27"/>
    <w:rsid w:val="00EF3B36"/>
    <w:rsid w:val="00EF5923"/>
    <w:rsid w:val="00EF6604"/>
    <w:rsid w:val="00EF7CB3"/>
    <w:rsid w:val="00F0198E"/>
    <w:rsid w:val="00F04CE2"/>
    <w:rsid w:val="00F05701"/>
    <w:rsid w:val="00F069A3"/>
    <w:rsid w:val="00F0766F"/>
    <w:rsid w:val="00F105C7"/>
    <w:rsid w:val="00F10DF3"/>
    <w:rsid w:val="00F136CF"/>
    <w:rsid w:val="00F13B01"/>
    <w:rsid w:val="00F164D9"/>
    <w:rsid w:val="00F17FD0"/>
    <w:rsid w:val="00F2090C"/>
    <w:rsid w:val="00F21157"/>
    <w:rsid w:val="00F362D9"/>
    <w:rsid w:val="00F416C9"/>
    <w:rsid w:val="00F416E5"/>
    <w:rsid w:val="00F46697"/>
    <w:rsid w:val="00F479B7"/>
    <w:rsid w:val="00F5166D"/>
    <w:rsid w:val="00F54694"/>
    <w:rsid w:val="00F55FB2"/>
    <w:rsid w:val="00F57832"/>
    <w:rsid w:val="00F57B20"/>
    <w:rsid w:val="00F631CA"/>
    <w:rsid w:val="00F65975"/>
    <w:rsid w:val="00F65E64"/>
    <w:rsid w:val="00F678A4"/>
    <w:rsid w:val="00F72D95"/>
    <w:rsid w:val="00F80093"/>
    <w:rsid w:val="00F8339F"/>
    <w:rsid w:val="00F839B5"/>
    <w:rsid w:val="00F92C88"/>
    <w:rsid w:val="00F94870"/>
    <w:rsid w:val="00F94EC3"/>
    <w:rsid w:val="00F97F0D"/>
    <w:rsid w:val="00FA102E"/>
    <w:rsid w:val="00FA554B"/>
    <w:rsid w:val="00FA5D51"/>
    <w:rsid w:val="00FA77F8"/>
    <w:rsid w:val="00FB2847"/>
    <w:rsid w:val="00FB5A56"/>
    <w:rsid w:val="00FC688C"/>
    <w:rsid w:val="00FD2995"/>
    <w:rsid w:val="00FD2D48"/>
    <w:rsid w:val="00FD311A"/>
    <w:rsid w:val="00FD5643"/>
    <w:rsid w:val="00FD597E"/>
    <w:rsid w:val="00FD6938"/>
    <w:rsid w:val="00FD7D71"/>
    <w:rsid w:val="00FE7F01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D063"/>
  <w15:chartTrackingRefBased/>
  <w15:docId w15:val="{DD5DE158-B013-4216-841E-11408267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34E"/>
    <w:rPr>
      <w:rFonts w:ascii="Segoe UI" w:hAnsi="Segoe UI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FB2847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MTL Nadpis 2"/>
    <w:basedOn w:val="Normln"/>
    <w:next w:val="Normln"/>
    <w:link w:val="Nadpis2Char"/>
    <w:uiPriority w:val="9"/>
    <w:unhideWhenUsed/>
    <w:qFormat/>
    <w:rsid w:val="005B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MTL Nadpis 3"/>
    <w:basedOn w:val="Normln"/>
    <w:next w:val="Normln"/>
    <w:link w:val="Nadpis3Char"/>
    <w:uiPriority w:val="9"/>
    <w:unhideWhenUsed/>
    <w:qFormat/>
    <w:rsid w:val="005B30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unhideWhenUsed/>
    <w:qFormat/>
    <w:rsid w:val="005B30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5B30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5B30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5B30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0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aliases w:val="h9,heading9,H9,App Heading"/>
    <w:basedOn w:val="Normln"/>
    <w:next w:val="Normln"/>
    <w:link w:val="Nadpis9Char"/>
    <w:unhideWhenUsed/>
    <w:qFormat/>
    <w:rsid w:val="005B30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160F0"/>
    <w:pPr>
      <w:spacing w:after="0" w:line="240" w:lineRule="auto"/>
    </w:pPr>
    <w:rPr>
      <w:rFonts w:ascii="Segoe UI" w:hAnsi="Segoe UI"/>
    </w:rPr>
  </w:style>
  <w:style w:type="character" w:customStyle="1" w:styleId="Nadpis1Char">
    <w:name w:val="Nadpis 1 Char"/>
    <w:aliases w:val="MTL Nadpis 1 Char"/>
    <w:basedOn w:val="Standardnpsmoodstavce"/>
    <w:link w:val="Nadpis1"/>
    <w:uiPriority w:val="9"/>
    <w:rsid w:val="00FB2847"/>
    <w:rPr>
      <w:rFonts w:ascii="Segoe UI" w:eastAsiaTheme="majorEastAsia" w:hAnsi="Segoe UI" w:cstheme="majorBidi"/>
      <w:b/>
      <w:szCs w:val="32"/>
    </w:rPr>
  </w:style>
  <w:style w:type="numbering" w:customStyle="1" w:styleId="Styl1">
    <w:name w:val="Styl1"/>
    <w:uiPriority w:val="99"/>
    <w:rsid w:val="00FD7D71"/>
    <w:pPr>
      <w:numPr>
        <w:numId w:val="4"/>
      </w:numPr>
    </w:pPr>
  </w:style>
  <w:style w:type="character" w:customStyle="1" w:styleId="Nadpis2Char">
    <w:name w:val="Nadpis 2 Char"/>
    <w:aliases w:val="MTL Nadpis 2 Char"/>
    <w:basedOn w:val="Standardnpsmoodstavce"/>
    <w:link w:val="Nadpis2"/>
    <w:uiPriority w:val="9"/>
    <w:semiHidden/>
    <w:rsid w:val="005B3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MTL Nadpis 3 Char"/>
    <w:basedOn w:val="Standardnpsmoodstavce"/>
    <w:link w:val="Nadpis3"/>
    <w:uiPriority w:val="9"/>
    <w:rsid w:val="005B3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"/>
    <w:semiHidden/>
    <w:rsid w:val="005B30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uiPriority w:val="9"/>
    <w:semiHidden/>
    <w:rsid w:val="005B30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semiHidden/>
    <w:rsid w:val="005B30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5B30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0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uiPriority w:val="9"/>
    <w:semiHidden/>
    <w:rsid w:val="005B30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0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088"/>
    <w:rPr>
      <w:rFonts w:ascii="Segoe UI" w:hAnsi="Segoe U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0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0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088"/>
    <w:rPr>
      <w:rFonts w:ascii="Segoe UI" w:hAnsi="Segoe UI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088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887CF0"/>
    <w:pPr>
      <w:spacing w:after="0" w:line="240" w:lineRule="auto"/>
    </w:pPr>
    <w:rPr>
      <w:rFonts w:ascii="Segoe UI" w:hAnsi="Segoe UI"/>
    </w:rPr>
  </w:style>
  <w:style w:type="character" w:styleId="Odkaznakoment">
    <w:name w:val="annotation reference"/>
    <w:basedOn w:val="Standardnpsmoodstavce"/>
    <w:uiPriority w:val="99"/>
    <w:unhideWhenUsed/>
    <w:rsid w:val="009042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42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42FB"/>
    <w:rPr>
      <w:rFonts w:ascii="Segoe UI" w:hAnsi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2FB"/>
    <w:rPr>
      <w:rFonts w:ascii="Segoe UI" w:hAnsi="Segoe UI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8C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">
    <w:name w:val="Table Grid Light"/>
    <w:basedOn w:val="Normlntabulka"/>
    <w:uiPriority w:val="59"/>
    <w:rsid w:val="00B134AA"/>
    <w:pPr>
      <w:spacing w:after="0" w:line="240" w:lineRule="auto"/>
    </w:pPr>
    <w:rPr>
      <w:kern w:val="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rsid w:val="00B134AA"/>
    <w:pPr>
      <w:spacing w:after="0" w:line="240" w:lineRule="auto"/>
    </w:pPr>
    <w:rPr>
      <w:kern w:val="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rsid w:val="00B134AA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3">
    <w:name w:val="Grid Table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4">
    <w:name w:val="Grid Table 4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mavtabulkasmkou5">
    <w:name w:val="Grid Table 5 Dark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Barevntabulkasmkou6">
    <w:name w:val="Grid Table 6 Colorful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2">
    <w:name w:val="List Table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3">
    <w:name w:val="List Table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mavtabulkaseznamu5">
    <w:name w:val="List Table 5 Dark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Barevntabulkaseznamu6">
    <w:name w:val="List Table 6 Colorful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sid w:val="00B134AA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sid w:val="00B134AA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sid w:val="00B134AA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sid w:val="00B134AA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npsmoodstavce"/>
    <w:uiPriority w:val="9"/>
    <w:rsid w:val="00B134AA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npsmoodstavce"/>
    <w:uiPriority w:val="9"/>
    <w:rsid w:val="00B134AA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sid w:val="00B134AA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sid w:val="00B134A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sid w:val="00B134A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sid w:val="00B134AA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sid w:val="00B134AA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sid w:val="00B134AA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sid w:val="00B134AA"/>
    <w:rPr>
      <w:i/>
      <w:iCs/>
      <w:color w:val="0F4761" w:themeColor="accent1" w:themeShade="BF"/>
    </w:rPr>
  </w:style>
  <w:style w:type="character" w:styleId="Zdraznnjemn">
    <w:name w:val="Subtle Emphasis"/>
    <w:basedOn w:val="Standardnpsmoodstavce"/>
    <w:uiPriority w:val="19"/>
    <w:qFormat/>
    <w:rsid w:val="00B134A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B134AA"/>
    <w:rPr>
      <w:i/>
      <w:iCs/>
    </w:rPr>
  </w:style>
  <w:style w:type="character" w:styleId="Siln">
    <w:name w:val="Strong"/>
    <w:basedOn w:val="Standardnpsmoodstavce"/>
    <w:uiPriority w:val="22"/>
    <w:qFormat/>
    <w:rsid w:val="00B134AA"/>
    <w:rPr>
      <w:b/>
      <w:bCs/>
    </w:rPr>
  </w:style>
  <w:style w:type="character" w:styleId="Odkazjemn">
    <w:name w:val="Subtle Reference"/>
    <w:basedOn w:val="Standardnpsmoodstavce"/>
    <w:uiPriority w:val="31"/>
    <w:qFormat/>
    <w:rsid w:val="00B134AA"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sid w:val="00B134AA"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  <w:rPr>
      <w:kern w:val="0"/>
    </w:rPr>
  </w:style>
  <w:style w:type="character" w:customStyle="1" w:styleId="ZhlavChar">
    <w:name w:val="Záhlaví Char"/>
    <w:basedOn w:val="Standardnpsmoodstavce"/>
    <w:link w:val="Zhlav"/>
    <w:uiPriority w:val="99"/>
    <w:rsid w:val="00B134AA"/>
    <w:rPr>
      <w:rFonts w:ascii="Segoe UI" w:hAnsi="Segoe UI"/>
      <w:kern w:val="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  <w:rPr>
      <w:kern w:val="0"/>
    </w:rPr>
  </w:style>
  <w:style w:type="character" w:customStyle="1" w:styleId="ZpatChar">
    <w:name w:val="Zápatí Char"/>
    <w:basedOn w:val="Standardnpsmoodstavce"/>
    <w:link w:val="Zpat"/>
    <w:uiPriority w:val="99"/>
    <w:rsid w:val="00B134AA"/>
    <w:rPr>
      <w:rFonts w:ascii="Segoe UI" w:hAnsi="Segoe UI"/>
      <w:kern w:val="0"/>
    </w:rPr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0E2841" w:themeColor="text2"/>
      <w:kern w:val="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34AA"/>
    <w:rPr>
      <w:rFonts w:ascii="Segoe UI" w:hAnsi="Segoe UI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34A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kern w:val="0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134AA"/>
    <w:rPr>
      <w:rFonts w:ascii="Segoe UI" w:hAnsi="Segoe UI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134AA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134AA"/>
    <w:rPr>
      <w:color w:val="96607D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  <w:rPr>
      <w:kern w:val="0"/>
    </w:r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  <w:rPr>
      <w:kern w:val="0"/>
    </w:r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  <w:rPr>
      <w:kern w:val="0"/>
    </w:r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  <w:rPr>
      <w:kern w:val="0"/>
    </w:r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  <w:rPr>
      <w:kern w:val="0"/>
    </w:r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  <w:rPr>
      <w:kern w:val="0"/>
    </w:r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  <w:rPr>
      <w:kern w:val="0"/>
    </w:r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  <w:rPr>
      <w:kern w:val="0"/>
    </w:r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  <w:rPr>
      <w:kern w:val="0"/>
    </w:rPr>
  </w:style>
  <w:style w:type="character" w:styleId="Zstupntext">
    <w:name w:val="Placeholder Text"/>
    <w:basedOn w:val="Standardnpsmoodstavce"/>
    <w:uiPriority w:val="99"/>
    <w:semiHidden/>
    <w:rsid w:val="00B134AA"/>
    <w:rPr>
      <w:color w:val="666666"/>
    </w:rPr>
  </w:style>
  <w:style w:type="paragraph" w:styleId="Nadpisobsahu">
    <w:name w:val="TOC Heading"/>
    <w:uiPriority w:val="39"/>
    <w:unhideWhenUsed/>
    <w:rPr>
      <w:kern w:val="0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  <w:rPr>
      <w:kern w:val="0"/>
    </w:rPr>
  </w:style>
  <w:style w:type="character" w:styleId="Hypertextovodkaz">
    <w:name w:val="Hyperlink"/>
    <w:basedOn w:val="Standardnpsmoodstavce"/>
    <w:uiPriority w:val="99"/>
    <w:unhideWhenUsed/>
    <w:rsid w:val="00B134A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9EC26-E6B4-4462-9953-6F86E2026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237D1-BF9E-4451-BACA-F7289E13E473}"/>
</file>

<file path=customXml/itemProps3.xml><?xml version="1.0" encoding="utf-8"?>
<ds:datastoreItem xmlns:ds="http://schemas.openxmlformats.org/officeDocument/2006/customXml" ds:itemID="{02543BA4-52EE-4D42-A1B9-45EEA0A0FF5F}"/>
</file>

<file path=customXml/itemProps4.xml><?xml version="1.0" encoding="utf-8"?>
<ds:datastoreItem xmlns:ds="http://schemas.openxmlformats.org/officeDocument/2006/customXml" ds:itemID="{8B2DBB3E-19D6-49A8-BA8B-15742AA39B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5963</Words>
  <Characters>35186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Strakoš</dc:creator>
  <cp:keywords/>
  <dc:description/>
  <cp:lastModifiedBy>Beránková Petra, Mgr.</cp:lastModifiedBy>
  <cp:revision>4</cp:revision>
  <cp:lastPrinted>2026-01-08T13:56:00Z</cp:lastPrinted>
  <dcterms:created xsi:type="dcterms:W3CDTF">2026-01-14T12:42:00Z</dcterms:created>
  <dcterms:modified xsi:type="dcterms:W3CDTF">2026-01-19T12:04:00Z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283cd4-40d8-4b4e-b666-5881e4d226e3_Enabled">
    <vt:lpwstr>true</vt:lpwstr>
  </property>
  <property fmtid="{D5CDD505-2E9C-101B-9397-08002B2CF9AE}" pid="3" name="MSIP_Label_8d283cd4-40d8-4b4e-b666-5881e4d226e3_SetDate">
    <vt:lpwstr>2025-11-05T16:05:06Z</vt:lpwstr>
  </property>
  <property fmtid="{D5CDD505-2E9C-101B-9397-08002B2CF9AE}" pid="4" name="MSIP_Label_8d283cd4-40d8-4b4e-b666-5881e4d226e3_Method">
    <vt:lpwstr>Standard</vt:lpwstr>
  </property>
  <property fmtid="{D5CDD505-2E9C-101B-9397-08002B2CF9AE}" pid="5" name="MSIP_Label_8d283cd4-40d8-4b4e-b666-5881e4d226e3_Name">
    <vt:lpwstr>Public</vt:lpwstr>
  </property>
  <property fmtid="{D5CDD505-2E9C-101B-9397-08002B2CF9AE}" pid="6" name="MSIP_Label_8d283cd4-40d8-4b4e-b666-5881e4d226e3_SiteId">
    <vt:lpwstr>8b52ecaa-f734-4a0c-9b2d-ab31beeb4028</vt:lpwstr>
  </property>
  <property fmtid="{D5CDD505-2E9C-101B-9397-08002B2CF9AE}" pid="7" name="MSIP_Label_8d283cd4-40d8-4b4e-b666-5881e4d226e3_ActionId">
    <vt:lpwstr>a8de8595-a364-4f01-8061-14b0edbb2c40</vt:lpwstr>
  </property>
  <property fmtid="{D5CDD505-2E9C-101B-9397-08002B2CF9AE}" pid="8" name="MSIP_Label_8d283cd4-40d8-4b4e-b666-5881e4d226e3_ContentBits">
    <vt:lpwstr>0</vt:lpwstr>
  </property>
  <property fmtid="{D5CDD505-2E9C-101B-9397-08002B2CF9AE}" pid="9" name="MSIP_Label_8d283cd4-40d8-4b4e-b666-5881e4d226e3_Tag">
    <vt:lpwstr>10, 3, 0, 1</vt:lpwstr>
  </property>
</Properties>
</file>