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9395" w14:textId="7CB1D3BB" w:rsidR="009B0CB6" w:rsidRPr="00340CF9" w:rsidRDefault="00236EA7" w:rsidP="00340CF9">
      <w:pPr>
        <w:pStyle w:val="Nadpis2"/>
        <w:spacing w:before="240" w:after="24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cs-CZ"/>
        </w:rPr>
      </w:pPr>
      <w:bookmarkStart w:id="0" w:name="_Hlk204102280"/>
      <w:r w:rsidRPr="00340CF9">
        <w:rPr>
          <w:rFonts w:asciiTheme="minorHAnsi" w:hAnsiTheme="minorHAnsi" w:cstheme="minorHAnsi"/>
          <w:b/>
          <w:bCs/>
          <w:color w:val="auto"/>
          <w:sz w:val="24"/>
          <w:szCs w:val="24"/>
        </w:rPr>
        <w:t>Technická specifikace –</w:t>
      </w:r>
      <w:r w:rsidR="00340CF9" w:rsidRPr="00340CF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B0CB6" w:rsidRPr="00340CF9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cs-CZ"/>
        </w:rPr>
        <w:t>Systém odbavení osob</w:t>
      </w:r>
    </w:p>
    <w:bookmarkEnd w:id="0"/>
    <w:p w14:paraId="60688E88" w14:textId="36DBE450" w:rsidR="0002745D" w:rsidRPr="00B9352D" w:rsidRDefault="0002745D" w:rsidP="00E94D8A">
      <w:pPr>
        <w:pStyle w:val="Zkladntext"/>
        <w:spacing w:before="120" w:after="120"/>
        <w:jc w:val="both"/>
        <w:rPr>
          <w:i/>
          <w:iCs/>
          <w:sz w:val="22"/>
          <w:szCs w:val="22"/>
        </w:rPr>
      </w:pPr>
      <w:r w:rsidRPr="00B9352D">
        <w:rPr>
          <w:i/>
          <w:iCs/>
          <w:sz w:val="22"/>
          <w:szCs w:val="22"/>
        </w:rPr>
        <w:t>Zadavatel tímto dokumentem nepřebírá jakoukoliv odpovědnost za řešení / nabídku účastníka</w:t>
      </w:r>
      <w:r w:rsidR="00E16A39">
        <w:rPr>
          <w:i/>
          <w:iCs/>
          <w:sz w:val="22"/>
          <w:szCs w:val="22"/>
        </w:rPr>
        <w:t xml:space="preserve"> </w:t>
      </w:r>
      <w:bookmarkStart w:id="1" w:name="_Hlk216011671"/>
      <w:r w:rsidR="00E16A39">
        <w:rPr>
          <w:i/>
          <w:iCs/>
        </w:rPr>
        <w:t>(předběžnou, aktualizovanou předběžnou anebo konečnou)</w:t>
      </w:r>
      <w:bookmarkEnd w:id="1"/>
      <w:r w:rsidRPr="00B9352D">
        <w:rPr>
          <w:i/>
          <w:iCs/>
          <w:sz w:val="22"/>
          <w:szCs w:val="22"/>
        </w:rPr>
        <w:t>.</w:t>
      </w:r>
      <w:r w:rsidR="003A2147" w:rsidRPr="00B9352D">
        <w:rPr>
          <w:i/>
          <w:iCs/>
          <w:sz w:val="22"/>
          <w:szCs w:val="22"/>
        </w:rPr>
        <w:t xml:space="preserve"> </w:t>
      </w:r>
      <w:bookmarkStart w:id="2" w:name="_Hlk216006786"/>
      <w:r w:rsidR="00340CF9">
        <w:rPr>
          <w:i/>
          <w:iCs/>
          <w:sz w:val="22"/>
          <w:szCs w:val="22"/>
        </w:rPr>
        <w:t>Jedná se o požadavky zadavatele, které vyžadují podrobnější rozpracování v rámci projekční fáze realizace.</w:t>
      </w:r>
      <w:bookmarkEnd w:id="2"/>
    </w:p>
    <w:p w14:paraId="3F1AC46A" w14:textId="3D8343D4" w:rsidR="00E5195B" w:rsidRPr="00E5195B" w:rsidRDefault="00E5195B" w:rsidP="00B21C04">
      <w:pPr>
        <w:pStyle w:val="Odstavecseseznamem"/>
        <w:numPr>
          <w:ilvl w:val="0"/>
          <w:numId w:val="17"/>
        </w:numPr>
        <w:spacing w:before="240" w:after="24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Úvod</w:t>
      </w:r>
      <w:r w:rsidR="00340CF9">
        <w:rPr>
          <w:rFonts w:eastAsia="Times New Roman" w:cstheme="minorHAnsi"/>
          <w:b/>
          <w:bCs/>
          <w:lang w:eastAsia="cs-CZ"/>
        </w:rPr>
        <w:t xml:space="preserve"> a délka záruční doby</w:t>
      </w:r>
    </w:p>
    <w:p w14:paraId="0D73AB13" w14:textId="2C673BCC" w:rsidR="009B0CB6" w:rsidRPr="00E16A39" w:rsidRDefault="00380E3E" w:rsidP="00F2265C">
      <w:pPr>
        <w:pStyle w:val="Odstavecseseznamem"/>
        <w:numPr>
          <w:ilvl w:val="1"/>
          <w:numId w:val="17"/>
        </w:numPr>
        <w:spacing w:before="120" w:after="120" w:line="240" w:lineRule="auto"/>
        <w:ind w:left="851" w:hanging="425"/>
        <w:contextualSpacing w:val="0"/>
        <w:jc w:val="both"/>
        <w:rPr>
          <w:rFonts w:eastAsia="Times New Roman" w:cstheme="minorHAnsi"/>
          <w:lang w:eastAsia="cs-CZ"/>
        </w:rPr>
      </w:pPr>
      <w:r w:rsidRPr="00E16A39">
        <w:rPr>
          <w:rFonts w:eastAsia="Times New Roman" w:cstheme="minorHAnsi"/>
          <w:lang w:eastAsia="cs-CZ"/>
        </w:rPr>
        <w:t>Plnění dodavatele zahrn</w:t>
      </w:r>
      <w:r w:rsidR="00386454" w:rsidRPr="00E16A39">
        <w:rPr>
          <w:rFonts w:eastAsia="Times New Roman" w:cstheme="minorHAnsi"/>
          <w:lang w:eastAsia="cs-CZ"/>
        </w:rPr>
        <w:t>uje</w:t>
      </w:r>
      <w:r w:rsidR="006349B2" w:rsidRPr="00E16A39">
        <w:rPr>
          <w:rFonts w:eastAsia="Times New Roman" w:cstheme="minorHAnsi"/>
          <w:lang w:eastAsia="cs-CZ"/>
        </w:rPr>
        <w:t xml:space="preserve"> (mimo další požadavky definované v</w:t>
      </w:r>
      <w:r w:rsidR="00340CF9" w:rsidRPr="00E16A39">
        <w:rPr>
          <w:rFonts w:eastAsia="Times New Roman" w:cstheme="minorHAnsi"/>
          <w:lang w:eastAsia="cs-CZ"/>
        </w:rPr>
        <w:t xml:space="preserve"> Technologické </w:t>
      </w:r>
      <w:r w:rsidR="006349B2" w:rsidRPr="00E16A39">
        <w:rPr>
          <w:rFonts w:eastAsia="Times New Roman" w:cstheme="minorHAnsi"/>
          <w:lang w:eastAsia="cs-CZ"/>
        </w:rPr>
        <w:t>smlouvě)</w:t>
      </w:r>
      <w:r w:rsidR="009B0CB6" w:rsidRPr="00E16A39">
        <w:rPr>
          <w:rFonts w:eastAsia="Times New Roman" w:cstheme="minorHAnsi"/>
          <w:lang w:eastAsia="cs-CZ"/>
        </w:rPr>
        <w:t>:</w:t>
      </w:r>
    </w:p>
    <w:p w14:paraId="4EB182C0" w14:textId="5B09C0C9" w:rsidR="009B0CB6" w:rsidRPr="00E5195B" w:rsidRDefault="00BC5012" w:rsidP="00F2265C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276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9B0CB6" w:rsidRPr="00E5195B">
        <w:rPr>
          <w:rFonts w:eastAsia="Times New Roman" w:cstheme="minorHAnsi"/>
          <w:lang w:eastAsia="cs-CZ"/>
        </w:rPr>
        <w:t>opis architektury navrhovaného systému</w:t>
      </w:r>
      <w:r>
        <w:rPr>
          <w:rFonts w:eastAsia="Times New Roman" w:cstheme="minorHAnsi"/>
          <w:lang w:eastAsia="cs-CZ"/>
        </w:rPr>
        <w:t>;</w:t>
      </w:r>
    </w:p>
    <w:p w14:paraId="0AF1F205" w14:textId="1EA65CCA" w:rsidR="009B0CB6" w:rsidRPr="00E5195B" w:rsidRDefault="00BC5012" w:rsidP="00F2265C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276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</w:t>
      </w:r>
      <w:r w:rsidR="009B0CB6" w:rsidRPr="00E5195B">
        <w:rPr>
          <w:rFonts w:eastAsia="Times New Roman" w:cstheme="minorHAnsi"/>
          <w:lang w:eastAsia="cs-CZ"/>
        </w:rPr>
        <w:t>omunikační matice</w:t>
      </w:r>
      <w:r>
        <w:rPr>
          <w:rFonts w:eastAsia="Times New Roman" w:cstheme="minorHAnsi"/>
          <w:lang w:eastAsia="cs-CZ"/>
        </w:rPr>
        <w:t>;</w:t>
      </w:r>
    </w:p>
    <w:p w14:paraId="7EDE5D5D" w14:textId="47F58C4E" w:rsidR="009B0CB6" w:rsidRPr="00E5195B" w:rsidRDefault="00BC5012" w:rsidP="00F2265C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276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9B0CB6" w:rsidRPr="00E5195B">
        <w:rPr>
          <w:rFonts w:eastAsia="Times New Roman" w:cstheme="minorHAnsi"/>
          <w:lang w:eastAsia="cs-CZ"/>
        </w:rPr>
        <w:t>ožadavky na IT infrastrukturu (počty portů, síťový provoz, Wi-Fi pro mobilní čtečky)</w:t>
      </w:r>
      <w:r>
        <w:rPr>
          <w:rFonts w:eastAsia="Times New Roman" w:cstheme="minorHAnsi"/>
          <w:lang w:eastAsia="cs-CZ"/>
        </w:rPr>
        <w:t>;</w:t>
      </w:r>
    </w:p>
    <w:p w14:paraId="33B0B7CA" w14:textId="69E9BCBB" w:rsidR="009B0CB6" w:rsidRPr="00E5195B" w:rsidRDefault="00BC5012" w:rsidP="00F2265C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276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9B0CB6" w:rsidRPr="00E5195B">
        <w:rPr>
          <w:rFonts w:eastAsia="Times New Roman" w:cstheme="minorHAnsi"/>
          <w:lang w:eastAsia="cs-CZ"/>
        </w:rPr>
        <w:t>ožadavky na napájení a zálohování</w:t>
      </w:r>
      <w:r>
        <w:rPr>
          <w:rFonts w:eastAsia="Times New Roman" w:cstheme="minorHAnsi"/>
          <w:lang w:eastAsia="cs-CZ"/>
        </w:rPr>
        <w:t>;</w:t>
      </w:r>
    </w:p>
    <w:p w14:paraId="52A577E7" w14:textId="76A49665" w:rsidR="004E0E8F" w:rsidRDefault="00BC5012" w:rsidP="00F2265C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1276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9B0CB6" w:rsidRPr="00E5195B">
        <w:rPr>
          <w:rFonts w:eastAsia="Times New Roman" w:cstheme="minorHAnsi"/>
          <w:lang w:eastAsia="cs-CZ"/>
        </w:rPr>
        <w:t>otřebný prostor v datových rozvaděčích.</w:t>
      </w:r>
    </w:p>
    <w:p w14:paraId="0EA9AE8A" w14:textId="60831D93" w:rsidR="00340CF9" w:rsidRPr="00E16A39" w:rsidRDefault="00340CF9" w:rsidP="00F2265C">
      <w:pPr>
        <w:pStyle w:val="Odstavecseseznamem"/>
        <w:numPr>
          <w:ilvl w:val="1"/>
          <w:numId w:val="17"/>
        </w:numPr>
        <w:spacing w:before="120" w:after="120" w:line="240" w:lineRule="auto"/>
        <w:ind w:left="851" w:hanging="425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bookmarkStart w:id="3" w:name="_Hlk216007193"/>
      <w:r w:rsidRPr="00E16A39">
        <w:rPr>
          <w:rFonts w:eastAsia="Times New Roman" w:cstheme="minorHAnsi"/>
          <w:b/>
          <w:bCs/>
          <w:lang w:eastAsia="cs-CZ"/>
        </w:rPr>
        <w:t>Pro systém odbavení osob platí tyto záruční doby:</w:t>
      </w:r>
    </w:p>
    <w:p w14:paraId="00D643E3" w14:textId="42E4E98E" w:rsidR="00340CF9" w:rsidRDefault="00B6550E" w:rsidP="00F2265C">
      <w:pPr>
        <w:pStyle w:val="Odstavecseseznamem"/>
        <w:numPr>
          <w:ilvl w:val="0"/>
          <w:numId w:val="29"/>
        </w:numPr>
        <w:tabs>
          <w:tab w:val="clear" w:pos="720"/>
        </w:tabs>
        <w:spacing w:before="120" w:after="120" w:line="240" w:lineRule="auto"/>
        <w:ind w:left="1276" w:hanging="425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60 měsíců pro:</w:t>
      </w:r>
      <w:r w:rsidR="00E16A39">
        <w:rPr>
          <w:rFonts w:eastAsia="Times New Roman" w:cstheme="minorHAnsi"/>
          <w:b/>
          <w:bCs/>
          <w:lang w:eastAsia="cs-CZ"/>
        </w:rPr>
        <w:t xml:space="preserve"> </w:t>
      </w:r>
      <w:r w:rsidR="000110E7">
        <w:rPr>
          <w:rFonts w:eastAsia="Times New Roman" w:cstheme="minorHAnsi"/>
          <w:b/>
          <w:bCs/>
          <w:lang w:eastAsia="cs-CZ"/>
        </w:rPr>
        <w:t xml:space="preserve">pevné mechanické části a kabeláže </w:t>
      </w:r>
    </w:p>
    <w:p w14:paraId="2FB8AB13" w14:textId="709DD7E7" w:rsidR="00B6550E" w:rsidRPr="00340CF9" w:rsidRDefault="00B6550E" w:rsidP="00F2265C">
      <w:pPr>
        <w:pStyle w:val="Odstavecseseznamem"/>
        <w:numPr>
          <w:ilvl w:val="0"/>
          <w:numId w:val="29"/>
        </w:numPr>
        <w:tabs>
          <w:tab w:val="clear" w:pos="720"/>
        </w:tabs>
        <w:spacing w:before="120" w:after="120" w:line="240" w:lineRule="auto"/>
        <w:ind w:left="1276" w:hanging="425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24 měsíců pro všechna jiná koncová zařízení, technologie a jiné prvky.</w:t>
      </w:r>
      <w:bookmarkEnd w:id="3"/>
    </w:p>
    <w:p w14:paraId="30F5B588" w14:textId="77777777" w:rsidR="009B0CB6" w:rsidRPr="00E5195B" w:rsidRDefault="009B0CB6" w:rsidP="00E16A39">
      <w:pPr>
        <w:pStyle w:val="Odstavecseseznamem"/>
        <w:numPr>
          <w:ilvl w:val="0"/>
          <w:numId w:val="17"/>
        </w:numPr>
        <w:spacing w:before="240" w:after="240" w:line="240" w:lineRule="auto"/>
        <w:ind w:left="426" w:hanging="426"/>
        <w:contextualSpacing w:val="0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Turnikety, branky a osobní kontrola</w:t>
      </w:r>
    </w:p>
    <w:p w14:paraId="5D41E95D" w14:textId="7FCB06E7" w:rsidR="009B0CB6" w:rsidRPr="00E5195B" w:rsidRDefault="00BC5012" w:rsidP="00F2265C">
      <w:pPr>
        <w:spacing w:before="12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 ohledem na</w:t>
      </w:r>
      <w:r w:rsidR="009B0CB6" w:rsidRPr="00E5195B">
        <w:rPr>
          <w:rFonts w:eastAsia="Times New Roman" w:cstheme="minorHAnsi"/>
          <w:lang w:eastAsia="cs-CZ"/>
        </w:rPr>
        <w:t xml:space="preserve"> umístění turniketů a bezpečnostních rámů na únikových trasách </w:t>
      </w:r>
      <w:r>
        <w:rPr>
          <w:rFonts w:eastAsia="Times New Roman" w:cstheme="minorHAnsi"/>
          <w:lang w:eastAsia="cs-CZ"/>
        </w:rPr>
        <w:t>splňuje jejich návrh</w:t>
      </w:r>
      <w:r w:rsidR="009B0CB6" w:rsidRPr="00E5195B">
        <w:rPr>
          <w:rFonts w:eastAsia="Times New Roman" w:cstheme="minorHAnsi"/>
          <w:lang w:eastAsia="cs-CZ"/>
        </w:rPr>
        <w:t xml:space="preserve"> požárně bezpečnostní řešení stavby a obecné podmínky pro instalaci technologií na únikových cestách.</w:t>
      </w:r>
    </w:p>
    <w:p w14:paraId="44A26F26" w14:textId="77777777" w:rsidR="009B0CB6" w:rsidRPr="00E5195B" w:rsidRDefault="009B0CB6" w:rsidP="00F2265C">
      <w:pPr>
        <w:spacing w:before="120" w:after="120" w:line="276" w:lineRule="auto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Pro odbavení návštěvníků jsou určeny čtyři hlavní vstupy, zatímco pro zaměstnance jsou vyhrazeny dva speciální vstupy a jeden vstup s režimem FAST TRACK.</w:t>
      </w:r>
    </w:p>
    <w:p w14:paraId="268EE0E5" w14:textId="4CA030A4" w:rsidR="009B0CB6" w:rsidRPr="00E5195B" w:rsidRDefault="00BC5012" w:rsidP="00F2265C">
      <w:pPr>
        <w:pStyle w:val="Odstavecseseznamem"/>
        <w:numPr>
          <w:ilvl w:val="1"/>
          <w:numId w:val="17"/>
        </w:numPr>
        <w:spacing w:before="120" w:after="120" w:line="276" w:lineRule="auto"/>
        <w:ind w:left="851" w:hanging="425"/>
        <w:contextualSpacing w:val="0"/>
        <w:jc w:val="both"/>
        <w:outlineLvl w:val="3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T</w:t>
      </w:r>
      <w:r w:rsidR="009B0CB6" w:rsidRPr="00E5195B">
        <w:rPr>
          <w:rFonts w:eastAsia="Times New Roman" w:cstheme="minorHAnsi"/>
          <w:b/>
          <w:bCs/>
          <w:lang w:eastAsia="cs-CZ"/>
        </w:rPr>
        <w:t>echnologické vybavení jednotlivých vstupů:</w:t>
      </w:r>
    </w:p>
    <w:p w14:paraId="52566DBC" w14:textId="2DD3474D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1 (východní)</w:t>
      </w:r>
      <w:r w:rsidRPr="00E5195B">
        <w:rPr>
          <w:rFonts w:eastAsia="Times New Roman" w:cstheme="minorHAnsi"/>
          <w:lang w:eastAsia="cs-CZ"/>
        </w:rPr>
        <w:t xml:space="preserve"> – přístup návštěvníků na tribuny nebo plochu</w:t>
      </w:r>
    </w:p>
    <w:p w14:paraId="58BC9625" w14:textId="11D81EEA" w:rsidR="009B0CB6" w:rsidRPr="00E5195B" w:rsidRDefault="009B0CB6" w:rsidP="00F2265C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16× pevně instalovaný obousměrný turniket (</w:t>
      </w:r>
      <w:proofErr w:type="spellStart"/>
      <w:r w:rsidRPr="00E5195B">
        <w:rPr>
          <w:rFonts w:eastAsia="Times New Roman" w:cstheme="minorHAnsi"/>
          <w:lang w:eastAsia="cs-CZ"/>
        </w:rPr>
        <w:t>Tripod</w:t>
      </w:r>
      <w:proofErr w:type="spellEnd"/>
      <w:r w:rsidRPr="00E5195B">
        <w:rPr>
          <w:rFonts w:eastAsia="Times New Roman" w:cstheme="minorHAnsi"/>
          <w:lang w:eastAsia="cs-CZ"/>
        </w:rPr>
        <w:t xml:space="preserve">, motorický) </w:t>
      </w:r>
      <w:r w:rsidRPr="00DA6139">
        <w:rPr>
          <w:rFonts w:eastAsia="Times New Roman" w:cstheme="minorHAnsi"/>
          <w:lang w:eastAsia="cs-CZ"/>
        </w:rPr>
        <w:t>s</w:t>
      </w:r>
      <w:r w:rsidR="00DA6139">
        <w:rPr>
          <w:rFonts w:eastAsia="Times New Roman" w:cstheme="minorHAnsi"/>
          <w:lang w:eastAsia="cs-CZ"/>
        </w:rPr>
        <w:t xml:space="preserve"> jednou</w:t>
      </w:r>
      <w:r w:rsidRPr="00DA6139">
        <w:rPr>
          <w:rFonts w:eastAsia="Times New Roman" w:cstheme="minorHAnsi"/>
          <w:lang w:eastAsia="cs-CZ"/>
        </w:rPr>
        <w:t xml:space="preserve"> čtečk</w:t>
      </w:r>
      <w:r w:rsidR="00DA6139">
        <w:rPr>
          <w:rFonts w:eastAsia="Times New Roman" w:cstheme="minorHAnsi"/>
          <w:lang w:eastAsia="cs-CZ"/>
        </w:rPr>
        <w:t>ou</w:t>
      </w:r>
      <w:r w:rsidRPr="00DA6139">
        <w:rPr>
          <w:rFonts w:eastAsia="Times New Roman" w:cstheme="minorHAnsi"/>
          <w:lang w:eastAsia="cs-CZ"/>
        </w:rPr>
        <w:t xml:space="preserve"> vstupenek </w:t>
      </w:r>
      <w:r w:rsidR="006E52BF">
        <w:rPr>
          <w:rFonts w:eastAsia="Times New Roman" w:cstheme="minorHAnsi"/>
          <w:lang w:eastAsia="cs-CZ"/>
        </w:rPr>
        <w:t>pro oba směry</w:t>
      </w:r>
      <w:r w:rsidR="009434A1">
        <w:rPr>
          <w:rFonts w:eastAsia="Times New Roman" w:cstheme="minorHAnsi"/>
          <w:lang w:eastAsia="cs-CZ"/>
        </w:rPr>
        <w:t xml:space="preserve"> </w:t>
      </w:r>
      <w:r w:rsidR="00DA6139">
        <w:rPr>
          <w:rFonts w:eastAsia="Times New Roman" w:cstheme="minorHAnsi"/>
          <w:lang w:eastAsia="cs-CZ"/>
        </w:rPr>
        <w:t>umístěnou</w:t>
      </w:r>
      <w:r w:rsidR="009434A1">
        <w:rPr>
          <w:rFonts w:eastAsia="Times New Roman" w:cstheme="minorHAnsi"/>
          <w:lang w:eastAsia="cs-CZ"/>
        </w:rPr>
        <w:t xml:space="preserve"> uprostřed turniketu</w:t>
      </w:r>
      <w:r w:rsidR="00B9352D">
        <w:rPr>
          <w:rFonts w:eastAsia="Times New Roman" w:cstheme="minorHAnsi"/>
          <w:lang w:eastAsia="cs-CZ"/>
        </w:rPr>
        <w:t>;</w:t>
      </w:r>
    </w:p>
    <w:p w14:paraId="55D8E2E8" w14:textId="6689E15E" w:rsidR="009B0CB6" w:rsidRPr="00E5195B" w:rsidRDefault="009B0CB6" w:rsidP="00F2265C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4× branka (900 mm), obousměrný provoz, čtečka vstupenek dle norem </w:t>
      </w:r>
      <w:r w:rsidR="000605C6" w:rsidRPr="00E5195B">
        <w:rPr>
          <w:rFonts w:eastAsia="Times New Roman" w:cstheme="minorHAnsi"/>
          <w:lang w:eastAsia="cs-CZ"/>
        </w:rPr>
        <w:t xml:space="preserve">pro </w:t>
      </w:r>
      <w:r w:rsidRPr="00E5195B">
        <w:rPr>
          <w:rFonts w:eastAsia="Times New Roman" w:cstheme="minorHAnsi"/>
          <w:lang w:eastAsia="cs-CZ"/>
        </w:rPr>
        <w:t>ZTP</w:t>
      </w:r>
      <w:r w:rsidR="00952ECE">
        <w:rPr>
          <w:rFonts w:eastAsia="Times New Roman" w:cstheme="minorHAnsi"/>
          <w:lang w:eastAsia="cs-CZ"/>
        </w:rPr>
        <w:t>;</w:t>
      </w:r>
    </w:p>
    <w:p w14:paraId="7C85B379" w14:textId="010E042A" w:rsidR="009B0CB6" w:rsidRPr="00E5195B" w:rsidRDefault="009B0CB6" w:rsidP="00F2265C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5× branka (900 mm), obousměrný provoz, příprava pro čtečku EKV</w:t>
      </w:r>
      <w:r w:rsidR="00952ECE">
        <w:rPr>
          <w:rFonts w:eastAsia="Times New Roman" w:cstheme="minorHAnsi"/>
          <w:lang w:eastAsia="cs-CZ"/>
        </w:rPr>
        <w:t>;</w:t>
      </w:r>
    </w:p>
    <w:p w14:paraId="304316F4" w14:textId="5C5F7D7C" w:rsidR="009B0CB6" w:rsidRPr="00E5195B" w:rsidRDefault="009B0CB6" w:rsidP="00F2265C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16× detekční rám (trvalá instalace, snadná montáž/demontáž)</w:t>
      </w:r>
      <w:r w:rsidR="00952ECE">
        <w:rPr>
          <w:rFonts w:eastAsia="Times New Roman" w:cstheme="minorHAnsi"/>
          <w:lang w:eastAsia="cs-CZ"/>
        </w:rPr>
        <w:t>.</w:t>
      </w:r>
    </w:p>
    <w:p w14:paraId="18D45AFF" w14:textId="4A5F59B5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2 (západní)</w:t>
      </w:r>
      <w:r w:rsidRPr="00E5195B">
        <w:rPr>
          <w:rFonts w:eastAsia="Times New Roman" w:cstheme="minorHAnsi"/>
          <w:lang w:eastAsia="cs-CZ"/>
        </w:rPr>
        <w:t xml:space="preserve"> – </w:t>
      </w:r>
      <w:r w:rsidR="005C0521" w:rsidRPr="00E5195B">
        <w:rPr>
          <w:rFonts w:eastAsia="Times New Roman" w:cstheme="minorHAnsi"/>
          <w:lang w:eastAsia="cs-CZ"/>
        </w:rPr>
        <w:t>stejná</w:t>
      </w:r>
      <w:r w:rsidRPr="00E5195B">
        <w:rPr>
          <w:rFonts w:eastAsia="Times New Roman" w:cstheme="minorHAnsi"/>
          <w:lang w:eastAsia="cs-CZ"/>
        </w:rPr>
        <w:t xml:space="preserve"> specifikace jako Vstup č. 1</w:t>
      </w:r>
    </w:p>
    <w:p w14:paraId="25B39FA3" w14:textId="77777777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3 (severní)</w:t>
      </w:r>
      <w:r w:rsidRPr="00E5195B">
        <w:rPr>
          <w:rFonts w:eastAsia="Times New Roman" w:cstheme="minorHAnsi"/>
          <w:lang w:eastAsia="cs-CZ"/>
        </w:rPr>
        <w:t xml:space="preserve"> – přístup do klubového patra (3. NP) </w:t>
      </w:r>
    </w:p>
    <w:p w14:paraId="76FFF020" w14:textId="47B6B6A2" w:rsidR="009B0CB6" w:rsidRPr="00E5195B" w:rsidRDefault="009B0CB6" w:rsidP="00F2265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4× pevně instalovaný obousměrný turniket (</w:t>
      </w:r>
      <w:proofErr w:type="spellStart"/>
      <w:r w:rsidRPr="00E5195B">
        <w:rPr>
          <w:rFonts w:eastAsia="Times New Roman" w:cstheme="minorHAnsi"/>
          <w:lang w:eastAsia="cs-CZ"/>
        </w:rPr>
        <w:t>Tripod</w:t>
      </w:r>
      <w:proofErr w:type="spellEnd"/>
      <w:r w:rsidRPr="00E5195B">
        <w:rPr>
          <w:rFonts w:eastAsia="Times New Roman" w:cstheme="minorHAnsi"/>
          <w:lang w:eastAsia="cs-CZ"/>
        </w:rPr>
        <w:t>, motorický</w:t>
      </w:r>
      <w:r w:rsidR="00DA6139">
        <w:rPr>
          <w:rFonts w:eastAsia="Times New Roman" w:cstheme="minorHAnsi"/>
          <w:lang w:eastAsia="cs-CZ"/>
        </w:rPr>
        <w:t>) s jednou čtečkou</w:t>
      </w:r>
      <w:r w:rsidR="009226B9">
        <w:rPr>
          <w:rFonts w:eastAsia="Times New Roman" w:cstheme="minorHAnsi"/>
          <w:lang w:eastAsia="cs-CZ"/>
        </w:rPr>
        <w:t xml:space="preserve"> vstupenek pro oba směry </w:t>
      </w:r>
      <w:r w:rsidR="00DA6139">
        <w:rPr>
          <w:rFonts w:eastAsia="Times New Roman" w:cstheme="minorHAnsi"/>
          <w:lang w:eastAsia="cs-CZ"/>
        </w:rPr>
        <w:t>umístěnou</w:t>
      </w:r>
      <w:r w:rsidR="009226B9">
        <w:rPr>
          <w:rFonts w:eastAsia="Times New Roman" w:cstheme="minorHAnsi"/>
          <w:lang w:eastAsia="cs-CZ"/>
        </w:rPr>
        <w:t xml:space="preserve"> uprostřed turniketu</w:t>
      </w:r>
      <w:r w:rsidR="00B9352D">
        <w:rPr>
          <w:rFonts w:eastAsia="Times New Roman" w:cstheme="minorHAnsi"/>
          <w:lang w:eastAsia="cs-CZ"/>
        </w:rPr>
        <w:t>;</w:t>
      </w:r>
    </w:p>
    <w:p w14:paraId="53ABF981" w14:textId="121C4039" w:rsidR="009B0CB6" w:rsidRPr="00E5195B" w:rsidRDefault="00BF5D7D" w:rsidP="00F2265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5</w:t>
      </w:r>
      <w:r w:rsidR="009B0CB6" w:rsidRPr="00E5195B">
        <w:rPr>
          <w:rFonts w:eastAsia="Times New Roman" w:cstheme="minorHAnsi"/>
          <w:lang w:eastAsia="cs-CZ"/>
        </w:rPr>
        <w:t>× detekční rám</w:t>
      </w:r>
      <w:r w:rsidR="00952ECE">
        <w:rPr>
          <w:rFonts w:eastAsia="Times New Roman" w:cstheme="minorHAnsi"/>
          <w:lang w:eastAsia="cs-CZ"/>
        </w:rPr>
        <w:t>;</w:t>
      </w:r>
    </w:p>
    <w:p w14:paraId="078FA9B3" w14:textId="39D5C085" w:rsidR="009B0CB6" w:rsidRPr="00E5195B" w:rsidRDefault="009B0CB6" w:rsidP="00F2265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2× branka (900 mm), obousměrný provoz, příprava na čtečku EKV</w:t>
      </w:r>
      <w:r w:rsidR="00952ECE">
        <w:rPr>
          <w:rFonts w:eastAsia="Times New Roman" w:cstheme="minorHAnsi"/>
          <w:lang w:eastAsia="cs-CZ"/>
        </w:rPr>
        <w:t>;</w:t>
      </w:r>
    </w:p>
    <w:p w14:paraId="2D6DF7B8" w14:textId="6ACBB8C6" w:rsidR="009B0CB6" w:rsidRPr="00E5195B" w:rsidRDefault="009E694B" w:rsidP="00F2265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3</w:t>
      </w:r>
      <w:r w:rsidR="009B0CB6" w:rsidRPr="00E5195B">
        <w:rPr>
          <w:rFonts w:eastAsia="Times New Roman" w:cstheme="minorHAnsi"/>
          <w:lang w:eastAsia="cs-CZ"/>
        </w:rPr>
        <w:t>× zavazadlový rentgen</w:t>
      </w:r>
      <w:r w:rsidR="00952ECE">
        <w:rPr>
          <w:rFonts w:eastAsia="Times New Roman" w:cstheme="minorHAnsi"/>
          <w:lang w:eastAsia="cs-CZ"/>
        </w:rPr>
        <w:t>.</w:t>
      </w:r>
      <w:r w:rsidRPr="009E694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(včetně retailové jednotky)</w:t>
      </w:r>
      <w:r>
        <w:rPr>
          <w:rFonts w:eastAsia="Times New Roman" w:cstheme="minorHAnsi"/>
          <w:lang w:eastAsia="cs-CZ"/>
        </w:rPr>
        <w:t>.</w:t>
      </w:r>
    </w:p>
    <w:p w14:paraId="6EC51074" w14:textId="0607DE94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4 (jižní)</w:t>
      </w:r>
      <w:r w:rsidRPr="00E5195B">
        <w:rPr>
          <w:rFonts w:eastAsia="Times New Roman" w:cstheme="minorHAnsi"/>
          <w:lang w:eastAsia="cs-CZ"/>
        </w:rPr>
        <w:t xml:space="preserve"> – přístup do </w:t>
      </w:r>
      <w:proofErr w:type="spellStart"/>
      <w:r w:rsidRPr="00E5195B">
        <w:rPr>
          <w:rFonts w:eastAsia="Times New Roman" w:cstheme="minorHAnsi"/>
          <w:lang w:eastAsia="cs-CZ"/>
        </w:rPr>
        <w:t>skyboxového</w:t>
      </w:r>
      <w:proofErr w:type="spellEnd"/>
      <w:r w:rsidRPr="00E5195B">
        <w:rPr>
          <w:rFonts w:eastAsia="Times New Roman" w:cstheme="minorHAnsi"/>
          <w:lang w:eastAsia="cs-CZ"/>
        </w:rPr>
        <w:t xml:space="preserve"> patra</w:t>
      </w:r>
      <w:r w:rsidR="00386454">
        <w:rPr>
          <w:rFonts w:eastAsia="Times New Roman" w:cstheme="minorHAnsi"/>
          <w:lang w:eastAsia="cs-CZ"/>
        </w:rPr>
        <w:t xml:space="preserve"> </w:t>
      </w:r>
      <w:r w:rsidR="00D97D89" w:rsidRPr="00E5195B">
        <w:rPr>
          <w:rFonts w:eastAsia="Times New Roman" w:cstheme="minorHAnsi"/>
          <w:lang w:eastAsia="cs-CZ"/>
        </w:rPr>
        <w:t>(4.</w:t>
      </w:r>
      <w:r w:rsidR="00AF596F">
        <w:rPr>
          <w:rFonts w:eastAsia="Times New Roman" w:cstheme="minorHAnsi"/>
          <w:lang w:eastAsia="cs-CZ"/>
        </w:rPr>
        <w:t xml:space="preserve"> </w:t>
      </w:r>
      <w:r w:rsidR="00D97D89" w:rsidRPr="00E5195B">
        <w:rPr>
          <w:rFonts w:eastAsia="Times New Roman" w:cstheme="minorHAnsi"/>
          <w:lang w:eastAsia="cs-CZ"/>
        </w:rPr>
        <w:t>NP)</w:t>
      </w:r>
      <w:r w:rsidRPr="00E5195B">
        <w:rPr>
          <w:rFonts w:eastAsia="Times New Roman" w:cstheme="minorHAnsi"/>
          <w:lang w:eastAsia="cs-CZ"/>
        </w:rPr>
        <w:t>.</w:t>
      </w:r>
    </w:p>
    <w:p w14:paraId="19151E57" w14:textId="572D334C" w:rsidR="009B0CB6" w:rsidRPr="00E5195B" w:rsidRDefault="009B0CB6" w:rsidP="00F2265C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lastRenderedPageBreak/>
        <w:t>4× pevně instalovaný obousměrný turniket (</w:t>
      </w:r>
      <w:proofErr w:type="spellStart"/>
      <w:r w:rsidRPr="00E5195B">
        <w:rPr>
          <w:rFonts w:eastAsia="Times New Roman" w:cstheme="minorHAnsi"/>
          <w:lang w:eastAsia="cs-CZ"/>
        </w:rPr>
        <w:t>Tripod</w:t>
      </w:r>
      <w:proofErr w:type="spellEnd"/>
      <w:r w:rsidRPr="00E5195B">
        <w:rPr>
          <w:rFonts w:eastAsia="Times New Roman" w:cstheme="minorHAnsi"/>
          <w:lang w:eastAsia="cs-CZ"/>
        </w:rPr>
        <w:t>, motorický</w:t>
      </w:r>
      <w:r w:rsidR="00DA6139">
        <w:rPr>
          <w:rFonts w:eastAsia="Times New Roman" w:cstheme="minorHAnsi"/>
          <w:lang w:eastAsia="cs-CZ"/>
        </w:rPr>
        <w:t>) s jednou</w:t>
      </w:r>
      <w:r w:rsidR="00DA6139" w:rsidRPr="00E5195B">
        <w:rPr>
          <w:rFonts w:eastAsia="Times New Roman" w:cstheme="minorHAnsi"/>
          <w:lang w:eastAsia="cs-CZ"/>
        </w:rPr>
        <w:t xml:space="preserve"> </w:t>
      </w:r>
      <w:r w:rsidR="00DA6139" w:rsidRPr="00DA6139">
        <w:rPr>
          <w:rFonts w:eastAsia="Times New Roman" w:cstheme="minorHAnsi"/>
          <w:lang w:eastAsia="cs-CZ"/>
        </w:rPr>
        <w:t>čtečk</w:t>
      </w:r>
      <w:r w:rsidR="00DA6139">
        <w:rPr>
          <w:rFonts w:eastAsia="Times New Roman" w:cstheme="minorHAnsi"/>
          <w:lang w:eastAsia="cs-CZ"/>
        </w:rPr>
        <w:t>ou</w:t>
      </w:r>
      <w:r w:rsidR="00DA6139" w:rsidRPr="00DA6139">
        <w:rPr>
          <w:rFonts w:eastAsia="Times New Roman" w:cstheme="minorHAnsi"/>
          <w:lang w:eastAsia="cs-CZ"/>
        </w:rPr>
        <w:t xml:space="preserve"> </w:t>
      </w:r>
      <w:r w:rsidRPr="00DA6139">
        <w:rPr>
          <w:rFonts w:eastAsia="Times New Roman" w:cstheme="minorHAnsi"/>
          <w:lang w:eastAsia="cs-CZ"/>
        </w:rPr>
        <w:t xml:space="preserve">vstupenek </w:t>
      </w:r>
      <w:r w:rsidR="00DD2B49">
        <w:rPr>
          <w:rFonts w:eastAsia="Times New Roman" w:cstheme="minorHAnsi"/>
          <w:lang w:eastAsia="cs-CZ"/>
        </w:rPr>
        <w:t>pro oba směry umístěn</w:t>
      </w:r>
      <w:r w:rsidR="00DA6139">
        <w:rPr>
          <w:rFonts w:eastAsia="Times New Roman" w:cstheme="minorHAnsi"/>
          <w:lang w:eastAsia="cs-CZ"/>
        </w:rPr>
        <w:t>ou</w:t>
      </w:r>
      <w:r w:rsidR="00DD2B49">
        <w:rPr>
          <w:rFonts w:eastAsia="Times New Roman" w:cstheme="minorHAnsi"/>
          <w:lang w:eastAsia="cs-CZ"/>
        </w:rPr>
        <w:t xml:space="preserve"> uprostřed turniketu</w:t>
      </w:r>
      <w:r w:rsidR="00B9352D">
        <w:rPr>
          <w:rFonts w:eastAsia="Times New Roman" w:cstheme="minorHAnsi"/>
          <w:lang w:eastAsia="cs-CZ"/>
        </w:rPr>
        <w:t>;</w:t>
      </w:r>
    </w:p>
    <w:p w14:paraId="5A39AE2B" w14:textId="5F07BB93" w:rsidR="009B0CB6" w:rsidRPr="00E5195B" w:rsidRDefault="00BF5D7D" w:rsidP="00F2265C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4</w:t>
      </w:r>
      <w:r w:rsidR="009B0CB6" w:rsidRPr="00E5195B">
        <w:rPr>
          <w:rFonts w:eastAsia="Times New Roman" w:cstheme="minorHAnsi"/>
          <w:lang w:eastAsia="cs-CZ"/>
        </w:rPr>
        <w:t>× detekční rám</w:t>
      </w:r>
      <w:r w:rsidR="00952ECE">
        <w:rPr>
          <w:rFonts w:eastAsia="Times New Roman" w:cstheme="minorHAnsi"/>
          <w:lang w:eastAsia="cs-CZ"/>
        </w:rPr>
        <w:t>;</w:t>
      </w:r>
    </w:p>
    <w:p w14:paraId="71DB9B28" w14:textId="6CFF8901" w:rsidR="009B0CB6" w:rsidRPr="00E5195B" w:rsidRDefault="009B0CB6" w:rsidP="00F2265C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2× branka (900 mm), obousměrný provoz, příprava na čtečku EKV</w:t>
      </w:r>
      <w:r w:rsidR="00952ECE">
        <w:rPr>
          <w:rFonts w:eastAsia="Times New Roman" w:cstheme="minorHAnsi"/>
          <w:lang w:eastAsia="cs-CZ"/>
        </w:rPr>
        <w:t>;</w:t>
      </w:r>
    </w:p>
    <w:p w14:paraId="10DC512F" w14:textId="57EAC73E" w:rsidR="009B0CB6" w:rsidRPr="00E5195B" w:rsidRDefault="009E694B" w:rsidP="00F2265C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2</w:t>
      </w:r>
      <w:r w:rsidR="009B0CB6" w:rsidRPr="00E5195B">
        <w:rPr>
          <w:rFonts w:eastAsia="Times New Roman" w:cstheme="minorHAnsi"/>
          <w:lang w:eastAsia="cs-CZ"/>
        </w:rPr>
        <w:t>× zavazadlový rentgen (včetně retailové jednotky)</w:t>
      </w:r>
      <w:r w:rsidR="00952ECE">
        <w:rPr>
          <w:rFonts w:eastAsia="Times New Roman" w:cstheme="minorHAnsi"/>
          <w:lang w:eastAsia="cs-CZ"/>
        </w:rPr>
        <w:t>.</w:t>
      </w:r>
    </w:p>
    <w:p w14:paraId="6F233118" w14:textId="77777777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5 (zaměstnanecký)</w:t>
      </w:r>
    </w:p>
    <w:p w14:paraId="341F4853" w14:textId="68557B2A" w:rsidR="009B0CB6" w:rsidRPr="00E5195B" w:rsidRDefault="009B0CB6" w:rsidP="00F2265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1× pevně instalovaný obousměrný turniket (</w:t>
      </w:r>
      <w:proofErr w:type="spellStart"/>
      <w:r w:rsidRPr="00E5195B">
        <w:rPr>
          <w:rFonts w:eastAsia="Times New Roman" w:cstheme="minorHAnsi"/>
          <w:lang w:eastAsia="cs-CZ"/>
        </w:rPr>
        <w:t>Tripod</w:t>
      </w:r>
      <w:proofErr w:type="spellEnd"/>
      <w:r w:rsidRPr="00E5195B">
        <w:rPr>
          <w:rFonts w:eastAsia="Times New Roman" w:cstheme="minorHAnsi"/>
          <w:lang w:eastAsia="cs-CZ"/>
        </w:rPr>
        <w:t>, motorický, příprava pro čtečku EKV)</w:t>
      </w:r>
      <w:r w:rsidR="00952ECE">
        <w:rPr>
          <w:rFonts w:eastAsia="Times New Roman" w:cstheme="minorHAnsi"/>
          <w:lang w:eastAsia="cs-CZ"/>
        </w:rPr>
        <w:t>;</w:t>
      </w:r>
    </w:p>
    <w:p w14:paraId="2F26737E" w14:textId="759AA7A1" w:rsidR="009B0CB6" w:rsidRPr="00E5195B" w:rsidRDefault="009B0CB6" w:rsidP="00F2265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1× detekční rám</w:t>
      </w:r>
      <w:r w:rsidR="00952ECE">
        <w:rPr>
          <w:rFonts w:eastAsia="Times New Roman" w:cstheme="minorHAnsi"/>
          <w:lang w:eastAsia="cs-CZ"/>
        </w:rPr>
        <w:t>;</w:t>
      </w:r>
    </w:p>
    <w:p w14:paraId="71296C5B" w14:textId="7063E54A" w:rsidR="009B0CB6" w:rsidRPr="00E5195B" w:rsidRDefault="009B0CB6" w:rsidP="00F2265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1× branka (900 mm), příprava pro čtečku EKV</w:t>
      </w:r>
      <w:r w:rsidR="00952ECE">
        <w:rPr>
          <w:rFonts w:eastAsia="Times New Roman" w:cstheme="minorHAnsi"/>
          <w:lang w:eastAsia="cs-CZ"/>
        </w:rPr>
        <w:t>;</w:t>
      </w:r>
      <w:r w:rsidR="00CB14A1" w:rsidRPr="00CB14A1">
        <w:rPr>
          <w:rFonts w:eastAsia="Times New Roman" w:cstheme="minorHAnsi"/>
          <w:lang w:eastAsia="cs-CZ"/>
        </w:rPr>
        <w:t xml:space="preserve"> </w:t>
      </w:r>
      <w:r w:rsidR="009D55EA">
        <w:rPr>
          <w:rFonts w:eastAsia="Times New Roman" w:cstheme="minorHAnsi"/>
          <w:lang w:eastAsia="cs-CZ"/>
        </w:rPr>
        <w:t>v</w:t>
      </w:r>
      <w:r w:rsidR="00CB14A1">
        <w:t>ýstupní jednotk</w:t>
      </w:r>
      <w:r w:rsidR="009D55EA">
        <w:t>a</w:t>
      </w:r>
      <w:r w:rsidR="00CB14A1">
        <w:t xml:space="preserve"> s funkcí zadržení návštěvnické karty – zařízení slouží k odevzdání identifikační karty návštěvníka při odchodu z</w:t>
      </w:r>
      <w:r w:rsidR="00B9352D">
        <w:t> </w:t>
      </w:r>
      <w:r w:rsidR="00CB14A1">
        <w:t>objektu</w:t>
      </w:r>
      <w:r w:rsidR="00B9352D">
        <w:t>;</w:t>
      </w:r>
    </w:p>
    <w:p w14:paraId="5D2ED91E" w14:textId="4B823664" w:rsidR="009B0CB6" w:rsidRPr="00E5195B" w:rsidRDefault="009B0CB6" w:rsidP="00F2265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1× zavazadlový rentgen</w:t>
      </w:r>
      <w:r w:rsidR="00952ECE">
        <w:rPr>
          <w:rFonts w:eastAsia="Times New Roman" w:cstheme="minorHAnsi"/>
          <w:lang w:eastAsia="cs-CZ"/>
        </w:rPr>
        <w:t>.</w:t>
      </w:r>
    </w:p>
    <w:p w14:paraId="694C29B0" w14:textId="680D9559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6 (administrativní zaměstnanecký)</w:t>
      </w:r>
      <w:r w:rsidRPr="00E5195B">
        <w:rPr>
          <w:rFonts w:eastAsia="Times New Roman" w:cstheme="minorHAnsi"/>
          <w:lang w:eastAsia="cs-CZ"/>
        </w:rPr>
        <w:t xml:space="preserve"> – </w:t>
      </w:r>
      <w:r w:rsidR="009F0131" w:rsidRPr="00E5195B">
        <w:rPr>
          <w:rFonts w:eastAsia="Times New Roman" w:cstheme="minorHAnsi"/>
          <w:lang w:eastAsia="cs-CZ"/>
        </w:rPr>
        <w:t>stejná</w:t>
      </w:r>
      <w:r w:rsidRPr="00E5195B">
        <w:rPr>
          <w:rFonts w:eastAsia="Times New Roman" w:cstheme="minorHAnsi"/>
          <w:lang w:eastAsia="cs-CZ"/>
        </w:rPr>
        <w:t xml:space="preserve"> specifikace jako Vstup č. 5</w:t>
      </w:r>
    </w:p>
    <w:p w14:paraId="29E84451" w14:textId="77777777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Vstup č. 7 (FAST TRACK)</w:t>
      </w:r>
    </w:p>
    <w:p w14:paraId="4E91A92C" w14:textId="57A17FB4" w:rsidR="009B0CB6" w:rsidRPr="00E5195B" w:rsidRDefault="009B0CB6" w:rsidP="00F2265C">
      <w:pPr>
        <w:numPr>
          <w:ilvl w:val="0"/>
          <w:numId w:val="7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2× detekční rám</w:t>
      </w:r>
      <w:r w:rsidR="00952ECE">
        <w:rPr>
          <w:rFonts w:eastAsia="Times New Roman" w:cstheme="minorHAnsi"/>
          <w:lang w:eastAsia="cs-CZ"/>
        </w:rPr>
        <w:t>;</w:t>
      </w:r>
    </w:p>
    <w:p w14:paraId="4513DD58" w14:textId="2B3F5190" w:rsidR="009B0CB6" w:rsidRPr="00E5195B" w:rsidRDefault="009B0CB6" w:rsidP="00F2265C">
      <w:pPr>
        <w:numPr>
          <w:ilvl w:val="0"/>
          <w:numId w:val="7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1× zavazadlový rentgen</w:t>
      </w:r>
      <w:r w:rsidR="00952ECE">
        <w:rPr>
          <w:rFonts w:eastAsia="Times New Roman" w:cstheme="minorHAnsi"/>
          <w:lang w:eastAsia="cs-CZ"/>
        </w:rPr>
        <w:t>.</w:t>
      </w:r>
    </w:p>
    <w:p w14:paraId="261F4313" w14:textId="77777777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Ostatní komponenty</w:t>
      </w:r>
    </w:p>
    <w:p w14:paraId="185CFC08" w14:textId="2DF28EEC" w:rsidR="009B0CB6" w:rsidRPr="00E5195B" w:rsidRDefault="009B0CB6" w:rsidP="00F2265C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15× mobilní čtečka vstupenek</w:t>
      </w:r>
      <w:r w:rsidR="00952ECE">
        <w:rPr>
          <w:rFonts w:eastAsia="Times New Roman" w:cstheme="minorHAnsi"/>
          <w:lang w:eastAsia="cs-CZ"/>
        </w:rPr>
        <w:t>;</w:t>
      </w:r>
    </w:p>
    <w:p w14:paraId="423D875D" w14:textId="7F1A609A" w:rsidR="009B0CB6" w:rsidRPr="00E5195B" w:rsidRDefault="009B0CB6" w:rsidP="00F2265C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55× ruční detektory kovů</w:t>
      </w:r>
      <w:r w:rsidR="00952ECE">
        <w:rPr>
          <w:rFonts w:eastAsia="Times New Roman" w:cstheme="minorHAnsi"/>
          <w:lang w:eastAsia="cs-CZ"/>
        </w:rPr>
        <w:t>.</w:t>
      </w:r>
    </w:p>
    <w:p w14:paraId="4D7EC710" w14:textId="0D42D234" w:rsidR="009B0CB6" w:rsidRPr="00E5195B" w:rsidRDefault="00A307ED" w:rsidP="00F2265C">
      <w:pPr>
        <w:pStyle w:val="Odstavecseseznamem"/>
        <w:numPr>
          <w:ilvl w:val="1"/>
          <w:numId w:val="17"/>
        </w:numPr>
        <w:spacing w:before="120" w:after="120" w:line="276" w:lineRule="auto"/>
        <w:ind w:left="851" w:hanging="425"/>
        <w:contextualSpacing w:val="0"/>
        <w:jc w:val="both"/>
        <w:outlineLvl w:val="2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Specifikace</w:t>
      </w:r>
      <w:r w:rsidR="009B0CB6" w:rsidRPr="00E5195B">
        <w:rPr>
          <w:rFonts w:eastAsia="Times New Roman" w:cstheme="minorHAnsi"/>
          <w:b/>
          <w:bCs/>
          <w:lang w:eastAsia="cs-CZ"/>
        </w:rPr>
        <w:t xml:space="preserve"> jednotliv</w:t>
      </w:r>
      <w:r>
        <w:rPr>
          <w:rFonts w:eastAsia="Times New Roman" w:cstheme="minorHAnsi"/>
          <w:b/>
          <w:bCs/>
          <w:lang w:eastAsia="cs-CZ"/>
        </w:rPr>
        <w:t>ých</w:t>
      </w:r>
      <w:r w:rsidR="009B0CB6" w:rsidRPr="00E5195B">
        <w:rPr>
          <w:rFonts w:eastAsia="Times New Roman" w:cstheme="minorHAnsi"/>
          <w:b/>
          <w:bCs/>
          <w:lang w:eastAsia="cs-CZ"/>
        </w:rPr>
        <w:t xml:space="preserve"> zařízení</w:t>
      </w:r>
    </w:p>
    <w:p w14:paraId="13A78735" w14:textId="77777777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Turnikety</w:t>
      </w:r>
    </w:p>
    <w:p w14:paraId="1CFAC04B" w14:textId="085B6BCD" w:rsidR="009B0CB6" w:rsidRPr="00E5195B" w:rsidRDefault="009B0CB6" w:rsidP="00F2265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Kartáčovaná nerezová ocel</w:t>
      </w:r>
      <w:r w:rsidR="00952ECE">
        <w:rPr>
          <w:rFonts w:eastAsia="Times New Roman" w:cstheme="minorHAnsi"/>
          <w:lang w:eastAsia="cs-CZ"/>
        </w:rPr>
        <w:t>;</w:t>
      </w:r>
    </w:p>
    <w:p w14:paraId="5AAFAE06" w14:textId="6B397174" w:rsidR="009B0CB6" w:rsidRPr="00E5195B" w:rsidRDefault="009B0CB6" w:rsidP="00F2265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Provedení </w:t>
      </w:r>
      <w:proofErr w:type="spellStart"/>
      <w:r w:rsidRPr="00E5195B">
        <w:rPr>
          <w:rFonts w:eastAsia="Times New Roman" w:cstheme="minorHAnsi"/>
          <w:lang w:eastAsia="cs-CZ"/>
        </w:rPr>
        <w:t>Tripod</w:t>
      </w:r>
      <w:proofErr w:type="spellEnd"/>
      <w:r w:rsidRPr="00E5195B">
        <w:rPr>
          <w:rFonts w:eastAsia="Times New Roman" w:cstheme="minorHAnsi"/>
          <w:lang w:eastAsia="cs-CZ"/>
        </w:rPr>
        <w:t>, motorický, obousměrný provoz</w:t>
      </w:r>
      <w:r w:rsidR="0046028D" w:rsidRPr="00E5195B">
        <w:rPr>
          <w:rFonts w:eastAsia="Times New Roman" w:cstheme="minorHAnsi"/>
          <w:lang w:eastAsia="cs-CZ"/>
        </w:rPr>
        <w:t xml:space="preserve">; turniket </w:t>
      </w:r>
      <w:r w:rsidR="00386454">
        <w:rPr>
          <w:rFonts w:eastAsia="Times New Roman" w:cstheme="minorHAnsi"/>
          <w:lang w:eastAsia="cs-CZ"/>
        </w:rPr>
        <w:t>je</w:t>
      </w:r>
      <w:r w:rsidR="0046028D" w:rsidRPr="00E5195B">
        <w:rPr>
          <w:rFonts w:eastAsia="Times New Roman" w:cstheme="minorHAnsi"/>
          <w:lang w:eastAsia="cs-CZ"/>
        </w:rPr>
        <w:t xml:space="preserve"> schopen podporovat obousměrný provoz, což znamená možnost průchodu jak při příchodu, tak odchodu, s odpovídajícími bezpečnostními a provozními mechanismy pro obě směrnice</w:t>
      </w:r>
      <w:r w:rsidR="00952ECE">
        <w:rPr>
          <w:rFonts w:eastAsia="Times New Roman" w:cstheme="minorHAnsi"/>
          <w:lang w:eastAsia="cs-CZ"/>
        </w:rPr>
        <w:t>;</w:t>
      </w:r>
    </w:p>
    <w:p w14:paraId="20B3FF89" w14:textId="1C0F571A" w:rsidR="009B0CB6" w:rsidRPr="00E5195B" w:rsidRDefault="009B0CB6" w:rsidP="00F2265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Integrace s EPS pro evakuaci</w:t>
      </w:r>
      <w:r w:rsidR="00952ECE">
        <w:rPr>
          <w:rFonts w:eastAsia="Times New Roman" w:cstheme="minorHAnsi"/>
          <w:lang w:eastAsia="cs-CZ"/>
        </w:rPr>
        <w:t>;</w:t>
      </w:r>
    </w:p>
    <w:p w14:paraId="345EFF11" w14:textId="76F6450C" w:rsidR="009B0CB6" w:rsidRPr="00E5195B" w:rsidRDefault="00386454" w:rsidP="00F2265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9B0CB6" w:rsidRPr="00E5195B">
        <w:rPr>
          <w:rFonts w:eastAsia="Times New Roman" w:cstheme="minorHAnsi"/>
          <w:lang w:eastAsia="cs-CZ"/>
        </w:rPr>
        <w:t>růchozí šířka 550 mm</w:t>
      </w:r>
      <w:r w:rsidR="004B0A4F" w:rsidRPr="00E5195B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a více </w:t>
      </w:r>
      <w:r w:rsidR="004B0A4F" w:rsidRPr="00E5195B">
        <w:rPr>
          <w:rFonts w:eastAsia="Times New Roman" w:cstheme="minorHAnsi"/>
          <w:lang w:eastAsia="cs-CZ"/>
        </w:rPr>
        <w:t>(1 únikový pruh)</w:t>
      </w:r>
      <w:r w:rsidR="00952ECE">
        <w:rPr>
          <w:rFonts w:eastAsia="Times New Roman" w:cstheme="minorHAnsi"/>
          <w:lang w:eastAsia="cs-CZ"/>
        </w:rPr>
        <w:t>;</w:t>
      </w:r>
    </w:p>
    <w:p w14:paraId="3B6BEFEA" w14:textId="4FE3DBC4" w:rsidR="009B0CB6" w:rsidRPr="00E5195B" w:rsidRDefault="0046028D" w:rsidP="00F2265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Světelná </w:t>
      </w:r>
      <w:r w:rsidR="009B0CB6" w:rsidRPr="00E5195B">
        <w:rPr>
          <w:rFonts w:eastAsia="Times New Roman" w:cstheme="minorHAnsi"/>
          <w:lang w:eastAsia="cs-CZ"/>
        </w:rPr>
        <w:t>signalizac</w:t>
      </w:r>
      <w:r w:rsidRPr="00E5195B">
        <w:rPr>
          <w:rFonts w:eastAsia="Times New Roman" w:cstheme="minorHAnsi"/>
          <w:lang w:eastAsia="cs-CZ"/>
        </w:rPr>
        <w:t>e</w:t>
      </w:r>
      <w:r w:rsidR="009B0CB6" w:rsidRPr="00E5195B">
        <w:rPr>
          <w:rFonts w:eastAsia="Times New Roman" w:cstheme="minorHAnsi"/>
          <w:lang w:eastAsia="cs-CZ"/>
        </w:rPr>
        <w:t xml:space="preserve"> stavu průchodu</w:t>
      </w:r>
      <w:r w:rsidRPr="00E5195B">
        <w:rPr>
          <w:rFonts w:cstheme="minorHAnsi"/>
        </w:rPr>
        <w:t xml:space="preserve"> a </w:t>
      </w:r>
      <w:r w:rsidRPr="00E5195B">
        <w:rPr>
          <w:rFonts w:eastAsia="Times New Roman" w:cstheme="minorHAnsi"/>
          <w:lang w:eastAsia="cs-CZ"/>
        </w:rPr>
        <w:t>displej pro textové hlášky</w:t>
      </w:r>
      <w:r w:rsidR="00952ECE">
        <w:rPr>
          <w:rFonts w:eastAsia="Times New Roman" w:cstheme="minorHAnsi"/>
          <w:lang w:eastAsia="cs-CZ"/>
        </w:rPr>
        <w:t>;</w:t>
      </w:r>
    </w:p>
    <w:p w14:paraId="36DFBB73" w14:textId="77099B26" w:rsidR="004B0A4F" w:rsidRPr="00E5195B" w:rsidRDefault="004B0A4F" w:rsidP="00F2265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Systém bude navržen jako otevřený, což umožní snadnou integraci s datovými systémy </w:t>
      </w:r>
      <w:proofErr w:type="spellStart"/>
      <w:r w:rsidRPr="00E5195B">
        <w:rPr>
          <w:rFonts w:eastAsia="Times New Roman" w:cstheme="minorHAnsi"/>
          <w:lang w:eastAsia="cs-CZ"/>
        </w:rPr>
        <w:t>ticketingových</w:t>
      </w:r>
      <w:proofErr w:type="spellEnd"/>
      <w:r w:rsidRPr="00E5195B">
        <w:rPr>
          <w:rFonts w:eastAsia="Times New Roman" w:cstheme="minorHAnsi"/>
          <w:lang w:eastAsia="cs-CZ"/>
        </w:rPr>
        <w:t xml:space="preserve"> společností bez nutnosti zásahů třetích stran</w:t>
      </w:r>
      <w:r w:rsidR="00952ECE">
        <w:rPr>
          <w:rFonts w:eastAsia="Times New Roman" w:cstheme="minorHAnsi"/>
          <w:lang w:eastAsia="cs-CZ"/>
        </w:rPr>
        <w:t>;</w:t>
      </w:r>
    </w:p>
    <w:p w14:paraId="402703A5" w14:textId="64E30304" w:rsidR="009C4AA9" w:rsidRPr="00E5195B" w:rsidRDefault="00A10F76" w:rsidP="00F2265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S</w:t>
      </w:r>
      <w:r w:rsidR="009C4AA9" w:rsidRPr="00E5195B">
        <w:rPr>
          <w:rFonts w:eastAsia="Times New Roman" w:cstheme="minorHAnsi"/>
          <w:lang w:eastAsia="cs-CZ"/>
        </w:rPr>
        <w:t>dílení informací o průběžném stavu průchodů v rámci organizace napouštění arény</w:t>
      </w:r>
      <w:r w:rsidR="00952ECE">
        <w:rPr>
          <w:rFonts w:eastAsia="Times New Roman" w:cstheme="minorHAnsi"/>
          <w:lang w:eastAsia="cs-CZ"/>
        </w:rPr>
        <w:t>;</w:t>
      </w:r>
    </w:p>
    <w:p w14:paraId="5F96E581" w14:textId="0A0FB584" w:rsidR="00A10F76" w:rsidRPr="00E5195B" w:rsidRDefault="00A10F76" w:rsidP="00F2265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lastRenderedPageBreak/>
        <w:t>U</w:t>
      </w:r>
      <w:r w:rsidR="004C0542" w:rsidRPr="00E5195B">
        <w:rPr>
          <w:rFonts w:eastAsia="Times New Roman" w:cstheme="minorHAnsi"/>
          <w:lang w:eastAsia="cs-CZ"/>
        </w:rPr>
        <w:t xml:space="preserve">místění </w:t>
      </w:r>
      <w:r w:rsidR="00EA24A1" w:rsidRPr="00E5195B">
        <w:rPr>
          <w:rFonts w:eastAsia="Times New Roman" w:cstheme="minorHAnsi"/>
          <w:lang w:eastAsia="cs-CZ"/>
        </w:rPr>
        <w:t>software pro ovládání turniketů bude řešen</w:t>
      </w:r>
      <w:r w:rsidR="00A307ED">
        <w:rPr>
          <w:rFonts w:eastAsia="Times New Roman" w:cstheme="minorHAnsi"/>
          <w:lang w:eastAsia="cs-CZ"/>
        </w:rPr>
        <w:t>o</w:t>
      </w:r>
      <w:r w:rsidR="00EA24A1" w:rsidRPr="00E5195B">
        <w:rPr>
          <w:rFonts w:eastAsia="Times New Roman" w:cstheme="minorHAnsi"/>
          <w:lang w:eastAsia="cs-CZ"/>
        </w:rPr>
        <w:t xml:space="preserve"> v rámci serverového řešení (on-premise)</w:t>
      </w:r>
      <w:r w:rsidR="000605C6" w:rsidRPr="00E5195B">
        <w:rPr>
          <w:rFonts w:eastAsia="Times New Roman" w:cstheme="minorHAnsi"/>
          <w:lang w:eastAsia="cs-CZ"/>
        </w:rPr>
        <w:t>, když servery dodávané dodavatelem budou umístěny do serverové infrastruktury objednatele</w:t>
      </w:r>
      <w:r w:rsidR="00952ECE">
        <w:rPr>
          <w:rFonts w:eastAsia="Times New Roman" w:cstheme="minorHAnsi"/>
          <w:lang w:eastAsia="cs-CZ"/>
        </w:rPr>
        <w:t>;</w:t>
      </w:r>
    </w:p>
    <w:p w14:paraId="59DDC3FE" w14:textId="287D1F14" w:rsidR="00A10F76" w:rsidRPr="00E5195B" w:rsidRDefault="0046028D" w:rsidP="00F2265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Kontrolní koridory turniketů a branek </w:t>
      </w:r>
      <w:r w:rsidR="00386454">
        <w:rPr>
          <w:rFonts w:eastAsia="Times New Roman" w:cstheme="minorHAnsi"/>
          <w:lang w:eastAsia="cs-CZ"/>
        </w:rPr>
        <w:t>budou</w:t>
      </w:r>
      <w:r w:rsidRPr="00E5195B">
        <w:rPr>
          <w:rFonts w:eastAsia="Times New Roman" w:cstheme="minorHAnsi"/>
          <w:lang w:eastAsia="cs-CZ"/>
        </w:rPr>
        <w:t xml:space="preserve"> doplněny odnímatelným zábradlím</w:t>
      </w:r>
      <w:r w:rsidR="000605C6" w:rsidRPr="00E5195B">
        <w:rPr>
          <w:rFonts w:eastAsia="Times New Roman" w:cstheme="minorHAnsi"/>
          <w:lang w:eastAsia="cs-CZ"/>
        </w:rPr>
        <w:t xml:space="preserve">, které bude zpracováno z kartáčované nerezové oceli; konstrukce zábradlí </w:t>
      </w:r>
      <w:r w:rsidR="00A307ED">
        <w:rPr>
          <w:rFonts w:eastAsia="Times New Roman" w:cstheme="minorHAnsi"/>
          <w:lang w:eastAsia="cs-CZ"/>
        </w:rPr>
        <w:t>bude</w:t>
      </w:r>
      <w:r w:rsidR="00A307ED" w:rsidRPr="00E5195B">
        <w:rPr>
          <w:rFonts w:eastAsia="Times New Roman" w:cstheme="minorHAnsi"/>
          <w:lang w:eastAsia="cs-CZ"/>
        </w:rPr>
        <w:t xml:space="preserve"> </w:t>
      </w:r>
      <w:r w:rsidR="000605C6" w:rsidRPr="00E5195B">
        <w:rPr>
          <w:rFonts w:eastAsia="Times New Roman" w:cstheme="minorHAnsi"/>
          <w:lang w:eastAsia="cs-CZ"/>
        </w:rPr>
        <w:t xml:space="preserve">odpovídat </w:t>
      </w:r>
      <w:r w:rsidR="00A10F76" w:rsidRPr="00E5195B">
        <w:rPr>
          <w:rFonts w:eastAsia="Times New Roman" w:cstheme="minorHAnsi"/>
          <w:lang w:eastAsia="cs-CZ"/>
        </w:rPr>
        <w:t>navrženým turniketům v souladu s požárně bezpečnostním řešením stavby (PBŘ)</w:t>
      </w:r>
      <w:r w:rsidR="00952ECE">
        <w:rPr>
          <w:rFonts w:eastAsia="Times New Roman" w:cstheme="minorHAnsi"/>
          <w:lang w:eastAsia="cs-CZ"/>
        </w:rPr>
        <w:t>;</w:t>
      </w:r>
    </w:p>
    <w:p w14:paraId="0F9FB5F9" w14:textId="7678B38F" w:rsidR="0046028D" w:rsidRPr="00E5195B" w:rsidRDefault="0046028D" w:rsidP="00F2265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Povrchová úprava konstrukcí turniketů, branek a zábradlí </w:t>
      </w:r>
      <w:r w:rsidR="00A307ED">
        <w:rPr>
          <w:rFonts w:eastAsia="Times New Roman" w:cstheme="minorHAnsi"/>
          <w:lang w:eastAsia="cs-CZ"/>
        </w:rPr>
        <w:t>bude</w:t>
      </w:r>
      <w:r w:rsidR="00A307ED" w:rsidRPr="00E5195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mít jednotný vzhled</w:t>
      </w:r>
      <w:r w:rsidR="00952ECE">
        <w:rPr>
          <w:rFonts w:eastAsia="Times New Roman" w:cstheme="minorHAnsi"/>
          <w:lang w:eastAsia="cs-CZ"/>
        </w:rPr>
        <w:t>.</w:t>
      </w:r>
    </w:p>
    <w:p w14:paraId="7D14BD5D" w14:textId="77777777" w:rsidR="009B0CB6" w:rsidRPr="00E5195B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bookmarkStart w:id="4" w:name="_Hlk193301937"/>
      <w:r w:rsidRPr="00E5195B">
        <w:rPr>
          <w:rFonts w:eastAsia="Times New Roman" w:cstheme="minorHAnsi"/>
          <w:b/>
          <w:bCs/>
          <w:lang w:eastAsia="cs-CZ"/>
        </w:rPr>
        <w:t>Branky</w:t>
      </w:r>
    </w:p>
    <w:p w14:paraId="1FB1838F" w14:textId="5BF57019" w:rsidR="009B0CB6" w:rsidRPr="00E5195B" w:rsidRDefault="009B0CB6" w:rsidP="00F2265C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Kartáčovaná nerezová ocel, motorový pohon</w:t>
      </w:r>
      <w:r w:rsidR="00952ECE">
        <w:rPr>
          <w:rFonts w:eastAsia="Times New Roman" w:cstheme="minorHAnsi"/>
          <w:lang w:eastAsia="cs-CZ"/>
        </w:rPr>
        <w:t>;</w:t>
      </w:r>
    </w:p>
    <w:p w14:paraId="7810D8A4" w14:textId="2E0EA3F1" w:rsidR="00AD67C6" w:rsidRPr="00E5195B" w:rsidRDefault="00386454" w:rsidP="00F2265C">
      <w:pPr>
        <w:pStyle w:val="Odstavecseseznamem"/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Budou </w:t>
      </w:r>
      <w:r w:rsidR="00AD67C6" w:rsidRPr="00E5195B">
        <w:rPr>
          <w:rFonts w:eastAsia="Times New Roman" w:cstheme="minorHAnsi"/>
          <w:lang w:eastAsia="cs-CZ"/>
        </w:rPr>
        <w:t>podporovat obousměrný provoz, což znamená možnost průchodu jak při příchodu, tak odchodu, s</w:t>
      </w:r>
      <w:r>
        <w:rPr>
          <w:rFonts w:eastAsia="Times New Roman" w:cstheme="minorHAnsi"/>
          <w:lang w:eastAsia="cs-CZ"/>
        </w:rPr>
        <w:t> </w:t>
      </w:r>
      <w:r w:rsidR="00AD67C6" w:rsidRPr="00E5195B">
        <w:rPr>
          <w:rFonts w:eastAsia="Times New Roman" w:cstheme="minorHAnsi"/>
          <w:lang w:eastAsia="cs-CZ"/>
        </w:rPr>
        <w:t>odpovídajícími bezpečnostními a provozními mechanismy pro obě směrnice</w:t>
      </w:r>
      <w:r w:rsidR="00952ECE">
        <w:rPr>
          <w:rFonts w:eastAsia="Times New Roman" w:cstheme="minorHAnsi"/>
          <w:lang w:eastAsia="cs-CZ"/>
        </w:rPr>
        <w:t>;</w:t>
      </w:r>
    </w:p>
    <w:p w14:paraId="395407A9" w14:textId="29673C81" w:rsidR="00D35026" w:rsidRPr="00E5195B" w:rsidRDefault="00A307ED" w:rsidP="00F2265C">
      <w:pPr>
        <w:pStyle w:val="Odstavecseseznamem"/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Budou obsahovat</w:t>
      </w:r>
      <w:r w:rsidR="00D35026" w:rsidRPr="00E5195B">
        <w:rPr>
          <w:rFonts w:eastAsia="Times New Roman" w:cstheme="minorHAnsi"/>
          <w:lang w:eastAsia="cs-CZ"/>
        </w:rPr>
        <w:t xml:space="preserve"> </w:t>
      </w:r>
      <w:bookmarkEnd w:id="4"/>
      <w:r w:rsidR="00D35026" w:rsidRPr="00E5195B">
        <w:rPr>
          <w:rFonts w:eastAsia="Times New Roman" w:cstheme="minorHAnsi"/>
          <w:lang w:eastAsia="cs-CZ"/>
        </w:rPr>
        <w:t>sběrný systém pro návštěvnické karty</w:t>
      </w:r>
      <w:r w:rsidR="009D55EA">
        <w:rPr>
          <w:rFonts w:eastAsia="Times New Roman" w:cstheme="minorHAnsi"/>
          <w:lang w:eastAsia="cs-CZ"/>
        </w:rPr>
        <w:t xml:space="preserve"> (v případě, že je tak uvedeno v odst. 2.1)</w:t>
      </w:r>
      <w:r w:rsidR="00952ECE">
        <w:rPr>
          <w:rFonts w:eastAsia="Times New Roman" w:cstheme="minorHAnsi"/>
          <w:lang w:eastAsia="cs-CZ"/>
        </w:rPr>
        <w:t>;</w:t>
      </w:r>
    </w:p>
    <w:p w14:paraId="67B6B070" w14:textId="01153CB5" w:rsidR="009B0CB6" w:rsidRPr="00E5195B" w:rsidRDefault="00A307ED" w:rsidP="00F2265C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9B0CB6" w:rsidRPr="00E5195B">
        <w:rPr>
          <w:rFonts w:eastAsia="Times New Roman" w:cstheme="minorHAnsi"/>
          <w:lang w:eastAsia="cs-CZ"/>
        </w:rPr>
        <w:t>růchozí šířka 900 mm</w:t>
      </w:r>
      <w:r w:rsidR="00AD67C6" w:rsidRPr="00E5195B">
        <w:rPr>
          <w:rFonts w:eastAsia="Times New Roman" w:cstheme="minorHAnsi"/>
          <w:lang w:eastAsia="cs-CZ"/>
        </w:rPr>
        <w:t xml:space="preserve"> </w:t>
      </w:r>
      <w:r w:rsidR="00386454">
        <w:rPr>
          <w:rFonts w:eastAsia="Times New Roman" w:cstheme="minorHAnsi"/>
          <w:lang w:eastAsia="cs-CZ"/>
        </w:rPr>
        <w:t xml:space="preserve">a více </w:t>
      </w:r>
      <w:r w:rsidR="00AD67C6" w:rsidRPr="00E5195B">
        <w:rPr>
          <w:rFonts w:eastAsia="Times New Roman" w:cstheme="minorHAnsi"/>
          <w:lang w:eastAsia="cs-CZ"/>
        </w:rPr>
        <w:t>(2 únikové pruhy)</w:t>
      </w:r>
      <w:r w:rsidR="00952ECE">
        <w:rPr>
          <w:rFonts w:eastAsia="Times New Roman" w:cstheme="minorHAnsi"/>
          <w:lang w:eastAsia="cs-CZ"/>
        </w:rPr>
        <w:t>;</w:t>
      </w:r>
    </w:p>
    <w:p w14:paraId="669BB4EB" w14:textId="0F4F8E8B" w:rsidR="009B0CB6" w:rsidRPr="00E5195B" w:rsidRDefault="009B0CB6" w:rsidP="00F2265C">
      <w:pPr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Možnost integrace čteček a piktogramů</w:t>
      </w:r>
      <w:r w:rsidR="00952ECE">
        <w:rPr>
          <w:rFonts w:eastAsia="Times New Roman" w:cstheme="minorHAnsi"/>
          <w:lang w:eastAsia="cs-CZ"/>
        </w:rPr>
        <w:t>;</w:t>
      </w:r>
    </w:p>
    <w:p w14:paraId="7E787B5A" w14:textId="00C50E59" w:rsidR="009B0CB6" w:rsidRPr="00E5195B" w:rsidRDefault="00D35026" w:rsidP="00F2265C">
      <w:pPr>
        <w:pStyle w:val="Odstavecseseznamem"/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Součástí </w:t>
      </w:r>
      <w:r w:rsidR="00A307ED">
        <w:rPr>
          <w:rFonts w:eastAsia="Times New Roman" w:cstheme="minorHAnsi"/>
          <w:lang w:eastAsia="cs-CZ"/>
        </w:rPr>
        <w:t>budou</w:t>
      </w:r>
      <w:r w:rsidRPr="00E5195B">
        <w:rPr>
          <w:rFonts w:eastAsia="Times New Roman" w:cstheme="minorHAnsi"/>
          <w:lang w:eastAsia="cs-CZ"/>
        </w:rPr>
        <w:t xml:space="preserve"> přídavné sloupky umožňující instalaci čteček a piktogramů na obou stranách branky</w:t>
      </w:r>
      <w:r w:rsidR="00952ECE">
        <w:rPr>
          <w:rFonts w:eastAsia="Times New Roman" w:cstheme="minorHAnsi"/>
          <w:lang w:eastAsia="cs-CZ"/>
        </w:rPr>
        <w:t>;</w:t>
      </w:r>
    </w:p>
    <w:p w14:paraId="6F211FAF" w14:textId="6120ABB9" w:rsidR="00194AE6" w:rsidRPr="00E5195B" w:rsidRDefault="00A10F76" w:rsidP="00F2265C">
      <w:pPr>
        <w:pStyle w:val="Odstavecseseznamem"/>
        <w:numPr>
          <w:ilvl w:val="0"/>
          <w:numId w:val="10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Celková </w:t>
      </w:r>
      <w:r w:rsidR="00194AE6" w:rsidRPr="00E5195B">
        <w:rPr>
          <w:rFonts w:eastAsia="Times New Roman" w:cstheme="minorHAnsi"/>
          <w:lang w:eastAsia="cs-CZ"/>
        </w:rPr>
        <w:t xml:space="preserve">šířka branky v každém vstupu </w:t>
      </w:r>
      <w:r w:rsidR="00A307ED">
        <w:rPr>
          <w:rFonts w:eastAsia="Times New Roman" w:cstheme="minorHAnsi"/>
          <w:lang w:eastAsia="cs-CZ"/>
        </w:rPr>
        <w:t>bude umožňovat</w:t>
      </w:r>
      <w:r w:rsidR="00194AE6" w:rsidRPr="00E5195B">
        <w:rPr>
          <w:rFonts w:eastAsia="Times New Roman" w:cstheme="minorHAnsi"/>
          <w:lang w:eastAsia="cs-CZ"/>
        </w:rPr>
        <w:t xml:space="preserve"> instalaci požadovaného počtu turniketů a branek tak, aby byl zachován počet únikových pruhů dle PBŘ</w:t>
      </w:r>
      <w:r w:rsidR="00952ECE">
        <w:rPr>
          <w:rFonts w:eastAsia="Times New Roman" w:cstheme="minorHAnsi"/>
          <w:lang w:eastAsia="cs-CZ"/>
        </w:rPr>
        <w:t>.</w:t>
      </w:r>
    </w:p>
    <w:p w14:paraId="64C95D4E" w14:textId="41169345" w:rsidR="00586F08" w:rsidRPr="00E5195B" w:rsidRDefault="00586F08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bookmarkStart w:id="5" w:name="_Hlk193302227"/>
      <w:r w:rsidRPr="00E5195B">
        <w:rPr>
          <w:rFonts w:eastAsia="Times New Roman" w:cstheme="minorHAnsi"/>
          <w:b/>
          <w:bCs/>
          <w:lang w:eastAsia="cs-CZ"/>
        </w:rPr>
        <w:t>P</w:t>
      </w:r>
      <w:r w:rsidR="00386454">
        <w:rPr>
          <w:rFonts w:eastAsia="Times New Roman" w:cstheme="minorHAnsi"/>
          <w:b/>
          <w:bCs/>
          <w:lang w:eastAsia="cs-CZ"/>
        </w:rPr>
        <w:t>arametry</w:t>
      </w:r>
      <w:r w:rsidR="00A307ED">
        <w:rPr>
          <w:rFonts w:eastAsia="Times New Roman" w:cstheme="minorHAnsi"/>
          <w:b/>
          <w:bCs/>
          <w:lang w:eastAsia="cs-CZ"/>
        </w:rPr>
        <w:t xml:space="preserve"> </w:t>
      </w:r>
      <w:r w:rsidR="00386454">
        <w:rPr>
          <w:rFonts w:eastAsia="Times New Roman" w:cstheme="minorHAnsi"/>
          <w:b/>
          <w:bCs/>
          <w:lang w:eastAsia="cs-CZ"/>
        </w:rPr>
        <w:t>č</w:t>
      </w:r>
      <w:r w:rsidRPr="00E5195B">
        <w:rPr>
          <w:rFonts w:eastAsia="Times New Roman" w:cstheme="minorHAnsi"/>
          <w:b/>
          <w:bCs/>
          <w:lang w:eastAsia="cs-CZ"/>
        </w:rPr>
        <w:t>teč</w:t>
      </w:r>
      <w:r w:rsidR="00386454">
        <w:rPr>
          <w:rFonts w:eastAsia="Times New Roman" w:cstheme="minorHAnsi"/>
          <w:b/>
          <w:bCs/>
          <w:lang w:eastAsia="cs-CZ"/>
        </w:rPr>
        <w:t>e</w:t>
      </w:r>
      <w:r w:rsidRPr="00E5195B">
        <w:rPr>
          <w:rFonts w:eastAsia="Times New Roman" w:cstheme="minorHAnsi"/>
          <w:b/>
          <w:bCs/>
          <w:lang w:eastAsia="cs-CZ"/>
        </w:rPr>
        <w:t>k (terminál</w:t>
      </w:r>
      <w:r w:rsidR="00A307ED">
        <w:rPr>
          <w:rFonts w:eastAsia="Times New Roman" w:cstheme="minorHAnsi"/>
          <w:b/>
          <w:bCs/>
          <w:lang w:eastAsia="cs-CZ"/>
        </w:rPr>
        <w:t>ů</w:t>
      </w:r>
      <w:r w:rsidRPr="00E5195B">
        <w:rPr>
          <w:rFonts w:eastAsia="Times New Roman" w:cstheme="minorHAnsi"/>
          <w:b/>
          <w:bCs/>
          <w:lang w:eastAsia="cs-CZ"/>
        </w:rPr>
        <w:t>) vstupenek pro turnikety a branky:</w:t>
      </w:r>
    </w:p>
    <w:p w14:paraId="1C0D665C" w14:textId="73D69CEF" w:rsidR="00586F08" w:rsidRPr="00E5195B" w:rsidRDefault="00586F08" w:rsidP="00F2265C">
      <w:pPr>
        <w:pStyle w:val="Odstavecseseznamem"/>
        <w:numPr>
          <w:ilvl w:val="0"/>
          <w:numId w:val="25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2D scanner </w:t>
      </w:r>
      <w:proofErr w:type="spellStart"/>
      <w:r w:rsidRPr="00E5195B">
        <w:rPr>
          <w:rFonts w:eastAsia="Times New Roman" w:cstheme="minorHAnsi"/>
          <w:lang w:eastAsia="cs-CZ"/>
        </w:rPr>
        <w:t>barcode</w:t>
      </w:r>
      <w:proofErr w:type="spellEnd"/>
      <w:r w:rsidRPr="00E5195B">
        <w:rPr>
          <w:rFonts w:eastAsia="Times New Roman" w:cstheme="minorHAnsi"/>
          <w:lang w:eastAsia="cs-CZ"/>
        </w:rPr>
        <w:t xml:space="preserve"> (zejména 2 z 5), QR kód; RFID a NFC technologií pro zajištění široké kompatibility s různými formáty vstupních dat</w:t>
      </w:r>
      <w:r w:rsidR="00952ECE">
        <w:rPr>
          <w:rFonts w:eastAsia="Times New Roman" w:cstheme="minorHAnsi"/>
          <w:lang w:eastAsia="cs-CZ"/>
        </w:rPr>
        <w:t>;</w:t>
      </w:r>
    </w:p>
    <w:p w14:paraId="491C95E9" w14:textId="639688D4" w:rsidR="00586F08" w:rsidRPr="00E5195B" w:rsidRDefault="359C0CC0" w:rsidP="00F2265C">
      <w:pPr>
        <w:pStyle w:val="Odstavecseseznamem"/>
        <w:numPr>
          <w:ilvl w:val="0"/>
          <w:numId w:val="25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/>
          <w:lang w:eastAsia="cs-CZ"/>
        </w:rPr>
      </w:pPr>
      <w:r w:rsidRPr="359C0CC0">
        <w:rPr>
          <w:rFonts w:eastAsia="Times New Roman"/>
          <w:lang w:eastAsia="cs-CZ"/>
        </w:rPr>
        <w:t>Privátní segment (aplikac</w:t>
      </w:r>
      <w:r w:rsidR="00E622F6">
        <w:rPr>
          <w:rFonts w:eastAsia="Times New Roman"/>
          <w:lang w:eastAsia="cs-CZ"/>
        </w:rPr>
        <w:t>e</w:t>
      </w:r>
      <w:r w:rsidRPr="359C0CC0">
        <w:rPr>
          <w:rFonts w:eastAsia="Times New Roman"/>
          <w:lang w:eastAsia="cs-CZ"/>
        </w:rPr>
        <w:t xml:space="preserve">) karet </w:t>
      </w:r>
      <w:proofErr w:type="spellStart"/>
      <w:r w:rsidRPr="359C0CC0">
        <w:rPr>
          <w:rFonts w:eastAsia="Times New Roman"/>
          <w:lang w:eastAsia="cs-CZ"/>
        </w:rPr>
        <w:t>Mifare</w:t>
      </w:r>
      <w:proofErr w:type="spellEnd"/>
      <w:r w:rsidRPr="359C0CC0">
        <w:rPr>
          <w:rFonts w:eastAsia="Times New Roman"/>
          <w:lang w:eastAsia="cs-CZ"/>
        </w:rPr>
        <w:t xml:space="preserve"> </w:t>
      </w:r>
      <w:proofErr w:type="spellStart"/>
      <w:r w:rsidRPr="359C0CC0">
        <w:rPr>
          <w:rFonts w:eastAsia="Times New Roman"/>
          <w:lang w:eastAsia="cs-CZ"/>
        </w:rPr>
        <w:t>Desfire</w:t>
      </w:r>
      <w:proofErr w:type="spellEnd"/>
      <w:r w:rsidRPr="359C0CC0">
        <w:rPr>
          <w:rFonts w:eastAsia="Times New Roman"/>
          <w:lang w:eastAsia="cs-CZ"/>
        </w:rPr>
        <w:t xml:space="preserve"> EV2,</w:t>
      </w:r>
      <w:r w:rsidR="00AE5A72">
        <w:rPr>
          <w:rFonts w:eastAsia="Times New Roman"/>
          <w:lang w:eastAsia="cs-CZ"/>
        </w:rPr>
        <w:t xml:space="preserve"> EV</w:t>
      </w:r>
      <w:r w:rsidRPr="359C0CC0">
        <w:rPr>
          <w:rFonts w:eastAsia="Times New Roman"/>
          <w:lang w:eastAsia="cs-CZ"/>
        </w:rPr>
        <w:t>3 – permanentky</w:t>
      </w:r>
      <w:r w:rsidR="00952ECE">
        <w:rPr>
          <w:rFonts w:eastAsia="Times New Roman"/>
          <w:lang w:eastAsia="cs-CZ"/>
        </w:rPr>
        <w:t>;</w:t>
      </w:r>
    </w:p>
    <w:p w14:paraId="68AFF837" w14:textId="00D10528" w:rsidR="00497031" w:rsidRPr="00E5195B" w:rsidRDefault="00586F08" w:rsidP="00F2265C">
      <w:pPr>
        <w:pStyle w:val="Odstavecseseznamem"/>
        <w:numPr>
          <w:ilvl w:val="0"/>
          <w:numId w:val="25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Elektronické vstupenky v mobilních telefonech – PKPASS</w:t>
      </w:r>
      <w:bookmarkEnd w:id="5"/>
      <w:r w:rsidR="00952ECE">
        <w:rPr>
          <w:rFonts w:eastAsia="Times New Roman" w:cstheme="minorHAnsi"/>
          <w:lang w:eastAsia="cs-CZ"/>
        </w:rPr>
        <w:t>.</w:t>
      </w:r>
    </w:p>
    <w:p w14:paraId="41D23763" w14:textId="3AD16646" w:rsidR="00497031" w:rsidRPr="00E5195B" w:rsidRDefault="00497031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b/>
          <w:bCs/>
          <w:lang w:eastAsia="cs-CZ"/>
        </w:rPr>
        <w:t>P</w:t>
      </w:r>
      <w:r w:rsidR="00386454">
        <w:rPr>
          <w:rFonts w:eastAsia="Times New Roman" w:cstheme="minorHAnsi"/>
          <w:b/>
          <w:bCs/>
          <w:lang w:eastAsia="cs-CZ"/>
        </w:rPr>
        <w:t>arametry</w:t>
      </w:r>
      <w:r w:rsidRPr="00E5195B">
        <w:rPr>
          <w:rFonts w:eastAsia="Times New Roman" w:cstheme="minorHAnsi"/>
          <w:b/>
          <w:bCs/>
          <w:lang w:eastAsia="cs-CZ"/>
        </w:rPr>
        <w:t xml:space="preserve"> mobilní</w:t>
      </w:r>
      <w:r w:rsidR="00386454">
        <w:rPr>
          <w:rFonts w:eastAsia="Times New Roman" w:cstheme="minorHAnsi"/>
          <w:b/>
          <w:bCs/>
          <w:lang w:eastAsia="cs-CZ"/>
        </w:rPr>
        <w:t>ch</w:t>
      </w:r>
      <w:r w:rsidRPr="00E5195B">
        <w:rPr>
          <w:rFonts w:eastAsia="Times New Roman" w:cstheme="minorHAnsi"/>
          <w:b/>
          <w:bCs/>
          <w:lang w:eastAsia="cs-CZ"/>
        </w:rPr>
        <w:t xml:space="preserve"> čteč</w:t>
      </w:r>
      <w:r w:rsidR="00386454">
        <w:rPr>
          <w:rFonts w:eastAsia="Times New Roman" w:cstheme="minorHAnsi"/>
          <w:b/>
          <w:bCs/>
          <w:lang w:eastAsia="cs-CZ"/>
        </w:rPr>
        <w:t>e</w:t>
      </w:r>
      <w:r w:rsidRPr="00E5195B">
        <w:rPr>
          <w:rFonts w:eastAsia="Times New Roman" w:cstheme="minorHAnsi"/>
          <w:b/>
          <w:bCs/>
          <w:lang w:eastAsia="cs-CZ"/>
        </w:rPr>
        <w:t>k vstupenek:</w:t>
      </w:r>
    </w:p>
    <w:p w14:paraId="38A3AFE6" w14:textId="16C5C0DA" w:rsidR="00497031" w:rsidRPr="00E5195B" w:rsidRDefault="00497031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2D scanner </w:t>
      </w:r>
      <w:proofErr w:type="spellStart"/>
      <w:r w:rsidRPr="00E5195B">
        <w:rPr>
          <w:rFonts w:eastAsia="Times New Roman" w:cstheme="minorHAnsi"/>
          <w:lang w:eastAsia="cs-CZ"/>
        </w:rPr>
        <w:t>barcode</w:t>
      </w:r>
      <w:proofErr w:type="spellEnd"/>
      <w:r w:rsidRPr="00E5195B">
        <w:rPr>
          <w:rFonts w:eastAsia="Times New Roman" w:cstheme="minorHAnsi"/>
          <w:lang w:eastAsia="cs-CZ"/>
        </w:rPr>
        <w:t xml:space="preserve"> (zejména 2 z 5), QR kód; RFID a NFC technologií pro zajištění široké kompatibility s různými formáty vstupních dat</w:t>
      </w:r>
      <w:r w:rsidR="00952ECE">
        <w:rPr>
          <w:rFonts w:eastAsia="Times New Roman" w:cstheme="minorHAnsi"/>
          <w:lang w:eastAsia="cs-CZ"/>
        </w:rPr>
        <w:t>;</w:t>
      </w:r>
    </w:p>
    <w:p w14:paraId="7A9FE9B6" w14:textId="157C1934" w:rsidR="00497031" w:rsidRPr="00E5195B" w:rsidRDefault="00497031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Privátní segment (aplikac</w:t>
      </w:r>
      <w:r w:rsidR="00B9352D">
        <w:rPr>
          <w:rFonts w:eastAsia="Times New Roman" w:cstheme="minorHAnsi"/>
          <w:lang w:eastAsia="cs-CZ"/>
        </w:rPr>
        <w:t>e</w:t>
      </w:r>
      <w:r w:rsidRPr="00E5195B">
        <w:rPr>
          <w:rFonts w:eastAsia="Times New Roman" w:cstheme="minorHAnsi"/>
          <w:lang w:eastAsia="cs-CZ"/>
        </w:rPr>
        <w:t xml:space="preserve">) karet </w:t>
      </w:r>
      <w:proofErr w:type="spellStart"/>
      <w:r w:rsidRPr="00E5195B">
        <w:rPr>
          <w:rFonts w:eastAsia="Times New Roman" w:cstheme="minorHAnsi"/>
          <w:lang w:eastAsia="cs-CZ"/>
        </w:rPr>
        <w:t>Mifare</w:t>
      </w:r>
      <w:proofErr w:type="spellEnd"/>
      <w:r w:rsidRPr="00E5195B">
        <w:rPr>
          <w:rFonts w:eastAsia="Times New Roman" w:cstheme="minorHAnsi"/>
          <w:lang w:eastAsia="cs-CZ"/>
        </w:rPr>
        <w:t xml:space="preserve"> </w:t>
      </w:r>
      <w:proofErr w:type="spellStart"/>
      <w:r w:rsidRPr="00E5195B">
        <w:rPr>
          <w:rFonts w:eastAsia="Times New Roman" w:cstheme="minorHAnsi"/>
          <w:lang w:eastAsia="cs-CZ"/>
        </w:rPr>
        <w:t>Desfire</w:t>
      </w:r>
      <w:proofErr w:type="spellEnd"/>
      <w:r w:rsidRPr="00E5195B">
        <w:rPr>
          <w:rFonts w:eastAsia="Times New Roman" w:cstheme="minorHAnsi"/>
          <w:lang w:eastAsia="cs-CZ"/>
        </w:rPr>
        <w:t xml:space="preserve"> EV2,</w:t>
      </w:r>
      <w:r w:rsidR="00AE5A72">
        <w:rPr>
          <w:rFonts w:eastAsia="Times New Roman" w:cstheme="minorHAnsi"/>
          <w:lang w:eastAsia="cs-CZ"/>
        </w:rPr>
        <w:t xml:space="preserve"> EV</w:t>
      </w:r>
      <w:r w:rsidRPr="00E5195B">
        <w:rPr>
          <w:rFonts w:eastAsia="Times New Roman" w:cstheme="minorHAnsi"/>
          <w:lang w:eastAsia="cs-CZ"/>
        </w:rPr>
        <w:t>3 – permanentky</w:t>
      </w:r>
      <w:r w:rsidR="00952ECE">
        <w:rPr>
          <w:rFonts w:eastAsia="Times New Roman" w:cstheme="minorHAnsi"/>
          <w:lang w:eastAsia="cs-CZ"/>
        </w:rPr>
        <w:t>;</w:t>
      </w:r>
    </w:p>
    <w:p w14:paraId="63D5DF2E" w14:textId="2C9191DC" w:rsidR="00F7177A" w:rsidRPr="00E5195B" w:rsidRDefault="00F7177A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Elektronické vstupenky v mobilních telefonech – PKPASS</w:t>
      </w:r>
      <w:r w:rsidR="00952ECE">
        <w:rPr>
          <w:rFonts w:eastAsia="Times New Roman" w:cstheme="minorHAnsi"/>
          <w:lang w:eastAsia="cs-CZ"/>
        </w:rPr>
        <w:t>;</w:t>
      </w:r>
    </w:p>
    <w:p w14:paraId="1EDFCF7D" w14:textId="0446E254" w:rsidR="002C2AB1" w:rsidRPr="00E5195B" w:rsidRDefault="002C2AB1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Konektivita přes </w:t>
      </w:r>
      <w:proofErr w:type="spellStart"/>
      <w:r w:rsidRPr="00E5195B">
        <w:rPr>
          <w:rFonts w:eastAsia="Times New Roman" w:cstheme="minorHAnsi"/>
          <w:lang w:eastAsia="cs-CZ"/>
        </w:rPr>
        <w:t>WiFi</w:t>
      </w:r>
      <w:proofErr w:type="spellEnd"/>
      <w:r w:rsidRPr="00E5195B">
        <w:rPr>
          <w:rFonts w:eastAsia="Times New Roman" w:cstheme="minorHAnsi"/>
          <w:lang w:eastAsia="cs-CZ"/>
        </w:rPr>
        <w:t xml:space="preserve"> a mobilní operátory</w:t>
      </w:r>
      <w:r w:rsidR="00952ECE">
        <w:rPr>
          <w:rFonts w:eastAsia="Times New Roman" w:cstheme="minorHAnsi"/>
          <w:lang w:eastAsia="cs-CZ"/>
        </w:rPr>
        <w:t>;</w:t>
      </w:r>
    </w:p>
    <w:p w14:paraId="0B27B7D8" w14:textId="6A044EFA" w:rsidR="002C2AB1" w:rsidRPr="00E5195B" w:rsidRDefault="002C2AB1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proofErr w:type="spellStart"/>
      <w:r w:rsidRPr="00E5195B">
        <w:rPr>
          <w:rFonts w:eastAsia="Times New Roman" w:cstheme="minorHAnsi"/>
          <w:lang w:eastAsia="cs-CZ"/>
        </w:rPr>
        <w:t>Offline</w:t>
      </w:r>
      <w:proofErr w:type="spellEnd"/>
      <w:r w:rsidRPr="00E5195B">
        <w:rPr>
          <w:rFonts w:eastAsia="Times New Roman" w:cstheme="minorHAnsi"/>
          <w:lang w:eastAsia="cs-CZ"/>
        </w:rPr>
        <w:t xml:space="preserve"> režim</w:t>
      </w:r>
      <w:r w:rsidR="00952ECE">
        <w:rPr>
          <w:rFonts w:eastAsia="Times New Roman" w:cstheme="minorHAnsi"/>
          <w:lang w:eastAsia="cs-CZ"/>
        </w:rPr>
        <w:t>;</w:t>
      </w:r>
    </w:p>
    <w:p w14:paraId="0DC48D3F" w14:textId="698519DE" w:rsidR="002C2AB1" w:rsidRPr="00E5195B" w:rsidRDefault="002C2AB1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Odolnost proti pádu z výšky 1,8</w:t>
      </w:r>
      <w:r w:rsidR="00576B45">
        <w:rPr>
          <w:rFonts w:eastAsia="Times New Roman" w:cstheme="minorHAnsi"/>
          <w:lang w:eastAsia="cs-CZ"/>
        </w:rPr>
        <w:t> </w:t>
      </w:r>
      <w:r w:rsidRPr="00E5195B">
        <w:rPr>
          <w:rFonts w:eastAsia="Times New Roman" w:cstheme="minorHAnsi"/>
          <w:lang w:eastAsia="cs-CZ"/>
        </w:rPr>
        <w:t>m na beton</w:t>
      </w:r>
      <w:r w:rsidR="00952ECE">
        <w:rPr>
          <w:rFonts w:eastAsia="Times New Roman" w:cstheme="minorHAnsi"/>
          <w:lang w:eastAsia="cs-CZ"/>
        </w:rPr>
        <w:t>;</w:t>
      </w:r>
    </w:p>
    <w:p w14:paraId="486B7112" w14:textId="4EC24C77" w:rsidR="002C2AB1" w:rsidRPr="00E5195B" w:rsidRDefault="002C2AB1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Odolnost proti elektrostatickému výboji</w:t>
      </w:r>
      <w:r w:rsidR="00952ECE">
        <w:rPr>
          <w:rFonts w:eastAsia="Times New Roman" w:cstheme="minorHAnsi"/>
          <w:lang w:eastAsia="cs-CZ"/>
        </w:rPr>
        <w:t>;</w:t>
      </w:r>
    </w:p>
    <w:p w14:paraId="5CDD8871" w14:textId="0FE68523" w:rsidR="002F1EF9" w:rsidRPr="00E5195B" w:rsidRDefault="002F1EF9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lastRenderedPageBreak/>
        <w:t>Bezpečnostní řemínek na zápěstí</w:t>
      </w:r>
      <w:r w:rsidR="00952ECE">
        <w:rPr>
          <w:rFonts w:eastAsia="Times New Roman" w:cstheme="minorHAnsi"/>
          <w:lang w:eastAsia="cs-CZ"/>
        </w:rPr>
        <w:t>;</w:t>
      </w:r>
    </w:p>
    <w:p w14:paraId="097953E6" w14:textId="46664705" w:rsidR="000E7D30" w:rsidRPr="00E5195B" w:rsidRDefault="00594E15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Pohodlný řemínek na ruku</w:t>
      </w:r>
      <w:r w:rsidR="00952ECE">
        <w:rPr>
          <w:rFonts w:eastAsia="Times New Roman" w:cstheme="minorHAnsi"/>
          <w:lang w:eastAsia="cs-CZ"/>
        </w:rPr>
        <w:t>;</w:t>
      </w:r>
    </w:p>
    <w:p w14:paraId="39C84D23" w14:textId="3EC3D8FD" w:rsidR="00EF3DC4" w:rsidRPr="00E5195B" w:rsidRDefault="002F1EF9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Práce ve vnitřním i venkovním prostředí</w:t>
      </w:r>
      <w:r w:rsidR="00952ECE">
        <w:rPr>
          <w:rFonts w:eastAsia="Times New Roman" w:cstheme="minorHAnsi"/>
          <w:lang w:eastAsia="cs-CZ"/>
        </w:rPr>
        <w:t>;</w:t>
      </w:r>
    </w:p>
    <w:p w14:paraId="53E934AB" w14:textId="4216E76D" w:rsidR="002C2AB1" w:rsidRPr="00E5195B" w:rsidRDefault="00922ABB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Systém </w:t>
      </w:r>
      <w:r w:rsidR="00A307ED">
        <w:rPr>
          <w:rFonts w:eastAsia="Times New Roman" w:cstheme="minorHAnsi"/>
          <w:lang w:eastAsia="cs-CZ"/>
        </w:rPr>
        <w:t>bude</w:t>
      </w:r>
      <w:r w:rsidR="00386454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 xml:space="preserve">plně funkční za různých povětrnostních podmínek, včetně </w:t>
      </w:r>
      <w:r w:rsidRPr="00E5195B">
        <w:rPr>
          <w:rFonts w:eastAsia="Times New Roman" w:cstheme="minorHAnsi"/>
          <w:b/>
          <w:bCs/>
          <w:lang w:eastAsia="cs-CZ"/>
        </w:rPr>
        <w:t>slunečného počasí</w:t>
      </w:r>
      <w:r w:rsidRPr="00E5195B">
        <w:rPr>
          <w:rFonts w:eastAsia="Times New Roman" w:cstheme="minorHAnsi"/>
          <w:lang w:eastAsia="cs-CZ"/>
        </w:rPr>
        <w:t>, aby byla zajištěna spolehlivá identifikace uživatelů i za intenzivního slunečního záření</w:t>
      </w:r>
      <w:r w:rsidR="00952ECE">
        <w:rPr>
          <w:rFonts w:eastAsia="Times New Roman" w:cstheme="minorHAnsi"/>
          <w:lang w:eastAsia="cs-CZ"/>
        </w:rPr>
        <w:t>;</w:t>
      </w:r>
    </w:p>
    <w:p w14:paraId="6AD63945" w14:textId="7E270CA8" w:rsidR="00742474" w:rsidRPr="00E5195B" w:rsidRDefault="00990B2F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Čtečka </w:t>
      </w:r>
      <w:r w:rsidR="00A307ED">
        <w:rPr>
          <w:rFonts w:eastAsia="Times New Roman" w:cstheme="minorHAnsi"/>
          <w:lang w:eastAsia="cs-CZ"/>
        </w:rPr>
        <w:t>bude umožňovat</w:t>
      </w:r>
      <w:r w:rsidR="00386454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snadn</w:t>
      </w:r>
      <w:r w:rsidR="00A307ED">
        <w:rPr>
          <w:rFonts w:eastAsia="Times New Roman" w:cstheme="minorHAnsi"/>
          <w:lang w:eastAsia="cs-CZ"/>
        </w:rPr>
        <w:t>é</w:t>
      </w:r>
      <w:r w:rsidRPr="00E5195B">
        <w:rPr>
          <w:rFonts w:eastAsia="Times New Roman" w:cstheme="minorHAnsi"/>
          <w:lang w:eastAsia="cs-CZ"/>
        </w:rPr>
        <w:t xml:space="preserve"> </w:t>
      </w:r>
      <w:r w:rsidR="00A307ED" w:rsidRPr="00E5195B">
        <w:rPr>
          <w:rFonts w:eastAsia="Times New Roman" w:cstheme="minorHAnsi"/>
          <w:lang w:eastAsia="cs-CZ"/>
        </w:rPr>
        <w:t>mechanick</w:t>
      </w:r>
      <w:r w:rsidR="00A307ED">
        <w:rPr>
          <w:rFonts w:eastAsia="Times New Roman" w:cstheme="minorHAnsi"/>
          <w:lang w:eastAsia="cs-CZ"/>
        </w:rPr>
        <w:t>é</w:t>
      </w:r>
      <w:r w:rsidR="00A307ED" w:rsidRPr="00E5195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 xml:space="preserve">(tlačítkem) nebo </w:t>
      </w:r>
      <w:r w:rsidR="00A307ED" w:rsidRPr="00E5195B">
        <w:rPr>
          <w:rFonts w:eastAsia="Times New Roman" w:cstheme="minorHAnsi"/>
          <w:lang w:eastAsia="cs-CZ"/>
        </w:rPr>
        <w:t>softwarov</w:t>
      </w:r>
      <w:r w:rsidR="00A307ED">
        <w:rPr>
          <w:rFonts w:eastAsia="Times New Roman" w:cstheme="minorHAnsi"/>
          <w:lang w:eastAsia="cs-CZ"/>
        </w:rPr>
        <w:t>é</w:t>
      </w:r>
      <w:r w:rsidR="00A307ED" w:rsidRPr="00E5195B">
        <w:rPr>
          <w:rFonts w:eastAsia="Times New Roman" w:cstheme="minorHAnsi"/>
          <w:lang w:eastAsia="cs-CZ"/>
        </w:rPr>
        <w:t xml:space="preserve"> </w:t>
      </w:r>
      <w:r w:rsidR="004F1FA2" w:rsidRPr="00E5195B">
        <w:rPr>
          <w:rFonts w:eastAsia="Times New Roman" w:cstheme="minorHAnsi"/>
          <w:lang w:eastAsia="cs-CZ"/>
        </w:rPr>
        <w:t>přepínaní mezi scan</w:t>
      </w:r>
      <w:r w:rsidR="000F4C30" w:rsidRPr="00E5195B">
        <w:rPr>
          <w:rFonts w:eastAsia="Times New Roman" w:cstheme="minorHAnsi"/>
          <w:lang w:eastAsia="cs-CZ"/>
        </w:rPr>
        <w:t>nerem</w:t>
      </w:r>
      <w:r w:rsidR="004F1FA2" w:rsidRPr="00E5195B">
        <w:rPr>
          <w:rFonts w:eastAsia="Times New Roman" w:cstheme="minorHAnsi"/>
          <w:lang w:eastAsia="cs-CZ"/>
        </w:rPr>
        <w:t>,</w:t>
      </w:r>
      <w:r w:rsidR="000F4C30" w:rsidRPr="00E5195B">
        <w:rPr>
          <w:rFonts w:eastAsia="Times New Roman" w:cstheme="minorHAnsi"/>
          <w:lang w:eastAsia="cs-CZ"/>
        </w:rPr>
        <w:t xml:space="preserve"> NFC technologií a případně kamerou (fotoaparátem) pro čtení vstupních dat</w:t>
      </w:r>
      <w:r w:rsidR="00952ECE">
        <w:rPr>
          <w:rFonts w:eastAsia="Times New Roman" w:cstheme="minorHAnsi"/>
          <w:lang w:eastAsia="cs-CZ"/>
        </w:rPr>
        <w:t>;</w:t>
      </w:r>
    </w:p>
    <w:p w14:paraId="3F15CCD6" w14:textId="75CD974C" w:rsidR="00AE60C6" w:rsidRPr="00E5195B" w:rsidRDefault="00C8527B" w:rsidP="00F2265C">
      <w:pPr>
        <w:pStyle w:val="Odstavecseseznamem"/>
        <w:numPr>
          <w:ilvl w:val="0"/>
          <w:numId w:val="26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 w:rsidRPr="00E5195B">
        <w:rPr>
          <w:rFonts w:eastAsia="Times New Roman" w:cstheme="minorHAnsi"/>
          <w:lang w:eastAsia="cs-CZ"/>
        </w:rPr>
        <w:t>Nabíječka pro více zařízení, pro zrychlení provozu a do</w:t>
      </w:r>
      <w:r w:rsidR="00782FCB" w:rsidRPr="00E5195B">
        <w:rPr>
          <w:rFonts w:eastAsia="Times New Roman" w:cstheme="minorHAnsi"/>
          <w:lang w:eastAsia="cs-CZ"/>
        </w:rPr>
        <w:t>bíjení čteček.</w:t>
      </w:r>
    </w:p>
    <w:p w14:paraId="34966C7F" w14:textId="77777777" w:rsidR="009B0CB6" w:rsidRPr="006E1F81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6E1F81">
        <w:rPr>
          <w:rFonts w:eastAsia="Times New Roman" w:cstheme="minorHAnsi"/>
          <w:b/>
          <w:bCs/>
          <w:lang w:eastAsia="cs-CZ"/>
        </w:rPr>
        <w:t>Detekční rámy</w:t>
      </w:r>
    </w:p>
    <w:p w14:paraId="09CD1EF4" w14:textId="5DE6FDCE" w:rsidR="009B0CB6" w:rsidRPr="00E5195B" w:rsidRDefault="00D41126" w:rsidP="00F2265C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6</w:t>
      </w:r>
      <w:r w:rsidR="009B0CB6" w:rsidRPr="00E5195B">
        <w:rPr>
          <w:rFonts w:eastAsia="Times New Roman" w:cstheme="minorHAnsi"/>
          <w:lang w:eastAsia="cs-CZ"/>
        </w:rPr>
        <w:t>0 detekčních zón</w:t>
      </w:r>
      <w:r w:rsidR="00811348" w:rsidRPr="00E5195B">
        <w:rPr>
          <w:rFonts w:eastAsia="Times New Roman" w:cstheme="minorHAnsi"/>
          <w:lang w:eastAsia="cs-CZ"/>
        </w:rPr>
        <w:t xml:space="preserve"> s možností individuálního nastavení citlivosti</w:t>
      </w:r>
      <w:r w:rsidR="00952ECE">
        <w:rPr>
          <w:rFonts w:eastAsia="Times New Roman" w:cstheme="minorHAnsi"/>
          <w:lang w:eastAsia="cs-CZ"/>
        </w:rPr>
        <w:t>;</w:t>
      </w:r>
    </w:p>
    <w:p w14:paraId="1D292FD0" w14:textId="55DC6903" w:rsidR="008B0C4E" w:rsidRPr="00E5195B" w:rsidRDefault="008B0C4E" w:rsidP="00F2265C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Průchozí šířka </w:t>
      </w:r>
      <w:r w:rsidR="00B84996" w:rsidRPr="00E5195B">
        <w:rPr>
          <w:rFonts w:eastAsia="Times New Roman" w:cstheme="minorHAnsi"/>
          <w:lang w:eastAsia="cs-CZ"/>
        </w:rPr>
        <w:t>80</w:t>
      </w:r>
      <w:r w:rsidRPr="00E5195B">
        <w:rPr>
          <w:rFonts w:eastAsia="Times New Roman" w:cstheme="minorHAnsi"/>
          <w:lang w:eastAsia="cs-CZ"/>
        </w:rPr>
        <w:t>0 mm</w:t>
      </w:r>
      <w:r w:rsidR="00386454">
        <w:rPr>
          <w:rFonts w:eastAsia="Times New Roman" w:cstheme="minorHAnsi"/>
          <w:lang w:eastAsia="cs-CZ"/>
        </w:rPr>
        <w:t xml:space="preserve"> a více</w:t>
      </w:r>
      <w:r w:rsidR="00952ECE">
        <w:rPr>
          <w:rFonts w:eastAsia="Times New Roman" w:cstheme="minorHAnsi"/>
          <w:lang w:eastAsia="cs-CZ"/>
        </w:rPr>
        <w:t>;</w:t>
      </w:r>
    </w:p>
    <w:p w14:paraId="501C08BE" w14:textId="312FD382" w:rsidR="00811348" w:rsidRPr="00E5195B" w:rsidRDefault="00811348" w:rsidP="00F2265C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Svislé signalizační pásy signalizující místo detekce nepovoleného předmětu</w:t>
      </w:r>
      <w:r w:rsidR="00952ECE">
        <w:rPr>
          <w:rFonts w:eastAsia="Times New Roman" w:cstheme="minorHAnsi"/>
          <w:lang w:eastAsia="cs-CZ"/>
        </w:rPr>
        <w:t>;</w:t>
      </w:r>
    </w:p>
    <w:p w14:paraId="5E88341E" w14:textId="28F40492" w:rsidR="00380D50" w:rsidRPr="00E5195B" w:rsidRDefault="00380D50" w:rsidP="00F2265C">
      <w:pPr>
        <w:pStyle w:val="Odstavecseseznamem"/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Možnost nastavení pracovní frekvence (kanálu) pro případ, kdy by došlo k</w:t>
      </w:r>
      <w:r w:rsidR="00576B45">
        <w:rPr>
          <w:rFonts w:eastAsia="Times New Roman" w:cstheme="minorHAnsi"/>
          <w:lang w:eastAsia="cs-CZ"/>
        </w:rPr>
        <w:t> </w:t>
      </w:r>
      <w:r w:rsidRPr="00E5195B">
        <w:rPr>
          <w:rFonts w:eastAsia="Times New Roman" w:cstheme="minorHAnsi"/>
          <w:lang w:eastAsia="cs-CZ"/>
        </w:rPr>
        <w:t>interferencím s cizím zdrojem</w:t>
      </w:r>
      <w:r w:rsidR="00952ECE">
        <w:rPr>
          <w:rFonts w:eastAsia="Times New Roman" w:cstheme="minorHAnsi"/>
          <w:lang w:eastAsia="cs-CZ"/>
        </w:rPr>
        <w:t>;</w:t>
      </w:r>
    </w:p>
    <w:p w14:paraId="1961B33D" w14:textId="280BBA49" w:rsidR="00380D50" w:rsidRPr="00E5195B" w:rsidRDefault="359C0CC0" w:rsidP="00F2265C">
      <w:pPr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/>
          <w:lang w:eastAsia="cs-CZ"/>
        </w:rPr>
      </w:pPr>
      <w:r w:rsidRPr="359C0CC0">
        <w:rPr>
          <w:rFonts w:eastAsia="Times New Roman"/>
          <w:lang w:eastAsia="cs-CZ"/>
        </w:rPr>
        <w:t>Certifikát EMC pro provoz v EU ve smyslu směrnice Evropského parlamentu a Rady 2014/30/EU ze dne 26. 2. 2014, o harmonizaci právních předpisů členských států týkajících se elektromagnetické kompatibility</w:t>
      </w:r>
      <w:r w:rsidR="00952ECE">
        <w:rPr>
          <w:rFonts w:eastAsia="Times New Roman"/>
          <w:lang w:eastAsia="cs-CZ"/>
        </w:rPr>
        <w:t>;</w:t>
      </w:r>
    </w:p>
    <w:p w14:paraId="5425D7AB" w14:textId="68CF8896" w:rsidR="00BD3FF2" w:rsidRPr="00E5195B" w:rsidRDefault="00BD3FF2" w:rsidP="00F2265C">
      <w:pPr>
        <w:pStyle w:val="Odstavecseseznamem"/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doložení prohlášení výrobce o plnění Standardu 3 a 4 dle DOPORUČENÍ KOMISE (EU) 2023/1468 ze dne 10. května 2023 o dobrovolných požadavcích EU na výkonnost zařízení pro detekci kovů používaných ve veřejných prostorách (mimo leteckou dopravu)</w:t>
      </w:r>
      <w:r w:rsidR="00952ECE">
        <w:rPr>
          <w:rFonts w:eastAsia="Times New Roman" w:cstheme="minorHAnsi"/>
          <w:lang w:eastAsia="cs-CZ"/>
        </w:rPr>
        <w:t>;</w:t>
      </w:r>
    </w:p>
    <w:p w14:paraId="17F73A07" w14:textId="210C2723" w:rsidR="00BD3FF2" w:rsidRPr="006E1F81" w:rsidRDefault="00250AD8" w:rsidP="00F2265C">
      <w:pPr>
        <w:pStyle w:val="Odstavecseseznamem"/>
        <w:numPr>
          <w:ilvl w:val="0"/>
          <w:numId w:val="11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platná certifikace ECAC WTMD na Standard 2</w:t>
      </w:r>
      <w:r w:rsidR="00D50F96">
        <w:rPr>
          <w:rFonts w:eastAsia="Times New Roman" w:cstheme="minorHAnsi"/>
          <w:lang w:eastAsia="cs-CZ"/>
        </w:rPr>
        <w:t>, případně vyšší</w:t>
      </w:r>
      <w:r w:rsidR="00952ECE">
        <w:rPr>
          <w:rFonts w:eastAsia="Times New Roman" w:cstheme="minorHAnsi"/>
          <w:lang w:eastAsia="cs-CZ"/>
        </w:rPr>
        <w:t>.</w:t>
      </w:r>
    </w:p>
    <w:p w14:paraId="0279C9EE" w14:textId="7DE21D8F" w:rsidR="009B0CB6" w:rsidRPr="006E1F81" w:rsidRDefault="21F79628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/>
          <w:b/>
          <w:bCs/>
          <w:lang w:eastAsia="cs-CZ"/>
        </w:rPr>
      </w:pPr>
      <w:r w:rsidRPr="21F79628">
        <w:rPr>
          <w:rFonts w:eastAsia="Times New Roman"/>
          <w:b/>
          <w:bCs/>
          <w:lang w:eastAsia="cs-CZ"/>
        </w:rPr>
        <w:t>Mobilní detektory kovu</w:t>
      </w:r>
    </w:p>
    <w:p w14:paraId="15446975" w14:textId="09D02623" w:rsidR="009B0CB6" w:rsidRPr="00E5195B" w:rsidRDefault="009B0CB6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Mobilní technologie s napájením z baterie (12 </w:t>
      </w:r>
      <w:r w:rsidR="00D50F96">
        <w:rPr>
          <w:rFonts w:eastAsia="Times New Roman" w:cstheme="minorHAnsi"/>
          <w:lang w:eastAsia="cs-CZ"/>
        </w:rPr>
        <w:t xml:space="preserve">a více </w:t>
      </w:r>
      <w:r w:rsidRPr="00E5195B">
        <w:rPr>
          <w:rFonts w:eastAsia="Times New Roman" w:cstheme="minorHAnsi"/>
          <w:lang w:eastAsia="cs-CZ"/>
        </w:rPr>
        <w:t>hodin provozu)</w:t>
      </w:r>
      <w:r w:rsidR="00952ECE">
        <w:rPr>
          <w:rFonts w:eastAsia="Times New Roman" w:cstheme="minorHAnsi"/>
          <w:lang w:eastAsia="cs-CZ"/>
        </w:rPr>
        <w:t>;</w:t>
      </w:r>
    </w:p>
    <w:p w14:paraId="7C8E779B" w14:textId="00BB627B" w:rsidR="00114DCF" w:rsidRPr="00E5195B" w:rsidRDefault="007823B9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S</w:t>
      </w:r>
      <w:r w:rsidR="00114DCF" w:rsidRPr="00E5195B">
        <w:rPr>
          <w:rFonts w:eastAsia="Times New Roman" w:cstheme="minorHAnsi"/>
          <w:lang w:eastAsia="cs-CZ"/>
        </w:rPr>
        <w:t xml:space="preserve">oučástí zařízení </w:t>
      </w:r>
      <w:r w:rsidR="00952ECE">
        <w:rPr>
          <w:rFonts w:eastAsia="Times New Roman" w:cstheme="minorHAnsi"/>
          <w:lang w:eastAsia="cs-CZ"/>
        </w:rPr>
        <w:t>bude</w:t>
      </w:r>
      <w:r w:rsidR="00114DCF" w:rsidRPr="00E5195B">
        <w:rPr>
          <w:rFonts w:eastAsia="Times New Roman" w:cstheme="minorHAnsi"/>
          <w:lang w:eastAsia="cs-CZ"/>
        </w:rPr>
        <w:t xml:space="preserve"> baterie a nabíječ</w:t>
      </w:r>
      <w:r w:rsidR="00522DDF" w:rsidRPr="00E5195B">
        <w:rPr>
          <w:rFonts w:eastAsia="Times New Roman" w:cstheme="minorHAnsi"/>
          <w:lang w:eastAsia="cs-CZ"/>
        </w:rPr>
        <w:t>ka</w:t>
      </w:r>
      <w:r w:rsidR="00952ECE">
        <w:rPr>
          <w:rFonts w:eastAsia="Times New Roman" w:cstheme="minorHAnsi"/>
          <w:lang w:eastAsia="cs-CZ"/>
        </w:rPr>
        <w:t>;</w:t>
      </w:r>
    </w:p>
    <w:p w14:paraId="008F7ECE" w14:textId="42473E35" w:rsidR="00250AD8" w:rsidRPr="00E5195B" w:rsidRDefault="00250AD8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Otevřená mobilní konstrukce skládající se ze dvou samostatných nepropojených sloupců</w:t>
      </w:r>
      <w:r w:rsidR="00952ECE">
        <w:rPr>
          <w:rFonts w:eastAsia="Times New Roman" w:cstheme="minorHAnsi"/>
          <w:lang w:eastAsia="cs-CZ"/>
        </w:rPr>
        <w:t>;</w:t>
      </w:r>
    </w:p>
    <w:p w14:paraId="1C00644D" w14:textId="781A99E2" w:rsidR="00762D59" w:rsidRPr="00E5195B" w:rsidRDefault="009B0CB6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Certifikát EMC</w:t>
      </w:r>
      <w:r w:rsidR="00762D59" w:rsidRPr="00E5195B">
        <w:rPr>
          <w:rFonts w:cstheme="minorHAnsi"/>
        </w:rPr>
        <w:t xml:space="preserve"> </w:t>
      </w:r>
      <w:r w:rsidR="00762D59" w:rsidRPr="00E5195B">
        <w:rPr>
          <w:rFonts w:eastAsia="Times New Roman" w:cstheme="minorHAnsi"/>
          <w:lang w:eastAsia="cs-CZ"/>
        </w:rPr>
        <w:t>pro provoz v</w:t>
      </w:r>
      <w:r w:rsidR="00952ECE">
        <w:rPr>
          <w:rFonts w:eastAsia="Times New Roman" w:cstheme="minorHAnsi"/>
          <w:lang w:eastAsia="cs-CZ"/>
        </w:rPr>
        <w:t> </w:t>
      </w:r>
      <w:r w:rsidR="00762D59" w:rsidRPr="00E5195B">
        <w:rPr>
          <w:rFonts w:eastAsia="Times New Roman" w:cstheme="minorHAnsi"/>
          <w:lang w:eastAsia="cs-CZ"/>
        </w:rPr>
        <w:t>EU</w:t>
      </w:r>
      <w:r w:rsidR="00952ECE">
        <w:rPr>
          <w:rFonts w:eastAsia="Times New Roman" w:cstheme="minorHAnsi"/>
          <w:lang w:eastAsia="cs-CZ"/>
        </w:rPr>
        <w:t>;</w:t>
      </w:r>
    </w:p>
    <w:p w14:paraId="5614B20B" w14:textId="3193CBBC" w:rsidR="009B0CB6" w:rsidRPr="00E5195B" w:rsidRDefault="00250AD8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Průchozí nastavitelná</w:t>
      </w:r>
      <w:r w:rsidR="009B0CB6" w:rsidRPr="00E5195B">
        <w:rPr>
          <w:rFonts w:eastAsia="Times New Roman" w:cstheme="minorHAnsi"/>
          <w:lang w:eastAsia="cs-CZ"/>
        </w:rPr>
        <w:t xml:space="preserve"> šířka</w:t>
      </w:r>
      <w:r w:rsidR="00164A09" w:rsidRPr="00E5195B">
        <w:rPr>
          <w:rFonts w:eastAsia="Times New Roman" w:cstheme="minorHAnsi"/>
          <w:lang w:eastAsia="cs-CZ"/>
        </w:rPr>
        <w:t xml:space="preserve"> v rozmezí</w:t>
      </w:r>
      <w:r w:rsidR="009B0CB6" w:rsidRPr="00E5195B">
        <w:rPr>
          <w:rFonts w:eastAsia="Times New Roman" w:cstheme="minorHAnsi"/>
          <w:lang w:eastAsia="cs-CZ"/>
        </w:rPr>
        <w:t xml:space="preserve"> </w:t>
      </w:r>
      <w:r w:rsidR="007823B9" w:rsidRPr="00E5195B">
        <w:rPr>
          <w:rFonts w:eastAsia="Times New Roman" w:cstheme="minorHAnsi"/>
          <w:lang w:eastAsia="cs-CZ"/>
        </w:rPr>
        <w:t>680–1000</w:t>
      </w:r>
      <w:r w:rsidRPr="00E5195B">
        <w:rPr>
          <w:rFonts w:eastAsia="Times New Roman" w:cstheme="minorHAnsi"/>
          <w:lang w:eastAsia="cs-CZ"/>
        </w:rPr>
        <w:t xml:space="preserve"> </w:t>
      </w:r>
      <w:r w:rsidR="009B0CB6" w:rsidRPr="00E5195B">
        <w:rPr>
          <w:rFonts w:eastAsia="Times New Roman" w:cstheme="minorHAnsi"/>
          <w:lang w:eastAsia="cs-CZ"/>
        </w:rPr>
        <w:t>mm</w:t>
      </w:r>
      <w:r w:rsidR="00952ECE">
        <w:rPr>
          <w:rFonts w:eastAsia="Times New Roman" w:cstheme="minorHAnsi"/>
          <w:lang w:eastAsia="cs-CZ"/>
        </w:rPr>
        <w:t>;</w:t>
      </w:r>
    </w:p>
    <w:p w14:paraId="72FF2DB1" w14:textId="0FB5612F" w:rsidR="00EF29D6" w:rsidRPr="00E5195B" w:rsidRDefault="00EF29D6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Optická a akustická signalizace alarmu</w:t>
      </w:r>
      <w:r w:rsidR="00952ECE">
        <w:rPr>
          <w:rFonts w:eastAsia="Times New Roman" w:cstheme="minorHAnsi"/>
          <w:lang w:eastAsia="cs-CZ"/>
        </w:rPr>
        <w:t>;</w:t>
      </w:r>
    </w:p>
    <w:p w14:paraId="4288D1CB" w14:textId="25A9B070" w:rsidR="0034598B" w:rsidRPr="00E5195B" w:rsidRDefault="00164A09" w:rsidP="00F2265C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Zařízení </w:t>
      </w:r>
      <w:r w:rsidR="00952ECE">
        <w:rPr>
          <w:rFonts w:eastAsia="Times New Roman" w:cstheme="minorHAnsi"/>
          <w:lang w:eastAsia="cs-CZ"/>
        </w:rPr>
        <w:t>bude</w:t>
      </w:r>
      <w:r w:rsidRPr="00E5195B">
        <w:rPr>
          <w:rFonts w:eastAsia="Times New Roman" w:cstheme="minorHAnsi"/>
          <w:lang w:eastAsia="cs-CZ"/>
        </w:rPr>
        <w:t xml:space="preserve"> schopné provozu ve vnitřním i venkovním prostředí bez nutnosti úprav</w:t>
      </w:r>
      <w:r w:rsidR="00952ECE">
        <w:rPr>
          <w:rFonts w:eastAsia="Times New Roman" w:cstheme="minorHAnsi"/>
          <w:lang w:eastAsia="cs-CZ"/>
        </w:rPr>
        <w:t>;</w:t>
      </w:r>
    </w:p>
    <w:p w14:paraId="15E52134" w14:textId="7E0DFF03" w:rsidR="0034598B" w:rsidRPr="00E5195B" w:rsidRDefault="0034598B" w:rsidP="00F2265C">
      <w:pPr>
        <w:pStyle w:val="Odstavecseseznamem"/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Doložení prohlášení výrobce o plnění Standardu 1 a 2 dle DOPORUČENÍ KOMISE (EU) 2023/1468 ze dne 10. května 2023 o dobrovolných požadavcích EU na </w:t>
      </w:r>
      <w:r w:rsidRPr="00E5195B">
        <w:rPr>
          <w:rFonts w:eastAsia="Times New Roman" w:cstheme="minorHAnsi"/>
          <w:lang w:eastAsia="cs-CZ"/>
        </w:rPr>
        <w:lastRenderedPageBreak/>
        <w:t>výkonnost zařízení pro detekci kovů používaných ve veřejných prostorách (mimo leteckou dopravu)</w:t>
      </w:r>
      <w:r w:rsidR="00952ECE">
        <w:rPr>
          <w:rFonts w:eastAsia="Times New Roman" w:cstheme="minorHAnsi"/>
          <w:lang w:eastAsia="cs-CZ"/>
        </w:rPr>
        <w:t>;</w:t>
      </w:r>
    </w:p>
    <w:p w14:paraId="1237942C" w14:textId="2199BF3E" w:rsidR="00114DCF" w:rsidRPr="00E5195B" w:rsidRDefault="00EE11CB" w:rsidP="00F2265C">
      <w:pPr>
        <w:pStyle w:val="Odstavecseseznamem"/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Kapacita odbavení: minimálně 2000 osob/h </w:t>
      </w:r>
      <w:r w:rsidR="00952ECE">
        <w:rPr>
          <w:rFonts w:eastAsia="Times New Roman" w:cstheme="minorHAnsi"/>
          <w:lang w:eastAsia="cs-CZ"/>
        </w:rPr>
        <w:t>dle</w:t>
      </w:r>
      <w:r w:rsidR="00952ECE" w:rsidRPr="00E5195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Standardu 2 shora uvedeného doporučení EU</w:t>
      </w:r>
      <w:r w:rsidR="00952ECE">
        <w:rPr>
          <w:rFonts w:eastAsia="Times New Roman" w:cstheme="minorHAnsi"/>
          <w:lang w:eastAsia="cs-CZ"/>
        </w:rPr>
        <w:t>.</w:t>
      </w:r>
    </w:p>
    <w:p w14:paraId="793C0C03" w14:textId="77777777" w:rsidR="009B0CB6" w:rsidRPr="006E1F81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6E1F81">
        <w:rPr>
          <w:rFonts w:eastAsia="Times New Roman" w:cstheme="minorHAnsi"/>
          <w:b/>
          <w:bCs/>
          <w:lang w:eastAsia="cs-CZ"/>
        </w:rPr>
        <w:t>Ruční detektory kovu</w:t>
      </w:r>
    </w:p>
    <w:p w14:paraId="0FA5B97E" w14:textId="5FE795BF" w:rsidR="009B0CB6" w:rsidRPr="00E5195B" w:rsidRDefault="009B0CB6" w:rsidP="00F2265C">
      <w:pPr>
        <w:numPr>
          <w:ilvl w:val="0"/>
          <w:numId w:val="1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Dvě úrovně citlivosti</w:t>
      </w:r>
      <w:r w:rsidR="00952ECE">
        <w:rPr>
          <w:rFonts w:eastAsia="Times New Roman" w:cstheme="minorHAnsi"/>
          <w:lang w:eastAsia="cs-CZ"/>
        </w:rPr>
        <w:t>;</w:t>
      </w:r>
    </w:p>
    <w:p w14:paraId="63C9C78D" w14:textId="41CB84A5" w:rsidR="002B2D63" w:rsidRPr="00E5195B" w:rsidRDefault="002B2D63" w:rsidP="00F2265C">
      <w:pPr>
        <w:numPr>
          <w:ilvl w:val="0"/>
          <w:numId w:val="1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Mobilní technologie napájená z baterie s možností dobíjení</w:t>
      </w:r>
      <w:r w:rsidR="00952ECE">
        <w:rPr>
          <w:rFonts w:eastAsia="Times New Roman" w:cstheme="minorHAnsi"/>
          <w:lang w:eastAsia="cs-CZ"/>
        </w:rPr>
        <w:t>;</w:t>
      </w:r>
    </w:p>
    <w:p w14:paraId="4EF94F94" w14:textId="7BBA9A06" w:rsidR="009B0CB6" w:rsidRPr="00E5195B" w:rsidRDefault="009B0CB6" w:rsidP="00F2265C">
      <w:pPr>
        <w:numPr>
          <w:ilvl w:val="0"/>
          <w:numId w:val="1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Optická a akustická signalizace</w:t>
      </w:r>
      <w:r w:rsidR="002B2D63" w:rsidRPr="00E5195B">
        <w:rPr>
          <w:rFonts w:eastAsia="Times New Roman" w:cstheme="minorHAnsi"/>
          <w:lang w:eastAsia="cs-CZ"/>
        </w:rPr>
        <w:t xml:space="preserve"> alarmu</w:t>
      </w:r>
      <w:r w:rsidR="00952ECE">
        <w:rPr>
          <w:rFonts w:eastAsia="Times New Roman" w:cstheme="minorHAnsi"/>
          <w:lang w:eastAsia="cs-CZ"/>
        </w:rPr>
        <w:t>;</w:t>
      </w:r>
    </w:p>
    <w:p w14:paraId="4D6EB50F" w14:textId="6CD5DC3E" w:rsidR="002B2D63" w:rsidRPr="00E5195B" w:rsidRDefault="002B2D63" w:rsidP="00F2265C">
      <w:pPr>
        <w:numPr>
          <w:ilvl w:val="0"/>
          <w:numId w:val="1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Certifikát EMC pro provoz v</w:t>
      </w:r>
      <w:r w:rsidR="00952ECE">
        <w:rPr>
          <w:rFonts w:eastAsia="Times New Roman" w:cstheme="minorHAnsi"/>
          <w:lang w:eastAsia="cs-CZ"/>
        </w:rPr>
        <w:t> </w:t>
      </w:r>
      <w:r w:rsidRPr="00E5195B">
        <w:rPr>
          <w:rFonts w:eastAsia="Times New Roman" w:cstheme="minorHAnsi"/>
          <w:lang w:eastAsia="cs-CZ"/>
        </w:rPr>
        <w:t>EU</w:t>
      </w:r>
      <w:r w:rsidR="00952ECE">
        <w:rPr>
          <w:rFonts w:eastAsia="Times New Roman" w:cstheme="minorHAnsi"/>
          <w:lang w:eastAsia="cs-CZ"/>
        </w:rPr>
        <w:t>;</w:t>
      </w:r>
    </w:p>
    <w:p w14:paraId="2B24E78D" w14:textId="37E0F82B" w:rsidR="00834B0B" w:rsidRPr="00E5195B" w:rsidRDefault="00971FEA" w:rsidP="00F2265C">
      <w:pPr>
        <w:numPr>
          <w:ilvl w:val="0"/>
          <w:numId w:val="13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Provoz v prostředí vnitřním a venkovním pod přístřeškem</w:t>
      </w:r>
      <w:bookmarkStart w:id="6" w:name="_Hlk193303696"/>
      <w:r w:rsidR="00952ECE">
        <w:rPr>
          <w:rFonts w:eastAsia="Times New Roman" w:cstheme="minorHAnsi"/>
          <w:lang w:eastAsia="cs-CZ"/>
        </w:rPr>
        <w:t>.</w:t>
      </w:r>
    </w:p>
    <w:p w14:paraId="41D3E3AA" w14:textId="77777777" w:rsidR="009B0CB6" w:rsidRPr="006E1F81" w:rsidRDefault="009B0CB6" w:rsidP="00F2265C">
      <w:pPr>
        <w:pStyle w:val="Odstavecseseznamem"/>
        <w:numPr>
          <w:ilvl w:val="2"/>
          <w:numId w:val="17"/>
        </w:numPr>
        <w:spacing w:before="120" w:after="120" w:line="276" w:lineRule="auto"/>
        <w:ind w:left="1560" w:hanging="709"/>
        <w:contextualSpacing w:val="0"/>
        <w:jc w:val="both"/>
        <w:rPr>
          <w:rFonts w:eastAsia="Times New Roman" w:cstheme="minorHAnsi"/>
          <w:lang w:eastAsia="cs-CZ"/>
        </w:rPr>
      </w:pPr>
      <w:r w:rsidRPr="006E1F81">
        <w:rPr>
          <w:rFonts w:eastAsia="Times New Roman" w:cstheme="minorHAnsi"/>
          <w:b/>
          <w:bCs/>
          <w:lang w:eastAsia="cs-CZ"/>
        </w:rPr>
        <w:t>Zavazadlové rentgeny</w:t>
      </w:r>
    </w:p>
    <w:p w14:paraId="78D1C99F" w14:textId="7570D5C5" w:rsidR="00CD5D96" w:rsidRPr="00E5195B" w:rsidRDefault="00952ECE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Budou umožňovat</w:t>
      </w:r>
      <w:r w:rsidR="00CD5D96" w:rsidRPr="00E5195B">
        <w:rPr>
          <w:rFonts w:eastAsia="Times New Roman" w:cstheme="minorHAnsi"/>
          <w:lang w:eastAsia="cs-CZ"/>
        </w:rPr>
        <w:t xml:space="preserve"> rozměr vkládaného zavazadla nejméně 600 x 400 mm</w:t>
      </w:r>
      <w:r>
        <w:rPr>
          <w:rFonts w:eastAsia="Times New Roman" w:cstheme="minorHAnsi"/>
          <w:lang w:eastAsia="cs-CZ"/>
        </w:rPr>
        <w:t>;</w:t>
      </w:r>
    </w:p>
    <w:p w14:paraId="2330C2F0" w14:textId="238D6138" w:rsidR="00A136FE" w:rsidRPr="00E5195B" w:rsidRDefault="00A136FE" w:rsidP="00F2265C">
      <w:pPr>
        <w:pStyle w:val="Odstavecseseznamem"/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Integrovaný </w:t>
      </w:r>
      <w:r w:rsidR="000B07A8" w:rsidRPr="00E5195B">
        <w:rPr>
          <w:rFonts w:eastAsia="Times New Roman" w:cstheme="minorHAnsi"/>
          <w:lang w:eastAsia="cs-CZ"/>
        </w:rPr>
        <w:t xml:space="preserve">vstupní a výstupní </w:t>
      </w:r>
      <w:r w:rsidRPr="00E5195B">
        <w:rPr>
          <w:rFonts w:eastAsia="Times New Roman" w:cstheme="minorHAnsi"/>
          <w:lang w:eastAsia="cs-CZ"/>
        </w:rPr>
        <w:t>dopravník</w:t>
      </w:r>
      <w:r w:rsidRPr="00E5195B">
        <w:rPr>
          <w:rFonts w:cstheme="minorHAnsi"/>
        </w:rPr>
        <w:t xml:space="preserve"> v </w:t>
      </w:r>
      <w:r w:rsidRPr="00E5195B">
        <w:rPr>
          <w:rFonts w:eastAsia="Times New Roman" w:cstheme="minorHAnsi"/>
          <w:lang w:eastAsia="cs-CZ"/>
        </w:rPr>
        <w:t>délce 60</w:t>
      </w:r>
      <w:r w:rsidR="000B07A8" w:rsidRPr="00E5195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cm</w:t>
      </w:r>
      <w:r w:rsidR="00D50F96">
        <w:rPr>
          <w:rFonts w:eastAsia="Times New Roman" w:cstheme="minorHAnsi"/>
          <w:lang w:eastAsia="cs-CZ"/>
        </w:rPr>
        <w:t xml:space="preserve"> a více</w:t>
      </w:r>
      <w:r w:rsidRPr="00E5195B">
        <w:rPr>
          <w:rFonts w:eastAsia="Times New Roman" w:cstheme="minorHAnsi"/>
          <w:lang w:eastAsia="cs-CZ"/>
        </w:rPr>
        <w:t xml:space="preserve">, rychlost posuvu 0,2 m/s; </w:t>
      </w:r>
    </w:p>
    <w:p w14:paraId="20B33380" w14:textId="14217497" w:rsidR="009B0CB6" w:rsidRPr="00E5195B" w:rsidRDefault="359C0CC0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/>
          <w:lang w:eastAsia="cs-CZ"/>
        </w:rPr>
      </w:pPr>
      <w:r w:rsidRPr="005E5453">
        <w:rPr>
          <w:rFonts w:eastAsia="Times New Roman"/>
          <w:lang w:eastAsia="cs-CZ"/>
        </w:rPr>
        <w:t>Certifikát EMC</w:t>
      </w:r>
      <w:r w:rsidRPr="359C0CC0">
        <w:rPr>
          <w:rFonts w:eastAsia="Times New Roman"/>
          <w:lang w:eastAsia="cs-CZ"/>
        </w:rPr>
        <w:t xml:space="preserve"> pro provoz v EU ve smyslu směrnice Evropského parlamentu a Rady 2014/30/EU ze dne 26. 2. 2014, o harmonizaci právních předpisů členských států týkajících se elektromagnetické kompatibility</w:t>
      </w:r>
      <w:r w:rsidR="00952ECE">
        <w:rPr>
          <w:rFonts w:eastAsia="Times New Roman"/>
          <w:lang w:eastAsia="cs-CZ"/>
        </w:rPr>
        <w:t>;</w:t>
      </w:r>
    </w:p>
    <w:p w14:paraId="15CB85D3" w14:textId="0766E852" w:rsidR="00EF349E" w:rsidRPr="00E5195B" w:rsidRDefault="00EF349E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Zaručená </w:t>
      </w:r>
      <w:bookmarkEnd w:id="6"/>
      <w:r w:rsidRPr="00E5195B">
        <w:rPr>
          <w:rFonts w:eastAsia="Times New Roman" w:cstheme="minorHAnsi"/>
          <w:lang w:eastAsia="cs-CZ"/>
        </w:rPr>
        <w:t>neporušenost filmu s citlivostí do 33 DIN (ISO 1600)</w:t>
      </w:r>
      <w:r w:rsidR="00952ECE">
        <w:rPr>
          <w:rFonts w:eastAsia="Times New Roman" w:cstheme="minorHAnsi"/>
          <w:lang w:eastAsia="cs-CZ"/>
        </w:rPr>
        <w:t>;</w:t>
      </w:r>
    </w:p>
    <w:p w14:paraId="3BD9BEB4" w14:textId="73AFD09A" w:rsidR="006C0878" w:rsidRPr="00E5195B" w:rsidRDefault="009B0CB6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Elektronický zoom, optimalizace kontrastu</w:t>
      </w:r>
      <w:r w:rsidR="006C0878" w:rsidRPr="00E5195B">
        <w:rPr>
          <w:rFonts w:eastAsia="Times New Roman" w:cstheme="minorHAnsi"/>
          <w:lang w:eastAsia="cs-CZ"/>
        </w:rPr>
        <w:t xml:space="preserve"> pozadí</w:t>
      </w:r>
      <w:r w:rsidR="00952ECE">
        <w:rPr>
          <w:rFonts w:eastAsia="Times New Roman" w:cstheme="minorHAnsi"/>
          <w:lang w:eastAsia="cs-CZ"/>
        </w:rPr>
        <w:t>;</w:t>
      </w:r>
    </w:p>
    <w:p w14:paraId="2B75CB12" w14:textId="761620C7" w:rsidR="009B0CB6" w:rsidRPr="00E5195B" w:rsidRDefault="006C0878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Prezentace obrazu černobílá/barevná</w:t>
      </w:r>
      <w:r w:rsidR="00952ECE">
        <w:rPr>
          <w:rFonts w:eastAsia="Times New Roman" w:cstheme="minorHAnsi"/>
          <w:lang w:eastAsia="cs-CZ"/>
        </w:rPr>
        <w:t>;</w:t>
      </w:r>
    </w:p>
    <w:p w14:paraId="60FC368C" w14:textId="3F1FE188" w:rsidR="006A4429" w:rsidRPr="00E5195B" w:rsidRDefault="006A4429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4096 </w:t>
      </w:r>
      <w:r w:rsidR="00D50F96">
        <w:rPr>
          <w:rFonts w:eastAsia="Times New Roman" w:cstheme="minorHAnsi"/>
          <w:lang w:eastAsia="cs-CZ"/>
        </w:rPr>
        <w:t xml:space="preserve">a více </w:t>
      </w:r>
      <w:r w:rsidRPr="00E5195B">
        <w:rPr>
          <w:rFonts w:eastAsia="Times New Roman" w:cstheme="minorHAnsi"/>
          <w:lang w:eastAsia="cs-CZ"/>
        </w:rPr>
        <w:t>odstínů šedi</w:t>
      </w:r>
      <w:r w:rsidR="00952ECE">
        <w:rPr>
          <w:rFonts w:eastAsia="Times New Roman" w:cstheme="minorHAnsi"/>
          <w:lang w:eastAsia="cs-CZ"/>
        </w:rPr>
        <w:t>;</w:t>
      </w:r>
    </w:p>
    <w:p w14:paraId="46C57DDD" w14:textId="39D862F3" w:rsidR="00F75607" w:rsidRPr="00E5195B" w:rsidRDefault="00F75607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Uložení snímku s rozlišením</w:t>
      </w:r>
      <w:r w:rsidR="00522DDF" w:rsidRPr="00E5195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1280x1024/24 bit</w:t>
      </w:r>
      <w:r w:rsidR="00D50F96">
        <w:rPr>
          <w:rFonts w:eastAsia="Times New Roman" w:cstheme="minorHAnsi"/>
          <w:lang w:eastAsia="cs-CZ"/>
        </w:rPr>
        <w:t xml:space="preserve"> nebo vyšším</w:t>
      </w:r>
      <w:r w:rsidR="003436A6">
        <w:rPr>
          <w:rFonts w:eastAsia="Times New Roman" w:cstheme="minorHAnsi"/>
          <w:lang w:eastAsia="cs-CZ"/>
        </w:rPr>
        <w:t>;</w:t>
      </w:r>
    </w:p>
    <w:p w14:paraId="217A5B6F" w14:textId="6C43A86C" w:rsidR="00AB63E1" w:rsidRPr="00E5195B" w:rsidRDefault="00AB63E1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Výrobcem zaručené rozlišení drátku 40 AWG</w:t>
      </w:r>
      <w:r w:rsidR="00D50F96">
        <w:rPr>
          <w:rFonts w:eastAsia="Times New Roman" w:cstheme="minorHAnsi"/>
          <w:lang w:eastAsia="cs-CZ"/>
        </w:rPr>
        <w:t xml:space="preserve"> nebo vyšším</w:t>
      </w:r>
      <w:r w:rsidR="003436A6">
        <w:rPr>
          <w:rFonts w:eastAsia="Times New Roman" w:cstheme="minorHAnsi"/>
          <w:lang w:eastAsia="cs-CZ"/>
        </w:rPr>
        <w:t>;</w:t>
      </w:r>
    </w:p>
    <w:p w14:paraId="6E126420" w14:textId="053932C1" w:rsidR="00AB63E1" w:rsidRPr="00E5195B" w:rsidRDefault="00AB63E1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Výrobcem zaručený průnik ocelí</w:t>
      </w:r>
      <w:r w:rsidR="003436A6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35 mm</w:t>
      </w:r>
      <w:r w:rsidR="00D50F96">
        <w:rPr>
          <w:rFonts w:eastAsia="Times New Roman" w:cstheme="minorHAnsi"/>
          <w:lang w:eastAsia="cs-CZ"/>
        </w:rPr>
        <w:t xml:space="preserve"> nebo vyšší</w:t>
      </w:r>
      <w:r w:rsidR="003436A6">
        <w:rPr>
          <w:rFonts w:eastAsia="Times New Roman" w:cstheme="minorHAnsi"/>
          <w:lang w:eastAsia="cs-CZ"/>
        </w:rPr>
        <w:t>;</w:t>
      </w:r>
    </w:p>
    <w:p w14:paraId="5297FF4F" w14:textId="7CD5DEC1" w:rsidR="0067083D" w:rsidRPr="00E5195B" w:rsidRDefault="0067083D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Systém automatické detekce předmětů z kategorie střelné zbraně, nože, detonátory, munice, tupé předměty. Tento systém </w:t>
      </w:r>
      <w:r w:rsidR="00D50F96">
        <w:rPr>
          <w:rFonts w:eastAsia="Times New Roman" w:cstheme="minorHAnsi"/>
          <w:lang w:eastAsia="cs-CZ"/>
        </w:rPr>
        <w:t xml:space="preserve">bude </w:t>
      </w:r>
      <w:r w:rsidRPr="00E5195B">
        <w:rPr>
          <w:rFonts w:eastAsia="Times New Roman" w:cstheme="minorHAnsi"/>
          <w:lang w:eastAsia="cs-CZ"/>
        </w:rPr>
        <w:t xml:space="preserve">dodán spolu se zařízením, plně funkční. Na systém detekce </w:t>
      </w:r>
      <w:r w:rsidR="00522DDF" w:rsidRPr="00E5195B">
        <w:rPr>
          <w:rFonts w:eastAsia="Times New Roman" w:cstheme="minorHAnsi"/>
          <w:lang w:eastAsia="cs-CZ"/>
        </w:rPr>
        <w:t xml:space="preserve">dodavatel </w:t>
      </w:r>
      <w:r w:rsidR="003436A6" w:rsidRPr="00E5195B">
        <w:rPr>
          <w:rFonts w:eastAsia="Times New Roman" w:cstheme="minorHAnsi"/>
          <w:lang w:eastAsia="cs-CZ"/>
        </w:rPr>
        <w:t>poskytn</w:t>
      </w:r>
      <w:r w:rsidR="003436A6">
        <w:rPr>
          <w:rFonts w:eastAsia="Times New Roman" w:cstheme="minorHAnsi"/>
          <w:lang w:eastAsia="cs-CZ"/>
        </w:rPr>
        <w:t>e</w:t>
      </w:r>
      <w:r w:rsidR="003436A6" w:rsidRPr="00E5195B">
        <w:rPr>
          <w:rFonts w:eastAsia="Times New Roman" w:cstheme="minorHAnsi"/>
          <w:lang w:eastAsia="cs-CZ"/>
        </w:rPr>
        <w:t xml:space="preserve"> </w:t>
      </w:r>
      <w:r w:rsidR="00522DDF" w:rsidRPr="00E5195B">
        <w:rPr>
          <w:rFonts w:eastAsia="Times New Roman" w:cstheme="minorHAnsi"/>
          <w:lang w:eastAsia="cs-CZ"/>
        </w:rPr>
        <w:t xml:space="preserve">záruku (včetně služeb podpory – viz výše) na </w:t>
      </w:r>
      <w:r w:rsidRPr="00E5195B">
        <w:rPr>
          <w:rFonts w:eastAsia="Times New Roman" w:cstheme="minorHAnsi"/>
          <w:lang w:eastAsia="cs-CZ"/>
        </w:rPr>
        <w:t xml:space="preserve">dobu 5 let. Po této době </w:t>
      </w:r>
      <w:r w:rsidR="003436A6">
        <w:rPr>
          <w:rFonts w:eastAsia="Times New Roman" w:cstheme="minorHAnsi"/>
          <w:lang w:eastAsia="cs-CZ"/>
        </w:rPr>
        <w:t>bude</w:t>
      </w:r>
      <w:r w:rsidRPr="00E5195B">
        <w:rPr>
          <w:rFonts w:eastAsia="Times New Roman" w:cstheme="minorHAnsi"/>
          <w:lang w:eastAsia="cs-CZ"/>
        </w:rPr>
        <w:t xml:space="preserve"> možnost prodloužení platnosti v případě omezené licence. Systém samostatně vhodným označením </w:t>
      </w:r>
      <w:r w:rsidR="003436A6">
        <w:rPr>
          <w:rFonts w:eastAsia="Times New Roman" w:cstheme="minorHAnsi"/>
          <w:lang w:eastAsia="cs-CZ"/>
        </w:rPr>
        <w:t>informuje</w:t>
      </w:r>
      <w:r w:rsidR="003436A6" w:rsidRPr="00E5195B">
        <w:rPr>
          <w:rFonts w:eastAsia="Times New Roman" w:cstheme="minorHAnsi"/>
          <w:lang w:eastAsia="cs-CZ"/>
        </w:rPr>
        <w:t xml:space="preserve"> </w:t>
      </w:r>
      <w:r w:rsidRPr="00E5195B">
        <w:rPr>
          <w:rFonts w:eastAsia="Times New Roman" w:cstheme="minorHAnsi"/>
          <w:lang w:eastAsia="cs-CZ"/>
        </w:rPr>
        <w:t>obsluhu o podezření na hrozbu z dané kategorie.</w:t>
      </w:r>
    </w:p>
    <w:p w14:paraId="2C2A51E4" w14:textId="31213DC0" w:rsidR="008B07EC" w:rsidRPr="00E5195B" w:rsidRDefault="008B07EC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Provoz v</w:t>
      </w:r>
      <w:r w:rsidR="003436A6">
        <w:rPr>
          <w:rFonts w:eastAsia="Times New Roman" w:cstheme="minorHAnsi"/>
          <w:lang w:eastAsia="cs-CZ"/>
        </w:rPr>
        <w:t>e vnitřním</w:t>
      </w:r>
      <w:r w:rsidRPr="00E5195B">
        <w:rPr>
          <w:rFonts w:eastAsia="Times New Roman" w:cstheme="minorHAnsi"/>
          <w:lang w:eastAsia="cs-CZ"/>
        </w:rPr>
        <w:t xml:space="preserve"> prostředí</w:t>
      </w:r>
      <w:r w:rsidR="003436A6">
        <w:rPr>
          <w:rFonts w:eastAsia="Times New Roman" w:cstheme="minorHAnsi"/>
          <w:lang w:eastAsia="cs-CZ"/>
        </w:rPr>
        <w:t>;</w:t>
      </w:r>
    </w:p>
    <w:p w14:paraId="6E9469A6" w14:textId="0B43E084" w:rsidR="006C0338" w:rsidRPr="00E5195B" w:rsidRDefault="006C0338" w:rsidP="00F2265C">
      <w:pPr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Únik RTG záření </w:t>
      </w:r>
      <w:r w:rsidR="003436A6">
        <w:rPr>
          <w:rFonts w:eastAsia="Times New Roman" w:cstheme="minorHAnsi"/>
          <w:lang w:eastAsia="cs-CZ"/>
        </w:rPr>
        <w:t xml:space="preserve">bude </w:t>
      </w:r>
      <w:r w:rsidRPr="00E5195B">
        <w:rPr>
          <w:rFonts w:eastAsia="Times New Roman" w:cstheme="minorHAnsi"/>
          <w:lang w:eastAsia="cs-CZ"/>
        </w:rPr>
        <w:t>v souladu s platnými zákony a předpisy pro přístroje emitující ionizační RTG záření</w:t>
      </w:r>
      <w:r w:rsidR="003436A6">
        <w:rPr>
          <w:rFonts w:eastAsia="Times New Roman" w:cstheme="minorHAnsi"/>
          <w:lang w:eastAsia="cs-CZ"/>
        </w:rPr>
        <w:t>;</w:t>
      </w:r>
    </w:p>
    <w:p w14:paraId="4EA5ECA1" w14:textId="77576D7C" w:rsidR="00A136FE" w:rsidRPr="00E5195B" w:rsidRDefault="00A136FE" w:rsidP="00F2265C">
      <w:pPr>
        <w:pStyle w:val="Odstavecseseznamem"/>
        <w:numPr>
          <w:ilvl w:val="0"/>
          <w:numId w:val="14"/>
        </w:numPr>
        <w:tabs>
          <w:tab w:val="clear" w:pos="720"/>
        </w:tabs>
        <w:spacing w:before="120" w:after="120" w:line="276" w:lineRule="auto"/>
        <w:ind w:left="1985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 xml:space="preserve">Doložení prohlášení výrobce o plnění Standardu 2 dle DOPORUČENÍ KOMISE (EU) 2022/1341 ze dne 23. června 2022 o dobrovolných požadavcích na </w:t>
      </w:r>
      <w:r w:rsidRPr="00E5195B">
        <w:rPr>
          <w:rFonts w:eastAsia="Times New Roman" w:cstheme="minorHAnsi"/>
          <w:lang w:eastAsia="cs-CZ"/>
        </w:rPr>
        <w:lastRenderedPageBreak/>
        <w:t>výkonnost rentgenových zařízení používaných ve veřejných prostorách (mimo leteckou dopravu)</w:t>
      </w:r>
      <w:r w:rsidR="003436A6">
        <w:rPr>
          <w:rFonts w:eastAsia="Times New Roman" w:cstheme="minorHAnsi"/>
          <w:lang w:eastAsia="cs-CZ"/>
        </w:rPr>
        <w:t>.</w:t>
      </w:r>
    </w:p>
    <w:p w14:paraId="6A0CB170" w14:textId="56863640" w:rsidR="00666F2F" w:rsidRPr="006E1F81" w:rsidRDefault="00666F2F" w:rsidP="00F2265C">
      <w:pPr>
        <w:pStyle w:val="Odstavecseseznamem"/>
        <w:numPr>
          <w:ilvl w:val="1"/>
          <w:numId w:val="17"/>
        </w:numPr>
        <w:spacing w:before="240" w:after="240" w:line="276" w:lineRule="auto"/>
        <w:ind w:left="850" w:hanging="425"/>
        <w:contextualSpacing w:val="0"/>
        <w:jc w:val="both"/>
        <w:rPr>
          <w:rFonts w:eastAsia="Times New Roman" w:cstheme="minorHAnsi"/>
          <w:lang w:eastAsia="cs-CZ"/>
        </w:rPr>
      </w:pPr>
      <w:r w:rsidRPr="006E1F81">
        <w:rPr>
          <w:rFonts w:eastAsia="Times New Roman" w:cstheme="minorHAnsi"/>
          <w:b/>
          <w:bCs/>
          <w:lang w:eastAsia="cs-CZ"/>
        </w:rPr>
        <w:t>Sumář komponent:</w:t>
      </w:r>
    </w:p>
    <w:p w14:paraId="04000CE7" w14:textId="7D4A8201" w:rsidR="00666F2F" w:rsidRPr="00E5195B" w:rsidRDefault="00666F2F" w:rsidP="00F2265C">
      <w:pPr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42 ks turniketů</w:t>
      </w:r>
      <w:r w:rsidR="003436A6">
        <w:rPr>
          <w:rFonts w:eastAsia="Times New Roman" w:cstheme="minorHAnsi"/>
          <w:lang w:eastAsia="cs-CZ"/>
        </w:rPr>
        <w:t>;</w:t>
      </w:r>
    </w:p>
    <w:p w14:paraId="10FBAD06" w14:textId="156CCE61" w:rsidR="00666F2F" w:rsidRPr="00E5195B" w:rsidRDefault="00666F2F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24 ks branka</w:t>
      </w:r>
      <w:r w:rsidR="003436A6">
        <w:rPr>
          <w:rFonts w:eastAsia="Times New Roman" w:cstheme="minorHAnsi"/>
          <w:lang w:eastAsia="cs-CZ"/>
        </w:rPr>
        <w:t>;</w:t>
      </w:r>
    </w:p>
    <w:p w14:paraId="22296E03" w14:textId="1400D816" w:rsidR="00841C61" w:rsidRPr="00E5195B" w:rsidRDefault="007127E6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6 ks mobilní detektory kovu OPEN GATE</w:t>
      </w:r>
      <w:r w:rsidR="003436A6">
        <w:rPr>
          <w:rFonts w:eastAsia="Times New Roman" w:cstheme="minorHAnsi"/>
          <w:lang w:eastAsia="cs-CZ"/>
        </w:rPr>
        <w:t>;</w:t>
      </w:r>
    </w:p>
    <w:p w14:paraId="2A6E30B9" w14:textId="58FD8556" w:rsidR="007127E6" w:rsidRPr="00E5195B" w:rsidRDefault="007127E6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45 ks detekční rám</w:t>
      </w:r>
      <w:r w:rsidR="003436A6">
        <w:rPr>
          <w:rFonts w:eastAsia="Times New Roman" w:cstheme="minorHAnsi"/>
          <w:lang w:eastAsia="cs-CZ"/>
        </w:rPr>
        <w:t>;</w:t>
      </w:r>
    </w:p>
    <w:p w14:paraId="604FF58F" w14:textId="2A42B429" w:rsidR="007127E6" w:rsidRPr="00E5195B" w:rsidRDefault="007127E6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5 ks zavazadlový rentgen</w:t>
      </w:r>
      <w:r w:rsidR="003436A6">
        <w:rPr>
          <w:rFonts w:eastAsia="Times New Roman" w:cstheme="minorHAnsi"/>
          <w:lang w:eastAsia="cs-CZ"/>
        </w:rPr>
        <w:t>;</w:t>
      </w:r>
    </w:p>
    <w:p w14:paraId="768C4C4F" w14:textId="1C0EB72D" w:rsidR="009150A5" w:rsidRPr="00E5195B" w:rsidRDefault="009150A5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100 ks čtečky (terminály) vstupenek pro turnikety a branky</w:t>
      </w:r>
      <w:r w:rsidR="003436A6">
        <w:rPr>
          <w:rFonts w:eastAsia="Times New Roman" w:cstheme="minorHAnsi"/>
          <w:lang w:eastAsia="cs-CZ"/>
        </w:rPr>
        <w:t>;</w:t>
      </w:r>
    </w:p>
    <w:p w14:paraId="7F5858F9" w14:textId="0D772234" w:rsidR="009150A5" w:rsidRPr="00E5195B" w:rsidRDefault="00955082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15 ks mobilní čtečka vstupenek</w:t>
      </w:r>
      <w:r w:rsidR="003436A6">
        <w:rPr>
          <w:rFonts w:eastAsia="Times New Roman" w:cstheme="minorHAnsi"/>
          <w:lang w:eastAsia="cs-CZ"/>
        </w:rPr>
        <w:t>;</w:t>
      </w:r>
    </w:p>
    <w:p w14:paraId="7B5A4668" w14:textId="085B4732" w:rsidR="00666F2F" w:rsidRPr="00E5195B" w:rsidRDefault="00955082" w:rsidP="00F2265C">
      <w:pPr>
        <w:pStyle w:val="Odstavecseseznamem"/>
        <w:numPr>
          <w:ilvl w:val="0"/>
          <w:numId w:val="27"/>
        </w:numPr>
        <w:tabs>
          <w:tab w:val="clear" w:pos="720"/>
        </w:tabs>
        <w:spacing w:before="120" w:after="120" w:line="276" w:lineRule="auto"/>
        <w:ind w:left="1276" w:hanging="425"/>
        <w:contextualSpacing w:val="0"/>
        <w:jc w:val="both"/>
        <w:rPr>
          <w:rFonts w:eastAsia="Times New Roman" w:cstheme="minorHAnsi"/>
          <w:lang w:eastAsia="cs-CZ"/>
        </w:rPr>
      </w:pPr>
      <w:r w:rsidRPr="00E5195B">
        <w:rPr>
          <w:rFonts w:eastAsia="Times New Roman" w:cstheme="minorHAnsi"/>
          <w:lang w:eastAsia="cs-CZ"/>
        </w:rPr>
        <w:t>55 ks ručních detektorů kovů</w:t>
      </w:r>
      <w:r w:rsidR="003436A6">
        <w:rPr>
          <w:rFonts w:eastAsia="Times New Roman" w:cstheme="minorHAnsi"/>
          <w:lang w:eastAsia="cs-CZ"/>
        </w:rPr>
        <w:t>.</w:t>
      </w:r>
    </w:p>
    <w:p w14:paraId="6E35D5CA" w14:textId="77777777" w:rsidR="00DF24FE" w:rsidRDefault="00DF24FE"/>
    <w:sectPr w:rsidR="00DF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D71B" w14:textId="77777777" w:rsidR="00042F1B" w:rsidRDefault="00042F1B" w:rsidP="00E5195B">
      <w:pPr>
        <w:spacing w:after="0" w:line="240" w:lineRule="auto"/>
      </w:pPr>
      <w:r>
        <w:separator/>
      </w:r>
    </w:p>
  </w:endnote>
  <w:endnote w:type="continuationSeparator" w:id="0">
    <w:p w14:paraId="1D463F1E" w14:textId="77777777" w:rsidR="00042F1B" w:rsidRDefault="00042F1B" w:rsidP="00E5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2A8D" w14:textId="77777777" w:rsidR="00042F1B" w:rsidRDefault="00042F1B" w:rsidP="00E5195B">
      <w:pPr>
        <w:spacing w:after="0" w:line="240" w:lineRule="auto"/>
      </w:pPr>
      <w:r>
        <w:separator/>
      </w:r>
    </w:p>
  </w:footnote>
  <w:footnote w:type="continuationSeparator" w:id="0">
    <w:p w14:paraId="43B15B5E" w14:textId="77777777" w:rsidR="00042F1B" w:rsidRDefault="00042F1B" w:rsidP="00E5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489"/>
    <w:multiLevelType w:val="multilevel"/>
    <w:tmpl w:val="AC84D3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2B7C7D"/>
    <w:multiLevelType w:val="multilevel"/>
    <w:tmpl w:val="8F30A2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B04E5"/>
    <w:multiLevelType w:val="multilevel"/>
    <w:tmpl w:val="AAE49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07BA7"/>
    <w:multiLevelType w:val="multilevel"/>
    <w:tmpl w:val="DC7E89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867F8"/>
    <w:multiLevelType w:val="multilevel"/>
    <w:tmpl w:val="5ADC1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A34A9"/>
    <w:multiLevelType w:val="hybridMultilevel"/>
    <w:tmpl w:val="00C84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04FDA"/>
    <w:multiLevelType w:val="multilevel"/>
    <w:tmpl w:val="AC84D3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956C63"/>
    <w:multiLevelType w:val="multilevel"/>
    <w:tmpl w:val="D0F02B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90D87"/>
    <w:multiLevelType w:val="multilevel"/>
    <w:tmpl w:val="098E0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C7638"/>
    <w:multiLevelType w:val="multilevel"/>
    <w:tmpl w:val="11C870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94541"/>
    <w:multiLevelType w:val="multilevel"/>
    <w:tmpl w:val="E58821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D5ACC"/>
    <w:multiLevelType w:val="multilevel"/>
    <w:tmpl w:val="5ADC1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57733"/>
    <w:multiLevelType w:val="multilevel"/>
    <w:tmpl w:val="5226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841E1"/>
    <w:multiLevelType w:val="multilevel"/>
    <w:tmpl w:val="E58821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61BFA"/>
    <w:multiLevelType w:val="multilevel"/>
    <w:tmpl w:val="E1CE5A3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45516"/>
    <w:multiLevelType w:val="hybridMultilevel"/>
    <w:tmpl w:val="C736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76937"/>
    <w:multiLevelType w:val="multilevel"/>
    <w:tmpl w:val="E1CE5A3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7226C0"/>
    <w:multiLevelType w:val="multilevel"/>
    <w:tmpl w:val="AC84D3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0B7FB1"/>
    <w:multiLevelType w:val="hybridMultilevel"/>
    <w:tmpl w:val="FC70FF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4221"/>
    <w:multiLevelType w:val="multilevel"/>
    <w:tmpl w:val="D0DE7B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F650E"/>
    <w:multiLevelType w:val="multilevel"/>
    <w:tmpl w:val="AC84D3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A5178C"/>
    <w:multiLevelType w:val="multilevel"/>
    <w:tmpl w:val="AF642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74E07"/>
    <w:multiLevelType w:val="multilevel"/>
    <w:tmpl w:val="385C8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53C2D"/>
    <w:multiLevelType w:val="multilevel"/>
    <w:tmpl w:val="7190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E14A39"/>
    <w:multiLevelType w:val="multilevel"/>
    <w:tmpl w:val="9C560B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95AEE"/>
    <w:multiLevelType w:val="multilevel"/>
    <w:tmpl w:val="DC7E89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2710E"/>
    <w:multiLevelType w:val="multilevel"/>
    <w:tmpl w:val="3DDC87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43EE9"/>
    <w:multiLevelType w:val="multilevel"/>
    <w:tmpl w:val="3D3A53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A05B1"/>
    <w:multiLevelType w:val="multilevel"/>
    <w:tmpl w:val="7EC025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792297">
    <w:abstractNumId w:val="26"/>
  </w:num>
  <w:num w:numId="2" w16cid:durableId="1904484113">
    <w:abstractNumId w:val="3"/>
  </w:num>
  <w:num w:numId="3" w16cid:durableId="2038193150">
    <w:abstractNumId w:val="28"/>
  </w:num>
  <w:num w:numId="4" w16cid:durableId="1630354201">
    <w:abstractNumId w:val="27"/>
  </w:num>
  <w:num w:numId="5" w16cid:durableId="1349721670">
    <w:abstractNumId w:val="24"/>
  </w:num>
  <w:num w:numId="6" w16cid:durableId="967128828">
    <w:abstractNumId w:val="9"/>
  </w:num>
  <w:num w:numId="7" w16cid:durableId="1789859265">
    <w:abstractNumId w:val="7"/>
  </w:num>
  <w:num w:numId="8" w16cid:durableId="1943487301">
    <w:abstractNumId w:val="22"/>
  </w:num>
  <w:num w:numId="9" w16cid:durableId="962467551">
    <w:abstractNumId w:val="1"/>
  </w:num>
  <w:num w:numId="10" w16cid:durableId="303513311">
    <w:abstractNumId w:val="11"/>
  </w:num>
  <w:num w:numId="11" w16cid:durableId="129785006">
    <w:abstractNumId w:val="8"/>
  </w:num>
  <w:num w:numId="12" w16cid:durableId="1256672709">
    <w:abstractNumId w:val="19"/>
  </w:num>
  <w:num w:numId="13" w16cid:durableId="601301711">
    <w:abstractNumId w:val="21"/>
  </w:num>
  <w:num w:numId="14" w16cid:durableId="733822154">
    <w:abstractNumId w:val="13"/>
  </w:num>
  <w:num w:numId="15" w16cid:durableId="660696545">
    <w:abstractNumId w:val="23"/>
  </w:num>
  <w:num w:numId="16" w16cid:durableId="1921327463">
    <w:abstractNumId w:val="12"/>
  </w:num>
  <w:num w:numId="17" w16cid:durableId="400257729">
    <w:abstractNumId w:val="16"/>
  </w:num>
  <w:num w:numId="18" w16cid:durableId="523134017">
    <w:abstractNumId w:val="20"/>
  </w:num>
  <w:num w:numId="19" w16cid:durableId="874924633">
    <w:abstractNumId w:val="0"/>
  </w:num>
  <w:num w:numId="20" w16cid:durableId="372391230">
    <w:abstractNumId w:val="17"/>
  </w:num>
  <w:num w:numId="21" w16cid:durableId="585769629">
    <w:abstractNumId w:val="6"/>
  </w:num>
  <w:num w:numId="22" w16cid:durableId="228421439">
    <w:abstractNumId w:val="5"/>
  </w:num>
  <w:num w:numId="23" w16cid:durableId="1063606739">
    <w:abstractNumId w:val="15"/>
  </w:num>
  <w:num w:numId="24" w16cid:durableId="997533853">
    <w:abstractNumId w:val="18"/>
  </w:num>
  <w:num w:numId="25" w16cid:durableId="1675957388">
    <w:abstractNumId w:val="4"/>
  </w:num>
  <w:num w:numId="26" w16cid:durableId="1958484900">
    <w:abstractNumId w:val="2"/>
  </w:num>
  <w:num w:numId="27" w16cid:durableId="2143115306">
    <w:abstractNumId w:val="10"/>
  </w:num>
  <w:num w:numId="28" w16cid:durableId="694578390">
    <w:abstractNumId w:val="14"/>
  </w:num>
  <w:num w:numId="29" w16cid:durableId="3415950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B6"/>
    <w:rsid w:val="000110E7"/>
    <w:rsid w:val="00013329"/>
    <w:rsid w:val="0002745D"/>
    <w:rsid w:val="00042F1B"/>
    <w:rsid w:val="00043F2F"/>
    <w:rsid w:val="000605C6"/>
    <w:rsid w:val="00076CA8"/>
    <w:rsid w:val="000775DC"/>
    <w:rsid w:val="00077A91"/>
    <w:rsid w:val="00087E68"/>
    <w:rsid w:val="000B07A8"/>
    <w:rsid w:val="000D4D2F"/>
    <w:rsid w:val="000E6571"/>
    <w:rsid w:val="000E6E81"/>
    <w:rsid w:val="000E7D30"/>
    <w:rsid w:val="000F4C30"/>
    <w:rsid w:val="000F766A"/>
    <w:rsid w:val="000F76A8"/>
    <w:rsid w:val="00112000"/>
    <w:rsid w:val="00114DCF"/>
    <w:rsid w:val="00125B3D"/>
    <w:rsid w:val="00132389"/>
    <w:rsid w:val="00136383"/>
    <w:rsid w:val="001540A0"/>
    <w:rsid w:val="001626EB"/>
    <w:rsid w:val="00164A09"/>
    <w:rsid w:val="00176B0C"/>
    <w:rsid w:val="00194AE6"/>
    <w:rsid w:val="00196046"/>
    <w:rsid w:val="001B4B37"/>
    <w:rsid w:val="001B6C53"/>
    <w:rsid w:val="001C1B6A"/>
    <w:rsid w:val="001D004C"/>
    <w:rsid w:val="001E0D46"/>
    <w:rsid w:val="00223B5A"/>
    <w:rsid w:val="00236EA7"/>
    <w:rsid w:val="00250AD8"/>
    <w:rsid w:val="00262DC5"/>
    <w:rsid w:val="00286542"/>
    <w:rsid w:val="002926FB"/>
    <w:rsid w:val="002976D8"/>
    <w:rsid w:val="002B2D63"/>
    <w:rsid w:val="002B5EF9"/>
    <w:rsid w:val="002C2AB1"/>
    <w:rsid w:val="002F1EF9"/>
    <w:rsid w:val="0030085B"/>
    <w:rsid w:val="00305E92"/>
    <w:rsid w:val="00322A5B"/>
    <w:rsid w:val="00340CF9"/>
    <w:rsid w:val="003436A6"/>
    <w:rsid w:val="0034598B"/>
    <w:rsid w:val="00364608"/>
    <w:rsid w:val="003725D9"/>
    <w:rsid w:val="00380D50"/>
    <w:rsid w:val="00380E3E"/>
    <w:rsid w:val="00386454"/>
    <w:rsid w:val="003A2147"/>
    <w:rsid w:val="003B7245"/>
    <w:rsid w:val="003C04F0"/>
    <w:rsid w:val="003D4399"/>
    <w:rsid w:val="0043355A"/>
    <w:rsid w:val="0046028D"/>
    <w:rsid w:val="00497031"/>
    <w:rsid w:val="004B0A4F"/>
    <w:rsid w:val="004C0542"/>
    <w:rsid w:val="004E0E8F"/>
    <w:rsid w:val="004E1270"/>
    <w:rsid w:val="004F1FA2"/>
    <w:rsid w:val="004F2906"/>
    <w:rsid w:val="004F3E8A"/>
    <w:rsid w:val="004F58F5"/>
    <w:rsid w:val="00511F3E"/>
    <w:rsid w:val="00522DDF"/>
    <w:rsid w:val="00525D29"/>
    <w:rsid w:val="00531CF9"/>
    <w:rsid w:val="00576B45"/>
    <w:rsid w:val="00580B66"/>
    <w:rsid w:val="00586F08"/>
    <w:rsid w:val="0059404C"/>
    <w:rsid w:val="00594E15"/>
    <w:rsid w:val="005A399A"/>
    <w:rsid w:val="005C0521"/>
    <w:rsid w:val="005C3208"/>
    <w:rsid w:val="005E5453"/>
    <w:rsid w:val="00615A1C"/>
    <w:rsid w:val="006349B2"/>
    <w:rsid w:val="00656618"/>
    <w:rsid w:val="00665C56"/>
    <w:rsid w:val="00666F2F"/>
    <w:rsid w:val="0067083D"/>
    <w:rsid w:val="00681FA7"/>
    <w:rsid w:val="00686B76"/>
    <w:rsid w:val="006A4429"/>
    <w:rsid w:val="006C0338"/>
    <w:rsid w:val="006C0878"/>
    <w:rsid w:val="006D5F6C"/>
    <w:rsid w:val="006D676C"/>
    <w:rsid w:val="006D7B1E"/>
    <w:rsid w:val="006E1F81"/>
    <w:rsid w:val="006E52BF"/>
    <w:rsid w:val="006F2893"/>
    <w:rsid w:val="006F4013"/>
    <w:rsid w:val="007127E6"/>
    <w:rsid w:val="00741542"/>
    <w:rsid w:val="00742474"/>
    <w:rsid w:val="00753C2A"/>
    <w:rsid w:val="00762D59"/>
    <w:rsid w:val="00766784"/>
    <w:rsid w:val="00770E3D"/>
    <w:rsid w:val="007823B9"/>
    <w:rsid w:val="00782FCB"/>
    <w:rsid w:val="007C2870"/>
    <w:rsid w:val="007C664A"/>
    <w:rsid w:val="007D1C0B"/>
    <w:rsid w:val="00806531"/>
    <w:rsid w:val="00811348"/>
    <w:rsid w:val="00832D3E"/>
    <w:rsid w:val="00834B0B"/>
    <w:rsid w:val="00841C61"/>
    <w:rsid w:val="0085119C"/>
    <w:rsid w:val="00852403"/>
    <w:rsid w:val="0088389F"/>
    <w:rsid w:val="008A4118"/>
    <w:rsid w:val="008B07EC"/>
    <w:rsid w:val="008B0C4E"/>
    <w:rsid w:val="009012E0"/>
    <w:rsid w:val="009150A5"/>
    <w:rsid w:val="009226B9"/>
    <w:rsid w:val="00922ABB"/>
    <w:rsid w:val="00922CB8"/>
    <w:rsid w:val="00925F5E"/>
    <w:rsid w:val="009353D2"/>
    <w:rsid w:val="00935D7C"/>
    <w:rsid w:val="009434A1"/>
    <w:rsid w:val="00952ECE"/>
    <w:rsid w:val="0095352E"/>
    <w:rsid w:val="00955082"/>
    <w:rsid w:val="00966A16"/>
    <w:rsid w:val="00971FEA"/>
    <w:rsid w:val="00974481"/>
    <w:rsid w:val="00990B2F"/>
    <w:rsid w:val="009B0CB6"/>
    <w:rsid w:val="009B5F0A"/>
    <w:rsid w:val="009C4AA9"/>
    <w:rsid w:val="009D55EA"/>
    <w:rsid w:val="009E36FF"/>
    <w:rsid w:val="009E694B"/>
    <w:rsid w:val="009F0131"/>
    <w:rsid w:val="00A10F76"/>
    <w:rsid w:val="00A136FE"/>
    <w:rsid w:val="00A17717"/>
    <w:rsid w:val="00A307ED"/>
    <w:rsid w:val="00A73A3C"/>
    <w:rsid w:val="00A82A17"/>
    <w:rsid w:val="00AB63E1"/>
    <w:rsid w:val="00AD67C6"/>
    <w:rsid w:val="00AE0563"/>
    <w:rsid w:val="00AE5A72"/>
    <w:rsid w:val="00AE60C6"/>
    <w:rsid w:val="00AF596F"/>
    <w:rsid w:val="00B21C04"/>
    <w:rsid w:val="00B574F3"/>
    <w:rsid w:val="00B6550E"/>
    <w:rsid w:val="00B75FCE"/>
    <w:rsid w:val="00B84996"/>
    <w:rsid w:val="00B9352D"/>
    <w:rsid w:val="00BC5012"/>
    <w:rsid w:val="00BD1EFC"/>
    <w:rsid w:val="00BD3FF2"/>
    <w:rsid w:val="00BF5D7D"/>
    <w:rsid w:val="00C25C28"/>
    <w:rsid w:val="00C60574"/>
    <w:rsid w:val="00C6655D"/>
    <w:rsid w:val="00C776A4"/>
    <w:rsid w:val="00C851F6"/>
    <w:rsid w:val="00C8527B"/>
    <w:rsid w:val="00CB14A1"/>
    <w:rsid w:val="00CD5D96"/>
    <w:rsid w:val="00CF43ED"/>
    <w:rsid w:val="00D04885"/>
    <w:rsid w:val="00D20C8F"/>
    <w:rsid w:val="00D35026"/>
    <w:rsid w:val="00D41126"/>
    <w:rsid w:val="00D50F96"/>
    <w:rsid w:val="00D5462D"/>
    <w:rsid w:val="00D62BF5"/>
    <w:rsid w:val="00D97D89"/>
    <w:rsid w:val="00DA6139"/>
    <w:rsid w:val="00DB794F"/>
    <w:rsid w:val="00DC6DBB"/>
    <w:rsid w:val="00DD2B49"/>
    <w:rsid w:val="00DE7D63"/>
    <w:rsid w:val="00DF24FE"/>
    <w:rsid w:val="00E16A39"/>
    <w:rsid w:val="00E17AEA"/>
    <w:rsid w:val="00E5195B"/>
    <w:rsid w:val="00E622F6"/>
    <w:rsid w:val="00E72F6A"/>
    <w:rsid w:val="00E94D8A"/>
    <w:rsid w:val="00EA24A1"/>
    <w:rsid w:val="00EB459F"/>
    <w:rsid w:val="00EB478B"/>
    <w:rsid w:val="00EE11CB"/>
    <w:rsid w:val="00EF29D6"/>
    <w:rsid w:val="00EF349E"/>
    <w:rsid w:val="00EF3DC4"/>
    <w:rsid w:val="00F2265C"/>
    <w:rsid w:val="00F23956"/>
    <w:rsid w:val="00F7177A"/>
    <w:rsid w:val="00F75607"/>
    <w:rsid w:val="00FA5DD7"/>
    <w:rsid w:val="00FB56B9"/>
    <w:rsid w:val="00FC264A"/>
    <w:rsid w:val="00FF1204"/>
    <w:rsid w:val="0953CB52"/>
    <w:rsid w:val="0C013D6D"/>
    <w:rsid w:val="1F65E3E2"/>
    <w:rsid w:val="1FF9EE93"/>
    <w:rsid w:val="21F79628"/>
    <w:rsid w:val="359C0CC0"/>
    <w:rsid w:val="3C370231"/>
    <w:rsid w:val="42095266"/>
    <w:rsid w:val="469E965F"/>
    <w:rsid w:val="6747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5D7"/>
  <w15:chartTrackingRefBased/>
  <w15:docId w15:val="{B2A9DDF1-32C2-4262-99B8-24D38E0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F2F"/>
  </w:style>
  <w:style w:type="paragraph" w:styleId="Nadpis1">
    <w:name w:val="heading 1"/>
    <w:basedOn w:val="Normln"/>
    <w:next w:val="Normln"/>
    <w:link w:val="Nadpis1Char"/>
    <w:uiPriority w:val="9"/>
    <w:qFormat/>
    <w:rsid w:val="009B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B0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C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C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C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C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C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C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0C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C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0C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C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CB6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nhideWhenUsed/>
    <w:rsid w:val="00043F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43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3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F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626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26E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80E3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95B"/>
  </w:style>
  <w:style w:type="paragraph" w:styleId="Zpat">
    <w:name w:val="footer"/>
    <w:basedOn w:val="Normln"/>
    <w:link w:val="ZpatChar"/>
    <w:uiPriority w:val="99"/>
    <w:unhideWhenUsed/>
    <w:rsid w:val="00E5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95B"/>
  </w:style>
  <w:style w:type="paragraph" w:styleId="Zkladntext">
    <w:name w:val="Body Text"/>
    <w:basedOn w:val="Normln"/>
    <w:link w:val="ZkladntextChar"/>
    <w:qFormat/>
    <w:rsid w:val="0002745D"/>
    <w:pPr>
      <w:spacing w:before="180" w:after="180" w:line="240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274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ab301-6337-4fdd-af7d-a14bd8f88994">
      <Terms xmlns="http://schemas.microsoft.com/office/infopath/2007/PartnerControls"/>
    </lcf76f155ced4ddcb4097134ff3c332f>
    <TaxCatchAll xmlns="88e5a1fe-c284-4760-a239-6c73f6ed9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34F03DFF4D784A9969188E5770F158" ma:contentTypeVersion="14" ma:contentTypeDescription="Vytvoří nový dokument" ma:contentTypeScope="" ma:versionID="c9569ca1a73d55373175359f31b50ff1">
  <xsd:schema xmlns:xsd="http://www.w3.org/2001/XMLSchema" xmlns:xs="http://www.w3.org/2001/XMLSchema" xmlns:p="http://schemas.microsoft.com/office/2006/metadata/properties" xmlns:ns2="127ab301-6337-4fdd-af7d-a14bd8f88994" xmlns:ns3="88e5a1fe-c284-4760-a239-6c73f6ed9fa5" targetNamespace="http://schemas.microsoft.com/office/2006/metadata/properties" ma:root="true" ma:fieldsID="edb8ae361fdb23d13755244173a1b3a9" ns2:_="" ns3:_="">
    <xsd:import namespace="127ab301-6337-4fdd-af7d-a14bd8f88994"/>
    <xsd:import namespace="88e5a1fe-c284-4760-a239-6c73f6ed9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ab301-6337-4fdd-af7d-a14bd8f88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aae88ef-0e2d-43c4-8dbc-8580c1ee5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5a1fe-c284-4760-a239-6c73f6ed9f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6af804b-e01d-463a-9697-f596515c9a3a}" ma:internalName="TaxCatchAll" ma:showField="CatchAllData" ma:web="88e5a1fe-c284-4760-a239-6c73f6ed9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FD72-1036-4852-990F-66458F5FE3E7}">
  <ds:schemaRefs>
    <ds:schemaRef ds:uri="http://schemas.microsoft.com/office/2006/metadata/properties"/>
    <ds:schemaRef ds:uri="http://schemas.microsoft.com/office/infopath/2007/PartnerControls"/>
    <ds:schemaRef ds:uri="127ab301-6337-4fdd-af7d-a14bd8f88994"/>
    <ds:schemaRef ds:uri="88e5a1fe-c284-4760-a239-6c73f6ed9fa5"/>
  </ds:schemaRefs>
</ds:datastoreItem>
</file>

<file path=customXml/itemProps2.xml><?xml version="1.0" encoding="utf-8"?>
<ds:datastoreItem xmlns:ds="http://schemas.openxmlformats.org/officeDocument/2006/customXml" ds:itemID="{3A102012-F81F-4ACC-A1EE-18BD101E0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CBFED-F5FD-4BF7-A36E-16D66BE44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ab301-6337-4fdd-af7d-a14bd8f88994"/>
    <ds:schemaRef ds:uri="88e5a1fe-c284-4760-a239-6c73f6ed9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C4F51-6B7A-4969-BF3A-44779614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1389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Dosoudil</dc:creator>
  <cp:keywords/>
  <dc:description/>
  <cp:lastModifiedBy>Jan Surý</cp:lastModifiedBy>
  <cp:revision>3</cp:revision>
  <dcterms:created xsi:type="dcterms:W3CDTF">2025-12-09T09:35:00Z</dcterms:created>
  <dcterms:modified xsi:type="dcterms:W3CDTF">2025-12-09T09:55:00Z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0x0101008B34F03DFF4D784A9969188E5770F158</vt:lpwstr>
  </property>
  <property fmtid="{D5CDD505-2E9C-101B-9397-08002B2CF9AE}" pid="3" name="MediaServiceImageTags">
    <vt:lpwstr/>
  </property>
</Properties>
</file>