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"/>
        <w:gridCol w:w="343"/>
        <w:gridCol w:w="353"/>
        <w:gridCol w:w="352"/>
        <w:gridCol w:w="352"/>
        <w:gridCol w:w="343"/>
        <w:gridCol w:w="352"/>
        <w:gridCol w:w="342"/>
        <w:gridCol w:w="346"/>
        <w:gridCol w:w="354"/>
        <w:gridCol w:w="349"/>
        <w:gridCol w:w="345"/>
        <w:gridCol w:w="351"/>
        <w:gridCol w:w="351"/>
        <w:gridCol w:w="349"/>
        <w:gridCol w:w="341"/>
        <w:gridCol w:w="332"/>
        <w:gridCol w:w="327"/>
        <w:gridCol w:w="363"/>
        <w:gridCol w:w="353"/>
        <w:gridCol w:w="347"/>
        <w:gridCol w:w="351"/>
        <w:gridCol w:w="329"/>
        <w:gridCol w:w="365"/>
        <w:gridCol w:w="355"/>
        <w:gridCol w:w="346"/>
        <w:gridCol w:w="345"/>
        <w:gridCol w:w="445"/>
        <w:gridCol w:w="152"/>
        <w:gridCol w:w="140"/>
        <w:gridCol w:w="140"/>
        <w:gridCol w:w="140"/>
      </w:tblGrid>
      <w:tr w:rsidR="000E2442" w:rsidRPr="005334F3" w14:paraId="3C137CAA" w14:textId="77777777" w:rsidTr="000E2442">
        <w:trPr>
          <w:gridAfter w:val="4"/>
          <w:wAfter w:w="224" w:type="pct"/>
          <w:trHeight w:val="547"/>
        </w:trPr>
        <w:tc>
          <w:tcPr>
            <w:tcW w:w="4776" w:type="pct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E11CDDD" w14:textId="77777777" w:rsidR="000E2442" w:rsidRPr="005334F3" w:rsidRDefault="000E2442" w:rsidP="005334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Změnový list č. 5/2023</w:t>
            </w:r>
          </w:p>
        </w:tc>
      </w:tr>
      <w:tr w:rsidR="000E2442" w:rsidRPr="005334F3" w14:paraId="5A544697" w14:textId="77777777" w:rsidTr="000E2442">
        <w:trPr>
          <w:gridAfter w:val="4"/>
          <w:wAfter w:w="224" w:type="pct"/>
          <w:trHeight w:val="792"/>
        </w:trPr>
        <w:tc>
          <w:tcPr>
            <w:tcW w:w="24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2A25674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15" w:type="pct"/>
            <w:gridSpan w:val="14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8DB9208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Název a evidenční číslo Stavby: Přístaviště Strážnice – zvýšení přístavní kapacity – Zhotovitel stavby</w:t>
            </w:r>
          </w:p>
        </w:tc>
        <w:tc>
          <w:tcPr>
            <w:tcW w:w="676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A7E1A57" w14:textId="77777777" w:rsidR="000E2442" w:rsidRPr="005334F3" w:rsidRDefault="000E2442" w:rsidP="005334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Číslo SO/PS / číslo Změny SO/PS:</w:t>
            </w:r>
          </w:p>
        </w:tc>
        <w:tc>
          <w:tcPr>
            <w:tcW w:w="1444" w:type="pct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2C568DA" w14:textId="77777777" w:rsidR="000E2442" w:rsidRPr="005334F3" w:rsidRDefault="000E2442" w:rsidP="005334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Pořadové číslo ZBV:</w:t>
            </w:r>
            <w:r w:rsidRPr="005334F3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</w:tr>
      <w:tr w:rsidR="000E2442" w:rsidRPr="005334F3" w14:paraId="2703D246" w14:textId="77777777" w:rsidTr="000E2442">
        <w:trPr>
          <w:gridAfter w:val="4"/>
          <w:wAfter w:w="224" w:type="pct"/>
          <w:trHeight w:val="443"/>
        </w:trPr>
        <w:tc>
          <w:tcPr>
            <w:tcW w:w="24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E24EF10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5" w:type="pct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41B59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S/ŘVC/125/R/</w:t>
            </w:r>
            <w:proofErr w:type="spellStart"/>
            <w:r w:rsidRPr="005334F3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SoD</w:t>
            </w:r>
            <w:proofErr w:type="spellEnd"/>
            <w:r w:rsidRPr="005334F3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/2022</w:t>
            </w:r>
          </w:p>
        </w:tc>
        <w:tc>
          <w:tcPr>
            <w:tcW w:w="676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4C9D36A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44" w:type="pct"/>
            <w:gridSpan w:val="8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DC05830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0E2442" w:rsidRPr="005334F3" w14:paraId="3A7E34EC" w14:textId="77777777" w:rsidTr="000E2442">
        <w:trPr>
          <w:gridAfter w:val="4"/>
          <w:wAfter w:w="224" w:type="pct"/>
          <w:trHeight w:val="443"/>
        </w:trPr>
        <w:tc>
          <w:tcPr>
            <w:tcW w:w="24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8A6A10B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5" w:type="pct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D0621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Číslo projektu 562 553 0010</w:t>
            </w:r>
          </w:p>
        </w:tc>
        <w:tc>
          <w:tcPr>
            <w:tcW w:w="676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60DF60" w14:textId="77777777" w:rsidR="000E2442" w:rsidRPr="005334F3" w:rsidRDefault="000E2442" w:rsidP="005334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SO 09</w:t>
            </w:r>
          </w:p>
        </w:tc>
        <w:tc>
          <w:tcPr>
            <w:tcW w:w="1444" w:type="pct"/>
            <w:gridSpan w:val="8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D665957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0E2442" w:rsidRPr="005334F3" w14:paraId="026DE41F" w14:textId="77777777" w:rsidTr="000E2442">
        <w:trPr>
          <w:gridAfter w:val="4"/>
          <w:wAfter w:w="224" w:type="pct"/>
          <w:trHeight w:val="649"/>
        </w:trPr>
        <w:tc>
          <w:tcPr>
            <w:tcW w:w="72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6C1252B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B9786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5" w:type="pct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0AC4C" w14:textId="78AF9AEB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Název stavebního objektu/provozního souboru (SO/PS): SO 09 - Vstupní turniket - </w:t>
            </w:r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br/>
            </w:r>
            <w:r w:rsidRPr="005334F3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část turniketová, část zázemí</w:t>
            </w:r>
          </w:p>
        </w:tc>
        <w:tc>
          <w:tcPr>
            <w:tcW w:w="676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CEB76C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44" w:type="pct"/>
            <w:gridSpan w:val="8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A5FA5F1" w14:textId="77777777" w:rsidR="000E2442" w:rsidRPr="005334F3" w:rsidRDefault="000E2442" w:rsidP="005334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</w:tr>
      <w:tr w:rsidR="000E2442" w:rsidRPr="005334F3" w14:paraId="4B69A059" w14:textId="77777777" w:rsidTr="000E2442">
        <w:trPr>
          <w:gridAfter w:val="4"/>
          <w:wAfter w:w="224" w:type="pct"/>
          <w:trHeight w:val="829"/>
        </w:trPr>
        <w:tc>
          <w:tcPr>
            <w:tcW w:w="24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CD53D5F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15" w:type="pct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BA043A0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Název ZBV: Variace č. 5 - TURNIKETY</w:t>
            </w:r>
          </w:p>
        </w:tc>
        <w:tc>
          <w:tcPr>
            <w:tcW w:w="676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4F2100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44" w:type="pct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B1C899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0E2442" w:rsidRPr="005334F3" w14:paraId="490215D3" w14:textId="77777777" w:rsidTr="000E2442">
        <w:trPr>
          <w:gridAfter w:val="4"/>
          <w:wAfter w:w="224" w:type="pct"/>
          <w:trHeight w:val="390"/>
        </w:trPr>
        <w:tc>
          <w:tcPr>
            <w:tcW w:w="241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E395F75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262" w:type="pct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FDF46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Strany smlouvy o dílo na realizaci výše uvedené Stavby uzavřené dne 7.12.2022 (dále jen Smlouva): </w:t>
            </w:r>
          </w:p>
        </w:tc>
        <w:tc>
          <w:tcPr>
            <w:tcW w:w="1273" w:type="pct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DF55D1D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0E2442" w:rsidRPr="005334F3" w14:paraId="118B8CE1" w14:textId="77777777" w:rsidTr="000E2442">
        <w:trPr>
          <w:gridAfter w:val="1"/>
          <w:wAfter w:w="77" w:type="pct"/>
          <w:trHeight w:val="375"/>
        </w:trPr>
        <w:tc>
          <w:tcPr>
            <w:tcW w:w="241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00C15E4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09" w:type="pct"/>
            <w:gridSpan w:val="2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0CEA8" w14:textId="28278CBE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Objednatel: Česká </w:t>
            </w:r>
            <w:proofErr w:type="gramStart"/>
            <w:r w:rsidRPr="005334F3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republika - Ředitelství</w:t>
            </w:r>
            <w:proofErr w:type="gramEnd"/>
            <w:r w:rsidRPr="005334F3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 vodních cest ČR se sídlem nábřeží L. Svobody 1222/12, 110 15 Praha 1, IČO: 679 81 801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582B8D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E2442" w:rsidRPr="005334F3" w14:paraId="36557AD1" w14:textId="77777777" w:rsidTr="000E2442">
        <w:trPr>
          <w:trHeight w:val="390"/>
        </w:trPr>
        <w:tc>
          <w:tcPr>
            <w:tcW w:w="241" w:type="pct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1A8403F" w14:textId="77777777" w:rsidR="000E2442" w:rsidRPr="005334F3" w:rsidRDefault="000E2442" w:rsidP="005334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535" w:type="pct"/>
            <w:gridSpan w:val="2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B586AF" w14:textId="104F1CA8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Zhotovitel: IDS Olomouc a.s., Albertova 229/21, 77900 Olomouc, IČO: 25869523</w:t>
            </w:r>
          </w:p>
        </w:tc>
        <w:tc>
          <w:tcPr>
            <w:tcW w:w="77" w:type="pct"/>
            <w:gridSpan w:val="2"/>
            <w:vAlign w:val="center"/>
            <w:hideMark/>
          </w:tcPr>
          <w:p w14:paraId="34FC9A3A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59B574D1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00862C13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2442" w:rsidRPr="005334F3" w14:paraId="4555EBA1" w14:textId="77777777" w:rsidTr="000E2442">
        <w:trPr>
          <w:trHeight w:val="390"/>
        </w:trPr>
        <w:tc>
          <w:tcPr>
            <w:tcW w:w="241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8557A53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35" w:type="pct"/>
            <w:gridSpan w:val="2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426B4A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AC502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7304B05F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1FE59370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2442" w:rsidRPr="005334F3" w14:paraId="60D76E47" w14:textId="77777777" w:rsidTr="000E2442">
        <w:trPr>
          <w:trHeight w:val="300"/>
        </w:trPr>
        <w:tc>
          <w:tcPr>
            <w:tcW w:w="72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C3D6552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A64A87F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72" w:type="pct"/>
            <w:gridSpan w:val="1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0E255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u w:val="single"/>
                <w:lang w:eastAsia="cs-CZ"/>
                <w14:ligatures w14:val="none"/>
              </w:rPr>
              <w:t>Související dokumenty Změnového listu</w:t>
            </w:r>
            <w:r w:rsidRPr="005334F3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:</w:t>
            </w:r>
          </w:p>
        </w:tc>
        <w:tc>
          <w:tcPr>
            <w:tcW w:w="328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117BAB0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5" w:type="pct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661A351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45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328CE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5334F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Paré</w:t>
            </w:r>
            <w:proofErr w:type="spellEnd"/>
            <w:r w:rsidRPr="005334F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č.</w:t>
            </w:r>
          </w:p>
        </w:tc>
        <w:tc>
          <w:tcPr>
            <w:tcW w:w="158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11A29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0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580FE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Příjemce</w:t>
            </w:r>
          </w:p>
        </w:tc>
        <w:tc>
          <w:tcPr>
            <w:tcW w:w="170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271E7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8189EC3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38F4B46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gridSpan w:val="2"/>
            <w:vAlign w:val="center"/>
            <w:hideMark/>
          </w:tcPr>
          <w:p w14:paraId="1B478B42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22B619C0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462A53A3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2442" w:rsidRPr="005334F3" w14:paraId="57CB18DF" w14:textId="77777777" w:rsidTr="000E2442">
        <w:trPr>
          <w:trHeight w:val="443"/>
        </w:trPr>
        <w:tc>
          <w:tcPr>
            <w:tcW w:w="72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3AE805F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4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87F898A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915" w:type="pct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CC427B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Rozpis ocenění změn položek</w:t>
            </w:r>
          </w:p>
        </w:tc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A1F503D" w14:textId="77777777" w:rsidR="000E2442" w:rsidRPr="005334F3" w:rsidRDefault="000E2442" w:rsidP="005334F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5E8D5" w14:textId="77777777" w:rsidR="000E2442" w:rsidRPr="005334F3" w:rsidRDefault="000E2442" w:rsidP="005334F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9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0D227D1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Správce stavby (v elektronické verzi </w:t>
            </w:r>
            <w:proofErr w:type="gramStart"/>
            <w:r w:rsidRPr="005334F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Intranet</w:t>
            </w:r>
            <w:proofErr w:type="gramEnd"/>
            <w:r w:rsidRPr="005334F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ŘVC ČR)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94E6141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gridSpan w:val="2"/>
            <w:vAlign w:val="center"/>
            <w:hideMark/>
          </w:tcPr>
          <w:p w14:paraId="5EF5DCD8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19262955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568C19EA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2442" w:rsidRPr="005334F3" w14:paraId="00BD0198" w14:textId="77777777" w:rsidTr="000E2442">
        <w:trPr>
          <w:trHeight w:val="443"/>
        </w:trPr>
        <w:tc>
          <w:tcPr>
            <w:tcW w:w="72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5860E50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4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2DFCABD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915" w:type="pct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71668F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Zápis z KD č. 7</w:t>
            </w:r>
          </w:p>
        </w:tc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F787B1A" w14:textId="77777777" w:rsidR="000E2442" w:rsidRPr="005334F3" w:rsidRDefault="000E2442" w:rsidP="005334F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777BA" w14:textId="77777777" w:rsidR="000E2442" w:rsidRPr="005334F3" w:rsidRDefault="000E2442" w:rsidP="005334F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9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B58E7E6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Zhotovitel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CC5276A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gridSpan w:val="2"/>
            <w:vAlign w:val="center"/>
            <w:hideMark/>
          </w:tcPr>
          <w:p w14:paraId="7285E492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159EB7CB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1D3B2311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2442" w:rsidRPr="005334F3" w14:paraId="46DF15F7" w14:textId="77777777" w:rsidTr="000E2442">
        <w:trPr>
          <w:trHeight w:val="443"/>
        </w:trPr>
        <w:tc>
          <w:tcPr>
            <w:tcW w:w="72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DF2E375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4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A0CE509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915" w:type="pct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BB4E14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BAF3DDD" w14:textId="77777777" w:rsidR="000E2442" w:rsidRPr="005334F3" w:rsidRDefault="000E2442" w:rsidP="005334F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53700" w14:textId="77777777" w:rsidR="000E2442" w:rsidRPr="005334F3" w:rsidRDefault="000E2442" w:rsidP="005334F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9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07BF489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Projektant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E60F73A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gridSpan w:val="2"/>
            <w:vAlign w:val="center"/>
            <w:hideMark/>
          </w:tcPr>
          <w:p w14:paraId="08F91C2E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57BAB55A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625736D3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2442" w:rsidRPr="005334F3" w14:paraId="576C9C9C" w14:textId="77777777" w:rsidTr="000E2442">
        <w:trPr>
          <w:trHeight w:val="443"/>
        </w:trPr>
        <w:tc>
          <w:tcPr>
            <w:tcW w:w="72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75A9259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9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8AD5691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EEACA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915" w:type="pct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E239B9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5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7CD4F16" w14:textId="77777777" w:rsidR="000E2442" w:rsidRPr="005334F3" w:rsidRDefault="000E2442" w:rsidP="005334F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FF9F4" w14:textId="77777777" w:rsidR="000E2442" w:rsidRPr="005334F3" w:rsidRDefault="000E2442" w:rsidP="005334F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9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F04BBF6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Supervize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3ABC0A8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gridSpan w:val="2"/>
            <w:vAlign w:val="center"/>
            <w:hideMark/>
          </w:tcPr>
          <w:p w14:paraId="0F0AC347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2AF230E5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6BC749F1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2442" w:rsidRPr="005334F3" w14:paraId="616E75CA" w14:textId="77777777" w:rsidTr="000E2442">
        <w:trPr>
          <w:trHeight w:val="315"/>
        </w:trPr>
        <w:tc>
          <w:tcPr>
            <w:tcW w:w="72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300E2AD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40503C1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72" w:type="pct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F6DD516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3947BE4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261BDEF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AC04714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D738828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43B41B8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550BDB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9B4AC7F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4A591B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64939E6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gridSpan w:val="2"/>
            <w:vAlign w:val="center"/>
            <w:hideMark/>
          </w:tcPr>
          <w:p w14:paraId="323F0545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36BA044E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6A0F20E9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2442" w:rsidRPr="005334F3" w14:paraId="4FE25D7C" w14:textId="77777777" w:rsidTr="000E2442">
        <w:trPr>
          <w:trHeight w:val="300"/>
        </w:trPr>
        <w:tc>
          <w:tcPr>
            <w:tcW w:w="72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5A9BCD8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62" w:type="pct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E8AFA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Iniciátor změny: Objednatel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7E670DD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gridSpan w:val="2"/>
            <w:vAlign w:val="center"/>
            <w:hideMark/>
          </w:tcPr>
          <w:p w14:paraId="7E84922B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3EE86B31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75A4D73E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2442" w:rsidRPr="005334F3" w14:paraId="2F4A1FED" w14:textId="77777777" w:rsidTr="000E2442">
        <w:trPr>
          <w:trHeight w:val="315"/>
        </w:trPr>
        <w:tc>
          <w:tcPr>
            <w:tcW w:w="72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A29308B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462" w:type="pct"/>
            <w:gridSpan w:val="2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9381DCF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Popis Změny: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8DC7BD1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gridSpan w:val="2"/>
            <w:vAlign w:val="center"/>
            <w:hideMark/>
          </w:tcPr>
          <w:p w14:paraId="1D86F72A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5DC4D1DC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607979FF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2442" w:rsidRPr="005334F3" w14:paraId="0970130C" w14:textId="77777777" w:rsidTr="000E2442">
        <w:trPr>
          <w:trHeight w:val="300"/>
        </w:trPr>
        <w:tc>
          <w:tcPr>
            <w:tcW w:w="72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9B79D57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462" w:type="pct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14:paraId="241BEF12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Na základě požadavku Objednatele, po konzultaci s architektem stavebního objektu a zástupců NÚLK, byla provedena úprava typu a dispozice turniketů. Pro potřeby vstupu do prostoru skanzenu byla využita nová technologie turniketů, umožňující bezbariérový vstup a využití vstupenek na QR kód. Součástí úprav je i vybudování základové desky pod zařízení dle požadavku dodavatele turniketů a s tímto spojená konstrukce pro ukotvení.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EAF3E8F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gridSpan w:val="2"/>
            <w:vAlign w:val="center"/>
            <w:hideMark/>
          </w:tcPr>
          <w:p w14:paraId="03FFD68F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08D6E0ED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2C566511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2442" w:rsidRPr="005334F3" w14:paraId="0548DA4F" w14:textId="77777777" w:rsidTr="000E2442">
        <w:trPr>
          <w:trHeight w:val="1579"/>
        </w:trPr>
        <w:tc>
          <w:tcPr>
            <w:tcW w:w="72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B976CFB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462" w:type="pct"/>
            <w:gridSpan w:val="26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B3CA6CF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D833EF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gridSpan w:val="2"/>
            <w:vAlign w:val="center"/>
            <w:hideMark/>
          </w:tcPr>
          <w:p w14:paraId="514D1E7B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1697398A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5794DF56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2442" w:rsidRPr="005334F3" w14:paraId="105CD220" w14:textId="77777777" w:rsidTr="000E2442">
        <w:trPr>
          <w:trHeight w:val="444"/>
        </w:trPr>
        <w:tc>
          <w:tcPr>
            <w:tcW w:w="72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6EBCA09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4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2A418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E0AFB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805FE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AADB4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6905C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CD537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C76DF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8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D92552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Údaje v Kč bez DPH:</w:t>
            </w:r>
          </w:p>
        </w:tc>
        <w:tc>
          <w:tcPr>
            <w:tcW w:w="515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79B29A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C58282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2C706C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E1A5BF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A04C72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A16827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255AE0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11C1623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gridSpan w:val="2"/>
            <w:vAlign w:val="center"/>
            <w:hideMark/>
          </w:tcPr>
          <w:p w14:paraId="2D89F4E0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20840165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6BFAD225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2442" w:rsidRPr="005334F3" w14:paraId="7E6F18C6" w14:textId="77777777" w:rsidTr="000E2442">
        <w:trPr>
          <w:trHeight w:val="1163"/>
        </w:trPr>
        <w:tc>
          <w:tcPr>
            <w:tcW w:w="72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3F5D2B1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0AB91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2964A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C9311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2A229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3AE1A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ADF8E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FF3432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25002" w14:textId="77777777" w:rsidR="000E2442" w:rsidRPr="005334F3" w:rsidRDefault="000E2442" w:rsidP="005334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Cena navrhovaných Změn záporných </w:t>
            </w:r>
          </w:p>
        </w:tc>
        <w:tc>
          <w:tcPr>
            <w:tcW w:w="8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4181" w14:textId="77777777" w:rsidR="000E2442" w:rsidRPr="005334F3" w:rsidRDefault="000E2442" w:rsidP="005334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Cena navrhovaných Změn kladných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1D778" w14:textId="77777777" w:rsidR="000E2442" w:rsidRPr="005334F3" w:rsidRDefault="000E2442" w:rsidP="005334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Cena navrhovaných Změn záporných a Změn kladných celkem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A03D5C2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gridSpan w:val="2"/>
            <w:vAlign w:val="center"/>
            <w:hideMark/>
          </w:tcPr>
          <w:p w14:paraId="602C5209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1F5405F4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5E625BF8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2442" w:rsidRPr="005334F3" w14:paraId="3F1BEB67" w14:textId="77777777" w:rsidTr="000E2442">
        <w:trPr>
          <w:trHeight w:val="478"/>
        </w:trPr>
        <w:tc>
          <w:tcPr>
            <w:tcW w:w="72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716626A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A2101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0C215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28B9A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26E6F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369D9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0754A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E047FD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67FE9" w14:textId="77777777" w:rsidR="000E2442" w:rsidRPr="005334F3" w:rsidRDefault="000E2442" w:rsidP="005334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-327 800,00 Kč</w:t>
            </w:r>
          </w:p>
        </w:tc>
        <w:tc>
          <w:tcPr>
            <w:tcW w:w="8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60707" w14:textId="77777777" w:rsidR="000E2442" w:rsidRPr="005334F3" w:rsidRDefault="000E2442" w:rsidP="005334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516 012,02 Kč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7B46" w14:textId="77777777" w:rsidR="000E2442" w:rsidRPr="005334F3" w:rsidRDefault="000E2442" w:rsidP="005334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188 212,02 Kč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8FDFD46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gridSpan w:val="2"/>
            <w:vAlign w:val="center"/>
            <w:hideMark/>
          </w:tcPr>
          <w:p w14:paraId="42EA6642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3561C752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7B1A6830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2442" w:rsidRPr="005334F3" w14:paraId="6699E2F8" w14:textId="77777777" w:rsidTr="000E2442">
        <w:trPr>
          <w:trHeight w:val="930"/>
        </w:trPr>
        <w:tc>
          <w:tcPr>
            <w:tcW w:w="72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D22B2E6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5EB49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01F2B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891AE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9B0FA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74ED2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7ACA1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6643E7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7BD3A" w14:textId="77777777" w:rsidR="000E2442" w:rsidRPr="005334F3" w:rsidRDefault="000E2442" w:rsidP="005334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Časový vliv na termín dokončení / uvedení do provozu</w:t>
            </w:r>
          </w:p>
        </w:tc>
        <w:tc>
          <w:tcPr>
            <w:tcW w:w="8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1869" w14:textId="77777777" w:rsidR="000E2442" w:rsidRPr="005334F3" w:rsidRDefault="000E2442" w:rsidP="005334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 dnů</w:t>
            </w:r>
          </w:p>
        </w:tc>
        <w:tc>
          <w:tcPr>
            <w:tcW w:w="8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C52C8" w14:textId="77777777" w:rsidR="000E2442" w:rsidRPr="005334F3" w:rsidRDefault="000E2442" w:rsidP="005334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 dnů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A4085F1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gridSpan w:val="2"/>
            <w:vAlign w:val="center"/>
            <w:hideMark/>
          </w:tcPr>
          <w:p w14:paraId="585F4CBC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5B0FAE7F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25DE9229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2442" w:rsidRPr="005334F3" w14:paraId="34C52286" w14:textId="77777777" w:rsidTr="000E2442">
        <w:trPr>
          <w:trHeight w:val="315"/>
        </w:trPr>
        <w:tc>
          <w:tcPr>
            <w:tcW w:w="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8A52726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DBBB97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B86114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6711235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AD46235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C854C2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0687796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2C0788E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93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DDA8DD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A4273D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A8219DD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15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C2710CB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1BC2FF7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B88BFB8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82FB709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98D9FCD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938328B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BF7EBBE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1BAB6B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gridSpan w:val="2"/>
            <w:vAlign w:val="center"/>
            <w:hideMark/>
          </w:tcPr>
          <w:p w14:paraId="7D8C0813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001EC9CD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5857A0EA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2442" w:rsidRPr="005334F3" w14:paraId="19B6CA38" w14:textId="77777777" w:rsidTr="000E2442">
        <w:trPr>
          <w:trHeight w:val="300"/>
        </w:trPr>
        <w:tc>
          <w:tcPr>
            <w:tcW w:w="72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9CA4FA4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1377" w:type="pct"/>
            <w:gridSpan w:val="8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315DFBB4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Charakter změny </w:t>
            </w:r>
            <w:r w:rsidRPr="005334F3">
              <w:rPr>
                <w:rFonts w:eastAsia="Times New Roman" w:cstheme="minorHAns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(nehodící škrtněte)</w:t>
            </w: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  <w:tl2br w:val="single" w:sz="8" w:space="0" w:color="auto"/>
              <w:tr2bl w:val="single" w:sz="8" w:space="0" w:color="auto"/>
            </w:tcBorders>
            <w:noWrap/>
            <w:vAlign w:val="center"/>
            <w:hideMark/>
          </w:tcPr>
          <w:p w14:paraId="7D8DF9E9" w14:textId="77777777" w:rsidR="000E2442" w:rsidRPr="005334F3" w:rsidRDefault="000E2442" w:rsidP="005334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A</w:t>
            </w: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95176" w14:textId="77777777" w:rsidR="000E2442" w:rsidRPr="005334F3" w:rsidRDefault="000E2442" w:rsidP="005334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B</w:t>
            </w:r>
          </w:p>
        </w:tc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  <w:tl2br w:val="single" w:sz="8" w:space="0" w:color="auto"/>
              <w:tr2bl w:val="single" w:sz="8" w:space="0" w:color="auto"/>
            </w:tcBorders>
            <w:noWrap/>
            <w:vAlign w:val="center"/>
            <w:hideMark/>
          </w:tcPr>
          <w:p w14:paraId="4276F269" w14:textId="77777777" w:rsidR="000E2442" w:rsidRPr="005334F3" w:rsidRDefault="000E2442" w:rsidP="005334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C</w:t>
            </w: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683E781D" w14:textId="77777777" w:rsidR="000E2442" w:rsidRPr="005334F3" w:rsidRDefault="000E2442" w:rsidP="005334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D</w:t>
            </w: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  <w:tl2br w:val="single" w:sz="8" w:space="0" w:color="auto"/>
              <w:tr2bl w:val="single" w:sz="8" w:space="0" w:color="auto"/>
            </w:tcBorders>
            <w:noWrap/>
            <w:vAlign w:val="center"/>
            <w:hideMark/>
          </w:tcPr>
          <w:p w14:paraId="3F92E5CC" w14:textId="77777777" w:rsidR="000E2442" w:rsidRPr="005334F3" w:rsidRDefault="000E2442" w:rsidP="005334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E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6A738" w14:textId="77777777" w:rsidR="000E2442" w:rsidRPr="005334F3" w:rsidRDefault="000E2442" w:rsidP="005334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9B63C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0D9B0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C1BA1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CB3D2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B724D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CED48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7BFEB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A6F43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B55D4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85C7D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10346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17626E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gridSpan w:val="2"/>
            <w:vAlign w:val="center"/>
            <w:hideMark/>
          </w:tcPr>
          <w:p w14:paraId="5B27F32C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26A8B754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59BF4494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2442" w:rsidRPr="005334F3" w14:paraId="0B82F1BD" w14:textId="77777777" w:rsidTr="000E2442">
        <w:trPr>
          <w:trHeight w:val="315"/>
        </w:trPr>
        <w:tc>
          <w:tcPr>
            <w:tcW w:w="72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47881C4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77" w:type="pct"/>
            <w:gridSpan w:val="8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16F140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32152C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E244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8F4E20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4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14:paraId="51B51DEE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4A1A6A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E41E03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603A33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A57996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365F23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EC8DEA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0D3FCC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553D44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1C3078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7C5278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74AE7F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56FD01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34D20C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6B0986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gridSpan w:val="2"/>
            <w:vAlign w:val="center"/>
            <w:hideMark/>
          </w:tcPr>
          <w:p w14:paraId="1B593A91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49287AE8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1659BBB6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2442" w:rsidRPr="005334F3" w14:paraId="666B98E5" w14:textId="77777777" w:rsidTr="000E2442">
        <w:trPr>
          <w:trHeight w:val="289"/>
        </w:trPr>
        <w:tc>
          <w:tcPr>
            <w:tcW w:w="72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980911D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04" w:type="pct"/>
            <w:gridSpan w:val="27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4BDAE2" w14:textId="76038323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Popis a zdůvodnění nepředvídatelnosti, nemožnosti oddělení dodatečných prací (služeb, stavební práce) od původní zakázky a nezbytnost změny pro dokončení předmětu původní zakázky: </w:t>
            </w:r>
            <w:r w:rsidRPr="005334F3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br/>
            </w:r>
            <w:r w:rsidRPr="005334F3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Vzhledem k tomu, že dodatečné stavební práce jsou nezbytné (podrobněji viz Popis změny výše) a:</w:t>
            </w:r>
            <w:r w:rsidRPr="005334F3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  <w:t xml:space="preserve">a) potřeba změny vznikla v důsledku okolností, které zadavatel jednající s náležitou péčí nemohl </w:t>
            </w:r>
            <w:proofErr w:type="gramStart"/>
            <w:r w:rsidRPr="005334F3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předvídat - </w:t>
            </w:r>
            <w:r w:rsidRPr="005334F3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Ne</w:t>
            </w:r>
            <w:proofErr w:type="gramEnd"/>
            <w:r w:rsidRPr="005334F3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, Zadavatel skutečnost nemohl předvídat.</w:t>
            </w:r>
            <w:r w:rsidRPr="005334F3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 </w:t>
            </w:r>
            <w:r w:rsidRPr="005334F3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  <w:t xml:space="preserve">b) nemění celkovou povahu zakázky. </w:t>
            </w:r>
            <w:r w:rsidRPr="005334F3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Ne, celková p</w:t>
            </w:r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o</w:t>
            </w:r>
            <w:r w:rsidRPr="005334F3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vaha zakázky se nemění.</w:t>
            </w:r>
            <w:r w:rsidRPr="005334F3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br/>
            </w:r>
            <w:r w:rsidRPr="005334F3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c) hodnota dodatečných stavebních prací, služeb nebo dodávek (tj. víceprací) nepřekročí 50 % původní hodnoty závazku. </w:t>
            </w:r>
            <w:r w:rsidRPr="005334F3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Ne, hodnota dodatečných prací nepřekročí 50% původní hodnoty závazku</w:t>
            </w:r>
            <w:r w:rsidRPr="005334F3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77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3D18BF4F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796FFDCE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00BCCF5B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2442" w:rsidRPr="005334F3" w14:paraId="2E4DEB44" w14:textId="77777777" w:rsidTr="000E2442">
        <w:trPr>
          <w:trHeight w:val="289"/>
        </w:trPr>
        <w:tc>
          <w:tcPr>
            <w:tcW w:w="72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8D563EE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04" w:type="pct"/>
            <w:gridSpan w:val="27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67857E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778F90E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06F77677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0D23B7C6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2442" w:rsidRPr="005334F3" w14:paraId="56A2D09A" w14:textId="77777777" w:rsidTr="000E2442">
        <w:trPr>
          <w:trHeight w:val="495"/>
        </w:trPr>
        <w:tc>
          <w:tcPr>
            <w:tcW w:w="72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E475C5A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04" w:type="pct"/>
            <w:gridSpan w:val="27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AEE1EF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A1E3D67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55267F5E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3DE35E3B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2442" w:rsidRPr="005334F3" w14:paraId="7E8AEBB1" w14:textId="77777777" w:rsidTr="000E2442">
        <w:trPr>
          <w:trHeight w:val="2461"/>
        </w:trPr>
        <w:tc>
          <w:tcPr>
            <w:tcW w:w="72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F29959D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04" w:type="pct"/>
            <w:gridSpan w:val="27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5D7091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0B43DEC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2DB85902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29215371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2442" w:rsidRPr="005334F3" w14:paraId="323B763A" w14:textId="77777777" w:rsidTr="000E2442">
        <w:trPr>
          <w:trHeight w:val="780"/>
        </w:trPr>
        <w:tc>
          <w:tcPr>
            <w:tcW w:w="72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280D6BE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04" w:type="pct"/>
            <w:gridSpan w:val="27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BB112A" w14:textId="11E7ECC3" w:rsidR="000E2442" w:rsidRPr="005334F3" w:rsidRDefault="000E2442" w:rsidP="005334F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ZMĚNA SMLOUVY NENÍ PODSTATNOU ZMĚNOU, TJ. SPADÁ POD JEDEN Z BODŮ A-E </w:t>
            </w:r>
            <w:r w:rsidRPr="005334F3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(nevztahuje se na ní odstavec 3 článku 40 Směrnice č.S-11/2016 o oběhu smluv a o </w:t>
            </w:r>
            <w:proofErr w:type="spellStart"/>
            <w:r w:rsidRPr="005334F3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zádávání</w:t>
            </w:r>
            <w:proofErr w:type="spellEnd"/>
            <w:r w:rsidRPr="005334F3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 veřejných zakázek Ředitelství vodních cest ČR) Verze 1.0</w:t>
            </w:r>
          </w:p>
        </w:tc>
        <w:tc>
          <w:tcPr>
            <w:tcW w:w="77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0A8E3F71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0E249AF6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61EF3E72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2442" w:rsidRPr="005334F3" w14:paraId="48798F98" w14:textId="77777777" w:rsidTr="000E2442">
        <w:trPr>
          <w:trHeight w:val="1086"/>
        </w:trPr>
        <w:tc>
          <w:tcPr>
            <w:tcW w:w="72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E336E9B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04" w:type="pct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626FA7E" w14:textId="77777777" w:rsidR="000E2442" w:rsidRPr="005334F3" w:rsidRDefault="000E2442" w:rsidP="005334F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77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0646082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45D71F90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0FAF05AE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2442" w:rsidRPr="005334F3" w14:paraId="73053634" w14:textId="77777777" w:rsidTr="000E2442">
        <w:trPr>
          <w:trHeight w:val="885"/>
        </w:trPr>
        <w:tc>
          <w:tcPr>
            <w:tcW w:w="72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A869A93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04" w:type="pct"/>
            <w:gridSpan w:val="27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E4E9DF" w14:textId="77777777" w:rsidR="000E2442" w:rsidRPr="005334F3" w:rsidRDefault="000E2442" w:rsidP="005334F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u w:val="single"/>
                <w:lang w:eastAsia="cs-CZ"/>
                <w14:ligatures w14:val="none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 předmětem změny je</w:t>
            </w:r>
            <w:r w:rsidRPr="005334F3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>:</w:t>
            </w:r>
          </w:p>
        </w:tc>
        <w:tc>
          <w:tcPr>
            <w:tcW w:w="77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0ECDC37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39C8F968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27EABA99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2442" w:rsidRPr="005334F3" w14:paraId="3B5B1426" w14:textId="77777777" w:rsidTr="000E2442">
        <w:trPr>
          <w:trHeight w:val="225"/>
        </w:trPr>
        <w:tc>
          <w:tcPr>
            <w:tcW w:w="7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FD52B1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04" w:type="pct"/>
            <w:gridSpan w:val="2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65A160E" w14:textId="77777777" w:rsidR="000E2442" w:rsidRPr="005334F3" w:rsidRDefault="000E2442" w:rsidP="005334F3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77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90D1B68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06E15C98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48673B4F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2442" w:rsidRPr="005334F3" w14:paraId="3CDBE334" w14:textId="77777777" w:rsidTr="000E2442">
        <w:trPr>
          <w:trHeight w:val="1030"/>
        </w:trPr>
        <w:tc>
          <w:tcPr>
            <w:tcW w:w="72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020D677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04" w:type="pct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6D052D7" w14:textId="77777777" w:rsidR="000E2442" w:rsidRPr="005334F3" w:rsidRDefault="000E2442" w:rsidP="005334F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5334F3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.</w:t>
            </w:r>
            <w:r w:rsidRPr="005334F3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                                              </w:t>
            </w:r>
          </w:p>
        </w:tc>
        <w:tc>
          <w:tcPr>
            <w:tcW w:w="77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31070A7A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7629B446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37546CBA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2442" w:rsidRPr="005334F3" w14:paraId="3FE283D9" w14:textId="77777777" w:rsidTr="000E2442">
        <w:trPr>
          <w:trHeight w:val="735"/>
        </w:trPr>
        <w:tc>
          <w:tcPr>
            <w:tcW w:w="72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AA80E3E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04" w:type="pct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C373DE1" w14:textId="77777777" w:rsidR="000E2442" w:rsidRPr="005334F3" w:rsidRDefault="000E2442" w:rsidP="005334F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t>C. Nejde o podstatnou změnu závazku, neboť dodatečné stavební práce /služby od dodavatele původní veřejné zakázky jsou nezbytné a změna v osobě dodavatele</w:t>
            </w:r>
            <w:r w:rsidRPr="005334F3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: </w:t>
            </w:r>
          </w:p>
        </w:tc>
        <w:tc>
          <w:tcPr>
            <w:tcW w:w="77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E4DED60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3E9879D4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3DB0BA29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2442" w:rsidRPr="005334F3" w14:paraId="6A29FEDB" w14:textId="77777777" w:rsidTr="000E2442">
        <w:trPr>
          <w:trHeight w:val="330"/>
        </w:trPr>
        <w:tc>
          <w:tcPr>
            <w:tcW w:w="72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FE8E436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04" w:type="pct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487D74A" w14:textId="77777777" w:rsidR="000E2442" w:rsidRPr="005334F3" w:rsidRDefault="000E2442" w:rsidP="005334F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a) není možná z ekonomických nebo technických důvodů</w:t>
            </w:r>
          </w:p>
        </w:tc>
        <w:tc>
          <w:tcPr>
            <w:tcW w:w="77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A5B0C78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11FA4897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44FE4857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2442" w:rsidRPr="005334F3" w14:paraId="68996B78" w14:textId="77777777" w:rsidTr="000E2442">
        <w:trPr>
          <w:trHeight w:val="330"/>
        </w:trPr>
        <w:tc>
          <w:tcPr>
            <w:tcW w:w="72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822FBCF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04" w:type="pct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12335C1" w14:textId="77777777" w:rsidR="000E2442" w:rsidRPr="005334F3" w:rsidRDefault="000E2442" w:rsidP="005334F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b) by zadavateli způsobila značné obtíže nebo výrazné zvýšení nákladů</w:t>
            </w:r>
          </w:p>
        </w:tc>
        <w:tc>
          <w:tcPr>
            <w:tcW w:w="77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ED1E2C3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34F52EC7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77CF5915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2442" w:rsidRPr="005334F3" w14:paraId="2F9BD4D1" w14:textId="77777777" w:rsidTr="000E2442">
        <w:trPr>
          <w:trHeight w:val="330"/>
        </w:trPr>
        <w:tc>
          <w:tcPr>
            <w:tcW w:w="72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0BCC9B6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04" w:type="pct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5933344" w14:textId="77777777" w:rsidR="000E2442" w:rsidRPr="005334F3" w:rsidRDefault="000E2442" w:rsidP="005334F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c) hodnota dodatečných stavebních prací / služeb nepřekročí 50 % původní hodnoty závazku </w:t>
            </w:r>
          </w:p>
        </w:tc>
        <w:tc>
          <w:tcPr>
            <w:tcW w:w="77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3B22A3FA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3AF9735B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48FD11AC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2442" w:rsidRPr="005334F3" w14:paraId="3CC7BDBF" w14:textId="77777777" w:rsidTr="000E2442">
        <w:trPr>
          <w:trHeight w:val="330"/>
        </w:trPr>
        <w:tc>
          <w:tcPr>
            <w:tcW w:w="72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8402DE5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04" w:type="pct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12D671C" w14:textId="77777777" w:rsidR="000E2442" w:rsidRPr="005334F3" w:rsidRDefault="000E2442" w:rsidP="005334F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t>D. Nejde o podstatnou změnu závazku, neboť</w:t>
            </w:r>
            <w:r w:rsidRPr="005334F3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: </w:t>
            </w:r>
          </w:p>
        </w:tc>
        <w:tc>
          <w:tcPr>
            <w:tcW w:w="77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5D96A7F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60D7755C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4769B168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2442" w:rsidRPr="005334F3" w14:paraId="0699D173" w14:textId="77777777" w:rsidTr="000E2442">
        <w:trPr>
          <w:trHeight w:val="746"/>
        </w:trPr>
        <w:tc>
          <w:tcPr>
            <w:tcW w:w="72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5C70F7E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04" w:type="pct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0AA3D13" w14:textId="77777777" w:rsidR="000E2442" w:rsidRPr="005334F3" w:rsidRDefault="000E2442" w:rsidP="005334F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a) potřeba změny vznikla v důsledku okolností, které zadavatel jednající s náležitou péčí nemohl </w:t>
            </w:r>
            <w:proofErr w:type="gramStart"/>
            <w:r w:rsidRPr="005334F3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předvídat - Ne</w:t>
            </w:r>
            <w:proofErr w:type="gramEnd"/>
            <w:r w:rsidRPr="005334F3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, Zadavatel skutečnost nemohl předvídat.  </w:t>
            </w:r>
            <w:r w:rsidRPr="005334F3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5334F3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77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DF5D5C0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4B15E40A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70870363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2442" w:rsidRPr="005334F3" w14:paraId="34E10892" w14:textId="77777777" w:rsidTr="000E2442">
        <w:trPr>
          <w:trHeight w:val="416"/>
        </w:trPr>
        <w:tc>
          <w:tcPr>
            <w:tcW w:w="72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604CC38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04" w:type="pct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11B56F7" w14:textId="21A8DF20" w:rsidR="000E2442" w:rsidRPr="005334F3" w:rsidRDefault="000E2442" w:rsidP="005334F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b) nemění celkovou povahu zakázky. Ne, celková p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o</w:t>
            </w:r>
            <w:r w:rsidRPr="005334F3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vaha zakázky se nemění.</w:t>
            </w:r>
          </w:p>
        </w:tc>
        <w:tc>
          <w:tcPr>
            <w:tcW w:w="77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0E3F44E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2420457B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32B3C032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2442" w:rsidRPr="005334F3" w14:paraId="7B7D64FD" w14:textId="77777777" w:rsidTr="000E2442">
        <w:trPr>
          <w:trHeight w:val="623"/>
        </w:trPr>
        <w:tc>
          <w:tcPr>
            <w:tcW w:w="72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8128AAD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04" w:type="pct"/>
            <w:gridSpan w:val="27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5EED2F" w14:textId="77777777" w:rsidR="000E2442" w:rsidRPr="005334F3" w:rsidRDefault="000E2442" w:rsidP="005334F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c) hodnota dodatečných stavebních prací, služeb nebo dodávek (tj. víceprací) nepřekročí 50 % původní hodnoty závazku. Ne, hodnota dodatečných prací nepřekročí 50% původní hodnoty závazku.</w:t>
            </w:r>
          </w:p>
        </w:tc>
        <w:tc>
          <w:tcPr>
            <w:tcW w:w="77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6BDF1D9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1FF40081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7876AAA5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2442" w:rsidRPr="005334F3" w14:paraId="5DEC945C" w14:textId="77777777" w:rsidTr="000E2442">
        <w:trPr>
          <w:trHeight w:val="98"/>
        </w:trPr>
        <w:tc>
          <w:tcPr>
            <w:tcW w:w="7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98313A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04" w:type="pct"/>
            <w:gridSpan w:val="2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DA54687" w14:textId="77777777" w:rsidR="000E2442" w:rsidRPr="005334F3" w:rsidRDefault="000E2442" w:rsidP="005334F3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7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388F7552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7294A12E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45A4CA2A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2442" w:rsidRPr="005334F3" w14:paraId="779E8407" w14:textId="77777777" w:rsidTr="000E2442">
        <w:trPr>
          <w:trHeight w:val="465"/>
        </w:trPr>
        <w:tc>
          <w:tcPr>
            <w:tcW w:w="72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80464DD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04" w:type="pct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B9E4B27" w14:textId="77777777" w:rsidR="000E2442" w:rsidRPr="005334F3" w:rsidRDefault="000E2442" w:rsidP="005334F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t>E. Za podstatnou změnu závazku se nepovažuje záměna jedné nebo více položek soupisu stavebních prací za předpokladu, že</w:t>
            </w:r>
            <w:r w:rsidRPr="005334F3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: </w:t>
            </w:r>
          </w:p>
        </w:tc>
        <w:tc>
          <w:tcPr>
            <w:tcW w:w="77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2B5DAFA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559E916B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68B4B55C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2442" w:rsidRPr="005334F3" w14:paraId="19149AA0" w14:textId="77777777" w:rsidTr="000E2442">
        <w:trPr>
          <w:trHeight w:val="330"/>
        </w:trPr>
        <w:tc>
          <w:tcPr>
            <w:tcW w:w="72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73BF92E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04" w:type="pct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2D31E44" w14:textId="77777777" w:rsidR="000E2442" w:rsidRPr="005334F3" w:rsidRDefault="000E2442" w:rsidP="005334F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a) nové položky soupisu stavebních prací představují srovnatelný druh materiálu nebo prací ve vztahu k nahrazovaným položkám - </w:t>
            </w:r>
            <w:r w:rsidRPr="005334F3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77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83D1EA0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4BCCA6C8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22D323E4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2442" w:rsidRPr="005334F3" w14:paraId="5AA14184" w14:textId="77777777" w:rsidTr="000E2442">
        <w:trPr>
          <w:trHeight w:val="691"/>
        </w:trPr>
        <w:tc>
          <w:tcPr>
            <w:tcW w:w="72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67CB9D3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4704" w:type="pct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9F1BB5B" w14:textId="6DB02564" w:rsidR="000E2442" w:rsidRPr="005334F3" w:rsidRDefault="000E2442" w:rsidP="005334F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b) cena materiálu nebo prací podle nových položek soupisu stavebních prací je ve vztahu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5334F3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k nahrazovaným položkám stejná nebo nižší -  </w:t>
            </w:r>
          </w:p>
        </w:tc>
        <w:tc>
          <w:tcPr>
            <w:tcW w:w="77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09AD5486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59905093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2DD83620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2442" w:rsidRPr="005334F3" w14:paraId="7D8FE72B" w14:textId="77777777" w:rsidTr="000E2442">
        <w:trPr>
          <w:trHeight w:val="687"/>
        </w:trPr>
        <w:tc>
          <w:tcPr>
            <w:tcW w:w="72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75B4143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04" w:type="pct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2E39F27" w14:textId="19975BA0" w:rsidR="000E2442" w:rsidRPr="005334F3" w:rsidRDefault="000E2442" w:rsidP="005334F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c) materiál nebo práce podle nových položek soupisu stavebních prací jsou ve vztahu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5334F3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k nahrazovaným položkám kvalitativně stejné nebo vyšší </w:t>
            </w:r>
          </w:p>
        </w:tc>
        <w:tc>
          <w:tcPr>
            <w:tcW w:w="77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15D5FBA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262E4422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228904F5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2442" w:rsidRPr="005334F3" w14:paraId="251D25F3" w14:textId="77777777" w:rsidTr="000E2442">
        <w:trPr>
          <w:trHeight w:val="1533"/>
        </w:trPr>
        <w:tc>
          <w:tcPr>
            <w:tcW w:w="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4A4575B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04" w:type="pct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FB805E9" w14:textId="77777777" w:rsidR="000E2442" w:rsidRPr="005334F3" w:rsidRDefault="000E2442" w:rsidP="005334F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d) zadavatel vyhotoví o každé jednotlivé záměně přehled obsahující nové položky soupisu stavebních prací s vymezením položek v původním soupisu stavebních prací, které jsou takto nahrazovány, spolu s podrobným a srozumitelným odůvodněním srovnatelnosti materiálu nebo prací a stejné nebo vyšší kvality </w:t>
            </w:r>
            <w:r w:rsidRPr="005334F3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77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1C7C344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779AD8D9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71109B27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2442" w:rsidRPr="005334F3" w14:paraId="61258368" w14:textId="77777777" w:rsidTr="000E2442">
        <w:trPr>
          <w:trHeight w:val="568"/>
        </w:trPr>
        <w:tc>
          <w:tcPr>
            <w:tcW w:w="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A459BA3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7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B70BD8B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 vyjadřuje souhlas se Změnou:</w:t>
            </w:r>
          </w:p>
        </w:tc>
        <w:tc>
          <w:tcPr>
            <w:tcW w:w="69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F244499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68B03F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43E34BC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1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179CD98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4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8D0E3A9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0BAA103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2BFD47E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447CEE6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1D92152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1E049D7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7D8B1C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gridSpan w:val="2"/>
            <w:vAlign w:val="center"/>
            <w:hideMark/>
          </w:tcPr>
          <w:p w14:paraId="5F4E6805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5DF96028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73A6CD79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2442" w:rsidRPr="005334F3" w14:paraId="2CB5A920" w14:textId="77777777" w:rsidTr="000E2442">
        <w:trPr>
          <w:trHeight w:val="900"/>
        </w:trPr>
        <w:tc>
          <w:tcPr>
            <w:tcW w:w="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2F0EB6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377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3544577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Projektant (autorský dozor)</w:t>
            </w:r>
          </w:p>
        </w:tc>
        <w:tc>
          <w:tcPr>
            <w:tcW w:w="69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F9CF0E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jméno</w:t>
            </w:r>
          </w:p>
        </w:tc>
        <w:tc>
          <w:tcPr>
            <w:tcW w:w="1015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4892A59" w14:textId="11CBE53E" w:rsidR="000E2442" w:rsidRPr="005334F3" w:rsidRDefault="000E2442" w:rsidP="005334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D2A5F25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datum</w:t>
            </w:r>
          </w:p>
        </w:tc>
        <w:tc>
          <w:tcPr>
            <w:tcW w:w="34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90B482" w14:textId="77777777" w:rsidR="000E2442" w:rsidRPr="005334F3" w:rsidRDefault="000E2442" w:rsidP="005334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51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3699D32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Podpis</w:t>
            </w:r>
          </w:p>
        </w:tc>
        <w:tc>
          <w:tcPr>
            <w:tcW w:w="33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5C042F5" w14:textId="77777777" w:rsidR="000E2442" w:rsidRPr="005334F3" w:rsidRDefault="000E2442" w:rsidP="005334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D588E5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gridSpan w:val="2"/>
            <w:vAlign w:val="center"/>
            <w:hideMark/>
          </w:tcPr>
          <w:p w14:paraId="29F19581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34014750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66999352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2442" w:rsidRPr="005334F3" w14:paraId="0E231BC4" w14:textId="77777777" w:rsidTr="000E2442">
        <w:trPr>
          <w:trHeight w:val="1547"/>
        </w:trPr>
        <w:tc>
          <w:tcPr>
            <w:tcW w:w="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025FF86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377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C89BC8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Vyjádření:</w:t>
            </w:r>
          </w:p>
        </w:tc>
        <w:tc>
          <w:tcPr>
            <w:tcW w:w="1708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70D3B46" w14:textId="56137F46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AD nemá námitek.                                                                             Z hlediska projektu vychází změna 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z nových potřeb provozu objektu turniketu na nové technologie, vznesených v průběhu stavby          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1A7AA51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3DE6FA" w14:textId="77777777" w:rsidR="000E2442" w:rsidRPr="005334F3" w:rsidRDefault="000E2442" w:rsidP="005334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9D2E0E9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A0B072F" w14:textId="77777777" w:rsidR="000E2442" w:rsidRPr="005334F3" w:rsidRDefault="000E2442" w:rsidP="005334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1F8D4A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gridSpan w:val="2"/>
            <w:vAlign w:val="center"/>
            <w:hideMark/>
          </w:tcPr>
          <w:p w14:paraId="197C0310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458E329C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0A91958E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2442" w:rsidRPr="005334F3" w14:paraId="3C71DE0D" w14:textId="77777777" w:rsidTr="000E2442">
        <w:trPr>
          <w:trHeight w:val="900"/>
        </w:trPr>
        <w:tc>
          <w:tcPr>
            <w:tcW w:w="72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3ECE400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377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1F3BDDF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Garant smlouvy objednatele</w:t>
            </w:r>
          </w:p>
        </w:tc>
        <w:tc>
          <w:tcPr>
            <w:tcW w:w="69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EC8072D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jméno</w:t>
            </w:r>
          </w:p>
        </w:tc>
        <w:tc>
          <w:tcPr>
            <w:tcW w:w="1015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C82A28" w14:textId="207FFD31" w:rsidR="000E2442" w:rsidRPr="005334F3" w:rsidRDefault="000E2442" w:rsidP="005334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060E15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datum</w:t>
            </w:r>
          </w:p>
        </w:tc>
        <w:tc>
          <w:tcPr>
            <w:tcW w:w="34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F571564" w14:textId="77777777" w:rsidR="000E2442" w:rsidRPr="005334F3" w:rsidRDefault="000E2442" w:rsidP="005334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51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ADC8E65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Podpis</w:t>
            </w:r>
          </w:p>
        </w:tc>
        <w:tc>
          <w:tcPr>
            <w:tcW w:w="33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A4F9648" w14:textId="77777777" w:rsidR="000E2442" w:rsidRPr="005334F3" w:rsidRDefault="000E2442" w:rsidP="005334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A44F69D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gridSpan w:val="2"/>
            <w:vAlign w:val="center"/>
            <w:hideMark/>
          </w:tcPr>
          <w:p w14:paraId="32B5B030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7F350264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64055A9B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2442" w:rsidRPr="005334F3" w14:paraId="743407D6" w14:textId="77777777" w:rsidTr="000E2442">
        <w:trPr>
          <w:trHeight w:val="900"/>
        </w:trPr>
        <w:tc>
          <w:tcPr>
            <w:tcW w:w="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606838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377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8B21D5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Supervize</w:t>
            </w:r>
          </w:p>
        </w:tc>
        <w:tc>
          <w:tcPr>
            <w:tcW w:w="69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C9DBB07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jméno</w:t>
            </w:r>
          </w:p>
        </w:tc>
        <w:tc>
          <w:tcPr>
            <w:tcW w:w="1015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A1CBC6E" w14:textId="287D3B1A" w:rsidR="000E2442" w:rsidRPr="005334F3" w:rsidRDefault="000E2442" w:rsidP="005334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B75AD56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datum</w:t>
            </w:r>
          </w:p>
        </w:tc>
        <w:tc>
          <w:tcPr>
            <w:tcW w:w="34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C87B33B" w14:textId="77777777" w:rsidR="000E2442" w:rsidRPr="005334F3" w:rsidRDefault="000E2442" w:rsidP="005334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51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CF3A2FF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Podpis</w:t>
            </w:r>
          </w:p>
        </w:tc>
        <w:tc>
          <w:tcPr>
            <w:tcW w:w="33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C0CBD4" w14:textId="77777777" w:rsidR="000E2442" w:rsidRPr="005334F3" w:rsidRDefault="000E2442" w:rsidP="005334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5870E4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gridSpan w:val="2"/>
            <w:vAlign w:val="center"/>
            <w:hideMark/>
          </w:tcPr>
          <w:p w14:paraId="4FEF8B62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33C2FD0D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4A13C9DD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2442" w:rsidRPr="005334F3" w14:paraId="2DCB25AB" w14:textId="77777777" w:rsidTr="000E2442">
        <w:trPr>
          <w:trHeight w:val="900"/>
        </w:trPr>
        <w:tc>
          <w:tcPr>
            <w:tcW w:w="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B1D93CF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7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8BC1171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Správce stavby</w:t>
            </w:r>
          </w:p>
        </w:tc>
        <w:tc>
          <w:tcPr>
            <w:tcW w:w="69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1F5DA18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jméno</w:t>
            </w:r>
          </w:p>
        </w:tc>
        <w:tc>
          <w:tcPr>
            <w:tcW w:w="1015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FBC8D7B" w14:textId="165EC414" w:rsidR="000E2442" w:rsidRPr="005334F3" w:rsidRDefault="000E2442" w:rsidP="005334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F8C7B74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datum</w:t>
            </w:r>
          </w:p>
        </w:tc>
        <w:tc>
          <w:tcPr>
            <w:tcW w:w="34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B68EDD5" w14:textId="77777777" w:rsidR="000E2442" w:rsidRPr="005334F3" w:rsidRDefault="000E2442" w:rsidP="005334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51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378ABF1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Podpis</w:t>
            </w:r>
          </w:p>
        </w:tc>
        <w:tc>
          <w:tcPr>
            <w:tcW w:w="33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76912CB" w14:textId="77777777" w:rsidR="000E2442" w:rsidRPr="005334F3" w:rsidRDefault="000E2442" w:rsidP="005334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02D234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gridSpan w:val="2"/>
            <w:vAlign w:val="center"/>
            <w:hideMark/>
          </w:tcPr>
          <w:p w14:paraId="08471AA4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2AD5C1E6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1D284AD2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2442" w:rsidRPr="005334F3" w14:paraId="33FF6D2A" w14:textId="77777777" w:rsidTr="000E2442">
        <w:trPr>
          <w:trHeight w:val="1191"/>
        </w:trPr>
        <w:tc>
          <w:tcPr>
            <w:tcW w:w="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570E09E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23" w:type="pct"/>
            <w:gridSpan w:val="2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6602E3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Vyjádření: </w:t>
            </w:r>
          </w:p>
        </w:tc>
        <w:tc>
          <w:tcPr>
            <w:tcW w:w="33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89911D" w14:textId="77777777" w:rsidR="000E2442" w:rsidRPr="005334F3" w:rsidRDefault="000E2442" w:rsidP="005334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90C66C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gridSpan w:val="2"/>
            <w:vAlign w:val="center"/>
            <w:hideMark/>
          </w:tcPr>
          <w:p w14:paraId="3719029E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558628A9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773B2B77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2442" w:rsidRPr="005334F3" w14:paraId="7273EDB0" w14:textId="77777777" w:rsidTr="000E2442">
        <w:trPr>
          <w:trHeight w:val="300"/>
        </w:trPr>
        <w:tc>
          <w:tcPr>
            <w:tcW w:w="4776" w:type="pct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0BC4B0" w14:textId="25028B8B" w:rsidR="000E2442" w:rsidRPr="005334F3" w:rsidRDefault="000E2442" w:rsidP="000E244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Objednatel a Zhotovitel se dohodli, že u výše uvedeného SO/PS, který je součástí výše uvedené Stavby, budou provedeny Změny, jež jsou podrobně popsány, zdůvodněny, dokladovány </w:t>
            </w:r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br/>
            </w:r>
            <w:r w:rsidRPr="005334F3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a oceněny v dokumentaci této Změny. Smluvní strany shodně prohlašují, že Změny dle tohoto Změnového listu nejsou zlepšením dle čl. 13.2 Smluvních podmínek. Tento Změnový list představuje dodatek Smlouvy. Smlouva se mění v rozsahu upraveném v tomto Změnovém listu. V ostatním zůstávají práva a povinnosti Objednatele a Zhotovitele sjednané ve Smlouvě nedotčeny. Na důkaz toho připojují příslušné osoby oprávněné jednat jménem nebo </w:t>
            </w:r>
            <w:r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br/>
            </w:r>
            <w:r w:rsidRPr="005334F3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v zastoupení Objednatele a Zhotovitele své podpisy.</w:t>
            </w:r>
          </w:p>
        </w:tc>
        <w:tc>
          <w:tcPr>
            <w:tcW w:w="77" w:type="pct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03858B61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3540A9E2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768BF647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2442" w:rsidRPr="005334F3" w14:paraId="0E168A9D" w14:textId="77777777" w:rsidTr="000E2442">
        <w:trPr>
          <w:trHeight w:val="2703"/>
        </w:trPr>
        <w:tc>
          <w:tcPr>
            <w:tcW w:w="4776" w:type="pct"/>
            <w:gridSpan w:val="28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72685B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41A48CC" w14:textId="77777777" w:rsidR="000E2442" w:rsidRPr="005334F3" w:rsidRDefault="000E2442" w:rsidP="005334F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4F677680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33603D25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2442" w:rsidRPr="005334F3" w14:paraId="66B95391" w14:textId="77777777" w:rsidTr="000E2442">
        <w:trPr>
          <w:trHeight w:val="924"/>
        </w:trPr>
        <w:tc>
          <w:tcPr>
            <w:tcW w:w="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1D0582B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377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0D326C4" w14:textId="562631FF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číslo smlouvy:</w:t>
            </w:r>
            <w:r w:rsidRPr="005334F3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5334F3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S/ŘVC/125/R/SoD/2022</w:t>
            </w:r>
          </w:p>
        </w:tc>
        <w:tc>
          <w:tcPr>
            <w:tcW w:w="866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F82E912" w14:textId="77777777" w:rsidR="000E2442" w:rsidRPr="005334F3" w:rsidRDefault="000E2442" w:rsidP="005334F3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předpokládaný výdaj v Kč včetně DPH: </w:t>
            </w:r>
          </w:p>
        </w:tc>
        <w:tc>
          <w:tcPr>
            <w:tcW w:w="841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343667" w14:textId="77777777" w:rsidR="000E2442" w:rsidRPr="005334F3" w:rsidRDefault="000E2442" w:rsidP="005334F3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Předpokládaný termín úhrady</w:t>
            </w:r>
          </w:p>
        </w:tc>
        <w:tc>
          <w:tcPr>
            <w:tcW w:w="175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A17CAB6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i/>
                <w:i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86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DC871ED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15.10.2023</w:t>
            </w:r>
          </w:p>
        </w:tc>
        <w:tc>
          <w:tcPr>
            <w:tcW w:w="33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DC7415A" w14:textId="77777777" w:rsidR="000E2442" w:rsidRPr="005334F3" w:rsidRDefault="000E2442" w:rsidP="005334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2F2A2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gridSpan w:val="2"/>
            <w:vAlign w:val="center"/>
            <w:hideMark/>
          </w:tcPr>
          <w:p w14:paraId="67C321FE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43FBF1C1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52501EC5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2442" w:rsidRPr="005334F3" w14:paraId="41E5FA67" w14:textId="77777777" w:rsidTr="000E2442">
        <w:trPr>
          <w:trHeight w:val="1125"/>
        </w:trPr>
        <w:tc>
          <w:tcPr>
            <w:tcW w:w="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EC7C002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1377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01E00DF" w14:textId="1258DF80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týká se bodu: </w:t>
            </w:r>
          </w:p>
        </w:tc>
        <w:tc>
          <w:tcPr>
            <w:tcW w:w="866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A140D1B" w14:textId="77777777" w:rsidR="000E2442" w:rsidRPr="005334F3" w:rsidRDefault="000E2442" w:rsidP="005334F3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i/>
                <w:iCs/>
                <w:color w:val="000000"/>
                <w:kern w:val="0"/>
                <w:lang w:eastAsia="cs-CZ"/>
                <w14:ligatures w14:val="none"/>
              </w:rPr>
              <w:t>227 736,54 Kč</w:t>
            </w:r>
          </w:p>
        </w:tc>
        <w:tc>
          <w:tcPr>
            <w:tcW w:w="841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E479117" w14:textId="77777777" w:rsidR="000E2442" w:rsidRPr="005334F3" w:rsidRDefault="000E2442" w:rsidP="005334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Dle skutečně provedených prací</w:t>
            </w:r>
          </w:p>
        </w:tc>
        <w:tc>
          <w:tcPr>
            <w:tcW w:w="175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A95DDC0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4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268FC34" w14:textId="77777777" w:rsidR="000E2442" w:rsidRPr="005334F3" w:rsidRDefault="000E2442" w:rsidP="005334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ANO</w:t>
            </w:r>
          </w:p>
        </w:tc>
        <w:tc>
          <w:tcPr>
            <w:tcW w:w="51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A020B1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3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A132347" w14:textId="77777777" w:rsidR="000E2442" w:rsidRPr="005334F3" w:rsidRDefault="000E2442" w:rsidP="005334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3D5A19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gridSpan w:val="2"/>
            <w:vAlign w:val="center"/>
            <w:hideMark/>
          </w:tcPr>
          <w:p w14:paraId="0BB63BF0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69262B45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5CA85C33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2442" w:rsidRPr="005334F3" w14:paraId="5D4721C0" w14:textId="77777777" w:rsidTr="000E2442">
        <w:trPr>
          <w:trHeight w:val="702"/>
        </w:trPr>
        <w:tc>
          <w:tcPr>
            <w:tcW w:w="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EC40E25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7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25F7B48" w14:textId="77777777" w:rsidR="000E2442" w:rsidRPr="000E2442" w:rsidRDefault="000E2442" w:rsidP="005334F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E2442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Objednatel </w:t>
            </w:r>
          </w:p>
        </w:tc>
        <w:tc>
          <w:tcPr>
            <w:tcW w:w="69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4094AD5" w14:textId="77777777" w:rsidR="000E2442" w:rsidRPr="000E2442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E2442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1015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3888068" w14:textId="206819DD" w:rsidR="000E2442" w:rsidRPr="000E2442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E2442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6B2E401" w14:textId="77777777" w:rsidR="000E2442" w:rsidRPr="000E2442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E2442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34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E1EC7A" w14:textId="77777777" w:rsidR="000E2442" w:rsidRPr="000E2442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E2442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139F6AA" w14:textId="77777777" w:rsidR="000E2442" w:rsidRPr="000E2442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E2442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33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7B8926E" w14:textId="77777777" w:rsidR="000E2442" w:rsidRPr="000E2442" w:rsidRDefault="000E2442" w:rsidP="005334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E2442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D6420E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gridSpan w:val="2"/>
            <w:vAlign w:val="center"/>
            <w:hideMark/>
          </w:tcPr>
          <w:p w14:paraId="1CB0E07D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48A0E73D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1EEBF5F3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2442" w:rsidRPr="005334F3" w14:paraId="366DCEF4" w14:textId="77777777" w:rsidTr="000E2442">
        <w:trPr>
          <w:trHeight w:val="702"/>
        </w:trPr>
        <w:tc>
          <w:tcPr>
            <w:tcW w:w="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CE69E9E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7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65FBB0A" w14:textId="77777777" w:rsidR="000E2442" w:rsidRPr="000E2442" w:rsidRDefault="000E2442" w:rsidP="005334F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E2442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vedoucí oddělení garanta smlouvy:</w:t>
            </w:r>
          </w:p>
        </w:tc>
        <w:tc>
          <w:tcPr>
            <w:tcW w:w="69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197257C" w14:textId="77777777" w:rsidR="000E2442" w:rsidRPr="000E2442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E2442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1015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E85B806" w14:textId="0C40468D" w:rsidR="000E2442" w:rsidRPr="000E2442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E2442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AF19DF1" w14:textId="77777777" w:rsidR="000E2442" w:rsidRPr="000E2442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E2442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34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244DF46" w14:textId="77777777" w:rsidR="000E2442" w:rsidRPr="000E2442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E2442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364729" w14:textId="77777777" w:rsidR="000E2442" w:rsidRPr="000E2442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E2442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33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854DBB7" w14:textId="77777777" w:rsidR="000E2442" w:rsidRPr="000E2442" w:rsidRDefault="000E2442" w:rsidP="005334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E2442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7DE401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gridSpan w:val="2"/>
            <w:vAlign w:val="center"/>
            <w:hideMark/>
          </w:tcPr>
          <w:p w14:paraId="7AA0E32F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093886B3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05EB7ED8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2442" w:rsidRPr="005334F3" w14:paraId="45006154" w14:textId="77777777" w:rsidTr="000E2442">
        <w:trPr>
          <w:trHeight w:val="702"/>
        </w:trPr>
        <w:tc>
          <w:tcPr>
            <w:tcW w:w="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DA9401B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7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10D2100" w14:textId="77777777" w:rsidR="000E2442" w:rsidRPr="000E2442" w:rsidRDefault="000E2442" w:rsidP="005334F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E2442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příkazce operace:</w:t>
            </w:r>
          </w:p>
        </w:tc>
        <w:tc>
          <w:tcPr>
            <w:tcW w:w="69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FB7EAFE" w14:textId="77777777" w:rsidR="000E2442" w:rsidRPr="000E2442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E2442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1015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DBF04FD" w14:textId="7F89CC50" w:rsidR="000E2442" w:rsidRPr="000E2442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E2442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42F3B59" w14:textId="77777777" w:rsidR="000E2442" w:rsidRPr="000E2442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E2442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34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3048C38" w14:textId="77777777" w:rsidR="000E2442" w:rsidRPr="000E2442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E2442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83ED60" w14:textId="77777777" w:rsidR="000E2442" w:rsidRPr="000E2442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E2442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33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0365C15" w14:textId="77777777" w:rsidR="000E2442" w:rsidRPr="000E2442" w:rsidRDefault="000E2442" w:rsidP="005334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E2442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777429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gridSpan w:val="2"/>
            <w:vAlign w:val="center"/>
            <w:hideMark/>
          </w:tcPr>
          <w:p w14:paraId="11B01D44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2C5F8169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498D18E2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2442" w:rsidRPr="005334F3" w14:paraId="5A601AC4" w14:textId="77777777" w:rsidTr="000E2442">
        <w:trPr>
          <w:trHeight w:val="702"/>
        </w:trPr>
        <w:tc>
          <w:tcPr>
            <w:tcW w:w="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AA2BB71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7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FFDB56C" w14:textId="77777777" w:rsidR="000E2442" w:rsidRPr="000E2442" w:rsidRDefault="000E2442" w:rsidP="005334F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E2442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vedoucí oddělení vnitřní správy, správce rozpočtu:</w:t>
            </w:r>
          </w:p>
        </w:tc>
        <w:tc>
          <w:tcPr>
            <w:tcW w:w="69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3259BC5" w14:textId="77777777" w:rsidR="000E2442" w:rsidRPr="000E2442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E2442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1015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4D59C80" w14:textId="2F19A3E4" w:rsidR="000E2442" w:rsidRPr="000E2442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E2442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1E19C5D" w14:textId="77777777" w:rsidR="000E2442" w:rsidRPr="000E2442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E2442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34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73868AA" w14:textId="77777777" w:rsidR="000E2442" w:rsidRPr="000E2442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E2442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A14032D" w14:textId="77777777" w:rsidR="000E2442" w:rsidRPr="000E2442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E2442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33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CCA786A" w14:textId="77777777" w:rsidR="000E2442" w:rsidRPr="000E2442" w:rsidRDefault="000E2442" w:rsidP="005334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E2442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7A54A6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gridSpan w:val="2"/>
            <w:vAlign w:val="center"/>
            <w:hideMark/>
          </w:tcPr>
          <w:p w14:paraId="760E2B7C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18A72351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5829E5C2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2442" w:rsidRPr="005334F3" w14:paraId="00966165" w14:textId="77777777" w:rsidTr="000E2442">
        <w:trPr>
          <w:trHeight w:val="702"/>
        </w:trPr>
        <w:tc>
          <w:tcPr>
            <w:tcW w:w="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3EFC27F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7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0054E31" w14:textId="77777777" w:rsidR="000E2442" w:rsidRPr="000E2442" w:rsidRDefault="000E2442" w:rsidP="005334F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E2442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Statutární orgán – ředitel</w:t>
            </w:r>
          </w:p>
        </w:tc>
        <w:tc>
          <w:tcPr>
            <w:tcW w:w="69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956F4A" w14:textId="77777777" w:rsidR="000E2442" w:rsidRPr="000E2442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E2442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1015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DDB3A49" w14:textId="4A849FE1" w:rsidR="000E2442" w:rsidRPr="000E2442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E2442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Ing. Lubomír </w:t>
            </w:r>
            <w:r w:rsidRPr="000E2442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br/>
              <w:t>Fojtů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57B22C" w14:textId="77777777" w:rsidR="000E2442" w:rsidRPr="000E2442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E2442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34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55B2FE8" w14:textId="77777777" w:rsidR="000E2442" w:rsidRPr="000E2442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E2442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6499CBE" w14:textId="77777777" w:rsidR="000E2442" w:rsidRPr="000E2442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E2442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33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10EE71D" w14:textId="77777777" w:rsidR="000E2442" w:rsidRPr="000E2442" w:rsidRDefault="000E2442" w:rsidP="005334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E2442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C4FEF4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gridSpan w:val="2"/>
            <w:vAlign w:val="center"/>
            <w:hideMark/>
          </w:tcPr>
          <w:p w14:paraId="4775B20E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093C8DA5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11EB07C9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2442" w:rsidRPr="005334F3" w14:paraId="3E0B1EF4" w14:textId="77777777" w:rsidTr="000E2442">
        <w:trPr>
          <w:trHeight w:val="702"/>
        </w:trPr>
        <w:tc>
          <w:tcPr>
            <w:tcW w:w="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4231C16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377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1F93AE7" w14:textId="77777777" w:rsidR="000E2442" w:rsidRPr="000E2442" w:rsidRDefault="000E2442" w:rsidP="005334F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E2442">
              <w:rPr>
                <w:rFonts w:eastAsia="Times New Roman" w:cstheme="minorHAnsi"/>
                <w:b/>
                <w:bCs/>
                <w:color w:val="000000"/>
                <w:kern w:val="0"/>
                <w:lang w:eastAsia="cs-CZ"/>
                <w14:ligatures w14:val="none"/>
              </w:rPr>
              <w:t>Zhotovitel</w:t>
            </w:r>
          </w:p>
        </w:tc>
        <w:tc>
          <w:tcPr>
            <w:tcW w:w="69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1559D21" w14:textId="77777777" w:rsidR="000E2442" w:rsidRPr="000E2442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E2442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jméno</w:t>
            </w:r>
          </w:p>
        </w:tc>
        <w:tc>
          <w:tcPr>
            <w:tcW w:w="1015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C79B7C1" w14:textId="60B51A75" w:rsidR="000E2442" w:rsidRPr="000E2442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0E2442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48B4CDD" w14:textId="77777777" w:rsidR="000E2442" w:rsidRPr="000E2442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E2442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34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F10B937" w14:textId="77777777" w:rsidR="000E2442" w:rsidRPr="000E2442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E2442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F9E416E" w14:textId="77777777" w:rsidR="000E2442" w:rsidRPr="000E2442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E2442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Podpis</w:t>
            </w:r>
          </w:p>
        </w:tc>
        <w:tc>
          <w:tcPr>
            <w:tcW w:w="33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540F99E" w14:textId="77777777" w:rsidR="000E2442" w:rsidRPr="000E2442" w:rsidRDefault="000E2442" w:rsidP="005334F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E2442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B50860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gridSpan w:val="2"/>
            <w:vAlign w:val="center"/>
            <w:hideMark/>
          </w:tcPr>
          <w:p w14:paraId="140F2CE2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2539A40F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4D43D339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2442" w:rsidRPr="005334F3" w14:paraId="2FFC32AD" w14:textId="77777777" w:rsidTr="000E2442">
        <w:trPr>
          <w:trHeight w:val="702"/>
        </w:trPr>
        <w:tc>
          <w:tcPr>
            <w:tcW w:w="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AF4A09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70" w:type="pct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1EB81B7B" w14:textId="77777777" w:rsidR="000E2442" w:rsidRPr="000E2442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E2442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802F9DB" w14:textId="77777777" w:rsidR="000E2442" w:rsidRPr="000E2442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E2442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37F491" w14:textId="77777777" w:rsidR="000E2442" w:rsidRPr="000E2442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E2442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EAE2663" w14:textId="77777777" w:rsidR="000E2442" w:rsidRPr="000E2442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E2442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4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0350EC" w14:textId="77777777" w:rsidR="000E2442" w:rsidRPr="000E2442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E2442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C4446F8" w14:textId="77777777" w:rsidR="000E2442" w:rsidRPr="000E2442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E2442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3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63A51B" w14:textId="77777777" w:rsidR="000E2442" w:rsidRPr="000E2442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</w:pPr>
            <w:r w:rsidRPr="000E2442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 xml:space="preserve">Číslo </w:t>
            </w:r>
            <w:proofErr w:type="spellStart"/>
            <w:r w:rsidRPr="000E2442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paré</w:t>
            </w:r>
            <w:proofErr w:type="spellEnd"/>
            <w:r w:rsidRPr="000E2442">
              <w:rPr>
                <w:rFonts w:eastAsia="Times New Roman" w:cstheme="minorHAnsi"/>
                <w:color w:val="000000"/>
                <w:kern w:val="0"/>
                <w:lang w:eastAsia="cs-CZ"/>
                <w14:ligatures w14:val="none"/>
              </w:rPr>
              <w:t>: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C1F752" w14:textId="77777777" w:rsidR="000E2442" w:rsidRPr="000E2442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E2442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39B797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334F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7" w:type="pct"/>
            <w:gridSpan w:val="2"/>
            <w:vAlign w:val="center"/>
            <w:hideMark/>
          </w:tcPr>
          <w:p w14:paraId="3844FB8A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4972B540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59C6857F" w14:textId="77777777" w:rsidR="000E2442" w:rsidRPr="005334F3" w:rsidRDefault="000E2442" w:rsidP="005334F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741215AD" w14:textId="77777777" w:rsidR="005334F3" w:rsidRDefault="005334F3"/>
    <w:sectPr w:rsidR="005334F3" w:rsidSect="005334F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4F3"/>
    <w:rsid w:val="000356B7"/>
    <w:rsid w:val="000E2442"/>
    <w:rsid w:val="005334F3"/>
    <w:rsid w:val="00787EC6"/>
    <w:rsid w:val="00873947"/>
    <w:rsid w:val="0089199B"/>
    <w:rsid w:val="00E27495"/>
    <w:rsid w:val="00EA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DE6AE"/>
  <w15:chartTrackingRefBased/>
  <w15:docId w15:val="{43EDF68D-E69F-4E5B-9AC0-169215FD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34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3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34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34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34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34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34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34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34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34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34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34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34F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34F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34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34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34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34F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334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33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34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334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334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334F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334F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334F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34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34F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334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1129</Words>
  <Characters>6666</Characters>
  <Application>Microsoft Office Word</Application>
  <DocSecurity>0</DocSecurity>
  <Lines>55</Lines>
  <Paragraphs>15</Paragraphs>
  <ScaleCrop>false</ScaleCrop>
  <Company/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4</cp:revision>
  <dcterms:created xsi:type="dcterms:W3CDTF">2026-01-16T11:07:00Z</dcterms:created>
  <dcterms:modified xsi:type="dcterms:W3CDTF">2026-01-16T13:39:00Z</dcterms:modified>
</cp:coreProperties>
</file>