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46FDD" w14:paraId="58D347C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8D347C4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FDD" w14:paraId="58D347C8" w14:textId="77777777">
        <w:trPr>
          <w:cantSplit/>
        </w:trPr>
        <w:tc>
          <w:tcPr>
            <w:tcW w:w="5924" w:type="dxa"/>
            <w:vAlign w:val="center"/>
          </w:tcPr>
          <w:p w14:paraId="58D347C6" w14:textId="77777777" w:rsidR="00746FD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8D347C7" w14:textId="77777777" w:rsidR="00746FD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OBJ/019/2026</w:t>
            </w:r>
          </w:p>
        </w:tc>
      </w:tr>
    </w:tbl>
    <w:p w14:paraId="58D347C9" w14:textId="77777777" w:rsidR="00746FDD" w:rsidRDefault="00746FDD">
      <w:pPr>
        <w:spacing w:after="0" w:line="1" w:lineRule="auto"/>
        <w:sectPr w:rsidR="00746FD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46FDD" w14:paraId="58D347D0" w14:textId="77777777">
        <w:trPr>
          <w:cantSplit/>
        </w:trPr>
        <w:tc>
          <w:tcPr>
            <w:tcW w:w="215" w:type="dxa"/>
            <w:vAlign w:val="center"/>
          </w:tcPr>
          <w:p w14:paraId="58D347CA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8D347CB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8D347CC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8D347CD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58D347CE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8D347CF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746FDD" w14:paraId="58D347D5" w14:textId="77777777">
        <w:trPr>
          <w:cantSplit/>
        </w:trPr>
        <w:tc>
          <w:tcPr>
            <w:tcW w:w="215" w:type="dxa"/>
            <w:vAlign w:val="center"/>
          </w:tcPr>
          <w:p w14:paraId="58D347D1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58D347D2" w14:textId="77777777" w:rsidR="00746FDD" w:rsidRDefault="00746FDD"/>
        </w:tc>
        <w:tc>
          <w:tcPr>
            <w:tcW w:w="323" w:type="dxa"/>
            <w:vAlign w:val="center"/>
          </w:tcPr>
          <w:p w14:paraId="58D347D3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D347D4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746FDD" w14:paraId="58D347D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8D347D6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8D347D7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58D347D8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FDD" w14:paraId="58D347E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8D347DA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D347DB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D347DC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8D347DD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8D347DE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D347DF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26921057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8D347E0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D347E1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CZ26921057</w:t>
            </w:r>
          </w:p>
        </w:tc>
      </w:tr>
      <w:tr w:rsidR="00746FDD" w14:paraId="58D347E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8D347E3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D347E4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D347E5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D347E6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SALSO, s.r.o.</w:t>
            </w:r>
          </w:p>
        </w:tc>
      </w:tr>
      <w:tr w:rsidR="00746FDD" w14:paraId="58D347ED" w14:textId="77777777">
        <w:trPr>
          <w:cantSplit/>
        </w:trPr>
        <w:tc>
          <w:tcPr>
            <w:tcW w:w="215" w:type="dxa"/>
          </w:tcPr>
          <w:p w14:paraId="58D347E8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8D347E9" w14:textId="77777777" w:rsidR="00746FD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8D347EA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D347EB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D347EC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Jateční 169</w:t>
            </w:r>
          </w:p>
        </w:tc>
      </w:tr>
      <w:tr w:rsidR="00746FDD" w14:paraId="58D347F4" w14:textId="77777777">
        <w:trPr>
          <w:cantSplit/>
        </w:trPr>
        <w:tc>
          <w:tcPr>
            <w:tcW w:w="215" w:type="dxa"/>
          </w:tcPr>
          <w:p w14:paraId="58D347EE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8D347EF" w14:textId="77777777" w:rsidR="00746FD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8D347F0" w14:textId="011AA1AD" w:rsidR="00746FDD" w:rsidRDefault="005C59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</w:t>
            </w:r>
            <w:proofErr w:type="spellEnd"/>
          </w:p>
        </w:tc>
        <w:tc>
          <w:tcPr>
            <w:tcW w:w="539" w:type="dxa"/>
            <w:vAlign w:val="center"/>
          </w:tcPr>
          <w:p w14:paraId="58D347F1" w14:textId="77777777" w:rsidR="00746FDD" w:rsidRDefault="00746F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D347F2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D347F3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Prštné</w:t>
            </w:r>
            <w:proofErr w:type="spellEnd"/>
          </w:p>
        </w:tc>
      </w:tr>
      <w:tr w:rsidR="00746FDD" w14:paraId="58D347F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8D347F5" w14:textId="77777777" w:rsidR="00746FDD" w:rsidRDefault="00746FD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D347F6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D347F7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D347F8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760 </w:t>
            </w:r>
            <w:proofErr w:type="gramStart"/>
            <w:r>
              <w:rPr>
                <w:rFonts w:ascii="Arial" w:hAnsi="Arial"/>
                <w:b/>
                <w:sz w:val="21"/>
              </w:rPr>
              <w:t>01  Zlín</w:t>
            </w:r>
            <w:proofErr w:type="gramEnd"/>
          </w:p>
        </w:tc>
      </w:tr>
      <w:tr w:rsidR="00746FDD" w14:paraId="58D347F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8D347FA" w14:textId="77777777" w:rsidR="00746FDD" w:rsidRDefault="00746FD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D347FB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D347FC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D347FD" w14:textId="77777777" w:rsidR="00746FDD" w:rsidRDefault="00746F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46FDD" w14:paraId="58D34802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8D347FF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D34800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D34801" w14:textId="77777777" w:rsidR="00746FDD" w:rsidRDefault="00746F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6FDD" w14:paraId="58D34804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8D34803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FDD" w14:paraId="58D3480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8D34805" w14:textId="77777777" w:rsidR="00746FDD" w:rsidRDefault="00746F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D34806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D34807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INV - Doprogramování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informačního systému </w:t>
            </w:r>
            <w:proofErr w:type="gramStart"/>
            <w:r>
              <w:rPr>
                <w:rFonts w:ascii="Arial" w:hAnsi="Arial"/>
                <w:b/>
                <w:sz w:val="25"/>
              </w:rPr>
              <w:t>ISYS - skladové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hospodářství</w:t>
            </w:r>
          </w:p>
        </w:tc>
      </w:tr>
      <w:tr w:rsidR="00746FDD" w14:paraId="58D348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8D34809" w14:textId="77777777" w:rsidR="00746FDD" w:rsidRDefault="00746F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58D3480A" w14:textId="66C0D0A4" w:rsidR="00746FD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Předmětem objednávky jsou úpravy informačního systému ISYS, které jsou nutné pro</w:t>
            </w:r>
            <w:r>
              <w:rPr>
                <w:rFonts w:ascii="Courier New" w:hAnsi="Courier New"/>
                <w:sz w:val="18"/>
              </w:rPr>
              <w:br/>
              <w:t>rozšíření jeho funkcionality v oblasti skladového hospodářství, konkrétně pro zajištění</w:t>
            </w:r>
            <w:r>
              <w:rPr>
                <w:rFonts w:ascii="Courier New" w:hAnsi="Courier New"/>
                <w:sz w:val="18"/>
              </w:rPr>
              <w:br/>
              <w:t>informování vybraných uživatelů o změnách v číselníku položek a pro zavedení evidence</w:t>
            </w:r>
            <w:r>
              <w:rPr>
                <w:rFonts w:ascii="Courier New" w:hAnsi="Courier New"/>
                <w:sz w:val="18"/>
              </w:rPr>
              <w:br/>
              <w:t>osobních ochranných pracovních prostředků (OOPP). Jedná se o zavedení systematické</w:t>
            </w:r>
            <w:r>
              <w:rPr>
                <w:rFonts w:ascii="Courier New" w:hAnsi="Courier New"/>
                <w:sz w:val="18"/>
              </w:rPr>
              <w:br/>
              <w:t>evidence OOPP v informačním systému ISYS. Řešení zahrnuje vytvoření a správu</w:t>
            </w:r>
            <w:r>
              <w:rPr>
                <w:rFonts w:ascii="Courier New" w:hAnsi="Courier New"/>
                <w:sz w:val="18"/>
              </w:rPr>
              <w:br/>
              <w:t>číselníků skupin osobních ochranných pracovních prostředků s jejich přiřazením k jednotlivým</w:t>
            </w:r>
            <w:r>
              <w:rPr>
                <w:rFonts w:ascii="Courier New" w:hAnsi="Courier New"/>
                <w:sz w:val="18"/>
              </w:rPr>
              <w:br/>
              <w:t>artiklům, nastavení pracovních zařazení s definovanou četností fasování jednotlivých skupin</w:t>
            </w:r>
            <w:r>
              <w:rPr>
                <w:rFonts w:ascii="Courier New" w:hAnsi="Courier New"/>
                <w:sz w:val="18"/>
              </w:rPr>
              <w:br/>
              <w:t>OOPP a vazbu pracovních zařazení na zaměstnance. Součástí je rovněž evidence dokladů</w:t>
            </w:r>
            <w:r>
              <w:rPr>
                <w:rFonts w:ascii="Courier New" w:hAnsi="Courier New"/>
                <w:sz w:val="18"/>
              </w:rPr>
              <w:br/>
              <w:t>souvisejících s výdejem OOPP, konkrétně žádanek a výdejů, vždy s vazbou na konkrétního</w:t>
            </w:r>
            <w:r>
              <w:rPr>
                <w:rFonts w:ascii="Courier New" w:hAnsi="Courier New"/>
                <w:sz w:val="18"/>
              </w:rPr>
              <w:br/>
              <w:t>zaměstnance. V rámci řešení budou dále vytvořeny výstupní sestavy umožňující přehledné</w:t>
            </w:r>
            <w:r>
              <w:rPr>
                <w:rFonts w:ascii="Courier New" w:hAnsi="Courier New"/>
                <w:sz w:val="18"/>
              </w:rPr>
              <w:br/>
              <w:t>sledování poskytování OOPP, a to zejména přehled historie fasování dle jednotlivých zaměstnanců,</w:t>
            </w:r>
            <w:r>
              <w:rPr>
                <w:rFonts w:ascii="Courier New" w:hAnsi="Courier New"/>
                <w:sz w:val="18"/>
              </w:rPr>
              <w:br/>
              <w:t>plánované fasování na roční bázi z pohledu nákladů (na základě průměrných cen dle skupin OOPP)</w:t>
            </w:r>
            <w:r>
              <w:rPr>
                <w:rFonts w:ascii="Courier New" w:hAnsi="Courier New"/>
                <w:sz w:val="18"/>
              </w:rPr>
              <w:br/>
              <w:t>a upozornění na možnost fasování pro konkrétní zaměstnance. Tyto výstupy umožní lepší kontrolu</w:t>
            </w:r>
            <w:r>
              <w:rPr>
                <w:rFonts w:ascii="Courier New" w:hAnsi="Courier New"/>
                <w:sz w:val="18"/>
              </w:rPr>
              <w:br/>
              <w:t>nad dodržováním stanovených pravidel a nad náklady spojenými s poskytováním OOPP. Další úpravou</w:t>
            </w:r>
            <w:r>
              <w:rPr>
                <w:rFonts w:ascii="Courier New" w:hAnsi="Courier New"/>
                <w:sz w:val="18"/>
              </w:rPr>
              <w:br/>
              <w:t>v systému ISYS je v oblasti informování uživatelů o změnách v číselníku položek.</w:t>
            </w:r>
            <w:r>
              <w:rPr>
                <w:rFonts w:ascii="Courier New" w:hAnsi="Courier New"/>
                <w:sz w:val="18"/>
              </w:rPr>
              <w:br/>
              <w:t>Přehled programových úprav:</w:t>
            </w:r>
            <w:r>
              <w:rPr>
                <w:rFonts w:ascii="Courier New" w:hAnsi="Courier New"/>
                <w:sz w:val="18"/>
              </w:rPr>
              <w:br/>
              <w:t xml:space="preserve">- doplnění možnosti uložit emailovou adresu pro </w:t>
            </w:r>
            <w:proofErr w:type="spellStart"/>
            <w:r>
              <w:rPr>
                <w:rFonts w:ascii="Courier New" w:hAnsi="Courier New"/>
                <w:sz w:val="18"/>
              </w:rPr>
              <w:t>každéhouživatele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systému,</w:t>
            </w:r>
            <w:r>
              <w:rPr>
                <w:rFonts w:ascii="Courier New" w:hAnsi="Courier New"/>
                <w:sz w:val="18"/>
              </w:rPr>
              <w:br/>
              <w:t>- doplnění příznaku "Odesílat informační mail o nových položkách(Ano/Ne)" v nastavení uživatele,</w:t>
            </w:r>
            <w:r>
              <w:rPr>
                <w:rFonts w:ascii="Courier New" w:hAnsi="Courier New"/>
                <w:sz w:val="18"/>
              </w:rPr>
              <w:br/>
              <w:t>- nakonfigurování SQL Serveru pro možnost odesílání emailů (Database Mail),</w:t>
            </w:r>
            <w:r>
              <w:rPr>
                <w:rFonts w:ascii="Courier New" w:hAnsi="Courier New"/>
                <w:sz w:val="18"/>
              </w:rPr>
              <w:br/>
              <w:t>- určení, případně doplnění, poštovního účtu a poštovního serveru pro roli odesílatele zpráv</w:t>
            </w:r>
            <w:r>
              <w:rPr>
                <w:rFonts w:ascii="Courier New" w:hAnsi="Courier New"/>
                <w:sz w:val="18"/>
              </w:rPr>
              <w:br/>
              <w:t xml:space="preserve">  (v součinnosti s IT SSRZ),</w:t>
            </w:r>
            <w:r>
              <w:rPr>
                <w:rFonts w:ascii="Courier New" w:hAnsi="Courier New"/>
                <w:sz w:val="18"/>
              </w:rPr>
              <w:br/>
              <w:t>- vytvoření úlohy, která bude zajišťovat odeslání informačního mailu a nastavení jejího spuštění</w:t>
            </w:r>
            <w:r>
              <w:rPr>
                <w:rFonts w:ascii="Courier New" w:hAnsi="Courier New"/>
                <w:sz w:val="18"/>
              </w:rPr>
              <w:br/>
              <w:t xml:space="preserve">  v dohodnutých intervalech (např. 1x denně).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182 952,00 Kč</w:t>
            </w:r>
            <w:r>
              <w:rPr>
                <w:rFonts w:ascii="Courier New" w:hAnsi="Courier New"/>
                <w:sz w:val="18"/>
              </w:rPr>
              <w:br/>
              <w:t>Cena bez DPH:   151 200,00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28.02.2026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5C594B">
              <w:rPr>
                <w:rFonts w:ascii="Courier New" w:hAnsi="Courier New"/>
                <w:sz w:val="18"/>
              </w:rPr>
              <w:t>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5C594B">
              <w:rPr>
                <w:rFonts w:ascii="Courier New" w:hAnsi="Courier New"/>
                <w:sz w:val="18"/>
              </w:rPr>
              <w:t>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Akceptace dodavatele: </w:t>
            </w:r>
            <w:r w:rsidR="00BF1958">
              <w:rPr>
                <w:rFonts w:ascii="Courier New" w:hAnsi="Courier New"/>
                <w:sz w:val="18"/>
              </w:rPr>
              <w:t xml:space="preserve">21.01.2026 </w:t>
            </w:r>
            <w:r>
              <w:rPr>
                <w:rFonts w:ascii="Courier New" w:hAnsi="Courier New"/>
                <w:sz w:val="18"/>
              </w:rPr>
              <w:t>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746FDD" w14:paraId="58D3480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8D3480C" w14:textId="77777777" w:rsidR="00746FDD" w:rsidRDefault="00746F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58D3480D" w14:textId="77777777" w:rsidR="00746FDD" w:rsidRDefault="00746F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FDD" w14:paraId="58D3481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8D3480F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8D34810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746FDD" w14:paraId="58D3481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D34812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D34813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8D34814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20.01.2026</w:t>
            </w:r>
          </w:p>
        </w:tc>
      </w:tr>
      <w:tr w:rsidR="00746FDD" w14:paraId="58D3481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D34816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D34817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8D34818" w14:textId="013D1D4C" w:rsidR="00746FDD" w:rsidRDefault="005C59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746FDD" w14:paraId="58D348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D3481A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D3481B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8D3481C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FDD" w14:paraId="58D3482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D3481E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8D3481F" w14:textId="77777777" w:rsidR="00746FD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8D34820" w14:textId="30D82B0F" w:rsidR="00746FDD" w:rsidRDefault="005C59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746FDD" w14:paraId="58D34824" w14:textId="77777777">
        <w:trPr>
          <w:cantSplit/>
        </w:trPr>
        <w:tc>
          <w:tcPr>
            <w:tcW w:w="215" w:type="dxa"/>
            <w:vAlign w:val="center"/>
          </w:tcPr>
          <w:p w14:paraId="58D34822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58D34823" w14:textId="77777777" w:rsidR="00746FDD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746FDD" w14:paraId="58D34826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8D34825" w14:textId="77777777" w:rsidR="00746FDD" w:rsidRDefault="00746F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8D34827" w14:textId="77777777" w:rsidR="00A312A0" w:rsidRDefault="00A312A0"/>
    <w:sectPr w:rsidR="00A312A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940E" w14:textId="77777777" w:rsidR="00A312A0" w:rsidRDefault="00A312A0">
      <w:pPr>
        <w:spacing w:after="0" w:line="240" w:lineRule="auto"/>
      </w:pPr>
      <w:r>
        <w:separator/>
      </w:r>
    </w:p>
  </w:endnote>
  <w:endnote w:type="continuationSeparator" w:id="0">
    <w:p w14:paraId="3ADC1142" w14:textId="77777777" w:rsidR="00A312A0" w:rsidRDefault="00A3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4836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BCA3" w14:textId="77777777" w:rsidR="00A312A0" w:rsidRDefault="00A312A0">
      <w:pPr>
        <w:spacing w:after="0" w:line="240" w:lineRule="auto"/>
      </w:pPr>
      <w:r>
        <w:separator/>
      </w:r>
    </w:p>
  </w:footnote>
  <w:footnote w:type="continuationSeparator" w:id="0">
    <w:p w14:paraId="0A8F7607" w14:textId="77777777" w:rsidR="00A312A0" w:rsidRDefault="00A3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46FDD" w14:paraId="58D34828" w14:textId="77777777">
      <w:trPr>
        <w:cantSplit/>
      </w:trPr>
      <w:tc>
        <w:tcPr>
          <w:tcW w:w="10772" w:type="dxa"/>
          <w:gridSpan w:val="2"/>
          <w:vAlign w:val="center"/>
        </w:tcPr>
        <w:p w14:paraId="58D34827" w14:textId="77777777" w:rsidR="00746FDD" w:rsidRDefault="00746FD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46FDD" w14:paraId="58D3482B" w14:textId="77777777">
      <w:trPr>
        <w:cantSplit/>
      </w:trPr>
      <w:tc>
        <w:tcPr>
          <w:tcW w:w="5924" w:type="dxa"/>
          <w:vAlign w:val="center"/>
        </w:tcPr>
        <w:p w14:paraId="58D34829" w14:textId="77777777" w:rsidR="00746FD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8D3482A" w14:textId="77777777" w:rsidR="00746FD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OBJ/019/2026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4835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DD"/>
    <w:rsid w:val="000B5920"/>
    <w:rsid w:val="005C594B"/>
    <w:rsid w:val="00746FDD"/>
    <w:rsid w:val="00A312A0"/>
    <w:rsid w:val="00B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47C4"/>
  <w15:docId w15:val="{AE17DABF-8C61-435F-BC77-8676935B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2026-01-22T10:17:00Z</dcterms:created>
  <dcterms:modified xsi:type="dcterms:W3CDTF">2026-01-22T10:19:00Z</dcterms:modified>
</cp:coreProperties>
</file>