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719" w:rsidRDefault="00E57719">
      <w:pPr>
        <w:pStyle w:val="Zkladntext"/>
        <w:spacing w:before="39"/>
        <w:rPr>
          <w:rFonts w:ascii="Times New Roman"/>
          <w:sz w:val="28"/>
        </w:rPr>
      </w:pPr>
    </w:p>
    <w:p w:rsidR="00E57719" w:rsidRDefault="003A6AB5">
      <w:pPr>
        <w:pStyle w:val="Nadpis1"/>
        <w:ind w:right="6"/>
      </w:pPr>
      <w:r>
        <w:t>Nabídka</w:t>
      </w:r>
      <w:r>
        <w:rPr>
          <w:spacing w:val="-8"/>
        </w:rPr>
        <w:t xml:space="preserve"> </w:t>
      </w:r>
      <w:r>
        <w:t>č.</w:t>
      </w:r>
      <w:r>
        <w:rPr>
          <w:spacing w:val="-7"/>
        </w:rPr>
        <w:t xml:space="preserve"> </w:t>
      </w:r>
      <w:r>
        <w:t>NSS</w:t>
      </w:r>
      <w:r>
        <w:rPr>
          <w:spacing w:val="-6"/>
        </w:rPr>
        <w:t xml:space="preserve"> </w:t>
      </w:r>
      <w:r>
        <w:t>15/2025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stěhování</w:t>
      </w:r>
      <w:r>
        <w:rPr>
          <w:spacing w:val="-2"/>
        </w:rPr>
        <w:t xml:space="preserve"> velkoformátového</w:t>
      </w:r>
    </w:p>
    <w:p w:rsidR="00E57719" w:rsidRDefault="003A6AB5">
      <w:pPr>
        <w:spacing w:before="163"/>
        <w:ind w:left="143"/>
        <w:jc w:val="center"/>
        <w:rPr>
          <w:b/>
          <w:sz w:val="28"/>
        </w:rPr>
      </w:pPr>
      <w:r>
        <w:rPr>
          <w:b/>
          <w:sz w:val="28"/>
        </w:rPr>
        <w:t>skeneru</w:t>
      </w:r>
      <w:r>
        <w:rPr>
          <w:b/>
          <w:spacing w:val="-5"/>
          <w:sz w:val="28"/>
        </w:rPr>
        <w:t xml:space="preserve"> </w:t>
      </w:r>
      <w:proofErr w:type="spellStart"/>
      <w:r>
        <w:rPr>
          <w:b/>
          <w:sz w:val="28"/>
        </w:rPr>
        <w:t>Cruse</w:t>
      </w:r>
      <w:proofErr w:type="spellEnd"/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155ST-</w:t>
      </w:r>
      <w:r>
        <w:rPr>
          <w:b/>
          <w:spacing w:val="-5"/>
          <w:sz w:val="28"/>
        </w:rPr>
        <w:t>4.0</w:t>
      </w:r>
    </w:p>
    <w:p w:rsidR="00E57719" w:rsidRDefault="00E57719">
      <w:pPr>
        <w:pStyle w:val="Zkladntext"/>
        <w:rPr>
          <w:b/>
          <w:sz w:val="28"/>
        </w:rPr>
      </w:pPr>
    </w:p>
    <w:p w:rsidR="00E57719" w:rsidRDefault="00E57719">
      <w:pPr>
        <w:pStyle w:val="Zkladntext"/>
        <w:rPr>
          <w:b/>
          <w:sz w:val="28"/>
        </w:rPr>
      </w:pPr>
    </w:p>
    <w:p w:rsidR="00E57719" w:rsidRDefault="003A6AB5">
      <w:pPr>
        <w:pStyle w:val="Nadpis2"/>
        <w:numPr>
          <w:ilvl w:val="0"/>
          <w:numId w:val="3"/>
        </w:numPr>
        <w:tabs>
          <w:tab w:val="left" w:pos="3053"/>
        </w:tabs>
        <w:spacing w:before="1"/>
        <w:ind w:left="3053" w:hanging="358"/>
        <w:jc w:val="left"/>
        <w:rPr>
          <w:sz w:val="20"/>
        </w:rPr>
      </w:pPr>
      <w:r>
        <w:rPr>
          <w:spacing w:val="-2"/>
        </w:rPr>
        <w:t>Adresát</w:t>
      </w:r>
    </w:p>
    <w:p w:rsidR="00E57719" w:rsidRDefault="00E57719">
      <w:pPr>
        <w:pStyle w:val="Zkladntext"/>
        <w:spacing w:before="205"/>
        <w:rPr>
          <w:b/>
          <w:sz w:val="24"/>
        </w:rPr>
      </w:pPr>
    </w:p>
    <w:p w:rsidR="00E57719" w:rsidRDefault="003A6AB5">
      <w:pPr>
        <w:ind w:left="143" w:right="3"/>
        <w:jc w:val="center"/>
        <w:rPr>
          <w:b/>
          <w:sz w:val="20"/>
        </w:rPr>
      </w:pPr>
      <w:r>
        <w:rPr>
          <w:sz w:val="20"/>
        </w:rPr>
        <w:t>Zpracovatel</w:t>
      </w:r>
      <w:r>
        <w:rPr>
          <w:spacing w:val="-7"/>
          <w:sz w:val="20"/>
        </w:rPr>
        <w:t xml:space="preserve"> </w:t>
      </w:r>
      <w:r>
        <w:rPr>
          <w:sz w:val="20"/>
        </w:rPr>
        <w:t>nabídky: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DIGIS,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spol.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r.o.</w:t>
      </w:r>
    </w:p>
    <w:p w:rsidR="00E57719" w:rsidRDefault="003A6AB5">
      <w:pPr>
        <w:spacing w:before="116"/>
        <w:ind w:left="143" w:right="2"/>
        <w:jc w:val="center"/>
        <w:rPr>
          <w:b/>
          <w:sz w:val="20"/>
        </w:rPr>
      </w:pPr>
      <w:r>
        <w:rPr>
          <w:sz w:val="20"/>
        </w:rPr>
        <w:t>Nabídka</w:t>
      </w:r>
      <w:r>
        <w:rPr>
          <w:spacing w:val="-7"/>
          <w:sz w:val="20"/>
        </w:rPr>
        <w:t xml:space="preserve"> </w:t>
      </w:r>
      <w:r>
        <w:rPr>
          <w:sz w:val="20"/>
        </w:rPr>
        <w:t>zpracována</w:t>
      </w:r>
      <w:r>
        <w:rPr>
          <w:spacing w:val="-6"/>
          <w:sz w:val="20"/>
        </w:rPr>
        <w:t xml:space="preserve"> </w:t>
      </w:r>
      <w:r>
        <w:rPr>
          <w:sz w:val="20"/>
        </w:rPr>
        <w:t>pro</w:t>
      </w:r>
      <w:r>
        <w:rPr>
          <w:b/>
          <w:sz w:val="20"/>
        </w:rPr>
        <w:t>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Muzeum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východních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Čech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Hradci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Králové</w:t>
      </w:r>
    </w:p>
    <w:p w:rsidR="00E57719" w:rsidRDefault="00E57719">
      <w:pPr>
        <w:pStyle w:val="Zkladntext"/>
        <w:spacing w:before="229"/>
        <w:rPr>
          <w:b/>
        </w:rPr>
      </w:pPr>
    </w:p>
    <w:p w:rsidR="00E57719" w:rsidRDefault="003A6AB5">
      <w:pPr>
        <w:pStyle w:val="Zkladntext"/>
        <w:spacing w:line="360" w:lineRule="auto"/>
        <w:ind w:left="285" w:right="140"/>
        <w:jc w:val="both"/>
      </w:pPr>
      <w:r>
        <w:t xml:space="preserve">DIGIS, spol. s r.o. je od roku 1995 výhradním autorizovaným distributorem a servisním střediskem výrobců skenerů CONTEX, Image Access, SMA </w:t>
      </w:r>
      <w:proofErr w:type="spellStart"/>
      <w:r>
        <w:t>Electronic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GmbH</w:t>
      </w:r>
      <w:proofErr w:type="spellEnd"/>
      <w:r>
        <w:t xml:space="preserve"> a </w:t>
      </w:r>
      <w:proofErr w:type="spellStart"/>
      <w:r>
        <w:t>Cruse</w:t>
      </w:r>
      <w:proofErr w:type="spellEnd"/>
      <w:r>
        <w:t xml:space="preserve"> Technologies </w:t>
      </w:r>
      <w:proofErr w:type="spellStart"/>
      <w:proofErr w:type="gramStart"/>
      <w:r>
        <w:t>GmbH</w:t>
      </w:r>
      <w:proofErr w:type="spellEnd"/>
      <w:r>
        <w:t xml:space="preserve"> . V roce</w:t>
      </w:r>
      <w:proofErr w:type="gramEnd"/>
      <w:r>
        <w:t xml:space="preserve"> 2005 získala společnost </w:t>
      </w:r>
      <w:proofErr w:type="spellStart"/>
      <w:r>
        <w:t>ocenění-Nejlepší</w:t>
      </w:r>
      <w:proofErr w:type="spellEnd"/>
      <w:r>
        <w:t xml:space="preserve"> evropský distrib</w:t>
      </w:r>
      <w:r>
        <w:t>utor CONTEX a v</w:t>
      </w:r>
      <w:r>
        <w:rPr>
          <w:spacing w:val="-1"/>
        </w:rPr>
        <w:t xml:space="preserve"> </w:t>
      </w:r>
      <w:r>
        <w:t>r. 2019 „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partner“ výrobce knižních skenerů Image</w:t>
      </w:r>
      <w:r>
        <w:rPr>
          <w:spacing w:val="40"/>
        </w:rPr>
        <w:t xml:space="preserve"> </w:t>
      </w:r>
      <w:r>
        <w:rPr>
          <w:spacing w:val="-2"/>
        </w:rPr>
        <w:t>Access.</w:t>
      </w:r>
    </w:p>
    <w:p w:rsidR="00E57719" w:rsidRDefault="00E57719">
      <w:pPr>
        <w:pStyle w:val="Zkladntext"/>
      </w:pPr>
    </w:p>
    <w:p w:rsidR="00E57719" w:rsidRDefault="00E57719">
      <w:pPr>
        <w:pStyle w:val="Zkladntext"/>
      </w:pPr>
    </w:p>
    <w:p w:rsidR="00E57719" w:rsidRDefault="00E57719">
      <w:pPr>
        <w:pStyle w:val="Zkladntext"/>
        <w:spacing w:before="3"/>
      </w:pPr>
    </w:p>
    <w:p w:rsidR="00E57719" w:rsidRDefault="003A6AB5">
      <w:pPr>
        <w:pStyle w:val="Nadpis2"/>
        <w:numPr>
          <w:ilvl w:val="0"/>
          <w:numId w:val="3"/>
        </w:numPr>
        <w:tabs>
          <w:tab w:val="left" w:pos="3054"/>
        </w:tabs>
        <w:ind w:left="3054" w:hanging="359"/>
        <w:jc w:val="left"/>
      </w:pPr>
      <w:r>
        <w:t>Předmět</w:t>
      </w:r>
      <w:r>
        <w:rPr>
          <w:spacing w:val="-5"/>
        </w:rPr>
        <w:t xml:space="preserve"> </w:t>
      </w:r>
      <w:r>
        <w:rPr>
          <w:spacing w:val="-2"/>
        </w:rPr>
        <w:t>nabídky</w:t>
      </w:r>
    </w:p>
    <w:p w:rsidR="00E57719" w:rsidRDefault="00E57719">
      <w:pPr>
        <w:pStyle w:val="Zkladntext"/>
        <w:spacing w:before="275"/>
        <w:rPr>
          <w:b/>
          <w:sz w:val="24"/>
        </w:rPr>
      </w:pPr>
    </w:p>
    <w:p w:rsidR="00E57719" w:rsidRDefault="003A6AB5">
      <w:pPr>
        <w:pStyle w:val="Odstavecseseznamem"/>
        <w:numPr>
          <w:ilvl w:val="0"/>
          <w:numId w:val="2"/>
        </w:numPr>
        <w:tabs>
          <w:tab w:val="left" w:pos="643"/>
        </w:tabs>
        <w:ind w:left="643" w:hanging="358"/>
        <w:rPr>
          <w:sz w:val="20"/>
        </w:rPr>
      </w:pPr>
      <w:r>
        <w:rPr>
          <w:sz w:val="20"/>
        </w:rPr>
        <w:t>Stěhování</w:t>
      </w:r>
      <w:r>
        <w:rPr>
          <w:spacing w:val="-11"/>
          <w:sz w:val="20"/>
        </w:rPr>
        <w:t xml:space="preserve"> </w:t>
      </w:r>
      <w:r>
        <w:rPr>
          <w:sz w:val="20"/>
        </w:rPr>
        <w:t>velkoformátového</w:t>
      </w:r>
      <w:r>
        <w:rPr>
          <w:spacing w:val="-10"/>
          <w:sz w:val="20"/>
        </w:rPr>
        <w:t xml:space="preserve"> </w:t>
      </w:r>
      <w:r>
        <w:rPr>
          <w:sz w:val="20"/>
        </w:rPr>
        <w:t>skeneru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Cruse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CS</w:t>
      </w:r>
      <w:r>
        <w:rPr>
          <w:spacing w:val="-8"/>
          <w:sz w:val="20"/>
        </w:rPr>
        <w:t xml:space="preserve"> </w:t>
      </w:r>
      <w:r>
        <w:rPr>
          <w:sz w:val="20"/>
        </w:rPr>
        <w:t>155ST-</w:t>
      </w:r>
      <w:r>
        <w:rPr>
          <w:spacing w:val="-5"/>
          <w:sz w:val="20"/>
        </w:rPr>
        <w:t>4.0</w:t>
      </w:r>
    </w:p>
    <w:p w:rsidR="00E57719" w:rsidRDefault="003A6AB5">
      <w:pPr>
        <w:pStyle w:val="Odstavecseseznamem"/>
        <w:numPr>
          <w:ilvl w:val="0"/>
          <w:numId w:val="2"/>
        </w:numPr>
        <w:tabs>
          <w:tab w:val="left" w:pos="643"/>
        </w:tabs>
        <w:spacing w:before="114"/>
        <w:ind w:left="643" w:hanging="358"/>
        <w:rPr>
          <w:sz w:val="20"/>
        </w:rPr>
      </w:pPr>
      <w:r>
        <w:rPr>
          <w:sz w:val="20"/>
        </w:rPr>
        <w:t>Místo</w:t>
      </w:r>
      <w:r>
        <w:rPr>
          <w:spacing w:val="-7"/>
          <w:sz w:val="20"/>
        </w:rPr>
        <w:t xml:space="preserve"> </w:t>
      </w:r>
      <w:r>
        <w:rPr>
          <w:sz w:val="20"/>
        </w:rPr>
        <w:t>plnění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</w:t>
      </w:r>
      <w:r>
        <w:rPr>
          <w:sz w:val="20"/>
        </w:rPr>
        <w:t>Hradec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Králové</w:t>
      </w:r>
    </w:p>
    <w:p w:rsidR="00E57719" w:rsidRDefault="003A6AB5">
      <w:pPr>
        <w:pStyle w:val="Odstavecseseznamem"/>
        <w:numPr>
          <w:ilvl w:val="0"/>
          <w:numId w:val="2"/>
        </w:numPr>
        <w:tabs>
          <w:tab w:val="left" w:pos="643"/>
        </w:tabs>
        <w:spacing w:before="115"/>
        <w:ind w:left="643" w:hanging="358"/>
        <w:rPr>
          <w:sz w:val="20"/>
        </w:rPr>
      </w:pPr>
      <w:r>
        <w:rPr>
          <w:sz w:val="20"/>
        </w:rPr>
        <w:t>Platnost</w:t>
      </w:r>
      <w:r>
        <w:rPr>
          <w:spacing w:val="-8"/>
          <w:sz w:val="20"/>
        </w:rPr>
        <w:t xml:space="preserve"> </w:t>
      </w:r>
      <w:r>
        <w:rPr>
          <w:sz w:val="20"/>
        </w:rPr>
        <w:t>nabídky</w:t>
      </w:r>
      <w:r>
        <w:rPr>
          <w:spacing w:val="-6"/>
          <w:sz w:val="20"/>
        </w:rPr>
        <w:t xml:space="preserve"> </w:t>
      </w:r>
      <w:r>
        <w:rPr>
          <w:sz w:val="20"/>
        </w:rPr>
        <w:t>–do</w:t>
      </w:r>
      <w:r>
        <w:rPr>
          <w:spacing w:val="-7"/>
          <w:sz w:val="20"/>
        </w:rPr>
        <w:t xml:space="preserve"> </w:t>
      </w:r>
      <w:proofErr w:type="gramStart"/>
      <w:r>
        <w:rPr>
          <w:spacing w:val="-2"/>
          <w:sz w:val="20"/>
        </w:rPr>
        <w:t>31.12.2025</w:t>
      </w:r>
      <w:proofErr w:type="gramEnd"/>
    </w:p>
    <w:p w:rsidR="00E57719" w:rsidRDefault="00E57719">
      <w:pPr>
        <w:pStyle w:val="Zkladntext"/>
      </w:pPr>
    </w:p>
    <w:p w:rsidR="00E57719" w:rsidRDefault="00E57719">
      <w:pPr>
        <w:pStyle w:val="Zkladntext"/>
      </w:pPr>
    </w:p>
    <w:p w:rsidR="00E57719" w:rsidRDefault="00E57719">
      <w:pPr>
        <w:pStyle w:val="Zkladntext"/>
        <w:spacing w:before="116"/>
      </w:pPr>
    </w:p>
    <w:p w:rsidR="00E57719" w:rsidRDefault="003A6AB5">
      <w:pPr>
        <w:pStyle w:val="Nadpis2"/>
        <w:numPr>
          <w:ilvl w:val="0"/>
          <w:numId w:val="3"/>
        </w:numPr>
        <w:tabs>
          <w:tab w:val="left" w:pos="3054"/>
        </w:tabs>
        <w:ind w:left="3054" w:hanging="359"/>
        <w:jc w:val="left"/>
      </w:pPr>
      <w:r>
        <w:t>Technické</w:t>
      </w:r>
      <w:r>
        <w:rPr>
          <w:spacing w:val="-7"/>
        </w:rPr>
        <w:t xml:space="preserve"> </w:t>
      </w:r>
      <w:r>
        <w:t>parametry</w:t>
      </w:r>
      <w:r>
        <w:rPr>
          <w:spacing w:val="-8"/>
        </w:rPr>
        <w:t xml:space="preserve"> </w:t>
      </w:r>
      <w:r>
        <w:rPr>
          <w:spacing w:val="-2"/>
        </w:rPr>
        <w:t>nabídky</w:t>
      </w:r>
    </w:p>
    <w:p w:rsidR="00E57719" w:rsidRDefault="00E57719">
      <w:pPr>
        <w:pStyle w:val="Zkladntext"/>
        <w:spacing w:before="275"/>
        <w:rPr>
          <w:b/>
          <w:sz w:val="24"/>
        </w:rPr>
      </w:pPr>
    </w:p>
    <w:p w:rsidR="00E57719" w:rsidRDefault="003A6AB5">
      <w:pPr>
        <w:pStyle w:val="Zkladntext"/>
        <w:spacing w:line="360" w:lineRule="auto"/>
        <w:ind w:left="285" w:right="237"/>
      </w:pPr>
      <w:r>
        <w:t>V</w:t>
      </w:r>
      <w:r>
        <w:rPr>
          <w:spacing w:val="-5"/>
        </w:rPr>
        <w:t xml:space="preserve"> </w:t>
      </w:r>
      <w:r>
        <w:t>XII/2023</w:t>
      </w:r>
      <w:r>
        <w:rPr>
          <w:spacing w:val="-3"/>
        </w:rPr>
        <w:t xml:space="preserve"> </w:t>
      </w:r>
      <w:r>
        <w:t>byl</w:t>
      </w:r>
      <w:r>
        <w:rPr>
          <w:spacing w:val="-5"/>
        </w:rPr>
        <w:t xml:space="preserve"> </w:t>
      </w:r>
      <w:r>
        <w:t>naší</w:t>
      </w:r>
      <w:r>
        <w:rPr>
          <w:spacing w:val="-4"/>
        </w:rPr>
        <w:t xml:space="preserve"> </w:t>
      </w:r>
      <w:r>
        <w:t>společností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Muzea</w:t>
      </w:r>
      <w:r>
        <w:rPr>
          <w:spacing w:val="-2"/>
        </w:rPr>
        <w:t xml:space="preserve"> </w:t>
      </w:r>
      <w:r>
        <w:t>východních</w:t>
      </w:r>
      <w:r>
        <w:rPr>
          <w:spacing w:val="-2"/>
        </w:rPr>
        <w:t xml:space="preserve"> </w:t>
      </w:r>
      <w:r>
        <w:t>Čech</w:t>
      </w:r>
      <w:r>
        <w:rPr>
          <w:spacing w:val="-4"/>
        </w:rPr>
        <w:t xml:space="preserve"> </w:t>
      </w:r>
      <w:r>
        <w:t>ul.</w:t>
      </w:r>
      <w:r>
        <w:rPr>
          <w:spacing w:val="-1"/>
        </w:rPr>
        <w:t xml:space="preserve"> </w:t>
      </w:r>
      <w:r>
        <w:t>Lipová</w:t>
      </w:r>
      <w:r>
        <w:rPr>
          <w:spacing w:val="-2"/>
        </w:rPr>
        <w:t xml:space="preserve"> </w:t>
      </w:r>
      <w:r>
        <w:t>56,</w:t>
      </w:r>
      <w:r>
        <w:rPr>
          <w:spacing w:val="-2"/>
        </w:rPr>
        <w:t xml:space="preserve"> </w:t>
      </w:r>
      <w:r>
        <w:t>503</w:t>
      </w:r>
      <w:r>
        <w:rPr>
          <w:spacing w:val="-4"/>
        </w:rPr>
        <w:t xml:space="preserve"> </w:t>
      </w:r>
      <w:r>
        <w:t>21</w:t>
      </w:r>
      <w:r>
        <w:rPr>
          <w:spacing w:val="-2"/>
        </w:rPr>
        <w:t xml:space="preserve"> </w:t>
      </w:r>
      <w:r>
        <w:t xml:space="preserve">Stěžery dodán a nainstalován velkoformátový skener </w:t>
      </w:r>
      <w:proofErr w:type="spellStart"/>
      <w:r>
        <w:t>Cruse</w:t>
      </w:r>
      <w:proofErr w:type="spellEnd"/>
      <w:r>
        <w:t xml:space="preserve"> CS 155ST-4.0 (</w:t>
      </w:r>
      <w:proofErr w:type="spellStart"/>
      <w:proofErr w:type="gramStart"/>
      <w:r>
        <w:t>s.č</w:t>
      </w:r>
      <w:proofErr w:type="spellEnd"/>
      <w:r>
        <w:t>.</w:t>
      </w:r>
      <w:proofErr w:type="gramEnd"/>
      <w:r>
        <w:t xml:space="preserve"> 2023-1878).</w:t>
      </w:r>
    </w:p>
    <w:p w:rsidR="00E57719" w:rsidRDefault="00E57719">
      <w:pPr>
        <w:pStyle w:val="Zkladntext"/>
        <w:spacing w:before="114"/>
      </w:pPr>
    </w:p>
    <w:p w:rsidR="00E57719" w:rsidRDefault="003A6AB5">
      <w:pPr>
        <w:pStyle w:val="Zkladntext"/>
        <w:spacing w:line="362" w:lineRule="auto"/>
        <w:ind w:left="285" w:right="237"/>
      </w:pPr>
      <w:r>
        <w:t>Na</w:t>
      </w:r>
      <w:r>
        <w:rPr>
          <w:spacing w:val="-5"/>
        </w:rPr>
        <w:t xml:space="preserve"> </w:t>
      </w:r>
      <w:r>
        <w:t>základě</w:t>
      </w:r>
      <w:r>
        <w:rPr>
          <w:spacing w:val="-6"/>
        </w:rPr>
        <w:t xml:space="preserve"> </w:t>
      </w:r>
      <w:r>
        <w:t>zákazníkova požadavku</w:t>
      </w:r>
      <w:r>
        <w:rPr>
          <w:spacing w:val="-5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poptávána</w:t>
      </w:r>
      <w:r>
        <w:rPr>
          <w:spacing w:val="-6"/>
        </w:rPr>
        <w:t xml:space="preserve"> </w:t>
      </w:r>
      <w:r>
        <w:t>služba</w:t>
      </w:r>
      <w:r>
        <w:rPr>
          <w:spacing w:val="-6"/>
        </w:rPr>
        <w:t xml:space="preserve"> </w:t>
      </w:r>
      <w:r>
        <w:t>přestěhování</w:t>
      </w:r>
      <w:r>
        <w:rPr>
          <w:spacing w:val="-5"/>
        </w:rPr>
        <w:t xml:space="preserve"> </w:t>
      </w:r>
      <w:r>
        <w:t>skeneru</w:t>
      </w:r>
      <w:r>
        <w:rPr>
          <w:spacing w:val="-2"/>
        </w:rPr>
        <w:t xml:space="preserve"> </w:t>
      </w:r>
      <w:r>
        <w:t>ze</w:t>
      </w:r>
      <w:r>
        <w:rPr>
          <w:spacing w:val="-5"/>
        </w:rPr>
        <w:t xml:space="preserve"> </w:t>
      </w:r>
      <w:r>
        <w:t>stávajícího místa do nového depozitáře v Hradci Králové.</w:t>
      </w:r>
    </w:p>
    <w:p w:rsidR="00E57719" w:rsidRDefault="00E57719">
      <w:pPr>
        <w:pStyle w:val="Zkladntext"/>
        <w:spacing w:line="362" w:lineRule="auto"/>
        <w:sectPr w:rsidR="00E57719">
          <w:headerReference w:type="default" r:id="rId7"/>
          <w:footerReference w:type="default" r:id="rId8"/>
          <w:type w:val="continuous"/>
          <w:pgSz w:w="11910" w:h="16840"/>
          <w:pgMar w:top="2180" w:right="1275" w:bottom="1300" w:left="1700" w:header="708" w:footer="1104" w:gutter="0"/>
          <w:pgNumType w:start="1"/>
          <w:cols w:space="708"/>
        </w:sectPr>
      </w:pPr>
    </w:p>
    <w:p w:rsidR="00E57719" w:rsidRDefault="00E57719">
      <w:pPr>
        <w:pStyle w:val="Zkladntext"/>
        <w:spacing w:before="132"/>
      </w:pPr>
    </w:p>
    <w:p w:rsidR="00E57719" w:rsidRDefault="003A6AB5">
      <w:pPr>
        <w:pStyle w:val="Zkladntext"/>
        <w:ind w:left="285"/>
      </w:pPr>
      <w:r>
        <w:t>Celkový</w:t>
      </w:r>
      <w:r>
        <w:rPr>
          <w:spacing w:val="-9"/>
        </w:rPr>
        <w:t xml:space="preserve"> </w:t>
      </w:r>
      <w:r>
        <w:t>proces</w:t>
      </w:r>
      <w:r>
        <w:rPr>
          <w:spacing w:val="-8"/>
        </w:rPr>
        <w:t xml:space="preserve"> </w:t>
      </w:r>
      <w:r>
        <w:t>stěhování</w:t>
      </w:r>
      <w:r>
        <w:rPr>
          <w:spacing w:val="-8"/>
        </w:rPr>
        <w:t xml:space="preserve"> </w:t>
      </w:r>
      <w:r>
        <w:t>bude</w:t>
      </w:r>
      <w:r>
        <w:rPr>
          <w:spacing w:val="-8"/>
        </w:rPr>
        <w:t xml:space="preserve"> </w:t>
      </w:r>
      <w:r>
        <w:t>zahrnovat</w:t>
      </w:r>
      <w:r>
        <w:rPr>
          <w:spacing w:val="-9"/>
        </w:rPr>
        <w:t xml:space="preserve"> </w:t>
      </w:r>
      <w:r>
        <w:t>níže</w:t>
      </w:r>
      <w:r>
        <w:rPr>
          <w:spacing w:val="-8"/>
        </w:rPr>
        <w:t xml:space="preserve"> </w:t>
      </w:r>
      <w:r>
        <w:t>uvedené</w:t>
      </w:r>
      <w:r>
        <w:rPr>
          <w:spacing w:val="-10"/>
        </w:rPr>
        <w:t xml:space="preserve"> </w:t>
      </w:r>
      <w:r>
        <w:rPr>
          <w:spacing w:val="-2"/>
        </w:rPr>
        <w:t>činnosti:</w:t>
      </w:r>
    </w:p>
    <w:p w:rsidR="00E57719" w:rsidRDefault="00E57719">
      <w:pPr>
        <w:pStyle w:val="Zkladntext"/>
      </w:pPr>
    </w:p>
    <w:p w:rsidR="00E57719" w:rsidRDefault="00E57719">
      <w:pPr>
        <w:pStyle w:val="Zkladntext"/>
        <w:spacing w:before="1"/>
      </w:pPr>
    </w:p>
    <w:p w:rsidR="00E57719" w:rsidRDefault="003A6AB5">
      <w:pPr>
        <w:pStyle w:val="Odstavecseseznamem"/>
        <w:numPr>
          <w:ilvl w:val="0"/>
          <w:numId w:val="1"/>
        </w:numPr>
        <w:tabs>
          <w:tab w:val="left" w:pos="991"/>
        </w:tabs>
        <w:ind w:left="991" w:hanging="346"/>
        <w:rPr>
          <w:sz w:val="20"/>
        </w:rPr>
      </w:pPr>
      <w:r>
        <w:rPr>
          <w:sz w:val="20"/>
        </w:rPr>
        <w:t>demontáž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skeneru</w:t>
      </w:r>
    </w:p>
    <w:p w:rsidR="00E57719" w:rsidRDefault="003A6AB5">
      <w:pPr>
        <w:pStyle w:val="Odstavecseseznamem"/>
        <w:numPr>
          <w:ilvl w:val="0"/>
          <w:numId w:val="1"/>
        </w:numPr>
        <w:tabs>
          <w:tab w:val="left" w:pos="991"/>
        </w:tabs>
        <w:spacing w:before="116"/>
        <w:ind w:left="991" w:hanging="346"/>
        <w:rPr>
          <w:sz w:val="20"/>
        </w:rPr>
      </w:pPr>
      <w:r>
        <w:rPr>
          <w:sz w:val="20"/>
        </w:rPr>
        <w:t>transport</w:t>
      </w:r>
      <w:r>
        <w:rPr>
          <w:spacing w:val="-9"/>
          <w:sz w:val="20"/>
        </w:rPr>
        <w:t xml:space="preserve"> </w:t>
      </w:r>
      <w:r>
        <w:rPr>
          <w:sz w:val="20"/>
        </w:rPr>
        <w:t>demontovaného</w:t>
      </w:r>
      <w:r>
        <w:rPr>
          <w:spacing w:val="-8"/>
          <w:sz w:val="20"/>
        </w:rPr>
        <w:t xml:space="preserve"> </w:t>
      </w:r>
      <w:r>
        <w:rPr>
          <w:sz w:val="20"/>
        </w:rPr>
        <w:t>skeneru</w:t>
      </w:r>
      <w:r>
        <w:rPr>
          <w:spacing w:val="-8"/>
          <w:sz w:val="20"/>
        </w:rPr>
        <w:t xml:space="preserve"> </w:t>
      </w:r>
      <w:r>
        <w:rPr>
          <w:sz w:val="20"/>
        </w:rPr>
        <w:t>ze</w:t>
      </w:r>
      <w:r>
        <w:rPr>
          <w:spacing w:val="-6"/>
          <w:sz w:val="20"/>
        </w:rPr>
        <w:t xml:space="preserve"> </w:t>
      </w:r>
      <w:r>
        <w:rPr>
          <w:sz w:val="20"/>
        </w:rPr>
        <w:t>Stěžer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Hradce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Králové</w:t>
      </w:r>
    </w:p>
    <w:p w:rsidR="00E57719" w:rsidRDefault="003A6AB5">
      <w:pPr>
        <w:pStyle w:val="Odstavecseseznamem"/>
        <w:numPr>
          <w:ilvl w:val="0"/>
          <w:numId w:val="1"/>
        </w:numPr>
        <w:tabs>
          <w:tab w:val="left" w:pos="991"/>
        </w:tabs>
        <w:spacing w:before="113"/>
        <w:ind w:left="991" w:hanging="346"/>
        <w:rPr>
          <w:sz w:val="20"/>
        </w:rPr>
      </w:pPr>
      <w:r>
        <w:rPr>
          <w:sz w:val="20"/>
        </w:rPr>
        <w:t>montáž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skeneru</w:t>
      </w:r>
    </w:p>
    <w:p w:rsidR="00E57719" w:rsidRDefault="003A6AB5">
      <w:pPr>
        <w:pStyle w:val="Odstavecseseznamem"/>
        <w:numPr>
          <w:ilvl w:val="0"/>
          <w:numId w:val="1"/>
        </w:numPr>
        <w:tabs>
          <w:tab w:val="left" w:pos="991"/>
        </w:tabs>
        <w:spacing w:before="116"/>
        <w:ind w:left="991" w:hanging="346"/>
        <w:rPr>
          <w:sz w:val="20"/>
        </w:rPr>
      </w:pPr>
      <w:r>
        <w:rPr>
          <w:sz w:val="20"/>
        </w:rPr>
        <w:t>kalibrace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testování</w:t>
      </w:r>
    </w:p>
    <w:p w:rsidR="00E57719" w:rsidRDefault="00E57719">
      <w:pPr>
        <w:pStyle w:val="Zkladntext"/>
      </w:pPr>
    </w:p>
    <w:p w:rsidR="00E57719" w:rsidRDefault="00E57719">
      <w:pPr>
        <w:pStyle w:val="Zkladntext"/>
      </w:pPr>
    </w:p>
    <w:p w:rsidR="00E57719" w:rsidRDefault="00E57719">
      <w:pPr>
        <w:pStyle w:val="Zkladntext"/>
      </w:pPr>
    </w:p>
    <w:p w:rsidR="00E57719" w:rsidRDefault="00E57719">
      <w:pPr>
        <w:pStyle w:val="Zkladntext"/>
      </w:pPr>
    </w:p>
    <w:p w:rsidR="00E57719" w:rsidRDefault="00E57719">
      <w:pPr>
        <w:pStyle w:val="Zkladntext"/>
      </w:pPr>
    </w:p>
    <w:p w:rsidR="00E57719" w:rsidRDefault="00E57719">
      <w:pPr>
        <w:pStyle w:val="Zkladntext"/>
        <w:spacing w:before="184"/>
      </w:pPr>
    </w:p>
    <w:p w:rsidR="00E57719" w:rsidRDefault="003A6AB5">
      <w:pPr>
        <w:pStyle w:val="Nadpis2"/>
        <w:numPr>
          <w:ilvl w:val="0"/>
          <w:numId w:val="3"/>
        </w:numPr>
        <w:tabs>
          <w:tab w:val="left" w:pos="3101"/>
        </w:tabs>
        <w:ind w:left="3101" w:hanging="334"/>
        <w:jc w:val="left"/>
      </w:pPr>
      <w:r>
        <w:t>Cenová</w:t>
      </w:r>
      <w:r>
        <w:rPr>
          <w:spacing w:val="-6"/>
        </w:rPr>
        <w:t xml:space="preserve"> </w:t>
      </w:r>
      <w:r>
        <w:t>specifikace</w:t>
      </w:r>
      <w:r>
        <w:rPr>
          <w:spacing w:val="-6"/>
        </w:rPr>
        <w:t xml:space="preserve"> </w:t>
      </w:r>
      <w:r>
        <w:rPr>
          <w:spacing w:val="-2"/>
        </w:rPr>
        <w:t>nabídky</w:t>
      </w:r>
    </w:p>
    <w:p w:rsidR="00E57719" w:rsidRDefault="00E57719">
      <w:pPr>
        <w:pStyle w:val="Zkladntext"/>
        <w:rPr>
          <w:b/>
        </w:rPr>
      </w:pPr>
    </w:p>
    <w:p w:rsidR="00E57719" w:rsidRDefault="00E57719">
      <w:pPr>
        <w:pStyle w:val="Zkladntext"/>
        <w:spacing w:before="24"/>
        <w:rPr>
          <w:b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9"/>
        <w:gridCol w:w="3971"/>
      </w:tblGrid>
      <w:tr w:rsidR="00E57719">
        <w:trPr>
          <w:trHeight w:val="345"/>
        </w:trPr>
        <w:tc>
          <w:tcPr>
            <w:tcW w:w="3899" w:type="dxa"/>
          </w:tcPr>
          <w:p w:rsidR="00E57719" w:rsidRDefault="003A6AB5">
            <w:pPr>
              <w:pStyle w:val="TableParagraph"/>
              <w:ind w:left="63" w:right="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Položka</w:t>
            </w:r>
          </w:p>
        </w:tc>
        <w:tc>
          <w:tcPr>
            <w:tcW w:w="3971" w:type="dxa"/>
          </w:tcPr>
          <w:p w:rsidR="00E57719" w:rsidRDefault="003A6AB5">
            <w:pPr>
              <w:pStyle w:val="TableParagraph"/>
              <w:ind w:left="6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Koncová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cena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Kč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bez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DPH</w:t>
            </w:r>
          </w:p>
        </w:tc>
      </w:tr>
      <w:tr w:rsidR="00E57719">
        <w:trPr>
          <w:trHeight w:val="345"/>
        </w:trPr>
        <w:tc>
          <w:tcPr>
            <w:tcW w:w="3899" w:type="dxa"/>
          </w:tcPr>
          <w:p w:rsidR="00E57719" w:rsidRDefault="003A6AB5">
            <w:pPr>
              <w:pStyle w:val="TableParagraph"/>
              <w:ind w:left="4" w:right="63"/>
              <w:rPr>
                <w:sz w:val="20"/>
              </w:rPr>
            </w:pPr>
            <w:r>
              <w:rPr>
                <w:sz w:val="20"/>
              </w:rPr>
              <w:t>Stěhování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skeneru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Cruse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155ST-</w:t>
            </w:r>
            <w:r>
              <w:rPr>
                <w:spacing w:val="-5"/>
                <w:sz w:val="20"/>
              </w:rPr>
              <w:t>4.0</w:t>
            </w:r>
          </w:p>
        </w:tc>
        <w:tc>
          <w:tcPr>
            <w:tcW w:w="3971" w:type="dxa"/>
          </w:tcPr>
          <w:p w:rsidR="00E57719" w:rsidRDefault="003A6AB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96.000,-</w:t>
            </w:r>
          </w:p>
        </w:tc>
      </w:tr>
    </w:tbl>
    <w:p w:rsidR="00E57719" w:rsidRDefault="00E57719">
      <w:pPr>
        <w:pStyle w:val="Zkladntext"/>
        <w:rPr>
          <w:b/>
          <w:sz w:val="24"/>
        </w:rPr>
      </w:pPr>
    </w:p>
    <w:p w:rsidR="00E57719" w:rsidRDefault="00E57719">
      <w:pPr>
        <w:pStyle w:val="Zkladntext"/>
        <w:rPr>
          <w:b/>
          <w:sz w:val="24"/>
        </w:rPr>
      </w:pPr>
    </w:p>
    <w:p w:rsidR="00E57719" w:rsidRDefault="00E57719">
      <w:pPr>
        <w:pStyle w:val="Zkladntext"/>
        <w:spacing w:before="206"/>
        <w:rPr>
          <w:b/>
          <w:sz w:val="24"/>
        </w:rPr>
      </w:pPr>
    </w:p>
    <w:p w:rsidR="00E57719" w:rsidRDefault="003A6AB5">
      <w:pPr>
        <w:pStyle w:val="Odstavecseseznamem"/>
        <w:numPr>
          <w:ilvl w:val="0"/>
          <w:numId w:val="3"/>
        </w:numPr>
        <w:tabs>
          <w:tab w:val="left" w:pos="3322"/>
        </w:tabs>
        <w:spacing w:before="1"/>
        <w:ind w:left="3322" w:hanging="267"/>
        <w:jc w:val="left"/>
        <w:rPr>
          <w:b/>
          <w:sz w:val="24"/>
        </w:rPr>
      </w:pPr>
      <w:r>
        <w:rPr>
          <w:b/>
          <w:sz w:val="24"/>
        </w:rPr>
        <w:t>Ostatní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podmínky</w:t>
      </w:r>
    </w:p>
    <w:p w:rsidR="00E57719" w:rsidRDefault="00E57719">
      <w:pPr>
        <w:pStyle w:val="Zkladntext"/>
        <w:spacing w:before="205"/>
        <w:rPr>
          <w:b/>
          <w:sz w:val="24"/>
        </w:rPr>
      </w:pPr>
    </w:p>
    <w:p w:rsidR="00E57719" w:rsidRDefault="003A6AB5">
      <w:pPr>
        <w:pStyle w:val="Zkladntext"/>
        <w:spacing w:before="1" w:line="360" w:lineRule="auto"/>
        <w:ind w:left="285" w:right="237" w:firstLine="55"/>
        <w:rPr>
          <w:b/>
        </w:rPr>
      </w:pPr>
      <w:r>
        <w:t>V</w:t>
      </w:r>
      <w:r>
        <w:rPr>
          <w:spacing w:val="-4"/>
        </w:rPr>
        <w:t xml:space="preserve"> </w:t>
      </w:r>
      <w:r>
        <w:t>nabídkové ceně jsou kalkulovány veškeré</w:t>
      </w:r>
      <w:r>
        <w:rPr>
          <w:spacing w:val="28"/>
        </w:rPr>
        <w:t xml:space="preserve"> </w:t>
      </w:r>
      <w:r>
        <w:t>náklady nutné pro vyhotovení zakázky. Platební</w:t>
      </w:r>
      <w:r>
        <w:rPr>
          <w:spacing w:val="40"/>
        </w:rPr>
        <w:t xml:space="preserve"> </w:t>
      </w:r>
      <w:r>
        <w:t xml:space="preserve">podmínky budou stanoveny dohodou smluvních stran. Uvedené ceny </w:t>
      </w:r>
      <w:r>
        <w:rPr>
          <w:b/>
        </w:rPr>
        <w:t>jsou bez DPH.</w:t>
      </w:r>
    </w:p>
    <w:p w:rsidR="00E57719" w:rsidRDefault="00E57719">
      <w:pPr>
        <w:pStyle w:val="Zkladntext"/>
        <w:rPr>
          <w:b/>
        </w:rPr>
      </w:pPr>
    </w:p>
    <w:p w:rsidR="00E57719" w:rsidRDefault="00E57719">
      <w:pPr>
        <w:pStyle w:val="Zkladntext"/>
        <w:rPr>
          <w:b/>
        </w:rPr>
      </w:pPr>
    </w:p>
    <w:p w:rsidR="00E57719" w:rsidRDefault="00E57719">
      <w:pPr>
        <w:pStyle w:val="Zkladntext"/>
        <w:rPr>
          <w:b/>
        </w:rPr>
      </w:pPr>
    </w:p>
    <w:p w:rsidR="00E57719" w:rsidRDefault="00E57719">
      <w:pPr>
        <w:pStyle w:val="Zkladntext"/>
        <w:spacing w:before="115"/>
        <w:rPr>
          <w:b/>
        </w:rPr>
      </w:pPr>
    </w:p>
    <w:p w:rsidR="00980522" w:rsidRDefault="003A6AB5">
      <w:pPr>
        <w:pStyle w:val="Zkladntext"/>
        <w:tabs>
          <w:tab w:val="left" w:pos="5894"/>
        </w:tabs>
        <w:spacing w:line="360" w:lineRule="auto"/>
        <w:ind w:left="5787" w:right="145" w:hanging="5502"/>
      </w:pPr>
      <w:r>
        <w:t xml:space="preserve">V Ostravě dne </w:t>
      </w:r>
      <w:proofErr w:type="gramStart"/>
      <w:r>
        <w:t>18.9. 2025</w:t>
      </w:r>
      <w:proofErr w:type="gramEnd"/>
      <w:r>
        <w:tab/>
      </w:r>
      <w:r>
        <w:tab/>
        <w:t xml:space="preserve">Zpracoval: </w:t>
      </w:r>
      <w:proofErr w:type="spellStart"/>
      <w:r w:rsidR="00980522">
        <w:t>xxx</w:t>
      </w:r>
      <w:proofErr w:type="spellEnd"/>
    </w:p>
    <w:p w:rsidR="00E57719" w:rsidRDefault="00980522">
      <w:pPr>
        <w:pStyle w:val="Zkladntext"/>
        <w:tabs>
          <w:tab w:val="left" w:pos="5894"/>
        </w:tabs>
        <w:spacing w:line="360" w:lineRule="auto"/>
        <w:ind w:left="5787" w:right="145" w:hanging="5502"/>
      </w:pPr>
      <w:r>
        <w:tab/>
      </w:r>
      <w:bookmarkStart w:id="0" w:name="_GoBack"/>
      <w:bookmarkEnd w:id="0"/>
      <w:r w:rsidR="003A6AB5">
        <w:t>Oddělení</w:t>
      </w:r>
      <w:r w:rsidR="003A6AB5">
        <w:rPr>
          <w:spacing w:val="-14"/>
        </w:rPr>
        <w:t xml:space="preserve"> </w:t>
      </w:r>
      <w:r w:rsidR="003A6AB5">
        <w:t>skenovacích</w:t>
      </w:r>
      <w:r w:rsidR="003A6AB5">
        <w:rPr>
          <w:spacing w:val="-14"/>
        </w:rPr>
        <w:t xml:space="preserve"> </w:t>
      </w:r>
      <w:r w:rsidR="003A6AB5">
        <w:t>technologií</w:t>
      </w:r>
    </w:p>
    <w:sectPr w:rsidR="00E57719">
      <w:pgSz w:w="11910" w:h="16840"/>
      <w:pgMar w:top="2180" w:right="1275" w:bottom="1300" w:left="1700" w:header="708" w:footer="11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AB5" w:rsidRDefault="003A6AB5">
      <w:r>
        <w:separator/>
      </w:r>
    </w:p>
  </w:endnote>
  <w:endnote w:type="continuationSeparator" w:id="0">
    <w:p w:rsidR="003A6AB5" w:rsidRDefault="003A6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719" w:rsidRDefault="003A6AB5">
    <w:pPr>
      <w:pStyle w:val="Zkladntext"/>
      <w:spacing w:line="14" w:lineRule="auto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528960" behindDoc="1" locked="0" layoutInCell="1" allowOverlap="1">
              <wp:simplePos x="0" y="0"/>
              <wp:positionH relativeFrom="page">
                <wp:posOffset>2205354</wp:posOffset>
              </wp:positionH>
              <wp:positionV relativeFrom="page">
                <wp:posOffset>9851637</wp:posOffset>
              </wp:positionV>
              <wp:extent cx="3507740" cy="3130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0774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7719" w:rsidRDefault="003A6AB5">
                          <w:pPr>
                            <w:spacing w:before="12"/>
                            <w:ind w:left="3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DIGIS,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spol.</w:t>
                          </w:r>
                          <w:r>
                            <w:rPr>
                              <w:b/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s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0"/>
                            </w:rPr>
                            <w:t>r.o.</w:t>
                          </w:r>
                          <w:r>
                            <w:rPr>
                              <w:b/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–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Výstavní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13,702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00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i/>
                              <w:sz w:val="20"/>
                            </w:rPr>
                            <w:t>Ostrava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t>,</w:t>
                          </w:r>
                          <w:proofErr w:type="gramEnd"/>
                        </w:p>
                        <w:p w:rsidR="00E57719" w:rsidRDefault="003A6AB5">
                          <w:pPr>
                            <w:spacing w:before="1"/>
                            <w:ind w:left="3" w:right="3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tel.: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="00980522">
                            <w:rPr>
                              <w:i/>
                              <w:sz w:val="20"/>
                            </w:rPr>
                            <w:t>xxx</w:t>
                          </w:r>
                          <w:proofErr w:type="spellEnd"/>
                          <w:r>
                            <w:rPr>
                              <w:i/>
                              <w:sz w:val="20"/>
                            </w:rPr>
                            <w:t>,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fax.:</w:t>
                          </w:r>
                          <w:proofErr w:type="spellStart"/>
                          <w:r w:rsidR="00980522">
                            <w:rPr>
                              <w:i/>
                              <w:sz w:val="20"/>
                            </w:rPr>
                            <w:t>xxx</w:t>
                          </w:r>
                          <w:proofErr w:type="spellEnd"/>
                          <w:r>
                            <w:rPr>
                              <w:i/>
                              <w:sz w:val="20"/>
                            </w:rPr>
                            <w:t>,</w:t>
                          </w:r>
                          <w:r>
                            <w:rPr>
                              <w:i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e-mail:</w:t>
                          </w:r>
                          <w:r>
                            <w:rPr>
                              <w:i/>
                              <w:spacing w:val="-5"/>
                              <w:sz w:val="20"/>
                            </w:rPr>
                            <w:t xml:space="preserve"> </w:t>
                          </w:r>
                          <w:hyperlink r:id="rId1">
                            <w:proofErr w:type="spellStart"/>
                            <w:r w:rsidR="00980522">
                              <w:rPr>
                                <w:i/>
                                <w:spacing w:val="-2"/>
                                <w:sz w:val="20"/>
                              </w:rPr>
                              <w:t>xxx</w:t>
                            </w:r>
                            <w:proofErr w:type="spellEnd"/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3.65pt;margin-top:775.7pt;width:276.2pt;height:24.65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" filled="f" stroked="f">
              <v:path arrowok="t"/>
              <v:textbox inset="0,0,0,0">
                <w:txbxContent>
                  <w:p w:rsidR="00E57719" w:rsidRDefault="003A6AB5">
                    <w:pPr>
                      <w:spacing w:before="12"/>
                      <w:ind w:left="3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DIGIS,</w:t>
                    </w:r>
                    <w:r>
                      <w:rPr>
                        <w:b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spol.</w:t>
                    </w:r>
                    <w:r>
                      <w:rPr>
                        <w:b/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s</w:t>
                    </w:r>
                    <w:r>
                      <w:rPr>
                        <w:b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i/>
                        <w:sz w:val="20"/>
                      </w:rPr>
                      <w:t>r.o.</w:t>
                    </w:r>
                    <w:r>
                      <w:rPr>
                        <w:b/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–</w:t>
                    </w:r>
                    <w:r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Výstavní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13,702</w:t>
                    </w:r>
                    <w:r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00</w:t>
                    </w:r>
                    <w:r>
                      <w:rPr>
                        <w:i/>
                        <w:spacing w:val="-6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i/>
                        <w:sz w:val="20"/>
                      </w:rPr>
                      <w:t>Ostrava</w:t>
                    </w:r>
                    <w:r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20"/>
                      </w:rPr>
                      <w:t>,</w:t>
                    </w:r>
                    <w:proofErr w:type="gramEnd"/>
                  </w:p>
                  <w:p w:rsidR="00E57719" w:rsidRDefault="003A6AB5">
                    <w:pPr>
                      <w:spacing w:before="1"/>
                      <w:ind w:left="3" w:right="3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tel.:</w:t>
                    </w:r>
                    <w:r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 w:rsidR="00980522">
                      <w:rPr>
                        <w:i/>
                        <w:sz w:val="20"/>
                      </w:rPr>
                      <w:t>xxx</w:t>
                    </w:r>
                    <w:proofErr w:type="spellEnd"/>
                    <w:r>
                      <w:rPr>
                        <w:i/>
                        <w:sz w:val="20"/>
                      </w:rPr>
                      <w:t>,</w:t>
                    </w:r>
                    <w:r>
                      <w:rPr>
                        <w:i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fax.:</w:t>
                    </w:r>
                    <w:proofErr w:type="spellStart"/>
                    <w:r w:rsidR="00980522">
                      <w:rPr>
                        <w:i/>
                        <w:sz w:val="20"/>
                      </w:rPr>
                      <w:t>xxx</w:t>
                    </w:r>
                    <w:proofErr w:type="spellEnd"/>
                    <w:r>
                      <w:rPr>
                        <w:i/>
                        <w:sz w:val="20"/>
                      </w:rPr>
                      <w:t>,</w:t>
                    </w:r>
                    <w:r>
                      <w:rPr>
                        <w:i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e-mail:</w:t>
                    </w:r>
                    <w:r>
                      <w:rPr>
                        <w:i/>
                        <w:spacing w:val="-5"/>
                        <w:sz w:val="20"/>
                      </w:rPr>
                      <w:t xml:space="preserve"> </w:t>
                    </w:r>
                    <w:hyperlink r:id="rId2">
                      <w:proofErr w:type="spellStart"/>
                      <w:r w:rsidR="00980522">
                        <w:rPr>
                          <w:i/>
                          <w:spacing w:val="-2"/>
                          <w:sz w:val="20"/>
                        </w:rPr>
                        <w:t>xxx</w:t>
                      </w:r>
                      <w:proofErr w:type="spellEnd"/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AB5" w:rsidRDefault="003A6AB5">
      <w:r>
        <w:separator/>
      </w:r>
    </w:p>
  </w:footnote>
  <w:footnote w:type="continuationSeparator" w:id="0">
    <w:p w:rsidR="003A6AB5" w:rsidRDefault="003A6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719" w:rsidRDefault="003A6AB5">
    <w:pPr>
      <w:pStyle w:val="Zkladntext"/>
      <w:spacing w:line="14" w:lineRule="auto"/>
    </w:pPr>
    <w:r>
      <w:rPr>
        <w:noProof/>
        <w:lang w:eastAsia="cs-CZ"/>
      </w:rPr>
      <w:drawing>
        <wp:anchor distT="0" distB="0" distL="0" distR="0" simplePos="0" relativeHeight="487528448" behindDoc="1" locked="0" layoutInCell="1" allowOverlap="1">
          <wp:simplePos x="0" y="0"/>
          <wp:positionH relativeFrom="page">
            <wp:posOffset>1260475</wp:posOffset>
          </wp:positionH>
          <wp:positionV relativeFrom="page">
            <wp:posOffset>449579</wp:posOffset>
          </wp:positionV>
          <wp:extent cx="1025525" cy="94043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25525" cy="9404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5797B"/>
    <w:multiLevelType w:val="hybridMultilevel"/>
    <w:tmpl w:val="587CE526"/>
    <w:lvl w:ilvl="0" w:tplc="9F5E7378">
      <w:start w:val="1"/>
      <w:numFmt w:val="decimal"/>
      <w:lvlText w:val="%1."/>
      <w:lvlJc w:val="left"/>
      <w:pPr>
        <w:ind w:left="64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4F3AC812">
      <w:numFmt w:val="bullet"/>
      <w:lvlText w:val="•"/>
      <w:lvlJc w:val="left"/>
      <w:pPr>
        <w:ind w:left="1469" w:hanging="360"/>
      </w:pPr>
      <w:rPr>
        <w:rFonts w:hint="default"/>
        <w:lang w:val="cs-CZ" w:eastAsia="en-US" w:bidi="ar-SA"/>
      </w:rPr>
    </w:lvl>
    <w:lvl w:ilvl="2" w:tplc="E3943CA6">
      <w:numFmt w:val="bullet"/>
      <w:lvlText w:val="•"/>
      <w:lvlJc w:val="left"/>
      <w:pPr>
        <w:ind w:left="2298" w:hanging="360"/>
      </w:pPr>
      <w:rPr>
        <w:rFonts w:hint="default"/>
        <w:lang w:val="cs-CZ" w:eastAsia="en-US" w:bidi="ar-SA"/>
      </w:rPr>
    </w:lvl>
    <w:lvl w:ilvl="3" w:tplc="121E6402">
      <w:numFmt w:val="bullet"/>
      <w:lvlText w:val="•"/>
      <w:lvlJc w:val="left"/>
      <w:pPr>
        <w:ind w:left="3127" w:hanging="360"/>
      </w:pPr>
      <w:rPr>
        <w:rFonts w:hint="default"/>
        <w:lang w:val="cs-CZ" w:eastAsia="en-US" w:bidi="ar-SA"/>
      </w:rPr>
    </w:lvl>
    <w:lvl w:ilvl="4" w:tplc="2D486CAE">
      <w:numFmt w:val="bullet"/>
      <w:lvlText w:val="•"/>
      <w:lvlJc w:val="left"/>
      <w:pPr>
        <w:ind w:left="3956" w:hanging="360"/>
      </w:pPr>
      <w:rPr>
        <w:rFonts w:hint="default"/>
        <w:lang w:val="cs-CZ" w:eastAsia="en-US" w:bidi="ar-SA"/>
      </w:rPr>
    </w:lvl>
    <w:lvl w:ilvl="5" w:tplc="D6C26CB4">
      <w:numFmt w:val="bullet"/>
      <w:lvlText w:val="•"/>
      <w:lvlJc w:val="left"/>
      <w:pPr>
        <w:ind w:left="4785" w:hanging="360"/>
      </w:pPr>
      <w:rPr>
        <w:rFonts w:hint="default"/>
        <w:lang w:val="cs-CZ" w:eastAsia="en-US" w:bidi="ar-SA"/>
      </w:rPr>
    </w:lvl>
    <w:lvl w:ilvl="6" w:tplc="D05023CC">
      <w:numFmt w:val="bullet"/>
      <w:lvlText w:val="•"/>
      <w:lvlJc w:val="left"/>
      <w:pPr>
        <w:ind w:left="5614" w:hanging="360"/>
      </w:pPr>
      <w:rPr>
        <w:rFonts w:hint="default"/>
        <w:lang w:val="cs-CZ" w:eastAsia="en-US" w:bidi="ar-SA"/>
      </w:rPr>
    </w:lvl>
    <w:lvl w:ilvl="7" w:tplc="A3384B8E">
      <w:numFmt w:val="bullet"/>
      <w:lvlText w:val="•"/>
      <w:lvlJc w:val="left"/>
      <w:pPr>
        <w:ind w:left="6443" w:hanging="360"/>
      </w:pPr>
      <w:rPr>
        <w:rFonts w:hint="default"/>
        <w:lang w:val="cs-CZ" w:eastAsia="en-US" w:bidi="ar-SA"/>
      </w:rPr>
    </w:lvl>
    <w:lvl w:ilvl="8" w:tplc="E34EE876">
      <w:numFmt w:val="bullet"/>
      <w:lvlText w:val="•"/>
      <w:lvlJc w:val="left"/>
      <w:pPr>
        <w:ind w:left="7273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3CED1C43"/>
    <w:multiLevelType w:val="hybridMultilevel"/>
    <w:tmpl w:val="FD5AFC8C"/>
    <w:lvl w:ilvl="0" w:tplc="411E682A">
      <w:start w:val="1"/>
      <w:numFmt w:val="decimal"/>
      <w:lvlText w:val="%1."/>
      <w:lvlJc w:val="left"/>
      <w:pPr>
        <w:ind w:left="993" w:hanging="3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7D5A58C0">
      <w:numFmt w:val="bullet"/>
      <w:lvlText w:val="•"/>
      <w:lvlJc w:val="left"/>
      <w:pPr>
        <w:ind w:left="1793" w:hanging="348"/>
      </w:pPr>
      <w:rPr>
        <w:rFonts w:hint="default"/>
        <w:lang w:val="cs-CZ" w:eastAsia="en-US" w:bidi="ar-SA"/>
      </w:rPr>
    </w:lvl>
    <w:lvl w:ilvl="2" w:tplc="1012DFF4">
      <w:numFmt w:val="bullet"/>
      <w:lvlText w:val="•"/>
      <w:lvlJc w:val="left"/>
      <w:pPr>
        <w:ind w:left="2586" w:hanging="348"/>
      </w:pPr>
      <w:rPr>
        <w:rFonts w:hint="default"/>
        <w:lang w:val="cs-CZ" w:eastAsia="en-US" w:bidi="ar-SA"/>
      </w:rPr>
    </w:lvl>
    <w:lvl w:ilvl="3" w:tplc="5478F1CE">
      <w:numFmt w:val="bullet"/>
      <w:lvlText w:val="•"/>
      <w:lvlJc w:val="left"/>
      <w:pPr>
        <w:ind w:left="3379" w:hanging="348"/>
      </w:pPr>
      <w:rPr>
        <w:rFonts w:hint="default"/>
        <w:lang w:val="cs-CZ" w:eastAsia="en-US" w:bidi="ar-SA"/>
      </w:rPr>
    </w:lvl>
    <w:lvl w:ilvl="4" w:tplc="32BA69B2">
      <w:numFmt w:val="bullet"/>
      <w:lvlText w:val="•"/>
      <w:lvlJc w:val="left"/>
      <w:pPr>
        <w:ind w:left="4172" w:hanging="348"/>
      </w:pPr>
      <w:rPr>
        <w:rFonts w:hint="default"/>
        <w:lang w:val="cs-CZ" w:eastAsia="en-US" w:bidi="ar-SA"/>
      </w:rPr>
    </w:lvl>
    <w:lvl w:ilvl="5" w:tplc="2822EA14">
      <w:numFmt w:val="bullet"/>
      <w:lvlText w:val="•"/>
      <w:lvlJc w:val="left"/>
      <w:pPr>
        <w:ind w:left="4965" w:hanging="348"/>
      </w:pPr>
      <w:rPr>
        <w:rFonts w:hint="default"/>
        <w:lang w:val="cs-CZ" w:eastAsia="en-US" w:bidi="ar-SA"/>
      </w:rPr>
    </w:lvl>
    <w:lvl w:ilvl="6" w:tplc="AA425522">
      <w:numFmt w:val="bullet"/>
      <w:lvlText w:val="•"/>
      <w:lvlJc w:val="left"/>
      <w:pPr>
        <w:ind w:left="5758" w:hanging="348"/>
      </w:pPr>
      <w:rPr>
        <w:rFonts w:hint="default"/>
        <w:lang w:val="cs-CZ" w:eastAsia="en-US" w:bidi="ar-SA"/>
      </w:rPr>
    </w:lvl>
    <w:lvl w:ilvl="7" w:tplc="91749A74">
      <w:numFmt w:val="bullet"/>
      <w:lvlText w:val="•"/>
      <w:lvlJc w:val="left"/>
      <w:pPr>
        <w:ind w:left="6551" w:hanging="348"/>
      </w:pPr>
      <w:rPr>
        <w:rFonts w:hint="default"/>
        <w:lang w:val="cs-CZ" w:eastAsia="en-US" w:bidi="ar-SA"/>
      </w:rPr>
    </w:lvl>
    <w:lvl w:ilvl="8" w:tplc="F860208C">
      <w:numFmt w:val="bullet"/>
      <w:lvlText w:val="•"/>
      <w:lvlJc w:val="left"/>
      <w:pPr>
        <w:ind w:left="7345" w:hanging="348"/>
      </w:pPr>
      <w:rPr>
        <w:rFonts w:hint="default"/>
        <w:lang w:val="cs-CZ" w:eastAsia="en-US" w:bidi="ar-SA"/>
      </w:rPr>
    </w:lvl>
  </w:abstractNum>
  <w:abstractNum w:abstractNumId="2" w15:restartNumberingAfterBreak="0">
    <w:nsid w:val="4BD2025E"/>
    <w:multiLevelType w:val="hybridMultilevel"/>
    <w:tmpl w:val="0D0AA9E6"/>
    <w:lvl w:ilvl="0" w:tplc="4FB2C518">
      <w:start w:val="1"/>
      <w:numFmt w:val="decimal"/>
      <w:lvlText w:val="%1."/>
      <w:lvlJc w:val="left"/>
      <w:pPr>
        <w:ind w:left="3055" w:hanging="360"/>
        <w:jc w:val="right"/>
      </w:pPr>
      <w:rPr>
        <w:rFonts w:hint="default"/>
        <w:spacing w:val="-1"/>
        <w:w w:val="99"/>
        <w:lang w:val="cs-CZ" w:eastAsia="en-US" w:bidi="ar-SA"/>
      </w:rPr>
    </w:lvl>
    <w:lvl w:ilvl="1" w:tplc="D1E8617E">
      <w:numFmt w:val="bullet"/>
      <w:lvlText w:val="•"/>
      <w:lvlJc w:val="left"/>
      <w:pPr>
        <w:ind w:left="3647" w:hanging="360"/>
      </w:pPr>
      <w:rPr>
        <w:rFonts w:hint="default"/>
        <w:lang w:val="cs-CZ" w:eastAsia="en-US" w:bidi="ar-SA"/>
      </w:rPr>
    </w:lvl>
    <w:lvl w:ilvl="2" w:tplc="9A66C6D8">
      <w:numFmt w:val="bullet"/>
      <w:lvlText w:val="•"/>
      <w:lvlJc w:val="left"/>
      <w:pPr>
        <w:ind w:left="4234" w:hanging="360"/>
      </w:pPr>
      <w:rPr>
        <w:rFonts w:hint="default"/>
        <w:lang w:val="cs-CZ" w:eastAsia="en-US" w:bidi="ar-SA"/>
      </w:rPr>
    </w:lvl>
    <w:lvl w:ilvl="3" w:tplc="F9B2BEAA">
      <w:numFmt w:val="bullet"/>
      <w:lvlText w:val="•"/>
      <w:lvlJc w:val="left"/>
      <w:pPr>
        <w:ind w:left="4821" w:hanging="360"/>
      </w:pPr>
      <w:rPr>
        <w:rFonts w:hint="default"/>
        <w:lang w:val="cs-CZ" w:eastAsia="en-US" w:bidi="ar-SA"/>
      </w:rPr>
    </w:lvl>
    <w:lvl w:ilvl="4" w:tplc="2E6A03AA">
      <w:numFmt w:val="bullet"/>
      <w:lvlText w:val="•"/>
      <w:lvlJc w:val="left"/>
      <w:pPr>
        <w:ind w:left="5408" w:hanging="360"/>
      </w:pPr>
      <w:rPr>
        <w:rFonts w:hint="default"/>
        <w:lang w:val="cs-CZ" w:eastAsia="en-US" w:bidi="ar-SA"/>
      </w:rPr>
    </w:lvl>
    <w:lvl w:ilvl="5" w:tplc="F3C8C1F0">
      <w:numFmt w:val="bullet"/>
      <w:lvlText w:val="•"/>
      <w:lvlJc w:val="left"/>
      <w:pPr>
        <w:ind w:left="5995" w:hanging="360"/>
      </w:pPr>
      <w:rPr>
        <w:rFonts w:hint="default"/>
        <w:lang w:val="cs-CZ" w:eastAsia="en-US" w:bidi="ar-SA"/>
      </w:rPr>
    </w:lvl>
    <w:lvl w:ilvl="6" w:tplc="A48287EC">
      <w:numFmt w:val="bullet"/>
      <w:lvlText w:val="•"/>
      <w:lvlJc w:val="left"/>
      <w:pPr>
        <w:ind w:left="6582" w:hanging="360"/>
      </w:pPr>
      <w:rPr>
        <w:rFonts w:hint="default"/>
        <w:lang w:val="cs-CZ" w:eastAsia="en-US" w:bidi="ar-SA"/>
      </w:rPr>
    </w:lvl>
    <w:lvl w:ilvl="7" w:tplc="042A216C">
      <w:numFmt w:val="bullet"/>
      <w:lvlText w:val="•"/>
      <w:lvlJc w:val="left"/>
      <w:pPr>
        <w:ind w:left="7169" w:hanging="360"/>
      </w:pPr>
      <w:rPr>
        <w:rFonts w:hint="default"/>
        <w:lang w:val="cs-CZ" w:eastAsia="en-US" w:bidi="ar-SA"/>
      </w:rPr>
    </w:lvl>
    <w:lvl w:ilvl="8" w:tplc="72A0E788">
      <w:numFmt w:val="bullet"/>
      <w:lvlText w:val="•"/>
      <w:lvlJc w:val="left"/>
      <w:pPr>
        <w:ind w:left="7757" w:hanging="360"/>
      </w:pPr>
      <w:rPr>
        <w:rFonts w:hint="default"/>
        <w:lang w:val="cs-CZ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57719"/>
    <w:rsid w:val="003A6AB5"/>
    <w:rsid w:val="00980522"/>
    <w:rsid w:val="00E5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8D9FE1"/>
  <w15:docId w15:val="{1310B4D5-46C3-4890-B1BE-E5C174ADC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1"/>
    <w:qFormat/>
    <w:pPr>
      <w:ind w:left="143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1"/>
    <w:qFormat/>
    <w:pPr>
      <w:ind w:left="3054" w:hanging="359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ind w:left="991" w:hanging="358"/>
    </w:pPr>
  </w:style>
  <w:style w:type="paragraph" w:customStyle="1" w:styleId="TableParagraph">
    <w:name w:val="Table Paragraph"/>
    <w:basedOn w:val="Normln"/>
    <w:uiPriority w:val="1"/>
    <w:qFormat/>
    <w:pPr>
      <w:spacing w:line="229" w:lineRule="exact"/>
      <w:jc w:val="center"/>
    </w:pPr>
  </w:style>
  <w:style w:type="paragraph" w:styleId="Zhlav">
    <w:name w:val="header"/>
    <w:basedOn w:val="Normln"/>
    <w:link w:val="ZhlavChar"/>
    <w:uiPriority w:val="99"/>
    <w:unhideWhenUsed/>
    <w:rsid w:val="0098052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80522"/>
    <w:rPr>
      <w:rFonts w:ascii="Arial" w:eastAsia="Arial" w:hAnsi="Arial" w:cs="Arial"/>
      <w:lang w:val="cs-CZ"/>
    </w:rPr>
  </w:style>
  <w:style w:type="paragraph" w:styleId="Zpat">
    <w:name w:val="footer"/>
    <w:basedOn w:val="Normln"/>
    <w:link w:val="ZpatChar"/>
    <w:uiPriority w:val="99"/>
    <w:unhideWhenUsed/>
    <w:rsid w:val="0098052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80522"/>
    <w:rPr>
      <w:rFonts w:ascii="Arial" w:eastAsia="Arial" w:hAnsi="Arial" w:cs="Arial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civela@digis.cz" TargetMode="External"/><Relationship Id="rId1" Type="http://schemas.openxmlformats.org/officeDocument/2006/relationships/hyperlink" Target="mailto:rcivela@digi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228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Pavel Barvik</dc:creator>
  <cp:lastModifiedBy>Linda Tomanová</cp:lastModifiedBy>
  <cp:revision>2</cp:revision>
  <dcterms:created xsi:type="dcterms:W3CDTF">2026-01-22T09:04:00Z</dcterms:created>
  <dcterms:modified xsi:type="dcterms:W3CDTF">2026-01-22T09:08:00Z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2026-01-22T00:00:00Z</vt:filetime>
  </property>
  <property fmtid="{D5CDD505-2E9C-101B-9397-08002B2CF9AE}" pid="5" name="Producer">
    <vt:lpwstr>Microsoft® Word 2021</vt:lpwstr>
  </property>
</Properties>
</file>