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665F8" w14:textId="58469871" w:rsidR="004F2C24" w:rsidRPr="00275571" w:rsidRDefault="004F2C24" w:rsidP="00D253F2">
      <w:pPr>
        <w:pStyle w:val="Nadpis3"/>
        <w:jc w:val="center"/>
        <w:rPr>
          <w:rFonts w:ascii="Tahoma" w:hAnsi="Tahoma" w:cs="Tahoma"/>
        </w:rPr>
      </w:pPr>
      <w:r w:rsidRPr="00275571">
        <w:rPr>
          <w:rFonts w:ascii="Tahoma" w:hAnsi="Tahoma" w:cs="Tahoma"/>
        </w:rPr>
        <w:t xml:space="preserve">Servisní SMLOUVA </w:t>
      </w:r>
      <w:r w:rsidRPr="002240E5">
        <w:rPr>
          <w:rFonts w:ascii="Tahoma" w:hAnsi="Tahoma" w:cs="Tahoma"/>
          <w:sz w:val="32"/>
        </w:rPr>
        <w:t>číslo:</w:t>
      </w:r>
      <w:r>
        <w:rPr>
          <w:rFonts w:ascii="Tahoma" w:hAnsi="Tahoma" w:cs="Tahoma"/>
        </w:rPr>
        <w:t xml:space="preserve"> 5400</w:t>
      </w:r>
      <w:r w:rsidR="00655485">
        <w:rPr>
          <w:rFonts w:ascii="Tahoma" w:hAnsi="Tahoma" w:cs="Tahoma"/>
        </w:rPr>
        <w:t>1</w:t>
      </w:r>
      <w:r w:rsidRPr="00275571">
        <w:rPr>
          <w:rFonts w:ascii="Tahoma" w:hAnsi="Tahoma" w:cs="Tahoma"/>
        </w:rPr>
        <w:t>20</w:t>
      </w:r>
      <w:r w:rsidR="00461F4E">
        <w:rPr>
          <w:rFonts w:ascii="Tahoma" w:hAnsi="Tahoma" w:cs="Tahoma"/>
        </w:rPr>
        <w:t>2</w:t>
      </w:r>
      <w:r w:rsidR="00655485">
        <w:rPr>
          <w:rFonts w:ascii="Tahoma" w:hAnsi="Tahoma" w:cs="Tahoma"/>
        </w:rPr>
        <w:t>6</w:t>
      </w:r>
      <w:r w:rsidRPr="00275571">
        <w:rPr>
          <w:rFonts w:ascii="Tahoma" w:hAnsi="Tahoma" w:cs="Tahoma"/>
        </w:rPr>
        <w:t>.0</w:t>
      </w:r>
    </w:p>
    <w:p w14:paraId="30E2CC50" w14:textId="77777777" w:rsidR="004F2C24" w:rsidRDefault="004F2C24" w:rsidP="00297B49">
      <w:pPr>
        <w:spacing w:before="120"/>
        <w:rPr>
          <w:rFonts w:ascii="Tahoma" w:hAnsi="Tahoma" w:cs="Tahoma"/>
          <w:snapToGrid w:val="0"/>
        </w:rPr>
      </w:pPr>
      <w:r w:rsidRPr="00275571">
        <w:rPr>
          <w:rFonts w:ascii="Tahoma" w:hAnsi="Tahoma" w:cs="Tahoma"/>
          <w:snapToGrid w:val="0"/>
        </w:rPr>
        <w:t>uzavřená mezi</w:t>
      </w:r>
    </w:p>
    <w:p w14:paraId="5E0DE4D5" w14:textId="77777777" w:rsidR="00AF61C5" w:rsidRDefault="004F2C24" w:rsidP="00F30602">
      <w:pPr>
        <w:spacing w:before="120"/>
        <w:rPr>
          <w:rFonts w:ascii="Tahoma" w:hAnsi="Tahoma" w:cs="Tahoma"/>
          <w:b/>
          <w:sz w:val="24"/>
          <w:szCs w:val="24"/>
        </w:rPr>
      </w:pPr>
      <w:r w:rsidRPr="00275571">
        <w:rPr>
          <w:rFonts w:ascii="Tahoma" w:hAnsi="Tahoma" w:cs="Tahoma"/>
          <w:bCs/>
          <w:sz w:val="24"/>
        </w:rPr>
        <w:t xml:space="preserve">Objednatelem: </w:t>
      </w:r>
      <w:r w:rsidRPr="00275571">
        <w:rPr>
          <w:rFonts w:ascii="Tahoma" w:hAnsi="Tahoma" w:cs="Tahoma"/>
          <w:bCs/>
          <w:sz w:val="24"/>
          <w:szCs w:val="24"/>
        </w:rPr>
        <w:tab/>
      </w:r>
      <w:r w:rsidR="00F30602" w:rsidRPr="00AF61C5">
        <w:rPr>
          <w:rFonts w:ascii="Tahoma" w:hAnsi="Tahoma" w:cs="Tahoma"/>
          <w:b/>
          <w:sz w:val="24"/>
          <w:szCs w:val="24"/>
        </w:rPr>
        <w:t xml:space="preserve">KV Arena ,s.r.o, </w:t>
      </w:r>
    </w:p>
    <w:p w14:paraId="08D6D710" w14:textId="3886BD60" w:rsidR="001264B1" w:rsidRDefault="00AF61C5" w:rsidP="00F30602">
      <w:pPr>
        <w:spacing w:before="120"/>
        <w:rPr>
          <w:rFonts w:ascii="Arial" w:hAnsi="Arial" w:cs="Arial"/>
          <w:bCs/>
          <w:sz w:val="24"/>
        </w:rPr>
      </w:pPr>
      <w:r>
        <w:rPr>
          <w:rFonts w:ascii="Tahoma" w:hAnsi="Tahoma" w:cs="Tahoma"/>
          <w:b/>
          <w:sz w:val="24"/>
          <w:szCs w:val="24"/>
        </w:rPr>
        <w:t xml:space="preserve">                              </w:t>
      </w:r>
      <w:r w:rsidR="00F30602" w:rsidRPr="00AF61C5">
        <w:rPr>
          <w:rFonts w:ascii="Arial" w:hAnsi="Arial" w:cs="Arial"/>
          <w:bCs/>
          <w:sz w:val="24"/>
        </w:rPr>
        <w:t>Západní 1812/73, 360 01 Karlovy Vary</w:t>
      </w:r>
    </w:p>
    <w:p w14:paraId="35052E25" w14:textId="1E4E7042" w:rsidR="001264B1" w:rsidRPr="00E56993" w:rsidRDefault="001264B1" w:rsidP="001264B1">
      <w:pPr>
        <w:spacing w:before="120"/>
        <w:ind w:left="1440" w:firstLine="720"/>
        <w:rPr>
          <w:rFonts w:ascii="Arial" w:hAnsi="Arial" w:cs="Arial"/>
          <w:bCs/>
          <w:sz w:val="24"/>
        </w:rPr>
      </w:pPr>
      <w:r w:rsidRPr="00F30602">
        <w:rPr>
          <w:rFonts w:ascii="Arial" w:hAnsi="Arial"/>
          <w:snapToGrid w:val="0"/>
          <w:sz w:val="16"/>
        </w:rPr>
        <w:t xml:space="preserve">Společnost zapsána u v OR Krajského soudu v Plzni, oddíl C, vložka </w:t>
      </w:r>
      <w:r w:rsidR="009C11A0">
        <w:rPr>
          <w:rFonts w:ascii="Arial" w:hAnsi="Arial"/>
          <w:snapToGrid w:val="0"/>
          <w:sz w:val="16"/>
        </w:rPr>
        <w:t>19200</w:t>
      </w:r>
    </w:p>
    <w:p w14:paraId="22C81729" w14:textId="11D34D5E" w:rsidR="001264B1" w:rsidRPr="00E56993" w:rsidRDefault="001264B1" w:rsidP="001264B1">
      <w:pPr>
        <w:spacing w:before="120"/>
        <w:ind w:left="1440" w:firstLine="720"/>
        <w:rPr>
          <w:rFonts w:ascii="Arial" w:hAnsi="Arial" w:cs="Arial"/>
          <w:bCs/>
          <w:sz w:val="24"/>
          <w:szCs w:val="24"/>
        </w:rPr>
      </w:pPr>
      <w:r w:rsidRPr="00E56993">
        <w:rPr>
          <w:rFonts w:ascii="Arial" w:hAnsi="Arial" w:cs="Arial"/>
          <w:bCs/>
          <w:sz w:val="24"/>
          <w:szCs w:val="24"/>
        </w:rPr>
        <w:t xml:space="preserve">IČ: </w:t>
      </w:r>
      <w:r w:rsidR="00A11C6C">
        <w:rPr>
          <w:rFonts w:ascii="Arial" w:hAnsi="Arial"/>
          <w:snapToGrid w:val="0"/>
          <w:sz w:val="24"/>
          <w:szCs w:val="24"/>
        </w:rPr>
        <w:t>27968561</w:t>
      </w:r>
      <w:r w:rsidRPr="006F19B5">
        <w:rPr>
          <w:rFonts w:ascii="Arial" w:hAnsi="Arial"/>
          <w:snapToGrid w:val="0"/>
          <w:sz w:val="24"/>
          <w:szCs w:val="24"/>
        </w:rPr>
        <w:t xml:space="preserve"> </w:t>
      </w:r>
      <w:r w:rsidRPr="00E56993">
        <w:rPr>
          <w:rFonts w:ascii="Arial" w:hAnsi="Arial" w:cs="Arial"/>
          <w:bCs/>
          <w:sz w:val="24"/>
          <w:szCs w:val="24"/>
        </w:rPr>
        <w:t>DIČ: CZ</w:t>
      </w:r>
      <w:r w:rsidRPr="006F19B5">
        <w:t xml:space="preserve"> </w:t>
      </w:r>
      <w:r w:rsidR="00A11C6C">
        <w:rPr>
          <w:rFonts w:ascii="Arial" w:hAnsi="Arial" w:cs="Arial"/>
          <w:bCs/>
          <w:sz w:val="24"/>
          <w:szCs w:val="24"/>
        </w:rPr>
        <w:t>27968561</w:t>
      </w:r>
    </w:p>
    <w:p w14:paraId="02308514" w14:textId="3DCB7D0F" w:rsidR="004F2C24" w:rsidRPr="002240E5" w:rsidRDefault="004F2C24" w:rsidP="001264B1">
      <w:pPr>
        <w:spacing w:before="120"/>
        <w:rPr>
          <w:rFonts w:ascii="Tahoma" w:hAnsi="Tahoma" w:cs="Tahoma"/>
          <w:snapToGrid w:val="0"/>
          <w:sz w:val="24"/>
          <w:szCs w:val="24"/>
        </w:rPr>
      </w:pPr>
      <w:r w:rsidRPr="002240E5">
        <w:rPr>
          <w:rFonts w:ascii="Tahoma" w:hAnsi="Tahoma" w:cs="Tahoma"/>
          <w:snapToGrid w:val="0"/>
          <w:sz w:val="24"/>
          <w:szCs w:val="24"/>
        </w:rPr>
        <w:t xml:space="preserve">zastoupeným: </w:t>
      </w:r>
      <w:r w:rsidRPr="002240E5">
        <w:rPr>
          <w:rFonts w:ascii="Tahoma" w:hAnsi="Tahoma" w:cs="Tahoma"/>
          <w:snapToGrid w:val="0"/>
          <w:sz w:val="24"/>
          <w:szCs w:val="24"/>
        </w:rPr>
        <w:tab/>
      </w:r>
      <w:r w:rsidR="00F30602">
        <w:rPr>
          <w:rFonts w:ascii="Arial" w:hAnsi="Arial" w:cs="Arial"/>
          <w:sz w:val="24"/>
          <w:szCs w:val="24"/>
        </w:rPr>
        <w:t>Ing. Romanem Rokůskem</w:t>
      </w:r>
      <w:r w:rsidR="001264B1">
        <w:rPr>
          <w:rFonts w:ascii="Arial" w:hAnsi="Arial" w:cs="Arial"/>
          <w:sz w:val="24"/>
          <w:szCs w:val="24"/>
        </w:rPr>
        <w:t>, jednatelem společnosti</w:t>
      </w:r>
    </w:p>
    <w:p w14:paraId="1A6E13C7" w14:textId="77777777" w:rsidR="004F2C24" w:rsidRPr="00275571" w:rsidRDefault="004F2C24" w:rsidP="00CA1189">
      <w:pPr>
        <w:spacing w:before="120"/>
        <w:rPr>
          <w:rFonts w:ascii="Tahoma" w:hAnsi="Tahoma" w:cs="Tahoma"/>
          <w:snapToGrid w:val="0"/>
          <w:sz w:val="16"/>
          <w:szCs w:val="16"/>
        </w:rPr>
      </w:pP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  <w:sz w:val="16"/>
          <w:szCs w:val="16"/>
        </w:rPr>
        <w:t xml:space="preserve">který je oprávněn za </w:t>
      </w:r>
      <w:r>
        <w:rPr>
          <w:rFonts w:ascii="Tahoma" w:hAnsi="Tahoma" w:cs="Tahoma"/>
          <w:snapToGrid w:val="0"/>
          <w:sz w:val="16"/>
          <w:szCs w:val="16"/>
        </w:rPr>
        <w:t>objednatele</w:t>
      </w:r>
      <w:r w:rsidRPr="00275571">
        <w:rPr>
          <w:rFonts w:ascii="Tahoma" w:hAnsi="Tahoma" w:cs="Tahoma"/>
          <w:snapToGrid w:val="0"/>
          <w:sz w:val="16"/>
          <w:szCs w:val="16"/>
        </w:rPr>
        <w:t xml:space="preserve"> podepisovat a zavazovat se</w:t>
      </w:r>
    </w:p>
    <w:p w14:paraId="3D9B182A" w14:textId="77777777" w:rsidR="00F30602" w:rsidRDefault="004F2C24" w:rsidP="00E749F9">
      <w:pPr>
        <w:spacing w:before="120"/>
        <w:rPr>
          <w:rFonts w:ascii="Tahoma" w:hAnsi="Tahoma" w:cs="Tahoma"/>
          <w:bCs/>
          <w:sz w:val="24"/>
        </w:rPr>
      </w:pPr>
      <w:r w:rsidRPr="00275571">
        <w:rPr>
          <w:rFonts w:ascii="Tahoma" w:hAnsi="Tahoma" w:cs="Tahoma"/>
          <w:bCs/>
          <w:sz w:val="24"/>
        </w:rPr>
        <w:t xml:space="preserve">Bankovní spojení: </w:t>
      </w:r>
      <w:r w:rsidRPr="00275571">
        <w:rPr>
          <w:rFonts w:ascii="Tahoma" w:hAnsi="Tahoma" w:cs="Tahoma"/>
          <w:bCs/>
          <w:sz w:val="24"/>
        </w:rPr>
        <w:tab/>
      </w:r>
      <w:r w:rsidR="00292C72" w:rsidRPr="00F30602">
        <w:rPr>
          <w:rFonts w:ascii="Tahoma" w:hAnsi="Tahoma" w:cs="Tahoma"/>
          <w:bCs/>
          <w:sz w:val="24"/>
        </w:rPr>
        <w:t>MOJEBANKA</w:t>
      </w:r>
      <w:r w:rsidRPr="00F30602">
        <w:rPr>
          <w:rFonts w:ascii="Tahoma" w:hAnsi="Tahoma" w:cs="Tahoma"/>
          <w:bCs/>
          <w:sz w:val="24"/>
        </w:rPr>
        <w:t xml:space="preserve">, číslo účtu: </w:t>
      </w:r>
      <w:r w:rsidR="00F30602" w:rsidRPr="00F30602">
        <w:rPr>
          <w:rFonts w:ascii="Tahoma" w:hAnsi="Tahoma" w:cs="Tahoma"/>
          <w:bCs/>
          <w:sz w:val="24"/>
        </w:rPr>
        <w:t>43-3207660237</w:t>
      </w:r>
      <w:r w:rsidRPr="00F30602">
        <w:rPr>
          <w:rFonts w:ascii="Tahoma" w:hAnsi="Tahoma" w:cs="Tahoma"/>
          <w:bCs/>
          <w:sz w:val="24"/>
        </w:rPr>
        <w:t>/</w:t>
      </w:r>
      <w:r w:rsidR="00F30602" w:rsidRPr="00F30602">
        <w:rPr>
          <w:rFonts w:ascii="Tahoma" w:hAnsi="Tahoma" w:cs="Tahoma"/>
          <w:bCs/>
          <w:sz w:val="24"/>
        </w:rPr>
        <w:t>0100</w:t>
      </w:r>
    </w:p>
    <w:p w14:paraId="7E975EA8" w14:textId="0C5896BA" w:rsidR="004F2C24" w:rsidRDefault="004F2C24" w:rsidP="00E749F9">
      <w:pPr>
        <w:spacing w:before="120"/>
        <w:rPr>
          <w:rFonts w:ascii="Tahoma" w:hAnsi="Tahoma" w:cs="Tahoma"/>
          <w:bCs/>
          <w:sz w:val="24"/>
        </w:rPr>
      </w:pPr>
      <w:r w:rsidRPr="00275571">
        <w:rPr>
          <w:rFonts w:ascii="Tahoma" w:hAnsi="Tahoma" w:cs="Tahoma"/>
          <w:bCs/>
          <w:sz w:val="24"/>
        </w:rPr>
        <w:t>Kontaktní osoba ve věcech smluvních:</w:t>
      </w:r>
    </w:p>
    <w:p w14:paraId="10174201" w14:textId="0C423BD3" w:rsidR="004F2C24" w:rsidRPr="00F30602" w:rsidRDefault="00F30602" w:rsidP="00B47639">
      <w:pPr>
        <w:spacing w:before="120"/>
        <w:ind w:left="1440" w:firstLine="720"/>
        <w:rPr>
          <w:rFonts w:ascii="Arial" w:hAnsi="Arial" w:cs="Arial"/>
          <w:bCs/>
          <w:sz w:val="24"/>
        </w:rPr>
      </w:pPr>
      <w:r w:rsidRPr="00F30602">
        <w:rPr>
          <w:rFonts w:ascii="Arial" w:hAnsi="Arial" w:cs="Arial"/>
          <w:bCs/>
          <w:sz w:val="24"/>
        </w:rPr>
        <w:t>Jiří Liška</w:t>
      </w:r>
      <w:r w:rsidR="0066561A" w:rsidRPr="00F30602">
        <w:rPr>
          <w:rFonts w:ascii="Arial" w:hAnsi="Arial" w:cs="Arial"/>
          <w:bCs/>
          <w:sz w:val="24"/>
        </w:rPr>
        <w:t>, +420</w:t>
      </w:r>
      <w:r w:rsidRPr="00F30602">
        <w:rPr>
          <w:rFonts w:ascii="Arial" w:hAnsi="Arial" w:cs="Arial"/>
          <w:bCs/>
          <w:sz w:val="24"/>
        </w:rPr>
        <w:t> 773 835 38</w:t>
      </w:r>
      <w:r w:rsidR="000F0F2C">
        <w:rPr>
          <w:rFonts w:ascii="Arial" w:hAnsi="Arial" w:cs="Arial"/>
          <w:bCs/>
          <w:sz w:val="24"/>
        </w:rPr>
        <w:t>1</w:t>
      </w:r>
      <w:r w:rsidR="0066561A" w:rsidRPr="00F30602">
        <w:rPr>
          <w:rFonts w:ascii="Arial" w:hAnsi="Arial" w:cs="Arial"/>
          <w:bCs/>
          <w:sz w:val="24"/>
        </w:rPr>
        <w:t>,</w:t>
      </w:r>
      <w:r w:rsidR="004F2C24" w:rsidRPr="00F30602">
        <w:rPr>
          <w:rFonts w:ascii="Tahoma" w:hAnsi="Tahoma" w:cs="Tahoma"/>
          <w:bCs/>
          <w:sz w:val="24"/>
        </w:rPr>
        <w:t xml:space="preserve"> </w:t>
      </w:r>
      <w:r w:rsidRPr="00F30602">
        <w:rPr>
          <w:rFonts w:ascii="Arial" w:hAnsi="Arial" w:cs="Arial"/>
          <w:bCs/>
          <w:sz w:val="24"/>
        </w:rPr>
        <w:t>liska@kvarena.cz</w:t>
      </w:r>
    </w:p>
    <w:p w14:paraId="3B2486DB" w14:textId="77777777" w:rsidR="00292C72" w:rsidRDefault="004F2C24" w:rsidP="00461F4E">
      <w:pPr>
        <w:spacing w:before="120"/>
        <w:rPr>
          <w:rFonts w:ascii="Tahoma" w:hAnsi="Tahoma" w:cs="Tahoma"/>
          <w:bCs/>
          <w:sz w:val="24"/>
        </w:rPr>
      </w:pPr>
      <w:r w:rsidRPr="00275571">
        <w:rPr>
          <w:rFonts w:ascii="Tahoma" w:hAnsi="Tahoma" w:cs="Tahoma"/>
          <w:bCs/>
          <w:sz w:val="24"/>
        </w:rPr>
        <w:t>Kontaktní osoby ve věcech technických</w:t>
      </w:r>
      <w:r w:rsidRPr="00B47639">
        <w:rPr>
          <w:rFonts w:ascii="Tahoma" w:hAnsi="Tahoma" w:cs="Tahoma"/>
          <w:bCs/>
          <w:sz w:val="24"/>
        </w:rPr>
        <w:t>:</w:t>
      </w:r>
    </w:p>
    <w:p w14:paraId="57541D7E" w14:textId="72DC788E" w:rsidR="00292C72" w:rsidRPr="00F30602" w:rsidRDefault="004F2C24" w:rsidP="00292C72">
      <w:pPr>
        <w:spacing w:before="120"/>
        <w:ind w:left="1440" w:firstLine="720"/>
        <w:rPr>
          <w:rFonts w:ascii="Tahoma" w:hAnsi="Tahoma" w:cs="Tahoma"/>
          <w:bCs/>
          <w:sz w:val="24"/>
        </w:rPr>
      </w:pPr>
      <w:r w:rsidRPr="00B47639">
        <w:rPr>
          <w:rFonts w:ascii="Tahoma" w:hAnsi="Tahoma" w:cs="Tahoma"/>
          <w:bCs/>
          <w:sz w:val="24"/>
        </w:rPr>
        <w:t xml:space="preserve"> </w:t>
      </w:r>
      <w:r w:rsidR="00F30602">
        <w:rPr>
          <w:rFonts w:ascii="Tahoma" w:hAnsi="Tahoma" w:cs="Tahoma"/>
          <w:bCs/>
          <w:sz w:val="24"/>
        </w:rPr>
        <w:t>Dušan Hanek</w:t>
      </w:r>
      <w:r w:rsidR="00292C72" w:rsidRPr="00F30602">
        <w:rPr>
          <w:rFonts w:ascii="Tahoma" w:hAnsi="Tahoma" w:cs="Tahoma"/>
          <w:bCs/>
          <w:sz w:val="24"/>
        </w:rPr>
        <w:t>, +420</w:t>
      </w:r>
      <w:r w:rsidR="00F30602" w:rsidRPr="00F30602">
        <w:rPr>
          <w:rFonts w:ascii="Tahoma" w:hAnsi="Tahoma" w:cs="Tahoma"/>
          <w:bCs/>
          <w:sz w:val="24"/>
        </w:rPr>
        <w:t> 608 957 310</w:t>
      </w:r>
      <w:r w:rsidR="00292C72" w:rsidRPr="00F30602">
        <w:rPr>
          <w:rFonts w:ascii="Tahoma" w:hAnsi="Tahoma" w:cs="Tahoma"/>
          <w:bCs/>
          <w:sz w:val="24"/>
        </w:rPr>
        <w:t xml:space="preserve">, </w:t>
      </w:r>
      <w:r w:rsidR="002830D8">
        <w:rPr>
          <w:rFonts w:ascii="Tahoma" w:hAnsi="Tahoma" w:cs="Tahoma"/>
          <w:bCs/>
          <w:sz w:val="24"/>
        </w:rPr>
        <w:t>d.hanek</w:t>
      </w:r>
      <w:r w:rsidR="00292C72" w:rsidRPr="00F30602">
        <w:rPr>
          <w:rFonts w:ascii="Tahoma" w:hAnsi="Tahoma" w:cs="Tahoma"/>
          <w:bCs/>
          <w:sz w:val="24"/>
        </w:rPr>
        <w:t>@</w:t>
      </w:r>
      <w:r w:rsidR="002830D8">
        <w:rPr>
          <w:rFonts w:ascii="Tahoma" w:hAnsi="Tahoma" w:cs="Tahoma"/>
          <w:bCs/>
          <w:sz w:val="24"/>
        </w:rPr>
        <w:t>centrum.cz</w:t>
      </w:r>
    </w:p>
    <w:p w14:paraId="2D9CCE71" w14:textId="2AEFC551" w:rsidR="004F2C24" w:rsidRPr="00275571" w:rsidRDefault="004F2C24" w:rsidP="00E749F9">
      <w:pPr>
        <w:spacing w:before="120"/>
        <w:rPr>
          <w:rFonts w:ascii="Tahoma" w:hAnsi="Tahoma" w:cs="Tahoma"/>
          <w:bCs/>
          <w:sz w:val="24"/>
        </w:rPr>
      </w:pPr>
      <w:r w:rsidRPr="00F30602">
        <w:rPr>
          <w:rFonts w:ascii="Tahoma" w:hAnsi="Tahoma" w:cs="Tahoma"/>
          <w:bCs/>
          <w:sz w:val="24"/>
        </w:rPr>
        <w:t xml:space="preserve">Email pro elektronickou fakturaci: </w:t>
      </w:r>
      <w:r w:rsidR="00F30602" w:rsidRPr="00F30602">
        <w:rPr>
          <w:rFonts w:ascii="Tahoma" w:hAnsi="Tahoma" w:cs="Tahoma"/>
          <w:bCs/>
          <w:sz w:val="24"/>
        </w:rPr>
        <w:t>finucetni</w:t>
      </w:r>
      <w:r w:rsidR="001264B1" w:rsidRPr="00F30602">
        <w:rPr>
          <w:rFonts w:ascii="Arial" w:hAnsi="Arial" w:cs="Arial"/>
          <w:sz w:val="24"/>
          <w:szCs w:val="24"/>
        </w:rPr>
        <w:t>@</w:t>
      </w:r>
      <w:r w:rsidR="00F30602" w:rsidRPr="00F30602">
        <w:rPr>
          <w:rFonts w:ascii="Arial" w:hAnsi="Arial" w:cs="Arial"/>
          <w:sz w:val="24"/>
          <w:szCs w:val="24"/>
        </w:rPr>
        <w:t>kvarena.cz</w:t>
      </w:r>
      <w:r w:rsidR="00194B67" w:rsidRPr="00F30602">
        <w:rPr>
          <w:rFonts w:ascii="Arial" w:hAnsi="Arial" w:cs="Arial"/>
          <w:sz w:val="24"/>
          <w:szCs w:val="24"/>
        </w:rPr>
        <w:t>.</w:t>
      </w:r>
    </w:p>
    <w:p w14:paraId="2388E92C" w14:textId="6E590B68" w:rsidR="004F2C24" w:rsidRPr="00275571" w:rsidRDefault="004F2C24" w:rsidP="00E749F9">
      <w:pPr>
        <w:spacing w:before="120"/>
        <w:rPr>
          <w:rFonts w:ascii="Tahoma" w:hAnsi="Tahoma" w:cs="Tahoma"/>
          <w:snapToGrid w:val="0"/>
          <w:sz w:val="24"/>
        </w:rPr>
      </w:pPr>
      <w:r w:rsidRPr="00275571">
        <w:rPr>
          <w:rFonts w:ascii="Tahoma" w:hAnsi="Tahoma" w:cs="Tahoma"/>
          <w:bCs/>
          <w:sz w:val="24"/>
        </w:rPr>
        <w:t>a</w:t>
      </w:r>
    </w:p>
    <w:p w14:paraId="5665F4A8" w14:textId="77777777" w:rsidR="004F2C24" w:rsidRPr="00275571" w:rsidRDefault="004F2C24">
      <w:pPr>
        <w:spacing w:before="120"/>
        <w:rPr>
          <w:rFonts w:ascii="Tahoma" w:hAnsi="Tahoma" w:cs="Tahoma"/>
          <w:snapToGrid w:val="0"/>
          <w:sz w:val="24"/>
        </w:rPr>
      </w:pPr>
      <w:r w:rsidRPr="00275571">
        <w:rPr>
          <w:rFonts w:ascii="Tahoma" w:hAnsi="Tahoma" w:cs="Tahoma"/>
          <w:snapToGrid w:val="0"/>
          <w:sz w:val="24"/>
        </w:rPr>
        <w:t xml:space="preserve">zhotovitelem: </w:t>
      </w:r>
      <w:r w:rsidRPr="00275571">
        <w:rPr>
          <w:rFonts w:ascii="Tahoma" w:hAnsi="Tahoma" w:cs="Tahoma"/>
          <w:snapToGrid w:val="0"/>
          <w:sz w:val="24"/>
        </w:rPr>
        <w:tab/>
      </w:r>
      <w:r w:rsidRPr="00275571">
        <w:rPr>
          <w:rFonts w:ascii="Tahoma" w:hAnsi="Tahoma" w:cs="Tahoma"/>
          <w:b/>
          <w:snapToGrid w:val="0"/>
          <w:sz w:val="24"/>
        </w:rPr>
        <w:t>STAMP UNI s.r.o.</w:t>
      </w:r>
    </w:p>
    <w:p w14:paraId="2067A94D" w14:textId="77777777" w:rsidR="004F2C24" w:rsidRPr="00275571" w:rsidRDefault="004F2C24">
      <w:pPr>
        <w:spacing w:before="120"/>
        <w:rPr>
          <w:rFonts w:ascii="Tahoma" w:hAnsi="Tahoma" w:cs="Tahoma"/>
          <w:snapToGrid w:val="0"/>
          <w:sz w:val="24"/>
        </w:rPr>
      </w:pPr>
      <w:r w:rsidRPr="00275571">
        <w:rPr>
          <w:rFonts w:ascii="Tahoma" w:hAnsi="Tahoma" w:cs="Tahoma"/>
          <w:snapToGrid w:val="0"/>
          <w:sz w:val="24"/>
        </w:rPr>
        <w:t xml:space="preserve"> </w:t>
      </w:r>
      <w:r w:rsidRPr="00275571">
        <w:rPr>
          <w:rFonts w:ascii="Tahoma" w:hAnsi="Tahoma" w:cs="Tahoma"/>
          <w:snapToGrid w:val="0"/>
          <w:sz w:val="24"/>
        </w:rPr>
        <w:tab/>
      </w:r>
      <w:r w:rsidRPr="00275571">
        <w:rPr>
          <w:rFonts w:ascii="Tahoma" w:hAnsi="Tahoma" w:cs="Tahoma"/>
          <w:snapToGrid w:val="0"/>
          <w:sz w:val="24"/>
        </w:rPr>
        <w:tab/>
      </w:r>
      <w:r w:rsidRPr="00275571">
        <w:rPr>
          <w:rFonts w:ascii="Tahoma" w:hAnsi="Tahoma" w:cs="Tahoma"/>
          <w:snapToGrid w:val="0"/>
          <w:sz w:val="24"/>
        </w:rPr>
        <w:tab/>
        <w:t>Studentská 94/47, 360 07 Karlovy Vary</w:t>
      </w:r>
    </w:p>
    <w:p w14:paraId="43D6A166" w14:textId="77777777" w:rsidR="004F2C24" w:rsidRDefault="004F2C24" w:rsidP="00275571">
      <w:pPr>
        <w:spacing w:before="120"/>
        <w:ind w:left="1440" w:firstLine="720"/>
        <w:rPr>
          <w:rFonts w:ascii="Tahoma" w:hAnsi="Tahoma" w:cs="Tahoma"/>
          <w:snapToGrid w:val="0"/>
          <w:sz w:val="24"/>
        </w:rPr>
      </w:pPr>
      <w:r w:rsidRPr="00275571">
        <w:rPr>
          <w:rFonts w:ascii="Tahoma" w:hAnsi="Tahoma" w:cs="Tahoma"/>
          <w:snapToGrid w:val="0"/>
          <w:sz w:val="24"/>
        </w:rPr>
        <w:t>IČ: 26380561</w:t>
      </w:r>
      <w:r w:rsidRPr="00275571">
        <w:rPr>
          <w:rFonts w:ascii="Tahoma" w:hAnsi="Tahoma" w:cs="Tahoma"/>
          <w:snapToGrid w:val="0"/>
          <w:sz w:val="24"/>
        </w:rPr>
        <w:tab/>
        <w:t xml:space="preserve">DIČ: CZ26380561    </w:t>
      </w:r>
    </w:p>
    <w:p w14:paraId="1BFAA943" w14:textId="77777777" w:rsidR="004F2C24" w:rsidRDefault="004F2C24" w:rsidP="00275571">
      <w:pPr>
        <w:spacing w:before="120"/>
        <w:rPr>
          <w:rFonts w:ascii="Tahoma" w:hAnsi="Tahoma" w:cs="Tahoma"/>
          <w:snapToGrid w:val="0"/>
          <w:sz w:val="16"/>
        </w:rPr>
      </w:pPr>
      <w:r w:rsidRPr="00275571">
        <w:rPr>
          <w:rFonts w:ascii="Tahoma" w:hAnsi="Tahoma" w:cs="Tahoma"/>
          <w:snapToGrid w:val="0"/>
          <w:sz w:val="16"/>
        </w:rPr>
        <w:tab/>
      </w:r>
      <w:r w:rsidRPr="00275571">
        <w:rPr>
          <w:rFonts w:ascii="Tahoma" w:hAnsi="Tahoma" w:cs="Tahoma"/>
          <w:snapToGrid w:val="0"/>
          <w:sz w:val="16"/>
        </w:rPr>
        <w:tab/>
      </w:r>
      <w:r w:rsidRPr="00275571">
        <w:rPr>
          <w:rFonts w:ascii="Tahoma" w:hAnsi="Tahoma" w:cs="Tahoma"/>
          <w:snapToGrid w:val="0"/>
          <w:sz w:val="16"/>
        </w:rPr>
        <w:tab/>
        <w:t>Společnost zapsána v OR Krajského soudu v Plzni, oddíl C, vložka 16665, zápis ze dne 15. 11. 2004</w:t>
      </w:r>
    </w:p>
    <w:p w14:paraId="7A3C35B2" w14:textId="77777777" w:rsidR="004F2C24" w:rsidRPr="002240E5" w:rsidRDefault="004F2C24">
      <w:pPr>
        <w:spacing w:before="120"/>
        <w:rPr>
          <w:rFonts w:ascii="Tahoma" w:hAnsi="Tahoma" w:cs="Tahoma"/>
          <w:snapToGrid w:val="0"/>
          <w:sz w:val="24"/>
          <w:szCs w:val="24"/>
        </w:rPr>
      </w:pPr>
      <w:r w:rsidRPr="002240E5">
        <w:rPr>
          <w:rFonts w:ascii="Tahoma" w:hAnsi="Tahoma" w:cs="Tahoma"/>
          <w:snapToGrid w:val="0"/>
          <w:sz w:val="24"/>
          <w:szCs w:val="24"/>
        </w:rPr>
        <w:t xml:space="preserve">zastoupeným: </w:t>
      </w:r>
      <w:r w:rsidRPr="002240E5">
        <w:rPr>
          <w:rFonts w:ascii="Tahoma" w:hAnsi="Tahoma" w:cs="Tahoma"/>
          <w:snapToGrid w:val="0"/>
          <w:sz w:val="24"/>
          <w:szCs w:val="24"/>
        </w:rPr>
        <w:tab/>
        <w:t>Ing. Janem Durdilem, jednatelem společnosti,</w:t>
      </w:r>
    </w:p>
    <w:p w14:paraId="72E4DD01" w14:textId="77777777" w:rsidR="004F2C24" w:rsidRPr="00275571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  <w:r w:rsidRPr="00275571">
        <w:rPr>
          <w:rFonts w:ascii="Tahoma" w:hAnsi="Tahoma" w:cs="Tahoma"/>
          <w:snapToGrid w:val="0"/>
          <w:sz w:val="16"/>
          <w:szCs w:val="16"/>
        </w:rPr>
        <w:tab/>
      </w:r>
      <w:r w:rsidRPr="00275571">
        <w:rPr>
          <w:rFonts w:ascii="Tahoma" w:hAnsi="Tahoma" w:cs="Tahoma"/>
          <w:snapToGrid w:val="0"/>
          <w:sz w:val="16"/>
          <w:szCs w:val="16"/>
        </w:rPr>
        <w:tab/>
      </w:r>
      <w:r w:rsidRPr="00275571">
        <w:rPr>
          <w:rFonts w:ascii="Tahoma" w:hAnsi="Tahoma" w:cs="Tahoma"/>
          <w:snapToGrid w:val="0"/>
          <w:sz w:val="16"/>
          <w:szCs w:val="16"/>
        </w:rPr>
        <w:tab/>
        <w:t>který je oprávněn za zhotovitele podepisovat a zavazovat se</w:t>
      </w:r>
    </w:p>
    <w:p w14:paraId="50FF6C91" w14:textId="77777777" w:rsidR="004F2C24" w:rsidRDefault="004F2C24" w:rsidP="00B47639">
      <w:pPr>
        <w:spacing w:before="120"/>
        <w:rPr>
          <w:rFonts w:ascii="Tahoma" w:hAnsi="Tahoma" w:cs="Tahoma"/>
          <w:snapToGrid w:val="0"/>
          <w:sz w:val="24"/>
        </w:rPr>
      </w:pPr>
      <w:r>
        <w:rPr>
          <w:rFonts w:ascii="Tahoma" w:hAnsi="Tahoma" w:cs="Tahoma"/>
          <w:snapToGrid w:val="0"/>
          <w:sz w:val="24"/>
        </w:rPr>
        <w:t>B</w:t>
      </w:r>
      <w:r w:rsidRPr="00275571">
        <w:rPr>
          <w:rFonts w:ascii="Tahoma" w:hAnsi="Tahoma" w:cs="Tahoma"/>
          <w:snapToGrid w:val="0"/>
          <w:sz w:val="24"/>
        </w:rPr>
        <w:t>ank</w:t>
      </w:r>
      <w:r>
        <w:rPr>
          <w:rFonts w:ascii="Tahoma" w:hAnsi="Tahoma" w:cs="Tahoma"/>
          <w:snapToGrid w:val="0"/>
          <w:sz w:val="24"/>
        </w:rPr>
        <w:t xml:space="preserve">ovní </w:t>
      </w:r>
      <w:r w:rsidRPr="00275571">
        <w:rPr>
          <w:rFonts w:ascii="Tahoma" w:hAnsi="Tahoma" w:cs="Tahoma"/>
          <w:snapToGrid w:val="0"/>
          <w:sz w:val="24"/>
        </w:rPr>
        <w:t xml:space="preserve">spojení: </w:t>
      </w:r>
      <w:r w:rsidRPr="00275571">
        <w:rPr>
          <w:rFonts w:ascii="Tahoma" w:hAnsi="Tahoma" w:cs="Tahoma"/>
          <w:snapToGrid w:val="0"/>
          <w:sz w:val="24"/>
        </w:rPr>
        <w:tab/>
      </w:r>
      <w:r>
        <w:rPr>
          <w:rFonts w:ascii="Tahoma" w:hAnsi="Tahoma" w:cs="Tahoma"/>
          <w:snapToGrid w:val="0"/>
          <w:sz w:val="24"/>
        </w:rPr>
        <w:t>Raiffeisenbank a.s., č.účtu: 926380561/5500</w:t>
      </w:r>
    </w:p>
    <w:p w14:paraId="71F4E498" w14:textId="77777777" w:rsidR="004F2C24" w:rsidRPr="00B47639" w:rsidRDefault="004F2C24" w:rsidP="00B47639">
      <w:pPr>
        <w:spacing w:before="120"/>
        <w:rPr>
          <w:rFonts w:ascii="Tahoma" w:hAnsi="Tahoma" w:cs="Tahoma"/>
          <w:bCs/>
          <w:sz w:val="24"/>
          <w:szCs w:val="24"/>
        </w:rPr>
      </w:pPr>
      <w:r w:rsidRPr="00B47639">
        <w:rPr>
          <w:rFonts w:ascii="Tahoma" w:hAnsi="Tahoma" w:cs="Tahoma"/>
          <w:bCs/>
          <w:sz w:val="24"/>
          <w:szCs w:val="24"/>
        </w:rPr>
        <w:t xml:space="preserve">Kontaktní osoba ve věcech smluvních: </w:t>
      </w:r>
    </w:p>
    <w:p w14:paraId="5AF286F7" w14:textId="77777777" w:rsidR="004F2C24" w:rsidRPr="00B47639" w:rsidRDefault="004F2C24" w:rsidP="00B47639">
      <w:pPr>
        <w:spacing w:before="120"/>
        <w:ind w:left="720" w:firstLine="720"/>
        <w:rPr>
          <w:rFonts w:ascii="Tahoma" w:hAnsi="Tahoma" w:cs="Tahoma"/>
          <w:bCs/>
          <w:sz w:val="24"/>
          <w:szCs w:val="24"/>
        </w:rPr>
      </w:pPr>
      <w:r w:rsidRPr="00B47639">
        <w:rPr>
          <w:rFonts w:ascii="Tahoma" w:hAnsi="Tahoma" w:cs="Tahoma"/>
          <w:bCs/>
          <w:sz w:val="24"/>
          <w:szCs w:val="24"/>
        </w:rPr>
        <w:t xml:space="preserve">Ing. Pavel Durdil, +420 603 784 794, </w:t>
      </w:r>
      <w:smartTag w:uri="urn:schemas-microsoft-com:office:smarttags" w:element="PersonName">
        <w:r w:rsidRPr="00B47639">
          <w:rPr>
            <w:rFonts w:ascii="Tahoma" w:hAnsi="Tahoma" w:cs="Tahoma"/>
            <w:bCs/>
            <w:sz w:val="24"/>
            <w:szCs w:val="24"/>
          </w:rPr>
          <w:t>pavel.durdil@stamp.cz</w:t>
        </w:r>
      </w:smartTag>
    </w:p>
    <w:p w14:paraId="2530935D" w14:textId="77777777" w:rsidR="004F2C24" w:rsidRPr="00B47639" w:rsidRDefault="004F2C24" w:rsidP="00B47639">
      <w:pPr>
        <w:spacing w:before="120"/>
        <w:rPr>
          <w:rFonts w:ascii="Tahoma" w:hAnsi="Tahoma" w:cs="Tahoma"/>
          <w:bCs/>
          <w:sz w:val="24"/>
          <w:szCs w:val="24"/>
        </w:rPr>
      </w:pPr>
      <w:r w:rsidRPr="00B47639">
        <w:rPr>
          <w:rFonts w:ascii="Tahoma" w:hAnsi="Tahoma" w:cs="Tahoma"/>
          <w:bCs/>
          <w:sz w:val="24"/>
          <w:szCs w:val="24"/>
        </w:rPr>
        <w:t xml:space="preserve">Kontaktní osoba ve věcech technických: </w:t>
      </w:r>
    </w:p>
    <w:p w14:paraId="53922443" w14:textId="62BCF9D8" w:rsidR="004F2C24" w:rsidRPr="00B47639" w:rsidRDefault="004F2C24" w:rsidP="00B47639">
      <w:pPr>
        <w:spacing w:before="120"/>
        <w:ind w:left="720" w:firstLine="720"/>
        <w:rPr>
          <w:rFonts w:ascii="Tahoma" w:hAnsi="Tahoma" w:cs="Tahoma"/>
          <w:bCs/>
          <w:sz w:val="24"/>
          <w:szCs w:val="24"/>
        </w:rPr>
      </w:pPr>
      <w:r w:rsidRPr="00B47639">
        <w:rPr>
          <w:rFonts w:ascii="Tahoma" w:hAnsi="Tahoma" w:cs="Tahoma"/>
          <w:bCs/>
          <w:sz w:val="24"/>
          <w:szCs w:val="24"/>
        </w:rPr>
        <w:t xml:space="preserve">Petr Pomikálek, </w:t>
      </w:r>
      <w:r w:rsidR="0066561A">
        <w:rPr>
          <w:rFonts w:ascii="Tahoma" w:hAnsi="Tahoma" w:cs="Tahoma"/>
          <w:bCs/>
          <w:sz w:val="24"/>
          <w:szCs w:val="24"/>
        </w:rPr>
        <w:t xml:space="preserve">+420 </w:t>
      </w:r>
      <w:r w:rsidRPr="00B47639">
        <w:rPr>
          <w:rFonts w:ascii="Tahoma" w:hAnsi="Tahoma" w:cs="Tahoma"/>
          <w:bCs/>
          <w:sz w:val="24"/>
          <w:szCs w:val="24"/>
        </w:rPr>
        <w:t xml:space="preserve">777 768 261, </w:t>
      </w:r>
      <w:smartTag w:uri="urn:schemas-microsoft-com:office:smarttags" w:element="PersonName">
        <w:r w:rsidRPr="00B47639">
          <w:rPr>
            <w:rFonts w:ascii="Tahoma" w:hAnsi="Tahoma" w:cs="Tahoma"/>
            <w:bCs/>
            <w:sz w:val="24"/>
            <w:szCs w:val="24"/>
          </w:rPr>
          <w:t>servis@stamp.cz</w:t>
        </w:r>
      </w:smartTag>
    </w:p>
    <w:p w14:paraId="2885F123" w14:textId="77777777" w:rsidR="004F2C24" w:rsidRPr="00B47639" w:rsidRDefault="004F2C24" w:rsidP="00B47639">
      <w:pPr>
        <w:spacing w:before="120"/>
        <w:rPr>
          <w:rFonts w:ascii="Tahoma" w:hAnsi="Tahoma" w:cs="Tahoma"/>
          <w:bCs/>
          <w:sz w:val="24"/>
          <w:szCs w:val="24"/>
        </w:rPr>
      </w:pPr>
      <w:r w:rsidRPr="00B47639">
        <w:rPr>
          <w:rFonts w:ascii="Tahoma" w:hAnsi="Tahoma" w:cs="Tahoma"/>
          <w:bCs/>
          <w:sz w:val="24"/>
          <w:szCs w:val="24"/>
        </w:rPr>
        <w:t xml:space="preserve">Kontaktní osoba ve věcech organizačních: </w:t>
      </w:r>
    </w:p>
    <w:p w14:paraId="35809A8A" w14:textId="77777777" w:rsidR="004F2C24" w:rsidRPr="00B47639" w:rsidRDefault="004F2C24" w:rsidP="00B47639">
      <w:pPr>
        <w:spacing w:before="120"/>
        <w:ind w:left="720" w:firstLine="720"/>
        <w:rPr>
          <w:rFonts w:ascii="Tahoma" w:hAnsi="Tahoma" w:cs="Tahoma"/>
          <w:bCs/>
          <w:sz w:val="24"/>
          <w:szCs w:val="24"/>
        </w:rPr>
      </w:pPr>
      <w:r w:rsidRPr="00B47639">
        <w:rPr>
          <w:rFonts w:ascii="Tahoma" w:hAnsi="Tahoma" w:cs="Tahoma"/>
          <w:bCs/>
          <w:sz w:val="24"/>
          <w:szCs w:val="24"/>
        </w:rPr>
        <w:t xml:space="preserve">Iva Husáková, +420 777 768 251, </w:t>
      </w:r>
      <w:smartTag w:uri="urn:schemas-microsoft-com:office:smarttags" w:element="PersonName">
        <w:r w:rsidRPr="00B47639">
          <w:rPr>
            <w:rFonts w:ascii="Tahoma" w:hAnsi="Tahoma" w:cs="Tahoma"/>
            <w:bCs/>
            <w:sz w:val="24"/>
            <w:szCs w:val="24"/>
          </w:rPr>
          <w:t>iva.husakova@stamp.cz</w:t>
        </w:r>
      </w:smartTag>
    </w:p>
    <w:p w14:paraId="21B57D45" w14:textId="77777777" w:rsidR="004F2C24" w:rsidRPr="00B47639" w:rsidRDefault="004F2C24" w:rsidP="00B47639">
      <w:pPr>
        <w:spacing w:before="120"/>
        <w:rPr>
          <w:rFonts w:ascii="Tahoma" w:hAnsi="Tahoma" w:cs="Tahoma"/>
          <w:bCs/>
          <w:sz w:val="22"/>
          <w:szCs w:val="22"/>
        </w:rPr>
      </w:pPr>
    </w:p>
    <w:p w14:paraId="4A939170" w14:textId="77777777" w:rsidR="004F2C24" w:rsidRPr="00275571" w:rsidRDefault="004F2C24">
      <w:pPr>
        <w:spacing w:before="120"/>
        <w:rPr>
          <w:rFonts w:ascii="Tahoma" w:hAnsi="Tahoma" w:cs="Tahoma"/>
          <w:snapToGrid w:val="0"/>
          <w:sz w:val="24"/>
        </w:rPr>
      </w:pPr>
    </w:p>
    <w:p w14:paraId="1A3F5992" w14:textId="77777777" w:rsidR="004F2C24" w:rsidRDefault="004F2C24" w:rsidP="006D532A">
      <w:pPr>
        <w:spacing w:before="120"/>
        <w:rPr>
          <w:rFonts w:ascii="Tahoma" w:hAnsi="Tahoma" w:cs="Tahoma"/>
          <w:b/>
          <w:snapToGrid w:val="0"/>
        </w:rPr>
      </w:pPr>
    </w:p>
    <w:p w14:paraId="46235718" w14:textId="77777777" w:rsidR="001264B1" w:rsidRDefault="001264B1" w:rsidP="006D532A">
      <w:pPr>
        <w:spacing w:before="120"/>
        <w:rPr>
          <w:rFonts w:ascii="Tahoma" w:hAnsi="Tahoma" w:cs="Tahoma"/>
          <w:b/>
          <w:snapToGrid w:val="0"/>
        </w:rPr>
      </w:pPr>
    </w:p>
    <w:p w14:paraId="71DFA5AE" w14:textId="77777777" w:rsidR="001264B1" w:rsidRDefault="001264B1" w:rsidP="006D532A">
      <w:pPr>
        <w:spacing w:before="120"/>
        <w:rPr>
          <w:rFonts w:ascii="Tahoma" w:hAnsi="Tahoma" w:cs="Tahoma"/>
          <w:b/>
          <w:snapToGrid w:val="0"/>
        </w:rPr>
      </w:pPr>
    </w:p>
    <w:p w14:paraId="649B92E9" w14:textId="77777777" w:rsidR="001264B1" w:rsidRDefault="001264B1" w:rsidP="006D532A">
      <w:pPr>
        <w:spacing w:before="120"/>
        <w:rPr>
          <w:rFonts w:ascii="Tahoma" w:hAnsi="Tahoma" w:cs="Tahoma"/>
          <w:b/>
          <w:snapToGrid w:val="0"/>
        </w:rPr>
      </w:pPr>
    </w:p>
    <w:p w14:paraId="0B5BEE64" w14:textId="77777777" w:rsidR="004F2C24" w:rsidRDefault="004F2C24" w:rsidP="004C524B">
      <w:pPr>
        <w:pStyle w:val="Odstavecseseznamem"/>
        <w:numPr>
          <w:ilvl w:val="0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b/>
          <w:snapToGrid w:val="0"/>
        </w:rPr>
        <w:lastRenderedPageBreak/>
        <w:t>Předmět smlouvy</w:t>
      </w:r>
    </w:p>
    <w:p w14:paraId="60D51638" w14:textId="77777777" w:rsidR="004F2C24" w:rsidRPr="009F269B" w:rsidRDefault="004F2C24" w:rsidP="004C524B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Objednatel sjednává se zhotovitelem níže specifikovanou servisní péči (vyjmenovanou v</w:t>
      </w:r>
      <w:r>
        <w:rPr>
          <w:rFonts w:ascii="Tahoma" w:hAnsi="Tahoma" w:cs="Tahoma"/>
          <w:snapToGrid w:val="0"/>
        </w:rPr>
        <w:t> </w:t>
      </w:r>
      <w:r w:rsidRPr="00275571">
        <w:rPr>
          <w:rFonts w:ascii="Tahoma" w:hAnsi="Tahoma" w:cs="Tahoma"/>
          <w:snapToGrid w:val="0"/>
        </w:rPr>
        <w:t>čl</w:t>
      </w:r>
      <w:r>
        <w:rPr>
          <w:rFonts w:ascii="Tahoma" w:hAnsi="Tahoma" w:cs="Tahoma"/>
          <w:snapToGrid w:val="0"/>
        </w:rPr>
        <w:t xml:space="preserve">ánku </w:t>
      </w:r>
      <w:r w:rsidRPr="00275571">
        <w:rPr>
          <w:rFonts w:ascii="Tahoma" w:hAnsi="Tahoma" w:cs="Tahoma"/>
          <w:snapToGrid w:val="0"/>
        </w:rPr>
        <w:t>1 této smlouvy) na zařízení, uvedené v příloze č</w:t>
      </w:r>
      <w:r>
        <w:rPr>
          <w:rFonts w:ascii="Tahoma" w:hAnsi="Tahoma" w:cs="Tahoma"/>
          <w:snapToGrid w:val="0"/>
        </w:rPr>
        <w:t xml:space="preserve">íslo </w:t>
      </w:r>
      <w:r w:rsidRPr="00275571">
        <w:rPr>
          <w:rFonts w:ascii="Tahoma" w:hAnsi="Tahoma" w:cs="Tahoma"/>
          <w:snapToGrid w:val="0"/>
        </w:rPr>
        <w:t>1</w:t>
      </w:r>
      <w:r>
        <w:rPr>
          <w:rFonts w:ascii="Tahoma" w:hAnsi="Tahoma" w:cs="Tahoma"/>
          <w:snapToGrid w:val="0"/>
        </w:rPr>
        <w:t>.</w:t>
      </w:r>
    </w:p>
    <w:p w14:paraId="69C23C68" w14:textId="35A2210A" w:rsidR="004F2C24" w:rsidRPr="007E5D24" w:rsidRDefault="004F2C24" w:rsidP="004C524B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 xml:space="preserve">Tato smlouva se uzavírá na </w:t>
      </w:r>
      <w:r w:rsidRPr="007E5D24">
        <w:rPr>
          <w:rFonts w:ascii="Tahoma" w:hAnsi="Tahoma" w:cs="Tahoma"/>
          <w:snapToGrid w:val="0"/>
        </w:rPr>
        <w:t xml:space="preserve">dobu neurčitou s výpovědní lhůtou 3 měsíců. </w:t>
      </w:r>
    </w:p>
    <w:p w14:paraId="5B94485B" w14:textId="77777777" w:rsidR="004F2C24" w:rsidRDefault="004F2C24" w:rsidP="004C524B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Seznam zařízení v příloze č</w:t>
      </w:r>
      <w:r>
        <w:rPr>
          <w:rFonts w:ascii="Tahoma" w:hAnsi="Tahoma" w:cs="Tahoma"/>
          <w:snapToGrid w:val="0"/>
        </w:rPr>
        <w:t xml:space="preserve">íslo </w:t>
      </w:r>
      <w:r w:rsidRPr="00275571">
        <w:rPr>
          <w:rFonts w:ascii="Tahoma" w:hAnsi="Tahoma" w:cs="Tahoma"/>
          <w:snapToGrid w:val="0"/>
        </w:rPr>
        <w:t>1 je možno doplňovat pouze za pí</w:t>
      </w:r>
      <w:r>
        <w:rPr>
          <w:rFonts w:ascii="Tahoma" w:hAnsi="Tahoma" w:cs="Tahoma"/>
          <w:snapToGrid w:val="0"/>
        </w:rPr>
        <w:t xml:space="preserve">semného souhlasu obou smluvních </w:t>
      </w:r>
      <w:r w:rsidRPr="00275571">
        <w:rPr>
          <w:rFonts w:ascii="Tahoma" w:hAnsi="Tahoma" w:cs="Tahoma"/>
          <w:snapToGrid w:val="0"/>
        </w:rPr>
        <w:t>stran</w:t>
      </w:r>
      <w:r>
        <w:rPr>
          <w:rFonts w:ascii="Tahoma" w:hAnsi="Tahoma" w:cs="Tahoma"/>
          <w:snapToGrid w:val="0"/>
        </w:rPr>
        <w:t>.</w:t>
      </w:r>
    </w:p>
    <w:p w14:paraId="62A8BE72" w14:textId="77777777" w:rsidR="004F2C24" w:rsidRPr="003822BF" w:rsidRDefault="004F2C24" w:rsidP="004C524B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Předepsaný interval zkoušek včetně zátěžových</w:t>
      </w:r>
      <w:r>
        <w:rPr>
          <w:rFonts w:ascii="Tahoma" w:hAnsi="Tahoma" w:cs="Tahoma"/>
          <w:snapToGrid w:val="0"/>
        </w:rPr>
        <w:t xml:space="preserve">, </w:t>
      </w:r>
      <w:r w:rsidRPr="00275571">
        <w:rPr>
          <w:rFonts w:ascii="Tahoma" w:hAnsi="Tahoma" w:cs="Tahoma"/>
          <w:snapToGrid w:val="0"/>
        </w:rPr>
        <w:t xml:space="preserve">podkladem jsou parametry údržby, stanovené výrobcem motoru, generátoru a </w:t>
      </w:r>
      <w:r>
        <w:rPr>
          <w:rFonts w:ascii="Tahoma" w:hAnsi="Tahoma" w:cs="Tahoma"/>
          <w:snapToGrid w:val="0"/>
        </w:rPr>
        <w:t xml:space="preserve">případně </w:t>
      </w:r>
      <w:r w:rsidRPr="00275571">
        <w:rPr>
          <w:rFonts w:ascii="Tahoma" w:hAnsi="Tahoma" w:cs="Tahoma"/>
          <w:snapToGrid w:val="0"/>
        </w:rPr>
        <w:t>systémové automatiky</w:t>
      </w:r>
      <w:r>
        <w:rPr>
          <w:rFonts w:ascii="Tahoma" w:hAnsi="Tahoma" w:cs="Tahoma"/>
          <w:snapToGrid w:val="0"/>
        </w:rPr>
        <w:t>,</w:t>
      </w:r>
      <w:r w:rsidRPr="00275571">
        <w:rPr>
          <w:rFonts w:ascii="Tahoma" w:hAnsi="Tahoma" w:cs="Tahoma"/>
          <w:snapToGrid w:val="0"/>
        </w:rPr>
        <w:t xml:space="preserve"> je uveden v příloze č</w:t>
      </w:r>
      <w:r>
        <w:rPr>
          <w:rFonts w:ascii="Tahoma" w:hAnsi="Tahoma" w:cs="Tahoma"/>
          <w:snapToGrid w:val="0"/>
        </w:rPr>
        <w:t xml:space="preserve">íslo </w:t>
      </w:r>
      <w:smartTag w:uri="urn:schemas-microsoft-com:office:smarttags" w:element="metricconverter">
        <w:smartTagPr>
          <w:attr w:name="ProductID" w:val="2 a"/>
        </w:smartTagPr>
        <w:r>
          <w:rPr>
            <w:rFonts w:ascii="Tahoma" w:hAnsi="Tahoma" w:cs="Tahoma"/>
            <w:snapToGrid w:val="0"/>
          </w:rPr>
          <w:t>2</w:t>
        </w:r>
        <w:r w:rsidRPr="00275571">
          <w:rPr>
            <w:rFonts w:ascii="Tahoma" w:hAnsi="Tahoma" w:cs="Tahoma"/>
            <w:snapToGrid w:val="0"/>
          </w:rPr>
          <w:t xml:space="preserve"> a</w:t>
        </w:r>
      </w:smartTag>
      <w:r w:rsidRPr="00275571">
        <w:rPr>
          <w:rFonts w:ascii="Tahoma" w:hAnsi="Tahoma" w:cs="Tahoma"/>
          <w:snapToGrid w:val="0"/>
        </w:rPr>
        <w:t xml:space="preserve"> </w:t>
      </w:r>
      <w:r w:rsidRPr="003822BF">
        <w:rPr>
          <w:rFonts w:ascii="Tahoma" w:hAnsi="Tahoma" w:cs="Tahoma"/>
          <w:snapToGrid w:val="0"/>
        </w:rPr>
        <w:t>je zpracován na</w:t>
      </w:r>
      <w:r w:rsidRPr="00275571">
        <w:rPr>
          <w:rFonts w:ascii="Tahoma" w:hAnsi="Tahoma" w:cs="Tahoma"/>
          <w:b/>
          <w:snapToGrid w:val="0"/>
        </w:rPr>
        <w:t xml:space="preserve"> </w:t>
      </w:r>
      <w:r w:rsidRPr="00275571">
        <w:rPr>
          <w:rFonts w:ascii="Tahoma" w:hAnsi="Tahoma" w:cs="Tahoma"/>
          <w:snapToGrid w:val="0"/>
        </w:rPr>
        <w:t>základě závazného návodu na obsluhu výrobce, dovozce nebo jeho oprávněných zástupců</w:t>
      </w:r>
      <w:r>
        <w:rPr>
          <w:rFonts w:ascii="Tahoma" w:hAnsi="Tahoma" w:cs="Tahoma"/>
          <w:snapToGrid w:val="0"/>
        </w:rPr>
        <w:t>.</w:t>
      </w:r>
    </w:p>
    <w:p w14:paraId="7E9F111F" w14:textId="77777777" w:rsidR="004F2C24" w:rsidRPr="00485687" w:rsidRDefault="004F2C24" w:rsidP="003822BF">
      <w:pPr>
        <w:pStyle w:val="Odstavecseseznamem"/>
        <w:numPr>
          <w:ilvl w:val="2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>P</w:t>
      </w:r>
      <w:r w:rsidRPr="00275571">
        <w:rPr>
          <w:rFonts w:ascii="Tahoma" w:hAnsi="Tahoma" w:cs="Tahoma"/>
          <w:snapToGrid w:val="0"/>
        </w:rPr>
        <w:t>rohlídka roční</w:t>
      </w:r>
      <w:r>
        <w:rPr>
          <w:rFonts w:ascii="Tahoma" w:hAnsi="Tahoma" w:cs="Tahoma"/>
          <w:snapToGrid w:val="0"/>
        </w:rPr>
        <w:t xml:space="preserve"> - </w:t>
      </w:r>
      <w:r w:rsidRPr="00275571">
        <w:rPr>
          <w:rFonts w:ascii="Tahoma" w:hAnsi="Tahoma" w:cs="Tahoma"/>
          <w:snapToGrid w:val="0"/>
        </w:rPr>
        <w:t>servis a údržba typ „A“ -</w:t>
      </w:r>
      <w:r>
        <w:rPr>
          <w:rFonts w:ascii="Tahoma" w:hAnsi="Tahoma" w:cs="Tahoma"/>
          <w:snapToGrid w:val="0"/>
        </w:rPr>
        <w:t xml:space="preserve"> </w:t>
      </w:r>
      <w:r w:rsidRPr="00275571">
        <w:rPr>
          <w:rFonts w:ascii="Tahoma" w:hAnsi="Tahoma" w:cs="Tahoma"/>
          <w:snapToGrid w:val="0"/>
        </w:rPr>
        <w:t>prováděn</w:t>
      </w:r>
      <w:r>
        <w:rPr>
          <w:rFonts w:ascii="Tahoma" w:hAnsi="Tahoma" w:cs="Tahoma"/>
          <w:snapToGrid w:val="0"/>
        </w:rPr>
        <w:t>a</w:t>
      </w:r>
      <w:r w:rsidRPr="00275571">
        <w:rPr>
          <w:rFonts w:ascii="Tahoma" w:hAnsi="Tahoma" w:cs="Tahoma"/>
          <w:snapToGrid w:val="0"/>
        </w:rPr>
        <w:t xml:space="preserve"> poprvé po 12</w:t>
      </w:r>
      <w:r>
        <w:rPr>
          <w:rFonts w:ascii="Tahoma" w:hAnsi="Tahoma" w:cs="Tahoma"/>
          <w:snapToGrid w:val="0"/>
        </w:rPr>
        <w:t>.</w:t>
      </w:r>
      <w:r w:rsidRPr="00275571">
        <w:rPr>
          <w:rFonts w:ascii="Tahoma" w:hAnsi="Tahoma" w:cs="Tahoma"/>
          <w:snapToGrid w:val="0"/>
        </w:rPr>
        <w:t xml:space="preserve"> měsících od uvedení do provozu nebo převzetí do servisní péče a následně vždy za každých dalších 12 měsíců.</w:t>
      </w:r>
    </w:p>
    <w:p w14:paraId="3760E02D" w14:textId="77777777" w:rsidR="004F2C24" w:rsidRPr="009F269B" w:rsidRDefault="004F2C24" w:rsidP="00624773">
      <w:pPr>
        <w:pStyle w:val="Odstavecseseznamem"/>
        <w:numPr>
          <w:ilvl w:val="2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>Prohlídka p</w:t>
      </w:r>
      <w:r w:rsidRPr="00275571">
        <w:rPr>
          <w:rFonts w:ascii="Tahoma" w:hAnsi="Tahoma" w:cs="Tahoma"/>
          <w:snapToGrid w:val="0"/>
        </w:rPr>
        <w:t>ůlroční *)</w:t>
      </w:r>
      <w:r>
        <w:rPr>
          <w:rFonts w:ascii="Tahoma" w:hAnsi="Tahoma" w:cs="Tahoma"/>
          <w:snapToGrid w:val="0"/>
        </w:rPr>
        <w:t xml:space="preserve"> - servis a údržba </w:t>
      </w:r>
      <w:r w:rsidRPr="00275571">
        <w:rPr>
          <w:rFonts w:ascii="Tahoma" w:hAnsi="Tahoma" w:cs="Tahoma"/>
          <w:snapToGrid w:val="0"/>
        </w:rPr>
        <w:t>typ „B“ - prováděn</w:t>
      </w:r>
      <w:r>
        <w:rPr>
          <w:rFonts w:ascii="Tahoma" w:hAnsi="Tahoma" w:cs="Tahoma"/>
          <w:snapToGrid w:val="0"/>
        </w:rPr>
        <w:t>a</w:t>
      </w:r>
      <w:r w:rsidRPr="00275571">
        <w:rPr>
          <w:rFonts w:ascii="Tahoma" w:hAnsi="Tahoma" w:cs="Tahoma"/>
          <w:snapToGrid w:val="0"/>
        </w:rPr>
        <w:t xml:space="preserve"> poprvé po </w:t>
      </w:r>
      <w:r w:rsidRPr="00485687">
        <w:rPr>
          <w:rFonts w:ascii="Tahoma" w:hAnsi="Tahoma" w:cs="Tahoma"/>
          <w:snapToGrid w:val="0"/>
        </w:rPr>
        <w:t>6</w:t>
      </w:r>
      <w:r>
        <w:rPr>
          <w:rFonts w:ascii="Tahoma" w:hAnsi="Tahoma" w:cs="Tahoma"/>
          <w:snapToGrid w:val="0"/>
        </w:rPr>
        <w:t>.</w:t>
      </w:r>
      <w:r w:rsidRPr="00485687">
        <w:rPr>
          <w:rFonts w:ascii="Tahoma" w:hAnsi="Tahoma" w:cs="Tahoma"/>
          <w:snapToGrid w:val="0"/>
        </w:rPr>
        <w:t xml:space="preserve"> měsících od uvedení do provozu nebo převzetí do servisní péče a následně vždy za každých 12 měsíců</w:t>
      </w:r>
      <w:r>
        <w:rPr>
          <w:rFonts w:ascii="Tahoma" w:hAnsi="Tahoma" w:cs="Tahoma"/>
          <w:snapToGrid w:val="0"/>
        </w:rPr>
        <w:t>.</w:t>
      </w:r>
    </w:p>
    <w:p w14:paraId="1A84F963" w14:textId="77777777" w:rsidR="004F2C24" w:rsidRPr="00932ACB" w:rsidRDefault="004F2C24" w:rsidP="009F269B">
      <w:pPr>
        <w:pStyle w:val="Odstavecseseznamem"/>
        <w:numPr>
          <w:ilvl w:val="2"/>
          <w:numId w:val="18"/>
        </w:numPr>
        <w:spacing w:before="120"/>
        <w:rPr>
          <w:rFonts w:ascii="Tahoma" w:hAnsi="Tahoma" w:cs="Tahoma"/>
          <w:snapToGrid w:val="0"/>
        </w:rPr>
      </w:pPr>
      <w:r>
        <w:rPr>
          <w:rFonts w:ascii="Tahoma" w:hAnsi="Tahoma" w:cs="Tahoma"/>
          <w:snapToGrid w:val="0"/>
        </w:rPr>
        <w:t xml:space="preserve">Poznámka </w:t>
      </w:r>
      <w:r w:rsidRPr="00275571">
        <w:rPr>
          <w:rFonts w:ascii="Tahoma" w:hAnsi="Tahoma" w:cs="Tahoma"/>
          <w:snapToGrid w:val="0"/>
        </w:rPr>
        <w:t>*)</w:t>
      </w:r>
      <w:r>
        <w:rPr>
          <w:rFonts w:ascii="Tahoma" w:hAnsi="Tahoma" w:cs="Tahoma"/>
          <w:snapToGrid w:val="0"/>
        </w:rPr>
        <w:t xml:space="preserve"> -</w:t>
      </w:r>
      <w:r w:rsidRPr="00275571">
        <w:rPr>
          <w:rFonts w:ascii="Tahoma" w:hAnsi="Tahoma" w:cs="Tahoma"/>
          <w:snapToGrid w:val="0"/>
        </w:rPr>
        <w:t xml:space="preserve"> volba servisního časového parametru dle způsobu provozování zařízení (volbu provede oprávněný zástupce servisní organizace na základě sdělených provozních parametrů ze strany provozovatele s ohledem na proběh zařízení a stav M</w:t>
      </w:r>
      <w:r>
        <w:rPr>
          <w:rFonts w:ascii="Tahoma" w:hAnsi="Tahoma" w:cs="Tahoma"/>
          <w:snapToGrid w:val="0"/>
        </w:rPr>
        <w:t>T</w:t>
      </w:r>
      <w:r w:rsidRPr="00275571">
        <w:rPr>
          <w:rFonts w:ascii="Tahoma" w:hAnsi="Tahoma" w:cs="Tahoma"/>
          <w:snapToGrid w:val="0"/>
        </w:rPr>
        <w:t>H / moto</w:t>
      </w:r>
      <w:r w:rsidRPr="00932ACB">
        <w:rPr>
          <w:rFonts w:ascii="Tahoma" w:hAnsi="Tahoma" w:cs="Tahoma"/>
          <w:snapToGrid w:val="0"/>
        </w:rPr>
        <w:t>hodin)</w:t>
      </w:r>
      <w:r>
        <w:rPr>
          <w:rFonts w:ascii="Tahoma" w:hAnsi="Tahoma" w:cs="Tahoma"/>
          <w:snapToGrid w:val="0"/>
        </w:rPr>
        <w:t>.</w:t>
      </w:r>
    </w:p>
    <w:p w14:paraId="7A601909" w14:textId="77777777" w:rsidR="004F2C24" w:rsidRPr="00932ACB" w:rsidRDefault="004F2C24" w:rsidP="00D01E10">
      <w:pPr>
        <w:pStyle w:val="Odstavecseseznamem"/>
        <w:numPr>
          <w:ilvl w:val="2"/>
          <w:numId w:val="18"/>
        </w:numPr>
        <w:spacing w:before="120"/>
        <w:rPr>
          <w:rFonts w:ascii="Tahoma" w:hAnsi="Tahoma" w:cs="Tahoma"/>
          <w:b/>
          <w:snapToGrid w:val="0"/>
          <w:u w:val="single"/>
        </w:rPr>
      </w:pPr>
      <w:r w:rsidRPr="00932ACB">
        <w:rPr>
          <w:rFonts w:ascii="Tahoma" w:hAnsi="Tahoma" w:cs="Tahoma"/>
          <w:b/>
          <w:snapToGrid w:val="0"/>
          <w:u w:val="single"/>
        </w:rPr>
        <w:t>Pokud je zařízení v záruce, jsou roční a půlroční servisní prohlídky po dobu záruky podmínkou pro platnost záruky</w:t>
      </w:r>
    </w:p>
    <w:p w14:paraId="53AD78D0" w14:textId="77777777" w:rsidR="004F2C24" w:rsidRPr="00485687" w:rsidRDefault="004F2C24" w:rsidP="003822BF">
      <w:pPr>
        <w:pStyle w:val="Odstavecseseznamem"/>
        <w:numPr>
          <w:ilvl w:val="2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>Harmonogram prohlídek je pro přehlednost uveden v tabulce:</w:t>
      </w:r>
    </w:p>
    <w:p w14:paraId="410097DB" w14:textId="77777777" w:rsidR="004F2C24" w:rsidRPr="00485687" w:rsidRDefault="004F2C24" w:rsidP="00624773">
      <w:pPr>
        <w:pStyle w:val="Odstavecseseznamem"/>
        <w:spacing w:before="120"/>
        <w:ind w:left="1224"/>
        <w:rPr>
          <w:rFonts w:ascii="Tahoma" w:hAnsi="Tahoma" w:cs="Tahoma"/>
          <w:b/>
          <w:snapToGrid w:val="0"/>
        </w:rPr>
      </w:pPr>
    </w:p>
    <w:tbl>
      <w:tblPr>
        <w:tblW w:w="10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33"/>
        <w:gridCol w:w="331"/>
        <w:gridCol w:w="374"/>
        <w:gridCol w:w="327"/>
        <w:gridCol w:w="441"/>
        <w:gridCol w:w="441"/>
        <w:gridCol w:w="441"/>
        <w:gridCol w:w="441"/>
        <w:gridCol w:w="474"/>
        <w:gridCol w:w="435"/>
        <w:gridCol w:w="436"/>
        <w:gridCol w:w="452"/>
        <w:gridCol w:w="441"/>
        <w:gridCol w:w="441"/>
        <w:gridCol w:w="441"/>
        <w:gridCol w:w="441"/>
        <w:gridCol w:w="451"/>
        <w:gridCol w:w="435"/>
        <w:gridCol w:w="441"/>
        <w:gridCol w:w="441"/>
        <w:gridCol w:w="441"/>
      </w:tblGrid>
      <w:tr w:rsidR="004F2C24" w:rsidRPr="00485687" w14:paraId="660391D5" w14:textId="77777777" w:rsidTr="00CF1764">
        <w:trPr>
          <w:jc w:val="center"/>
        </w:trPr>
        <w:tc>
          <w:tcPr>
            <w:tcW w:w="0" w:type="auto"/>
            <w:gridSpan w:val="21"/>
            <w:vAlign w:val="center"/>
          </w:tcPr>
          <w:p w14:paraId="4ECE93A9" w14:textId="77777777" w:rsidR="004F2C24" w:rsidRPr="00485687" w:rsidRDefault="004F2C24" w:rsidP="00CF1764">
            <w:pPr>
              <w:spacing w:before="120"/>
              <w:jc w:val="center"/>
              <w:rPr>
                <w:rFonts w:ascii="Tahoma" w:hAnsi="Tahoma" w:cs="Tahoma"/>
                <w:b/>
                <w:snapToGrid w:val="0"/>
                <w:sz w:val="24"/>
                <w:szCs w:val="24"/>
              </w:rPr>
            </w:pPr>
            <w:r w:rsidRPr="00485687">
              <w:rPr>
                <w:rFonts w:ascii="Tahoma" w:hAnsi="Tahoma" w:cs="Tahoma"/>
                <w:b/>
                <w:snapToGrid w:val="0"/>
                <w:sz w:val="40"/>
                <w:szCs w:val="24"/>
              </w:rPr>
              <w:t>Harmonogram servisních prohlídek</w:t>
            </w:r>
          </w:p>
        </w:tc>
      </w:tr>
      <w:tr w:rsidR="004F2C24" w:rsidRPr="00485687" w14:paraId="33F7FA49" w14:textId="77777777" w:rsidTr="00CF1764">
        <w:trPr>
          <w:jc w:val="center"/>
        </w:trPr>
        <w:tc>
          <w:tcPr>
            <w:tcW w:w="0" w:type="auto"/>
            <w:vMerge w:val="restart"/>
            <w:vAlign w:val="center"/>
          </w:tcPr>
          <w:p w14:paraId="31FE979C" w14:textId="77777777" w:rsidR="004F2C24" w:rsidRPr="00485687" w:rsidRDefault="004F2C24" w:rsidP="00CF1764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485687">
              <w:rPr>
                <w:rFonts w:ascii="Tahoma" w:hAnsi="Tahoma" w:cs="Tahoma"/>
                <w:snapToGrid w:val="0"/>
                <w:sz w:val="24"/>
                <w:szCs w:val="24"/>
              </w:rPr>
              <w:t>Servisní program</w:t>
            </w:r>
          </w:p>
        </w:tc>
        <w:tc>
          <w:tcPr>
            <w:tcW w:w="0" w:type="auto"/>
            <w:gridSpan w:val="20"/>
            <w:vAlign w:val="center"/>
          </w:tcPr>
          <w:p w14:paraId="0F0AFF7C" w14:textId="77777777" w:rsidR="004F2C24" w:rsidRPr="00485687" w:rsidRDefault="004F2C24" w:rsidP="00CF1764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485687">
              <w:rPr>
                <w:rFonts w:ascii="Tahoma" w:hAnsi="Tahoma" w:cs="Tahoma"/>
                <w:snapToGrid w:val="0"/>
                <w:sz w:val="24"/>
                <w:szCs w:val="24"/>
              </w:rPr>
              <w:t xml:space="preserve">Měsíc od uvedení do </w:t>
            </w:r>
            <w:r>
              <w:rPr>
                <w:rFonts w:ascii="Tahoma" w:hAnsi="Tahoma" w:cs="Tahoma"/>
                <w:snapToGrid w:val="0"/>
                <w:sz w:val="24"/>
                <w:szCs w:val="24"/>
              </w:rPr>
              <w:t>provozu – typ prohlídky (A, B</w:t>
            </w:r>
            <w:r w:rsidRPr="00485687">
              <w:rPr>
                <w:rFonts w:ascii="Tahoma" w:hAnsi="Tahoma" w:cs="Tahoma"/>
                <w:snapToGrid w:val="0"/>
                <w:sz w:val="24"/>
                <w:szCs w:val="24"/>
              </w:rPr>
              <w:t>)</w:t>
            </w:r>
          </w:p>
        </w:tc>
      </w:tr>
      <w:tr w:rsidR="004F2C24" w:rsidRPr="00485687" w14:paraId="0F65D4B3" w14:textId="77777777" w:rsidTr="00CF1764">
        <w:trPr>
          <w:jc w:val="center"/>
        </w:trPr>
        <w:tc>
          <w:tcPr>
            <w:tcW w:w="0" w:type="auto"/>
            <w:vMerge/>
            <w:vAlign w:val="center"/>
          </w:tcPr>
          <w:p w14:paraId="4B498BE0" w14:textId="77777777" w:rsidR="004F2C24" w:rsidRPr="00485687" w:rsidRDefault="004F2C24" w:rsidP="00CF1764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5F87E38B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3</w:t>
            </w:r>
          </w:p>
        </w:tc>
        <w:tc>
          <w:tcPr>
            <w:tcW w:w="374" w:type="dxa"/>
            <w:vAlign w:val="center"/>
          </w:tcPr>
          <w:p w14:paraId="7B313D29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6</w:t>
            </w:r>
          </w:p>
        </w:tc>
        <w:tc>
          <w:tcPr>
            <w:tcW w:w="327" w:type="dxa"/>
            <w:vAlign w:val="center"/>
          </w:tcPr>
          <w:p w14:paraId="2B043CCA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9</w:t>
            </w:r>
          </w:p>
        </w:tc>
        <w:tc>
          <w:tcPr>
            <w:tcW w:w="0" w:type="auto"/>
            <w:vAlign w:val="center"/>
          </w:tcPr>
          <w:p w14:paraId="5C9CE4A0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12</w:t>
            </w:r>
          </w:p>
        </w:tc>
        <w:tc>
          <w:tcPr>
            <w:tcW w:w="0" w:type="auto"/>
            <w:vAlign w:val="center"/>
          </w:tcPr>
          <w:p w14:paraId="09FBC6C3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15</w:t>
            </w:r>
          </w:p>
        </w:tc>
        <w:tc>
          <w:tcPr>
            <w:tcW w:w="0" w:type="auto"/>
            <w:vAlign w:val="center"/>
          </w:tcPr>
          <w:p w14:paraId="1B04EB41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18</w:t>
            </w:r>
          </w:p>
        </w:tc>
        <w:tc>
          <w:tcPr>
            <w:tcW w:w="0" w:type="auto"/>
            <w:vAlign w:val="center"/>
          </w:tcPr>
          <w:p w14:paraId="26C1C9DF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21</w:t>
            </w:r>
          </w:p>
        </w:tc>
        <w:tc>
          <w:tcPr>
            <w:tcW w:w="474" w:type="dxa"/>
            <w:vAlign w:val="center"/>
          </w:tcPr>
          <w:p w14:paraId="736A3EC2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24</w:t>
            </w:r>
          </w:p>
        </w:tc>
        <w:tc>
          <w:tcPr>
            <w:tcW w:w="435" w:type="dxa"/>
            <w:vAlign w:val="center"/>
          </w:tcPr>
          <w:p w14:paraId="4DF69502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27</w:t>
            </w:r>
          </w:p>
        </w:tc>
        <w:tc>
          <w:tcPr>
            <w:tcW w:w="436" w:type="dxa"/>
            <w:vAlign w:val="center"/>
          </w:tcPr>
          <w:p w14:paraId="07BF4360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30</w:t>
            </w:r>
          </w:p>
        </w:tc>
        <w:tc>
          <w:tcPr>
            <w:tcW w:w="452" w:type="dxa"/>
            <w:vAlign w:val="center"/>
          </w:tcPr>
          <w:p w14:paraId="4F885E97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33</w:t>
            </w:r>
          </w:p>
        </w:tc>
        <w:tc>
          <w:tcPr>
            <w:tcW w:w="0" w:type="auto"/>
            <w:vAlign w:val="center"/>
          </w:tcPr>
          <w:p w14:paraId="3DA1A0D8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36</w:t>
            </w:r>
          </w:p>
        </w:tc>
        <w:tc>
          <w:tcPr>
            <w:tcW w:w="0" w:type="auto"/>
            <w:vAlign w:val="center"/>
          </w:tcPr>
          <w:p w14:paraId="7CA45E13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39</w:t>
            </w:r>
          </w:p>
        </w:tc>
        <w:tc>
          <w:tcPr>
            <w:tcW w:w="0" w:type="auto"/>
            <w:vAlign w:val="center"/>
          </w:tcPr>
          <w:p w14:paraId="48B9F66A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42</w:t>
            </w:r>
          </w:p>
        </w:tc>
        <w:tc>
          <w:tcPr>
            <w:tcW w:w="0" w:type="auto"/>
            <w:vAlign w:val="center"/>
          </w:tcPr>
          <w:p w14:paraId="212F0F8F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45</w:t>
            </w:r>
          </w:p>
        </w:tc>
        <w:tc>
          <w:tcPr>
            <w:tcW w:w="451" w:type="dxa"/>
            <w:vAlign w:val="center"/>
          </w:tcPr>
          <w:p w14:paraId="2574ACA1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48</w:t>
            </w:r>
          </w:p>
        </w:tc>
        <w:tc>
          <w:tcPr>
            <w:tcW w:w="431" w:type="dxa"/>
            <w:vAlign w:val="center"/>
          </w:tcPr>
          <w:p w14:paraId="080F6180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51</w:t>
            </w:r>
          </w:p>
        </w:tc>
        <w:tc>
          <w:tcPr>
            <w:tcW w:w="0" w:type="auto"/>
            <w:vAlign w:val="center"/>
          </w:tcPr>
          <w:p w14:paraId="511C2A24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54</w:t>
            </w:r>
          </w:p>
        </w:tc>
        <w:tc>
          <w:tcPr>
            <w:tcW w:w="0" w:type="auto"/>
            <w:vAlign w:val="center"/>
          </w:tcPr>
          <w:p w14:paraId="40897B39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57</w:t>
            </w:r>
          </w:p>
        </w:tc>
        <w:tc>
          <w:tcPr>
            <w:tcW w:w="0" w:type="auto"/>
            <w:vAlign w:val="center"/>
          </w:tcPr>
          <w:p w14:paraId="754912DE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60</w:t>
            </w:r>
          </w:p>
        </w:tc>
      </w:tr>
      <w:tr w:rsidR="004F2C24" w:rsidRPr="00485687" w14:paraId="3898AA68" w14:textId="77777777" w:rsidTr="00CF1764">
        <w:trPr>
          <w:jc w:val="center"/>
        </w:trPr>
        <w:tc>
          <w:tcPr>
            <w:tcW w:w="0" w:type="auto"/>
            <w:vAlign w:val="center"/>
          </w:tcPr>
          <w:p w14:paraId="509D88DB" w14:textId="77777777" w:rsidR="004F2C24" w:rsidRPr="00485687" w:rsidRDefault="004F2C24" w:rsidP="00CF1764">
            <w:pPr>
              <w:spacing w:before="120"/>
              <w:rPr>
                <w:rFonts w:ascii="Tahoma" w:hAnsi="Tahoma" w:cs="Tahoma"/>
                <w:b/>
                <w:snapToGrid w:val="0"/>
                <w:sz w:val="32"/>
                <w:szCs w:val="24"/>
              </w:rPr>
            </w:pPr>
            <w:r w:rsidRPr="00485687">
              <w:rPr>
                <w:rFonts w:ascii="Tahoma" w:hAnsi="Tahoma" w:cs="Tahoma"/>
                <w:b/>
                <w:snapToGrid w:val="0"/>
                <w:sz w:val="32"/>
                <w:szCs w:val="24"/>
              </w:rPr>
              <w:t>Basic</w:t>
            </w:r>
          </w:p>
        </w:tc>
        <w:tc>
          <w:tcPr>
            <w:tcW w:w="0" w:type="auto"/>
            <w:vAlign w:val="center"/>
          </w:tcPr>
          <w:p w14:paraId="46980B61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-</w:t>
            </w:r>
          </w:p>
        </w:tc>
        <w:tc>
          <w:tcPr>
            <w:tcW w:w="374" w:type="dxa"/>
            <w:shd w:val="clear" w:color="auto" w:fill="A8D08D"/>
            <w:vAlign w:val="center"/>
          </w:tcPr>
          <w:p w14:paraId="51F96F90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B</w:t>
            </w:r>
          </w:p>
        </w:tc>
        <w:tc>
          <w:tcPr>
            <w:tcW w:w="327" w:type="dxa"/>
            <w:vAlign w:val="center"/>
          </w:tcPr>
          <w:p w14:paraId="6939D3A8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-</w:t>
            </w:r>
          </w:p>
        </w:tc>
        <w:tc>
          <w:tcPr>
            <w:tcW w:w="0" w:type="auto"/>
            <w:shd w:val="clear" w:color="auto" w:fill="FFCC00"/>
            <w:vAlign w:val="center"/>
          </w:tcPr>
          <w:p w14:paraId="6A79C6E5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A</w:t>
            </w:r>
          </w:p>
        </w:tc>
        <w:tc>
          <w:tcPr>
            <w:tcW w:w="0" w:type="auto"/>
            <w:vAlign w:val="center"/>
          </w:tcPr>
          <w:p w14:paraId="5CD02A7D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-</w:t>
            </w:r>
          </w:p>
        </w:tc>
        <w:tc>
          <w:tcPr>
            <w:tcW w:w="0" w:type="auto"/>
            <w:shd w:val="clear" w:color="auto" w:fill="A8D08D"/>
            <w:vAlign w:val="center"/>
          </w:tcPr>
          <w:p w14:paraId="38FADB72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B</w:t>
            </w:r>
          </w:p>
        </w:tc>
        <w:tc>
          <w:tcPr>
            <w:tcW w:w="0" w:type="auto"/>
            <w:vAlign w:val="center"/>
          </w:tcPr>
          <w:p w14:paraId="0AC17CAF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-</w:t>
            </w:r>
          </w:p>
        </w:tc>
        <w:tc>
          <w:tcPr>
            <w:tcW w:w="474" w:type="dxa"/>
            <w:shd w:val="clear" w:color="auto" w:fill="FFD966"/>
            <w:vAlign w:val="center"/>
          </w:tcPr>
          <w:p w14:paraId="3BD8F800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A</w:t>
            </w:r>
          </w:p>
        </w:tc>
        <w:tc>
          <w:tcPr>
            <w:tcW w:w="435" w:type="dxa"/>
            <w:vAlign w:val="center"/>
          </w:tcPr>
          <w:p w14:paraId="0DAEFB35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-</w:t>
            </w:r>
          </w:p>
        </w:tc>
        <w:tc>
          <w:tcPr>
            <w:tcW w:w="436" w:type="dxa"/>
            <w:shd w:val="clear" w:color="auto" w:fill="99CC00"/>
            <w:vAlign w:val="center"/>
          </w:tcPr>
          <w:p w14:paraId="0CE7E69D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B</w:t>
            </w:r>
          </w:p>
        </w:tc>
        <w:tc>
          <w:tcPr>
            <w:tcW w:w="452" w:type="dxa"/>
            <w:vAlign w:val="center"/>
          </w:tcPr>
          <w:p w14:paraId="3786DE04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-</w:t>
            </w:r>
          </w:p>
        </w:tc>
        <w:tc>
          <w:tcPr>
            <w:tcW w:w="0" w:type="auto"/>
            <w:shd w:val="clear" w:color="auto" w:fill="FFCC00"/>
            <w:vAlign w:val="center"/>
          </w:tcPr>
          <w:p w14:paraId="4C001625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A</w:t>
            </w:r>
          </w:p>
        </w:tc>
        <w:tc>
          <w:tcPr>
            <w:tcW w:w="0" w:type="auto"/>
            <w:vAlign w:val="center"/>
          </w:tcPr>
          <w:p w14:paraId="3A5E695A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-</w:t>
            </w:r>
          </w:p>
        </w:tc>
        <w:tc>
          <w:tcPr>
            <w:tcW w:w="0" w:type="auto"/>
            <w:shd w:val="clear" w:color="auto" w:fill="99CC00"/>
            <w:vAlign w:val="center"/>
          </w:tcPr>
          <w:p w14:paraId="52FC685A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B</w:t>
            </w:r>
          </w:p>
        </w:tc>
        <w:tc>
          <w:tcPr>
            <w:tcW w:w="0" w:type="auto"/>
            <w:vAlign w:val="center"/>
          </w:tcPr>
          <w:p w14:paraId="383C298D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-</w:t>
            </w:r>
          </w:p>
        </w:tc>
        <w:tc>
          <w:tcPr>
            <w:tcW w:w="451" w:type="dxa"/>
            <w:shd w:val="clear" w:color="auto" w:fill="FFCC00"/>
            <w:vAlign w:val="center"/>
          </w:tcPr>
          <w:p w14:paraId="7712CC6D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A</w:t>
            </w:r>
          </w:p>
        </w:tc>
        <w:tc>
          <w:tcPr>
            <w:tcW w:w="431" w:type="dxa"/>
            <w:vAlign w:val="center"/>
          </w:tcPr>
          <w:p w14:paraId="2739795F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-</w:t>
            </w:r>
          </w:p>
        </w:tc>
        <w:tc>
          <w:tcPr>
            <w:tcW w:w="0" w:type="auto"/>
            <w:shd w:val="clear" w:color="auto" w:fill="99CC00"/>
            <w:vAlign w:val="center"/>
          </w:tcPr>
          <w:p w14:paraId="62F1EA15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>
              <w:rPr>
                <w:rFonts w:ascii="Tahoma" w:hAnsi="Tahoma" w:cs="Tahoma"/>
                <w:snapToGrid w:val="0"/>
                <w:szCs w:val="24"/>
              </w:rPr>
              <w:t>B</w:t>
            </w:r>
          </w:p>
        </w:tc>
        <w:tc>
          <w:tcPr>
            <w:tcW w:w="0" w:type="auto"/>
            <w:vAlign w:val="center"/>
          </w:tcPr>
          <w:p w14:paraId="75AE06C9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 w:rsidRPr="009F269B">
              <w:rPr>
                <w:rFonts w:ascii="Tahoma" w:hAnsi="Tahoma" w:cs="Tahoma"/>
                <w:snapToGrid w:val="0"/>
                <w:szCs w:val="24"/>
              </w:rPr>
              <w:t>-</w:t>
            </w:r>
          </w:p>
        </w:tc>
        <w:tc>
          <w:tcPr>
            <w:tcW w:w="0" w:type="auto"/>
            <w:shd w:val="clear" w:color="auto" w:fill="FFCC00"/>
            <w:vAlign w:val="center"/>
          </w:tcPr>
          <w:p w14:paraId="30474116" w14:textId="77777777" w:rsidR="004F2C24" w:rsidRPr="009F269B" w:rsidRDefault="004F2C24" w:rsidP="00CF1764">
            <w:pPr>
              <w:spacing w:before="120"/>
              <w:rPr>
                <w:rFonts w:ascii="Tahoma" w:hAnsi="Tahoma" w:cs="Tahoma"/>
                <w:snapToGrid w:val="0"/>
                <w:szCs w:val="24"/>
              </w:rPr>
            </w:pPr>
            <w:r>
              <w:rPr>
                <w:rFonts w:ascii="Tahoma" w:hAnsi="Tahoma" w:cs="Tahoma"/>
                <w:snapToGrid w:val="0"/>
                <w:szCs w:val="24"/>
              </w:rPr>
              <w:t>A</w:t>
            </w:r>
          </w:p>
        </w:tc>
      </w:tr>
    </w:tbl>
    <w:p w14:paraId="53CE2136" w14:textId="77777777" w:rsidR="004F2C24" w:rsidRPr="00485687" w:rsidRDefault="004F2C24" w:rsidP="00485687">
      <w:pPr>
        <w:spacing w:before="120"/>
        <w:rPr>
          <w:rFonts w:ascii="Tahoma" w:hAnsi="Tahoma" w:cs="Tahoma"/>
          <w:b/>
          <w:snapToGrid w:val="0"/>
        </w:rPr>
      </w:pPr>
    </w:p>
    <w:p w14:paraId="25DCEEC2" w14:textId="77777777" w:rsidR="004F2C24" w:rsidRPr="00E2047D" w:rsidRDefault="004F2C24" w:rsidP="004C524B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>Intervaly</w:t>
      </w:r>
      <w:r w:rsidRPr="00275571">
        <w:rPr>
          <w:rFonts w:ascii="Tahoma" w:hAnsi="Tahoma" w:cs="Tahoma"/>
          <w:snapToGrid w:val="0"/>
        </w:rPr>
        <w:t xml:space="preserve"> servisních prohlídek a údržby </w:t>
      </w:r>
      <w:r>
        <w:rPr>
          <w:rFonts w:ascii="Tahoma" w:hAnsi="Tahoma" w:cs="Tahoma"/>
          <w:snapToGrid w:val="0"/>
        </w:rPr>
        <w:t xml:space="preserve">typu „A“ </w:t>
      </w:r>
      <w:r w:rsidRPr="00275571">
        <w:rPr>
          <w:rFonts w:ascii="Tahoma" w:hAnsi="Tahoma" w:cs="Tahoma"/>
          <w:snapToGrid w:val="0"/>
        </w:rPr>
        <w:t>dle čl</w:t>
      </w:r>
      <w:r>
        <w:rPr>
          <w:rFonts w:ascii="Tahoma" w:hAnsi="Tahoma" w:cs="Tahoma"/>
          <w:snapToGrid w:val="0"/>
        </w:rPr>
        <w:t xml:space="preserve">ánku </w:t>
      </w:r>
      <w:r w:rsidRPr="00275571">
        <w:rPr>
          <w:rFonts w:ascii="Tahoma" w:hAnsi="Tahoma" w:cs="Tahoma"/>
          <w:snapToGrid w:val="0"/>
        </w:rPr>
        <w:t>1.3</w:t>
      </w:r>
      <w:r>
        <w:rPr>
          <w:rFonts w:ascii="Tahoma" w:hAnsi="Tahoma" w:cs="Tahoma"/>
          <w:snapToGrid w:val="0"/>
        </w:rPr>
        <w:t xml:space="preserve"> této smlouvy</w:t>
      </w:r>
      <w:r w:rsidRPr="00275571">
        <w:rPr>
          <w:rFonts w:ascii="Tahoma" w:hAnsi="Tahoma" w:cs="Tahoma"/>
          <w:snapToGrid w:val="0"/>
        </w:rPr>
        <w:t xml:space="preserve"> jsou podmí</w:t>
      </w:r>
      <w:r>
        <w:rPr>
          <w:rFonts w:ascii="Tahoma" w:hAnsi="Tahoma" w:cs="Tahoma"/>
          <w:snapToGrid w:val="0"/>
        </w:rPr>
        <w:t xml:space="preserve">něny nepřekročením maximálního </w:t>
      </w:r>
      <w:r w:rsidRPr="00275571">
        <w:rPr>
          <w:rFonts w:ascii="Tahoma" w:hAnsi="Tahoma" w:cs="Tahoma"/>
          <w:snapToGrid w:val="0"/>
        </w:rPr>
        <w:t>stanoveného proběhu mezi dvěma servisními údržbami typu „A“ takto</w:t>
      </w:r>
      <w:r>
        <w:rPr>
          <w:rFonts w:ascii="Tahoma" w:hAnsi="Tahoma" w:cs="Tahoma"/>
          <w:snapToGrid w:val="0"/>
        </w:rPr>
        <w:t>:</w:t>
      </w:r>
    </w:p>
    <w:p w14:paraId="27C04FA9" w14:textId="77777777" w:rsidR="004F2C24" w:rsidRPr="00E2047D" w:rsidRDefault="004F2C24" w:rsidP="00E2047D">
      <w:pPr>
        <w:spacing w:before="120"/>
        <w:ind w:left="360"/>
        <w:rPr>
          <w:rFonts w:ascii="Tahoma" w:hAnsi="Tahoma" w:cs="Tahoma"/>
          <w:b/>
          <w:snapToGrid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60"/>
      </w:tblGrid>
      <w:tr w:rsidR="004F2C24" w14:paraId="41698CB2" w14:textId="77777777" w:rsidTr="00535935">
        <w:trPr>
          <w:jc w:val="center"/>
        </w:trPr>
        <w:tc>
          <w:tcPr>
            <w:tcW w:w="0" w:type="auto"/>
            <w:vAlign w:val="center"/>
          </w:tcPr>
          <w:p w14:paraId="17BCCF4D" w14:textId="77777777" w:rsidR="004F2C24" w:rsidRPr="00535935" w:rsidRDefault="004F2C24" w:rsidP="00535935">
            <w:pPr>
              <w:pStyle w:val="Odstavecseseznamem"/>
              <w:spacing w:before="120"/>
              <w:ind w:left="0"/>
              <w:rPr>
                <w:rFonts w:ascii="Tahoma" w:hAnsi="Tahoma" w:cs="Tahoma"/>
                <w:b/>
                <w:snapToGrid w:val="0"/>
              </w:rPr>
            </w:pPr>
            <w:r w:rsidRPr="00535935">
              <w:rPr>
                <w:rFonts w:ascii="Tahoma" w:hAnsi="Tahoma" w:cs="Tahoma"/>
                <w:b/>
                <w:snapToGrid w:val="0"/>
                <w:sz w:val="22"/>
              </w:rPr>
              <w:t>250 MTH (motohodin)</w:t>
            </w:r>
          </w:p>
        </w:tc>
      </w:tr>
    </w:tbl>
    <w:p w14:paraId="09476CB2" w14:textId="77777777" w:rsidR="004F2C24" w:rsidRPr="009005F9" w:rsidRDefault="004F2C24" w:rsidP="009005F9">
      <w:pPr>
        <w:pStyle w:val="Odstavecseseznamem"/>
        <w:spacing w:before="120"/>
        <w:ind w:left="792"/>
        <w:rPr>
          <w:rFonts w:ascii="Tahoma" w:hAnsi="Tahoma" w:cs="Tahoma"/>
          <w:b/>
          <w:snapToGrid w:val="0"/>
        </w:rPr>
      </w:pPr>
    </w:p>
    <w:p w14:paraId="1421AEF3" w14:textId="77777777" w:rsidR="004F2C24" w:rsidRPr="00932ACB" w:rsidRDefault="004F2C24" w:rsidP="004C524B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 xml:space="preserve">Umístění zařízení, případně místo provádění servisních prohlídek je </w:t>
      </w:r>
      <w:r w:rsidRPr="00275571">
        <w:rPr>
          <w:rFonts w:ascii="Tahoma" w:hAnsi="Tahoma" w:cs="Tahoma"/>
          <w:snapToGrid w:val="0"/>
        </w:rPr>
        <w:t>určen v příloze č</w:t>
      </w:r>
      <w:r>
        <w:rPr>
          <w:rFonts w:ascii="Tahoma" w:hAnsi="Tahoma" w:cs="Tahoma"/>
          <w:snapToGrid w:val="0"/>
        </w:rPr>
        <w:t xml:space="preserve">íslo </w:t>
      </w:r>
      <w:r w:rsidRPr="00275571">
        <w:rPr>
          <w:rFonts w:ascii="Tahoma" w:hAnsi="Tahoma" w:cs="Tahoma"/>
          <w:snapToGrid w:val="0"/>
        </w:rPr>
        <w:t>1</w:t>
      </w:r>
      <w:r>
        <w:rPr>
          <w:rFonts w:ascii="Tahoma" w:hAnsi="Tahoma" w:cs="Tahoma"/>
          <w:snapToGrid w:val="0"/>
        </w:rPr>
        <w:t>.</w:t>
      </w:r>
    </w:p>
    <w:p w14:paraId="6B416249" w14:textId="77777777" w:rsidR="004F2C24" w:rsidRPr="00932ACB" w:rsidRDefault="004F2C24" w:rsidP="004C524B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Zhotovitel se zavazuje k provádění servisu a dozoru nad zařízením ve sjednaném rozsahu dle přílohy číslo 2</w:t>
      </w:r>
      <w:r>
        <w:rPr>
          <w:rFonts w:ascii="Tahoma" w:hAnsi="Tahoma" w:cs="Tahoma"/>
          <w:snapToGrid w:val="0"/>
        </w:rPr>
        <w:t>.</w:t>
      </w:r>
    </w:p>
    <w:p w14:paraId="46648BB2" w14:textId="77777777" w:rsidR="004F2C24" w:rsidRDefault="004F2C24" w:rsidP="00932ACB">
      <w:pPr>
        <w:pStyle w:val="Odstavecseseznamem"/>
        <w:spacing w:before="120"/>
        <w:ind w:left="792"/>
        <w:rPr>
          <w:rFonts w:ascii="Tahoma" w:hAnsi="Tahoma" w:cs="Tahoma"/>
          <w:snapToGrid w:val="0"/>
        </w:rPr>
      </w:pPr>
    </w:p>
    <w:p w14:paraId="1A500B33" w14:textId="77777777" w:rsidR="004F2C24" w:rsidRDefault="004F2C24" w:rsidP="00932ACB">
      <w:pPr>
        <w:pStyle w:val="Odstavecseseznamem"/>
        <w:spacing w:before="120"/>
        <w:ind w:left="792"/>
        <w:rPr>
          <w:rFonts w:ascii="Tahoma" w:hAnsi="Tahoma" w:cs="Tahoma"/>
          <w:snapToGrid w:val="0"/>
        </w:rPr>
      </w:pPr>
    </w:p>
    <w:p w14:paraId="0BCA6DB6" w14:textId="77777777" w:rsidR="004F2C24" w:rsidRDefault="004F2C24" w:rsidP="00932ACB">
      <w:pPr>
        <w:pStyle w:val="Odstavecseseznamem"/>
        <w:spacing w:before="120"/>
        <w:ind w:left="792"/>
        <w:rPr>
          <w:rFonts w:ascii="Tahoma" w:hAnsi="Tahoma" w:cs="Tahoma"/>
          <w:snapToGrid w:val="0"/>
        </w:rPr>
      </w:pPr>
    </w:p>
    <w:p w14:paraId="163A02D0" w14:textId="77777777" w:rsidR="003563C6" w:rsidRDefault="003563C6" w:rsidP="00932ACB">
      <w:pPr>
        <w:pStyle w:val="Odstavecseseznamem"/>
        <w:spacing w:before="120"/>
        <w:ind w:left="792"/>
        <w:rPr>
          <w:rFonts w:ascii="Tahoma" w:hAnsi="Tahoma" w:cs="Tahoma"/>
          <w:snapToGrid w:val="0"/>
        </w:rPr>
      </w:pPr>
    </w:p>
    <w:p w14:paraId="298B6D9D" w14:textId="77777777" w:rsidR="00655485" w:rsidRDefault="00655485" w:rsidP="00932ACB">
      <w:pPr>
        <w:pStyle w:val="Odstavecseseznamem"/>
        <w:spacing w:before="120"/>
        <w:ind w:left="792"/>
        <w:rPr>
          <w:rFonts w:ascii="Tahoma" w:hAnsi="Tahoma" w:cs="Tahoma"/>
          <w:snapToGrid w:val="0"/>
        </w:rPr>
      </w:pPr>
    </w:p>
    <w:p w14:paraId="6FDF8BD9" w14:textId="77777777" w:rsidR="004F2C24" w:rsidRPr="00932ACB" w:rsidRDefault="004F2C24" w:rsidP="00932ACB">
      <w:pPr>
        <w:pStyle w:val="Odstavecseseznamem"/>
        <w:spacing w:before="120"/>
        <w:ind w:left="792"/>
        <w:rPr>
          <w:rFonts w:ascii="Tahoma" w:hAnsi="Tahoma" w:cs="Tahoma"/>
          <w:snapToGrid w:val="0"/>
        </w:rPr>
      </w:pPr>
    </w:p>
    <w:p w14:paraId="6E04EE87" w14:textId="77777777" w:rsidR="004F2C24" w:rsidRDefault="004F2C24" w:rsidP="004C524B">
      <w:pPr>
        <w:pStyle w:val="Odstavecseseznamem"/>
        <w:numPr>
          <w:ilvl w:val="0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b/>
          <w:snapToGrid w:val="0"/>
        </w:rPr>
        <w:lastRenderedPageBreak/>
        <w:t>Servisní podmínky</w:t>
      </w:r>
    </w:p>
    <w:p w14:paraId="4E3FA40F" w14:textId="77777777" w:rsidR="004F2C24" w:rsidRPr="004D3A9C" w:rsidRDefault="004F2C24" w:rsidP="009005F9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C36E72">
        <w:rPr>
          <w:rFonts w:ascii="Tahoma" w:hAnsi="Tahoma" w:cs="Tahoma"/>
          <w:b/>
          <w:snapToGrid w:val="0"/>
        </w:rPr>
        <w:t>Objednatel se zavazuje</w:t>
      </w:r>
    </w:p>
    <w:p w14:paraId="7A85A664" w14:textId="77777777" w:rsidR="004F2C24" w:rsidRPr="004D3A9C" w:rsidRDefault="004F2C24" w:rsidP="004D3A9C">
      <w:pPr>
        <w:pStyle w:val="Odstavecseseznamem"/>
        <w:numPr>
          <w:ilvl w:val="2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Umožnit zhotoviteli provést v daných termínech servisní zásahy, specifikované v</w:t>
      </w:r>
      <w:r>
        <w:rPr>
          <w:rFonts w:ascii="Tahoma" w:hAnsi="Tahoma" w:cs="Tahoma"/>
          <w:snapToGrid w:val="0"/>
        </w:rPr>
        <w:t xml:space="preserve"> příloze číslo </w:t>
      </w:r>
      <w:smartTag w:uri="urn:schemas-microsoft-com:office:smarttags" w:element="metricconverter">
        <w:smartTagPr>
          <w:attr w:name="ProductID" w:val="2 a"/>
        </w:smartTagPr>
        <w:r>
          <w:rPr>
            <w:rFonts w:ascii="Tahoma" w:hAnsi="Tahoma" w:cs="Tahoma"/>
            <w:snapToGrid w:val="0"/>
          </w:rPr>
          <w:t>2</w:t>
        </w:r>
        <w:r w:rsidRPr="00275571">
          <w:rPr>
            <w:rFonts w:ascii="Tahoma" w:hAnsi="Tahoma" w:cs="Tahoma"/>
            <w:snapToGrid w:val="0"/>
          </w:rPr>
          <w:t xml:space="preserve"> a</w:t>
        </w:r>
      </w:smartTag>
      <w:r w:rsidRPr="00275571">
        <w:rPr>
          <w:rFonts w:ascii="Tahoma" w:hAnsi="Tahoma" w:cs="Tahoma"/>
          <w:snapToGrid w:val="0"/>
        </w:rPr>
        <w:t xml:space="preserve"> současně zajistit:</w:t>
      </w:r>
    </w:p>
    <w:p w14:paraId="744D4D73" w14:textId="77777777" w:rsidR="004F2C24" w:rsidRPr="004D3A9C" w:rsidRDefault="004F2C24" w:rsidP="004D3A9C">
      <w:pPr>
        <w:pStyle w:val="Odstavecseseznamem"/>
        <w:numPr>
          <w:ilvl w:val="3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>V</w:t>
      </w:r>
      <w:r w:rsidRPr="00275571">
        <w:rPr>
          <w:rFonts w:ascii="Tahoma" w:hAnsi="Tahoma" w:cs="Tahoma"/>
          <w:snapToGrid w:val="0"/>
        </w:rPr>
        <w:t xml:space="preserve">stup do prostor, ve kterých má být ze strany zhotovitele provedeno plnění tak, aby zhotovitel mohl </w:t>
      </w:r>
      <w:r>
        <w:rPr>
          <w:rFonts w:ascii="Tahoma" w:hAnsi="Tahoma" w:cs="Tahoma"/>
          <w:snapToGrid w:val="0"/>
        </w:rPr>
        <w:t xml:space="preserve">provést servisní prohlídku a údržbu </w:t>
      </w:r>
      <w:r w:rsidRPr="00275571">
        <w:rPr>
          <w:rFonts w:ascii="Tahoma" w:hAnsi="Tahoma" w:cs="Tahoma"/>
          <w:snapToGrid w:val="0"/>
        </w:rPr>
        <w:t xml:space="preserve">kontinuálně </w:t>
      </w:r>
      <w:r>
        <w:rPr>
          <w:rFonts w:ascii="Tahoma" w:hAnsi="Tahoma" w:cs="Tahoma"/>
          <w:snapToGrid w:val="0"/>
        </w:rPr>
        <w:t xml:space="preserve">a </w:t>
      </w:r>
      <w:r w:rsidRPr="00275571">
        <w:rPr>
          <w:rFonts w:ascii="Tahoma" w:hAnsi="Tahoma" w:cs="Tahoma"/>
          <w:snapToGrid w:val="0"/>
        </w:rPr>
        <w:t>bez přerušení</w:t>
      </w:r>
      <w:r>
        <w:rPr>
          <w:rFonts w:ascii="Tahoma" w:hAnsi="Tahoma" w:cs="Tahoma"/>
          <w:snapToGrid w:val="0"/>
        </w:rPr>
        <w:t>.</w:t>
      </w:r>
    </w:p>
    <w:p w14:paraId="54A1302F" w14:textId="77777777" w:rsidR="004F2C24" w:rsidRPr="004D3A9C" w:rsidRDefault="004F2C24" w:rsidP="004D3A9C">
      <w:pPr>
        <w:pStyle w:val="Odstavecseseznamem"/>
        <w:numPr>
          <w:ilvl w:val="3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>V</w:t>
      </w:r>
      <w:r w:rsidRPr="00275571">
        <w:rPr>
          <w:rFonts w:ascii="Tahoma" w:hAnsi="Tahoma" w:cs="Tahoma"/>
          <w:snapToGrid w:val="0"/>
        </w:rPr>
        <w:t> případě nemožnosti zhotovitele plnit vzhledem k nezajištění přístupu stanovit</w:t>
      </w:r>
      <w:r>
        <w:rPr>
          <w:rFonts w:ascii="Tahoma" w:hAnsi="Tahoma" w:cs="Tahoma"/>
          <w:snapToGrid w:val="0"/>
        </w:rPr>
        <w:t xml:space="preserve"> </w:t>
      </w:r>
      <w:r w:rsidRPr="00275571">
        <w:rPr>
          <w:rFonts w:ascii="Tahoma" w:hAnsi="Tahoma" w:cs="Tahoma"/>
          <w:snapToGrid w:val="0"/>
        </w:rPr>
        <w:t>dohodou náhradní termín/termíny s tím, že vícenáklady na náhradní plnění jdou</w:t>
      </w:r>
      <w:r>
        <w:rPr>
          <w:rFonts w:ascii="Tahoma" w:hAnsi="Tahoma" w:cs="Tahoma"/>
          <w:snapToGrid w:val="0"/>
        </w:rPr>
        <w:t xml:space="preserve"> </w:t>
      </w:r>
      <w:r w:rsidRPr="00275571">
        <w:rPr>
          <w:rFonts w:ascii="Tahoma" w:hAnsi="Tahoma" w:cs="Tahoma"/>
          <w:snapToGrid w:val="0"/>
        </w:rPr>
        <w:t>k tíži objednatele</w:t>
      </w:r>
      <w:r>
        <w:rPr>
          <w:rFonts w:ascii="Tahoma" w:hAnsi="Tahoma" w:cs="Tahoma"/>
          <w:snapToGrid w:val="0"/>
        </w:rPr>
        <w:t>.</w:t>
      </w:r>
    </w:p>
    <w:p w14:paraId="46C25B35" w14:textId="77777777" w:rsidR="004F2C24" w:rsidRPr="004D3A9C" w:rsidRDefault="004F2C24" w:rsidP="004D3A9C">
      <w:pPr>
        <w:pStyle w:val="Odstavecseseznamem"/>
        <w:numPr>
          <w:ilvl w:val="3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>S</w:t>
      </w:r>
      <w:r w:rsidRPr="00275571">
        <w:rPr>
          <w:rFonts w:ascii="Tahoma" w:hAnsi="Tahoma" w:cs="Tahoma"/>
          <w:snapToGrid w:val="0"/>
        </w:rPr>
        <w:t>oučinnost odpovědného pracovníka objednatele při plnění zhotovitele a v</w:t>
      </w:r>
      <w:r>
        <w:rPr>
          <w:rFonts w:ascii="Tahoma" w:hAnsi="Tahoma" w:cs="Tahoma"/>
          <w:snapToGrid w:val="0"/>
        </w:rPr>
        <w:t> </w:t>
      </w:r>
      <w:r w:rsidRPr="00275571">
        <w:rPr>
          <w:rFonts w:ascii="Tahoma" w:hAnsi="Tahoma" w:cs="Tahoma"/>
          <w:snapToGrid w:val="0"/>
        </w:rPr>
        <w:t>případě</w:t>
      </w:r>
      <w:r>
        <w:rPr>
          <w:rFonts w:ascii="Tahoma" w:hAnsi="Tahoma" w:cs="Tahoma"/>
          <w:snapToGrid w:val="0"/>
        </w:rPr>
        <w:t xml:space="preserve"> </w:t>
      </w:r>
      <w:r w:rsidRPr="00275571">
        <w:rPr>
          <w:rFonts w:ascii="Tahoma" w:hAnsi="Tahoma" w:cs="Tahoma"/>
          <w:snapToGrid w:val="0"/>
        </w:rPr>
        <w:t xml:space="preserve">potřeby i součinnost návazných technologií, které jsou </w:t>
      </w:r>
      <w:r>
        <w:rPr>
          <w:rFonts w:ascii="Tahoma" w:hAnsi="Tahoma" w:cs="Tahoma"/>
          <w:snapToGrid w:val="0"/>
        </w:rPr>
        <w:t>servisovaným zařízením</w:t>
      </w:r>
      <w:r w:rsidRPr="004D3A9C">
        <w:rPr>
          <w:rFonts w:ascii="Tahoma" w:hAnsi="Tahoma" w:cs="Tahoma"/>
          <w:snapToGrid w:val="0"/>
        </w:rPr>
        <w:t xml:space="preserve"> </w:t>
      </w:r>
      <w:r w:rsidRPr="00275571">
        <w:rPr>
          <w:rFonts w:ascii="Tahoma" w:hAnsi="Tahoma" w:cs="Tahoma"/>
          <w:snapToGrid w:val="0"/>
        </w:rPr>
        <w:t>ovlivněna ve své funkci.</w:t>
      </w:r>
    </w:p>
    <w:p w14:paraId="2931DBD1" w14:textId="77777777" w:rsidR="004F2C24" w:rsidRPr="004D3A9C" w:rsidRDefault="004F2C24" w:rsidP="004D3A9C">
      <w:pPr>
        <w:pStyle w:val="Odstavecseseznamem"/>
        <w:numPr>
          <w:ilvl w:val="2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>Provádět p</w:t>
      </w:r>
      <w:r w:rsidRPr="00275571">
        <w:rPr>
          <w:rFonts w:ascii="Tahoma" w:hAnsi="Tahoma" w:cs="Tahoma"/>
          <w:snapToGrid w:val="0"/>
        </w:rPr>
        <w:t>růběžné vizuální kontroly zařízení</w:t>
      </w:r>
      <w:r>
        <w:rPr>
          <w:rFonts w:ascii="Tahoma" w:hAnsi="Tahoma" w:cs="Tahoma"/>
          <w:snapToGrid w:val="0"/>
        </w:rPr>
        <w:t xml:space="preserve"> s povinným zápisem do provozního deníku zařízení.</w:t>
      </w:r>
    </w:p>
    <w:p w14:paraId="78CAB96A" w14:textId="77777777" w:rsidR="004F2C24" w:rsidRPr="00C36E72" w:rsidRDefault="004F2C24" w:rsidP="004D3A9C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C36E72">
        <w:rPr>
          <w:rFonts w:ascii="Tahoma" w:hAnsi="Tahoma" w:cs="Tahoma"/>
          <w:b/>
          <w:snapToGrid w:val="0"/>
        </w:rPr>
        <w:t>Objednatel</w:t>
      </w:r>
      <w:r w:rsidRPr="00275571">
        <w:rPr>
          <w:rFonts w:ascii="Tahoma" w:hAnsi="Tahoma" w:cs="Tahoma"/>
          <w:snapToGrid w:val="0"/>
        </w:rPr>
        <w:t xml:space="preserve"> zplnomocňuje své </w:t>
      </w:r>
      <w:r>
        <w:rPr>
          <w:rFonts w:ascii="Tahoma" w:hAnsi="Tahoma" w:cs="Tahoma"/>
          <w:snapToGrid w:val="0"/>
        </w:rPr>
        <w:t xml:space="preserve">níže uvedené </w:t>
      </w:r>
      <w:r w:rsidRPr="00275571">
        <w:rPr>
          <w:rFonts w:ascii="Tahoma" w:hAnsi="Tahoma" w:cs="Tahoma"/>
          <w:snapToGrid w:val="0"/>
        </w:rPr>
        <w:t>pracovník</w:t>
      </w:r>
      <w:r>
        <w:rPr>
          <w:rFonts w:ascii="Tahoma" w:hAnsi="Tahoma" w:cs="Tahoma"/>
          <w:snapToGrid w:val="0"/>
        </w:rPr>
        <w:t xml:space="preserve">y, případně </w:t>
      </w:r>
      <w:r w:rsidRPr="00275571">
        <w:rPr>
          <w:rFonts w:ascii="Tahoma" w:hAnsi="Tahoma" w:cs="Tahoma"/>
          <w:snapToGrid w:val="0"/>
        </w:rPr>
        <w:t>pracovník</w:t>
      </w:r>
      <w:r>
        <w:rPr>
          <w:rFonts w:ascii="Tahoma" w:hAnsi="Tahoma" w:cs="Tahoma"/>
          <w:snapToGrid w:val="0"/>
        </w:rPr>
        <w:t>y</w:t>
      </w:r>
      <w:r w:rsidRPr="00275571">
        <w:rPr>
          <w:rFonts w:ascii="Tahoma" w:hAnsi="Tahoma" w:cs="Tahoma"/>
          <w:snapToGrid w:val="0"/>
        </w:rPr>
        <w:t xml:space="preserve"> uživatele</w:t>
      </w:r>
      <w:r>
        <w:rPr>
          <w:rFonts w:ascii="Tahoma" w:hAnsi="Tahoma" w:cs="Tahoma"/>
          <w:snapToGrid w:val="0"/>
        </w:rPr>
        <w:t>,</w:t>
      </w:r>
      <w:r w:rsidRPr="00275571">
        <w:rPr>
          <w:rFonts w:ascii="Tahoma" w:hAnsi="Tahoma" w:cs="Tahoma"/>
          <w:snapToGrid w:val="0"/>
        </w:rPr>
        <w:t xml:space="preserve"> k jednání se zhotovitelem při provádění servisních zásahů:</w:t>
      </w:r>
    </w:p>
    <w:p w14:paraId="14380535" w14:textId="77777777" w:rsidR="004F2C24" w:rsidRDefault="004F2C24" w:rsidP="00C36E72">
      <w:pPr>
        <w:spacing w:before="120"/>
        <w:rPr>
          <w:rFonts w:ascii="Tahoma" w:hAnsi="Tahoma" w:cs="Tahoma"/>
          <w:b/>
          <w:snapToGrid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38"/>
        <w:gridCol w:w="1508"/>
      </w:tblGrid>
      <w:tr w:rsidR="004F2C24" w:rsidRPr="00932ACB" w14:paraId="722C8012" w14:textId="77777777" w:rsidTr="00C36E72">
        <w:trPr>
          <w:jc w:val="center"/>
        </w:trPr>
        <w:tc>
          <w:tcPr>
            <w:tcW w:w="0" w:type="auto"/>
          </w:tcPr>
          <w:p w14:paraId="442C72BC" w14:textId="77777777" w:rsidR="004F2C24" w:rsidRPr="00B26DC4" w:rsidRDefault="004F2C24" w:rsidP="00D01E10">
            <w:pPr>
              <w:spacing w:before="120"/>
              <w:rPr>
                <w:rFonts w:ascii="Tahoma" w:hAnsi="Tahoma" w:cs="Tahoma"/>
                <w:snapToGrid w:val="0"/>
              </w:rPr>
            </w:pPr>
            <w:r w:rsidRPr="00B26DC4">
              <w:rPr>
                <w:rFonts w:ascii="Tahoma" w:hAnsi="Tahoma" w:cs="Tahoma"/>
                <w:snapToGrid w:val="0"/>
              </w:rPr>
              <w:t>Jméno a příjmení</w:t>
            </w:r>
          </w:p>
        </w:tc>
        <w:tc>
          <w:tcPr>
            <w:tcW w:w="0" w:type="auto"/>
          </w:tcPr>
          <w:p w14:paraId="783A5DC6" w14:textId="77777777" w:rsidR="004F2C24" w:rsidRPr="00B26DC4" w:rsidRDefault="004F2C24" w:rsidP="00D01E10">
            <w:pPr>
              <w:spacing w:before="120"/>
              <w:jc w:val="center"/>
              <w:rPr>
                <w:rFonts w:ascii="Tahoma" w:hAnsi="Tahoma" w:cs="Tahoma"/>
                <w:snapToGrid w:val="0"/>
              </w:rPr>
            </w:pPr>
            <w:r w:rsidRPr="00B26DC4">
              <w:rPr>
                <w:rFonts w:ascii="Tahoma" w:hAnsi="Tahoma" w:cs="Tahoma"/>
                <w:snapToGrid w:val="0"/>
              </w:rPr>
              <w:t>Mobilní telefon</w:t>
            </w:r>
          </w:p>
        </w:tc>
      </w:tr>
      <w:tr w:rsidR="004F2C24" w:rsidRPr="00932ACB" w14:paraId="3F631CA1" w14:textId="77777777" w:rsidTr="00C36E72">
        <w:trPr>
          <w:jc w:val="center"/>
        </w:trPr>
        <w:tc>
          <w:tcPr>
            <w:tcW w:w="0" w:type="auto"/>
          </w:tcPr>
          <w:p w14:paraId="37EBECCA" w14:textId="77777777" w:rsidR="004F2C24" w:rsidRPr="00B26DC4" w:rsidRDefault="00B26DC4" w:rsidP="00D01E10">
            <w:pPr>
              <w:spacing w:before="120"/>
              <w:rPr>
                <w:rFonts w:ascii="Tahoma" w:hAnsi="Tahoma" w:cs="Tahoma"/>
                <w:snapToGrid w:val="0"/>
              </w:rPr>
            </w:pPr>
            <w:r w:rsidRPr="00B26DC4">
              <w:rPr>
                <w:rFonts w:ascii="Tahoma" w:hAnsi="Tahoma" w:cs="Tahoma"/>
                <w:snapToGrid w:val="0"/>
              </w:rPr>
              <w:t>Jiří Liška</w:t>
            </w:r>
          </w:p>
          <w:p w14:paraId="303A1838" w14:textId="2DE3F355" w:rsidR="00B26DC4" w:rsidRPr="00B26DC4" w:rsidRDefault="00B26DC4" w:rsidP="00D01E10">
            <w:pPr>
              <w:spacing w:before="120"/>
              <w:rPr>
                <w:rFonts w:ascii="Tahoma" w:hAnsi="Tahoma" w:cs="Tahoma"/>
                <w:snapToGrid w:val="0"/>
              </w:rPr>
            </w:pPr>
            <w:r w:rsidRPr="00B26DC4">
              <w:rPr>
                <w:rFonts w:ascii="Tahoma" w:hAnsi="Tahoma" w:cs="Tahoma"/>
                <w:snapToGrid w:val="0"/>
              </w:rPr>
              <w:t>Dušan Hanek</w:t>
            </w:r>
          </w:p>
        </w:tc>
        <w:tc>
          <w:tcPr>
            <w:tcW w:w="0" w:type="auto"/>
          </w:tcPr>
          <w:p w14:paraId="062704B8" w14:textId="127544CD" w:rsidR="004F2C24" w:rsidRPr="00B26DC4" w:rsidRDefault="00B26DC4" w:rsidP="00D01E10">
            <w:pPr>
              <w:spacing w:before="120"/>
              <w:jc w:val="center"/>
              <w:rPr>
                <w:rFonts w:ascii="Tahoma" w:hAnsi="Tahoma" w:cs="Tahoma"/>
                <w:snapToGrid w:val="0"/>
              </w:rPr>
            </w:pPr>
            <w:r w:rsidRPr="00B26DC4">
              <w:rPr>
                <w:rFonts w:ascii="Tahoma" w:hAnsi="Tahoma" w:cs="Tahoma"/>
                <w:snapToGrid w:val="0"/>
              </w:rPr>
              <w:t>773 835 381</w:t>
            </w:r>
          </w:p>
          <w:p w14:paraId="3FBFE28D" w14:textId="6C644F69" w:rsidR="00B26DC4" w:rsidRPr="00B26DC4" w:rsidRDefault="00B26DC4" w:rsidP="00D01E10">
            <w:pPr>
              <w:spacing w:before="120"/>
              <w:jc w:val="center"/>
              <w:rPr>
                <w:rFonts w:ascii="Tahoma" w:hAnsi="Tahoma" w:cs="Tahoma"/>
                <w:snapToGrid w:val="0"/>
              </w:rPr>
            </w:pPr>
            <w:r w:rsidRPr="00B26DC4">
              <w:rPr>
                <w:rFonts w:ascii="Tahoma" w:hAnsi="Tahoma" w:cs="Tahoma"/>
                <w:snapToGrid w:val="0"/>
              </w:rPr>
              <w:t>608 957 310</w:t>
            </w:r>
          </w:p>
        </w:tc>
      </w:tr>
    </w:tbl>
    <w:p w14:paraId="584E2B6C" w14:textId="77777777" w:rsidR="004F2C24" w:rsidRPr="00C36E72" w:rsidRDefault="004F2C24" w:rsidP="00C36E72">
      <w:pPr>
        <w:spacing w:before="120"/>
        <w:rPr>
          <w:rFonts w:ascii="Tahoma" w:hAnsi="Tahoma" w:cs="Tahoma"/>
          <w:b/>
          <w:snapToGrid w:val="0"/>
        </w:rPr>
      </w:pPr>
    </w:p>
    <w:p w14:paraId="49E4AD65" w14:textId="77777777" w:rsidR="001808FF" w:rsidRPr="00C36E72" w:rsidRDefault="001808FF" w:rsidP="001808FF">
      <w:pPr>
        <w:spacing w:before="120"/>
        <w:rPr>
          <w:rFonts w:ascii="Tahoma" w:hAnsi="Tahoma" w:cs="Tahoma"/>
          <w:b/>
          <w:snapToGrid w:val="0"/>
        </w:rPr>
      </w:pPr>
    </w:p>
    <w:p w14:paraId="64DCC964" w14:textId="77777777" w:rsidR="001808FF" w:rsidRDefault="001808FF" w:rsidP="001808FF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b/>
          <w:snapToGrid w:val="0"/>
        </w:rPr>
        <w:t>Zásady provádění servisu</w:t>
      </w:r>
    </w:p>
    <w:p w14:paraId="0526E908" w14:textId="77777777" w:rsidR="001808FF" w:rsidRPr="00C36E72" w:rsidRDefault="001808FF" w:rsidP="001808FF">
      <w:pPr>
        <w:pStyle w:val="Odstavecseseznamem"/>
        <w:numPr>
          <w:ilvl w:val="2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>Zhotovitel se zavazuje p</w:t>
      </w:r>
      <w:r w:rsidRPr="00275571">
        <w:rPr>
          <w:rFonts w:ascii="Tahoma" w:hAnsi="Tahoma" w:cs="Tahoma"/>
          <w:snapToGrid w:val="0"/>
        </w:rPr>
        <w:t>rovádět stanovené kontroly a zkoušky zařízení v předepsaných intervalech a v případě závady nebo poruchy na zařízení informovat bez zbytečného odkladu objednatele</w:t>
      </w:r>
      <w:r>
        <w:rPr>
          <w:rFonts w:ascii="Tahoma" w:hAnsi="Tahoma" w:cs="Tahoma"/>
          <w:snapToGrid w:val="0"/>
        </w:rPr>
        <w:t>. Závady a poruchy na zařízení v záruční době jsou řešeny dle zásad záručního plnění, ujednaného ve smluvním vztahu mezi odběratelem a dodavatelem zařízení.</w:t>
      </w:r>
    </w:p>
    <w:p w14:paraId="40C69A5E" w14:textId="77777777" w:rsidR="001808FF" w:rsidRPr="0059065F" w:rsidRDefault="001808FF" w:rsidP="001808FF">
      <w:pPr>
        <w:pStyle w:val="Odstavecseseznamem"/>
        <w:numPr>
          <w:ilvl w:val="2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59065F">
        <w:rPr>
          <w:rFonts w:ascii="Tahoma" w:hAnsi="Tahoma" w:cs="Tahoma"/>
          <w:b/>
          <w:snapToGrid w:val="0"/>
        </w:rPr>
        <w:t>Závady a poruchy na zařízení mimo záruku</w:t>
      </w:r>
    </w:p>
    <w:p w14:paraId="1E1CE669" w14:textId="77777777" w:rsidR="001808FF" w:rsidRPr="00BA7497" w:rsidRDefault="001808FF" w:rsidP="001808FF">
      <w:pPr>
        <w:pStyle w:val="Odstavecseseznamem"/>
        <w:spacing w:before="120"/>
        <w:ind w:left="1224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Na závadu nebo poruchu zařízení reagovat ve sjednaných/smluvních časových limitech</w:t>
      </w:r>
      <w:r>
        <w:rPr>
          <w:rFonts w:ascii="Tahoma" w:hAnsi="Tahoma" w:cs="Tahoma"/>
          <w:snapToGrid w:val="0"/>
        </w:rPr>
        <w:t xml:space="preserve"> (</w:t>
      </w:r>
      <w:r w:rsidRPr="00275571">
        <w:rPr>
          <w:rFonts w:ascii="Tahoma" w:hAnsi="Tahoma" w:cs="Tahoma"/>
          <w:snapToGrid w:val="0"/>
        </w:rPr>
        <w:t xml:space="preserve">pokud jsou </w:t>
      </w:r>
      <w:r>
        <w:rPr>
          <w:rFonts w:ascii="Tahoma" w:hAnsi="Tahoma" w:cs="Tahoma"/>
          <w:snapToGrid w:val="0"/>
        </w:rPr>
        <w:t>časové limity sjednány, jsou uvedeny v tabulce v příloze číslo 2</w:t>
      </w:r>
      <w:r w:rsidRPr="00275571">
        <w:rPr>
          <w:rFonts w:ascii="Tahoma" w:hAnsi="Tahoma" w:cs="Tahoma"/>
          <w:snapToGrid w:val="0"/>
        </w:rPr>
        <w:t>) nebo v limitech, určených servisním řádem s tím, že</w:t>
      </w:r>
      <w:r>
        <w:rPr>
          <w:rFonts w:ascii="Tahoma" w:hAnsi="Tahoma" w:cs="Tahoma"/>
          <w:snapToGrid w:val="0"/>
        </w:rPr>
        <w:t>:</w:t>
      </w:r>
    </w:p>
    <w:p w14:paraId="55C010F3" w14:textId="3697780E" w:rsidR="001808FF" w:rsidRPr="00BA7497" w:rsidRDefault="001808FF" w:rsidP="001808FF">
      <w:pPr>
        <w:pStyle w:val="Odstavecseseznamem"/>
        <w:numPr>
          <w:ilvl w:val="3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>O</w:t>
      </w:r>
      <w:r w:rsidRPr="00275571">
        <w:rPr>
          <w:rFonts w:ascii="Tahoma" w:hAnsi="Tahoma" w:cs="Tahoma"/>
          <w:snapToGrid w:val="0"/>
        </w:rPr>
        <w:t xml:space="preserve">bjednatel </w:t>
      </w:r>
      <w:r>
        <w:rPr>
          <w:rFonts w:ascii="Tahoma" w:hAnsi="Tahoma" w:cs="Tahoma"/>
          <w:snapToGrid w:val="0"/>
        </w:rPr>
        <w:t xml:space="preserve">prokazatelně </w:t>
      </w:r>
      <w:r w:rsidRPr="00275571">
        <w:rPr>
          <w:rFonts w:ascii="Tahoma" w:hAnsi="Tahoma" w:cs="Tahoma"/>
          <w:snapToGrid w:val="0"/>
        </w:rPr>
        <w:t>nahlásí závadu nebo poruchu na servisní telefon zhotovitele</w:t>
      </w:r>
      <w:r w:rsidR="007C3E95">
        <w:rPr>
          <w:rFonts w:ascii="Tahoma" w:hAnsi="Tahoma" w:cs="Tahoma"/>
          <w:snapToGrid w:val="0"/>
        </w:rPr>
        <w:t xml:space="preserve"> </w:t>
      </w:r>
      <w:r w:rsidR="007C3E95">
        <w:rPr>
          <w:rFonts w:ascii="Tahoma" w:hAnsi="Tahoma" w:cs="Tahoma"/>
          <w:b/>
          <w:bCs/>
          <w:snapToGrid w:val="0"/>
        </w:rPr>
        <w:t xml:space="preserve">734 255 955 </w:t>
      </w:r>
      <w:r w:rsidRPr="00275571">
        <w:rPr>
          <w:rFonts w:ascii="Tahoma" w:hAnsi="Tahoma" w:cs="Tahoma"/>
          <w:snapToGrid w:val="0"/>
        </w:rPr>
        <w:t xml:space="preserve"> a zapíše do provozní knihy datum a čas nahlášení, případně i jméno servisního technika, který ohlášení převzal</w:t>
      </w:r>
      <w:r>
        <w:rPr>
          <w:rFonts w:ascii="Tahoma" w:hAnsi="Tahoma" w:cs="Tahoma"/>
          <w:snapToGrid w:val="0"/>
        </w:rPr>
        <w:t xml:space="preserve">. Současně potvrdí požadavek na zjištění rozsahu poruchy mailem na </w:t>
      </w:r>
      <w:r>
        <w:rPr>
          <w:rFonts w:ascii="Tahoma" w:hAnsi="Tahoma" w:cs="Tahoma"/>
          <w:b/>
          <w:snapToGrid w:val="0"/>
        </w:rPr>
        <w:t>: iva.husakova@stamp.cz</w:t>
      </w:r>
    </w:p>
    <w:p w14:paraId="44572D11" w14:textId="77777777" w:rsidR="001808FF" w:rsidRPr="006F3C01" w:rsidRDefault="001808FF" w:rsidP="001808FF">
      <w:pPr>
        <w:pStyle w:val="Odstavecseseznamem"/>
        <w:numPr>
          <w:ilvl w:val="3"/>
          <w:numId w:val="18"/>
        </w:numPr>
        <w:spacing w:before="120"/>
        <w:rPr>
          <w:rFonts w:ascii="Tahoma" w:hAnsi="Tahoma" w:cs="Tahoma"/>
          <w:snapToGrid w:val="0"/>
        </w:rPr>
      </w:pPr>
      <w:r>
        <w:rPr>
          <w:rFonts w:ascii="Tahoma" w:hAnsi="Tahoma" w:cs="Tahoma"/>
          <w:snapToGrid w:val="0"/>
        </w:rPr>
        <w:t xml:space="preserve">Zhotovitel provede diagnostiku závady a informuje Objednatele o rozsahu poruchy/závady včetně cenových nákladů na opravu. </w:t>
      </w:r>
    </w:p>
    <w:p w14:paraId="5F68C981" w14:textId="77777777" w:rsidR="001808FF" w:rsidRPr="000C43EE" w:rsidRDefault="001808FF" w:rsidP="001808FF">
      <w:pPr>
        <w:pStyle w:val="Odstavecseseznamem"/>
        <w:numPr>
          <w:ilvl w:val="3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>V</w:t>
      </w:r>
      <w:r w:rsidRPr="00275571">
        <w:rPr>
          <w:rFonts w:ascii="Tahoma" w:hAnsi="Tahoma" w:cs="Tahoma"/>
          <w:snapToGrid w:val="0"/>
        </w:rPr>
        <w:t xml:space="preserve"> případě, že </w:t>
      </w:r>
      <w:r>
        <w:rPr>
          <w:rFonts w:ascii="Tahoma" w:hAnsi="Tahoma" w:cs="Tahoma"/>
          <w:snapToGrid w:val="0"/>
        </w:rPr>
        <w:t xml:space="preserve">objednatel požaduje provést opravu dle CN zhotovitele, objedná tuto opravu řádnou objednávkou nebo odsouhlasením CN na opravu písemně na adresu zhotovitele, nebo mailem na </w:t>
      </w:r>
      <w:r>
        <w:rPr>
          <w:rFonts w:ascii="Tahoma" w:hAnsi="Tahoma" w:cs="Tahoma"/>
          <w:b/>
          <w:snapToGrid w:val="0"/>
        </w:rPr>
        <w:t>: iva.husakova@stamp.cz</w:t>
      </w:r>
      <w:r w:rsidRPr="00275571">
        <w:rPr>
          <w:rFonts w:ascii="Tahoma" w:hAnsi="Tahoma" w:cs="Tahoma"/>
          <w:snapToGrid w:val="0"/>
        </w:rPr>
        <w:t xml:space="preserve"> </w:t>
      </w:r>
    </w:p>
    <w:p w14:paraId="52073C05" w14:textId="77777777" w:rsidR="004F2C24" w:rsidRPr="00BA7497" w:rsidRDefault="004F2C24" w:rsidP="001808FF">
      <w:pPr>
        <w:pStyle w:val="Odstavecseseznamem"/>
        <w:numPr>
          <w:ilvl w:val="0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BA7497">
        <w:rPr>
          <w:rFonts w:ascii="Tahoma" w:hAnsi="Tahoma" w:cs="Tahoma"/>
          <w:b/>
          <w:snapToGrid w:val="0"/>
        </w:rPr>
        <w:t>Cena prací</w:t>
      </w:r>
    </w:p>
    <w:p w14:paraId="7A9663B4" w14:textId="77777777" w:rsidR="004F2C24" w:rsidRPr="00BA7497" w:rsidRDefault="004F2C24" w:rsidP="001808FF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Za servisní péči dle této smlouvy se sjednávají odměny, které jsou splatné na základě faktury zhotovitele:</w:t>
      </w:r>
    </w:p>
    <w:p w14:paraId="767BF310" w14:textId="77777777" w:rsidR="004F2C24" w:rsidRPr="00BA7497" w:rsidRDefault="004F2C24" w:rsidP="001808FF">
      <w:pPr>
        <w:pStyle w:val="Odstavecseseznamem"/>
        <w:numPr>
          <w:ilvl w:val="2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 xml:space="preserve">Pravidelná servisní péče a údržba dle </w:t>
      </w:r>
      <w:r w:rsidRPr="00275571">
        <w:rPr>
          <w:rFonts w:ascii="Tahoma" w:hAnsi="Tahoma" w:cs="Tahoma"/>
          <w:snapToGrid w:val="0"/>
        </w:rPr>
        <w:t>specifikace, kter</w:t>
      </w:r>
      <w:r>
        <w:rPr>
          <w:rFonts w:ascii="Tahoma" w:hAnsi="Tahoma" w:cs="Tahoma"/>
          <w:snapToGrid w:val="0"/>
        </w:rPr>
        <w:t>á</w:t>
      </w:r>
      <w:r w:rsidRPr="00275571">
        <w:rPr>
          <w:rFonts w:ascii="Tahoma" w:hAnsi="Tahoma" w:cs="Tahoma"/>
          <w:snapToGrid w:val="0"/>
        </w:rPr>
        <w:t xml:space="preserve"> je přílohou č</w:t>
      </w:r>
      <w:r>
        <w:rPr>
          <w:rFonts w:ascii="Tahoma" w:hAnsi="Tahoma" w:cs="Tahoma"/>
          <w:snapToGrid w:val="0"/>
        </w:rPr>
        <w:t xml:space="preserve">íslo </w:t>
      </w:r>
      <w:r w:rsidRPr="00275571">
        <w:rPr>
          <w:rFonts w:ascii="Tahoma" w:hAnsi="Tahoma" w:cs="Tahoma"/>
          <w:snapToGrid w:val="0"/>
        </w:rPr>
        <w:t>2 této smlouvy.</w:t>
      </w:r>
    </w:p>
    <w:p w14:paraId="0C28A4A0" w14:textId="77777777" w:rsidR="004F2C24" w:rsidRDefault="004F2C24" w:rsidP="001808FF">
      <w:pPr>
        <w:pStyle w:val="Odstavecseseznamem"/>
        <w:numPr>
          <w:ilvl w:val="2"/>
          <w:numId w:val="18"/>
        </w:numPr>
        <w:spacing w:before="120"/>
        <w:rPr>
          <w:rFonts w:ascii="Tahoma" w:hAnsi="Tahoma" w:cs="Tahoma"/>
          <w:snapToGrid w:val="0"/>
        </w:rPr>
      </w:pPr>
      <w:r w:rsidRPr="00BA7497">
        <w:rPr>
          <w:rFonts w:ascii="Tahoma" w:hAnsi="Tahoma" w:cs="Tahoma"/>
          <w:snapToGrid w:val="0"/>
        </w:rPr>
        <w:lastRenderedPageBreak/>
        <w:t>Mimořádn</w:t>
      </w:r>
      <w:r>
        <w:rPr>
          <w:rFonts w:ascii="Tahoma" w:hAnsi="Tahoma" w:cs="Tahoma"/>
          <w:snapToGrid w:val="0"/>
        </w:rPr>
        <w:t>á údržba, který není obsažena v příloze číslo 2, se bude účtovat dle ceníku v příloze číslo 3 této smlouvy.</w:t>
      </w:r>
    </w:p>
    <w:p w14:paraId="0E4052B0" w14:textId="77777777" w:rsidR="004F2C24" w:rsidRDefault="004F2C24" w:rsidP="001808FF">
      <w:pPr>
        <w:pStyle w:val="Odstavecseseznamem"/>
        <w:numPr>
          <w:ilvl w:val="2"/>
          <w:numId w:val="18"/>
        </w:numPr>
        <w:spacing w:before="120"/>
        <w:rPr>
          <w:rFonts w:ascii="Tahoma" w:hAnsi="Tahoma" w:cs="Tahoma"/>
          <w:snapToGrid w:val="0"/>
        </w:rPr>
      </w:pPr>
      <w:r w:rsidRPr="00BA7497">
        <w:rPr>
          <w:rFonts w:ascii="Tahoma" w:hAnsi="Tahoma" w:cs="Tahoma"/>
          <w:snapToGrid w:val="0"/>
        </w:rPr>
        <w:t xml:space="preserve"> </w:t>
      </w:r>
      <w:r w:rsidRPr="00275571">
        <w:rPr>
          <w:rFonts w:ascii="Tahoma" w:hAnsi="Tahoma" w:cs="Tahoma"/>
          <w:snapToGrid w:val="0"/>
        </w:rPr>
        <w:t>Fakturace bude probíhat vždy po provedení servisní prohlídky nebo vyžádaném servisu. Splatnost faktur se sjednává na 14 dnů od vystavení faktur</w:t>
      </w:r>
      <w:r>
        <w:rPr>
          <w:rFonts w:ascii="Tahoma" w:hAnsi="Tahoma" w:cs="Tahoma"/>
          <w:snapToGrid w:val="0"/>
        </w:rPr>
        <w:t>.</w:t>
      </w:r>
    </w:p>
    <w:p w14:paraId="54B0E521" w14:textId="77777777" w:rsidR="004F2C24" w:rsidRDefault="004F2C24" w:rsidP="001808FF">
      <w:pPr>
        <w:pStyle w:val="Odstavecseseznamem"/>
        <w:numPr>
          <w:ilvl w:val="0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BA7497">
        <w:rPr>
          <w:rFonts w:ascii="Tahoma" w:hAnsi="Tahoma" w:cs="Tahoma"/>
          <w:b/>
          <w:snapToGrid w:val="0"/>
        </w:rPr>
        <w:t>Ostatní ujednání</w:t>
      </w:r>
    </w:p>
    <w:p w14:paraId="21530FDC" w14:textId="77777777" w:rsidR="004F2C24" w:rsidRPr="009A1366" w:rsidRDefault="004F2C24" w:rsidP="001808FF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>
        <w:rPr>
          <w:rFonts w:ascii="Tahoma" w:hAnsi="Tahoma" w:cs="Tahoma"/>
          <w:snapToGrid w:val="0"/>
        </w:rPr>
        <w:t>Objednatel</w:t>
      </w:r>
      <w:r w:rsidRPr="00275571">
        <w:rPr>
          <w:rFonts w:ascii="Tahoma" w:hAnsi="Tahoma" w:cs="Tahoma"/>
          <w:snapToGrid w:val="0"/>
        </w:rPr>
        <w:t xml:space="preserve"> se zavazuje informovat </w:t>
      </w:r>
      <w:r>
        <w:rPr>
          <w:rFonts w:ascii="Tahoma" w:hAnsi="Tahoma" w:cs="Tahoma"/>
          <w:snapToGrid w:val="0"/>
        </w:rPr>
        <w:t>zhotovitele</w:t>
      </w:r>
      <w:r w:rsidRPr="00275571">
        <w:rPr>
          <w:rFonts w:ascii="Tahoma" w:hAnsi="Tahoma" w:cs="Tahoma"/>
          <w:snapToGrid w:val="0"/>
        </w:rPr>
        <w:t xml:space="preserve"> bez zbytečné prodlevy o neodborných zásazích do zařízení, ať už tento zásah provedli zaměstnanci objednatele nebo třetí </w:t>
      </w:r>
      <w:r>
        <w:rPr>
          <w:rFonts w:ascii="Tahoma" w:hAnsi="Tahoma" w:cs="Tahoma"/>
          <w:snapToGrid w:val="0"/>
        </w:rPr>
        <w:t>strany.</w:t>
      </w:r>
    </w:p>
    <w:p w14:paraId="0A9441D8" w14:textId="77777777" w:rsidR="004F2C24" w:rsidRPr="009A1366" w:rsidRDefault="004F2C24" w:rsidP="001808FF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Zhotovitel neručí objednateli za škody, způsobené na zařízení neodborným zásahem jeho pracovníků, zásahem třetí osoby nebo nesoučinností dle čl</w:t>
      </w:r>
      <w:r>
        <w:rPr>
          <w:rFonts w:ascii="Tahoma" w:hAnsi="Tahoma" w:cs="Tahoma"/>
          <w:snapToGrid w:val="0"/>
        </w:rPr>
        <w:t xml:space="preserve">ánku 4 </w:t>
      </w:r>
      <w:r w:rsidRPr="00275571">
        <w:rPr>
          <w:rFonts w:ascii="Tahoma" w:hAnsi="Tahoma" w:cs="Tahoma"/>
          <w:snapToGrid w:val="0"/>
        </w:rPr>
        <w:t>této smlouvy</w:t>
      </w:r>
      <w:r>
        <w:rPr>
          <w:rFonts w:ascii="Tahoma" w:hAnsi="Tahoma" w:cs="Tahoma"/>
          <w:snapToGrid w:val="0"/>
        </w:rPr>
        <w:t>.</w:t>
      </w:r>
    </w:p>
    <w:p w14:paraId="74AEA38D" w14:textId="77777777" w:rsidR="004F2C24" w:rsidRPr="009A1366" w:rsidRDefault="004F2C24" w:rsidP="001808FF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Dle zásad této smlouvy se neřídí servisní zásahy, na které se vztahuje záruční doba zhotovitele</w:t>
      </w:r>
      <w:r>
        <w:rPr>
          <w:rFonts w:ascii="Tahoma" w:hAnsi="Tahoma" w:cs="Tahoma"/>
          <w:snapToGrid w:val="0"/>
        </w:rPr>
        <w:t>. Podmínky záruky jsou řešeny v kupní smlouvě nebo smlouvě o dílo.</w:t>
      </w:r>
    </w:p>
    <w:p w14:paraId="6AC55F3E" w14:textId="77777777" w:rsidR="004F2C24" w:rsidRPr="009A1366" w:rsidRDefault="004F2C24" w:rsidP="001808FF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Objednatel se zavazuje k účinné součinnosti při odstraňování závad a poruch dle ustanovení této smlouvy s tím, že zhotovitel je oprávněn požadovat po objednateli i zajištění součinnosti dodavatelů souvisejícího zařízení, pokud je toto pro odstranění závady nebo poruchy nutné</w:t>
      </w:r>
      <w:r>
        <w:rPr>
          <w:rFonts w:ascii="Tahoma" w:hAnsi="Tahoma" w:cs="Tahoma"/>
          <w:snapToGrid w:val="0"/>
        </w:rPr>
        <w:t>.</w:t>
      </w:r>
    </w:p>
    <w:p w14:paraId="30E3B3A7" w14:textId="77777777" w:rsidR="004F2C24" w:rsidRDefault="004F2C24" w:rsidP="001808FF">
      <w:pPr>
        <w:pStyle w:val="Odstavecseseznamem"/>
        <w:numPr>
          <w:ilvl w:val="0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9A1366">
        <w:rPr>
          <w:rFonts w:ascii="Tahoma" w:hAnsi="Tahoma" w:cs="Tahoma"/>
          <w:b/>
          <w:snapToGrid w:val="0"/>
        </w:rPr>
        <w:t>Závě</w:t>
      </w:r>
      <w:r>
        <w:rPr>
          <w:rFonts w:ascii="Tahoma" w:hAnsi="Tahoma" w:cs="Tahoma"/>
          <w:b/>
          <w:snapToGrid w:val="0"/>
        </w:rPr>
        <w:t>r</w:t>
      </w:r>
      <w:r w:rsidRPr="009A1366">
        <w:rPr>
          <w:rFonts w:ascii="Tahoma" w:hAnsi="Tahoma" w:cs="Tahoma"/>
          <w:b/>
          <w:snapToGrid w:val="0"/>
        </w:rPr>
        <w:t>ečná ujednání</w:t>
      </w:r>
    </w:p>
    <w:p w14:paraId="2A6FD753" w14:textId="77777777" w:rsidR="004F2C24" w:rsidRPr="009A1366" w:rsidRDefault="004F2C24" w:rsidP="001808FF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Doplňky a změny této smlouvy musí být provedeny pouze písemně a za souhlasu obou smluvních stran</w:t>
      </w:r>
      <w:r>
        <w:rPr>
          <w:rFonts w:ascii="Tahoma" w:hAnsi="Tahoma" w:cs="Tahoma"/>
          <w:snapToGrid w:val="0"/>
        </w:rPr>
        <w:t>.</w:t>
      </w:r>
    </w:p>
    <w:p w14:paraId="1FA453D6" w14:textId="77777777" w:rsidR="004F2C24" w:rsidRPr="009F6C65" w:rsidRDefault="004F2C24" w:rsidP="001808FF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Smlouva je vyhotovena ve 2 v</w:t>
      </w:r>
      <w:r>
        <w:rPr>
          <w:rFonts w:ascii="Tahoma" w:hAnsi="Tahoma" w:cs="Tahoma"/>
          <w:snapToGrid w:val="0"/>
        </w:rPr>
        <w:t>yhotoveních</w:t>
      </w:r>
      <w:r w:rsidRPr="00275571">
        <w:rPr>
          <w:rFonts w:ascii="Tahoma" w:hAnsi="Tahoma" w:cs="Tahoma"/>
          <w:snapToGrid w:val="0"/>
        </w:rPr>
        <w:t xml:space="preserve">, které mají platnost originálu. Každá smluvní strana obdrží 1 </w:t>
      </w:r>
      <w:r>
        <w:rPr>
          <w:rFonts w:ascii="Tahoma" w:hAnsi="Tahoma" w:cs="Tahoma"/>
          <w:snapToGrid w:val="0"/>
        </w:rPr>
        <w:t>vyhotovení.</w:t>
      </w:r>
    </w:p>
    <w:p w14:paraId="7E30F38F" w14:textId="77777777" w:rsidR="004F2C24" w:rsidRPr="009A1366" w:rsidRDefault="004F2C24" w:rsidP="001808FF">
      <w:pPr>
        <w:pStyle w:val="Odstavecseseznamem"/>
        <w:numPr>
          <w:ilvl w:val="1"/>
          <w:numId w:val="18"/>
        </w:numPr>
        <w:spacing w:before="120"/>
        <w:rPr>
          <w:rFonts w:ascii="Tahoma" w:hAnsi="Tahoma" w:cs="Tahoma"/>
          <w:b/>
          <w:snapToGrid w:val="0"/>
        </w:rPr>
      </w:pPr>
      <w:r w:rsidRPr="00275571">
        <w:rPr>
          <w:rFonts w:ascii="Tahoma" w:hAnsi="Tahoma" w:cs="Tahoma"/>
          <w:snapToGrid w:val="0"/>
        </w:rPr>
        <w:t>Smlouva nabývá platnosti dnem podpisu obou smluvních stran</w:t>
      </w:r>
      <w:r>
        <w:rPr>
          <w:rFonts w:ascii="Tahoma" w:hAnsi="Tahoma" w:cs="Tahoma"/>
          <w:snapToGrid w:val="0"/>
        </w:rPr>
        <w:t>.</w:t>
      </w:r>
    </w:p>
    <w:p w14:paraId="36FCA558" w14:textId="77777777" w:rsidR="004F2C24" w:rsidRPr="00275571" w:rsidRDefault="004F2C24">
      <w:pPr>
        <w:spacing w:before="120"/>
        <w:ind w:left="720" w:hanging="720"/>
        <w:rPr>
          <w:rFonts w:ascii="Tahoma" w:hAnsi="Tahoma" w:cs="Tahoma"/>
          <w:snapToGrid w:val="0"/>
        </w:rPr>
      </w:pPr>
    </w:p>
    <w:p w14:paraId="155FE621" w14:textId="77777777" w:rsidR="004F2C24" w:rsidRPr="00275571" w:rsidRDefault="004F2C24">
      <w:pPr>
        <w:spacing w:before="120"/>
        <w:ind w:left="720" w:hanging="720"/>
        <w:rPr>
          <w:rFonts w:ascii="Tahoma" w:hAnsi="Tahoma" w:cs="Tahoma"/>
          <w:snapToGrid w:val="0"/>
        </w:rPr>
      </w:pPr>
    </w:p>
    <w:p w14:paraId="1B0C4C91" w14:textId="37299FD0" w:rsidR="004F2C24" w:rsidRPr="00275571" w:rsidRDefault="004F2C24">
      <w:pPr>
        <w:spacing w:before="120"/>
        <w:rPr>
          <w:rFonts w:ascii="Tahoma" w:hAnsi="Tahoma" w:cs="Tahoma"/>
          <w:snapToGrid w:val="0"/>
        </w:rPr>
      </w:pPr>
      <w:r w:rsidRPr="00275571">
        <w:rPr>
          <w:rFonts w:ascii="Tahoma" w:hAnsi="Tahoma" w:cs="Tahoma"/>
          <w:snapToGrid w:val="0"/>
        </w:rPr>
        <w:t>V</w:t>
      </w:r>
      <w:r w:rsidR="00D060F6">
        <w:rPr>
          <w:rFonts w:ascii="Tahoma" w:hAnsi="Tahoma" w:cs="Tahoma"/>
          <w:snapToGrid w:val="0"/>
        </w:rPr>
        <w:t> Karlových Varech</w:t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  <w:t>V Karlových Varech</w:t>
      </w:r>
    </w:p>
    <w:p w14:paraId="41E22294" w14:textId="77777777" w:rsidR="004F2C24" w:rsidRPr="00275571" w:rsidRDefault="004F2C24">
      <w:pPr>
        <w:spacing w:before="120"/>
        <w:rPr>
          <w:rFonts w:ascii="Tahoma" w:hAnsi="Tahoma" w:cs="Tahoma"/>
          <w:snapToGrid w:val="0"/>
        </w:rPr>
      </w:pPr>
    </w:p>
    <w:p w14:paraId="1B5561AF" w14:textId="63B213C2" w:rsidR="004F2C24" w:rsidRPr="00275571" w:rsidRDefault="004F2C24">
      <w:pPr>
        <w:spacing w:before="120"/>
        <w:rPr>
          <w:rFonts w:ascii="Tahoma" w:hAnsi="Tahoma" w:cs="Tahoma"/>
          <w:snapToGrid w:val="0"/>
        </w:rPr>
      </w:pPr>
      <w:r w:rsidRPr="00275571">
        <w:rPr>
          <w:rFonts w:ascii="Tahoma" w:hAnsi="Tahoma" w:cs="Tahoma"/>
          <w:snapToGrid w:val="0"/>
        </w:rPr>
        <w:t xml:space="preserve"> dne:</w:t>
      </w:r>
      <w:r w:rsidRPr="00275571">
        <w:rPr>
          <w:rFonts w:ascii="Tahoma" w:hAnsi="Tahoma" w:cs="Tahoma"/>
          <w:snapToGrid w:val="0"/>
        </w:rPr>
        <w:tab/>
      </w:r>
      <w:r w:rsidR="00D060F6">
        <w:rPr>
          <w:rFonts w:ascii="Tahoma" w:hAnsi="Tahoma" w:cs="Tahoma"/>
          <w:snapToGrid w:val="0"/>
        </w:rPr>
        <w:t>14.1.2026</w:t>
      </w:r>
      <w:r w:rsidRPr="00275571"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  <w:t>dne:</w:t>
      </w:r>
      <w:r w:rsidRPr="00275571"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</w:r>
    </w:p>
    <w:p w14:paraId="359128DA" w14:textId="77777777" w:rsidR="004F2C24" w:rsidRPr="00275571" w:rsidRDefault="004F2C24">
      <w:pPr>
        <w:spacing w:before="120"/>
        <w:rPr>
          <w:rFonts w:ascii="Tahoma" w:hAnsi="Tahoma" w:cs="Tahoma"/>
          <w:snapToGrid w:val="0"/>
        </w:rPr>
      </w:pPr>
    </w:p>
    <w:p w14:paraId="1CD90877" w14:textId="77777777" w:rsidR="004F2C24" w:rsidRPr="00275571" w:rsidRDefault="004F2C24">
      <w:pPr>
        <w:spacing w:before="120"/>
        <w:rPr>
          <w:rFonts w:ascii="Tahoma" w:hAnsi="Tahoma" w:cs="Tahoma"/>
          <w:snapToGrid w:val="0"/>
        </w:rPr>
      </w:pPr>
      <w:r w:rsidRPr="00275571">
        <w:rPr>
          <w:rFonts w:ascii="Tahoma" w:hAnsi="Tahoma" w:cs="Tahoma"/>
          <w:snapToGrid w:val="0"/>
        </w:rPr>
        <w:t>---------------------------------------------------</w:t>
      </w:r>
      <w:r w:rsidRPr="00275571"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  <w:t>--------------------------------------------------</w:t>
      </w:r>
    </w:p>
    <w:p w14:paraId="4D268BD4" w14:textId="77777777" w:rsidR="004F2C24" w:rsidRDefault="004F2C24">
      <w:pPr>
        <w:spacing w:before="120"/>
        <w:rPr>
          <w:rFonts w:ascii="Tahoma" w:hAnsi="Tahoma" w:cs="Tahoma"/>
          <w:snapToGrid w:val="0"/>
        </w:rPr>
      </w:pPr>
      <w:r w:rsidRPr="00275571">
        <w:rPr>
          <w:rFonts w:ascii="Tahoma" w:hAnsi="Tahoma" w:cs="Tahoma"/>
          <w:snapToGrid w:val="0"/>
        </w:rPr>
        <w:t>Objednatel</w:t>
      </w:r>
      <w:r w:rsidRPr="00275571"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</w:r>
      <w:r w:rsidRPr="00275571"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>Z</w:t>
      </w:r>
      <w:r w:rsidRPr="00275571">
        <w:rPr>
          <w:rFonts w:ascii="Tahoma" w:hAnsi="Tahoma" w:cs="Tahoma"/>
          <w:snapToGrid w:val="0"/>
        </w:rPr>
        <w:t>hotovitel</w:t>
      </w:r>
      <w:r>
        <w:rPr>
          <w:rFonts w:ascii="Tahoma" w:hAnsi="Tahoma" w:cs="Tahoma"/>
          <w:snapToGrid w:val="0"/>
        </w:rPr>
        <w:t xml:space="preserve"> – STAMP UNI s.r.o.</w:t>
      </w:r>
    </w:p>
    <w:p w14:paraId="5ACF329C" w14:textId="77777777" w:rsidR="004F2C24" w:rsidRPr="00275571" w:rsidRDefault="004F2C24">
      <w:pPr>
        <w:spacing w:before="120"/>
        <w:rPr>
          <w:rFonts w:ascii="Tahoma" w:hAnsi="Tahoma" w:cs="Tahoma"/>
          <w:snapToGrid w:val="0"/>
        </w:rPr>
      </w:pP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</w:r>
      <w:r>
        <w:rPr>
          <w:rFonts w:ascii="Tahoma" w:hAnsi="Tahoma" w:cs="Tahoma"/>
          <w:snapToGrid w:val="0"/>
        </w:rPr>
        <w:tab/>
        <w:t>Ing. Jan Durdil, jednatel společnosti</w:t>
      </w:r>
    </w:p>
    <w:p w14:paraId="59D56868" w14:textId="77777777" w:rsidR="004F2C24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</w:p>
    <w:p w14:paraId="6B134089" w14:textId="77777777" w:rsidR="004F2C24" w:rsidRPr="00275571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  <w:r w:rsidRPr="00275571">
        <w:rPr>
          <w:rFonts w:ascii="Tahoma" w:hAnsi="Tahoma" w:cs="Tahoma"/>
          <w:snapToGrid w:val="0"/>
          <w:sz w:val="16"/>
          <w:szCs w:val="16"/>
        </w:rPr>
        <w:t>Příloha č</w:t>
      </w:r>
      <w:r>
        <w:rPr>
          <w:rFonts w:ascii="Tahoma" w:hAnsi="Tahoma" w:cs="Tahoma"/>
          <w:snapToGrid w:val="0"/>
          <w:sz w:val="16"/>
          <w:szCs w:val="16"/>
        </w:rPr>
        <w:t xml:space="preserve">íslo </w:t>
      </w:r>
      <w:r w:rsidRPr="00275571">
        <w:rPr>
          <w:rFonts w:ascii="Tahoma" w:hAnsi="Tahoma" w:cs="Tahoma"/>
          <w:snapToGrid w:val="0"/>
          <w:sz w:val="16"/>
          <w:szCs w:val="16"/>
        </w:rPr>
        <w:t xml:space="preserve">1 </w:t>
      </w:r>
      <w:r>
        <w:rPr>
          <w:rFonts w:ascii="Tahoma" w:hAnsi="Tahoma" w:cs="Tahoma"/>
          <w:snapToGrid w:val="0"/>
          <w:sz w:val="16"/>
          <w:szCs w:val="16"/>
        </w:rPr>
        <w:t xml:space="preserve">- </w:t>
      </w:r>
      <w:r w:rsidRPr="00275571">
        <w:rPr>
          <w:rFonts w:ascii="Tahoma" w:hAnsi="Tahoma" w:cs="Tahoma"/>
          <w:snapToGrid w:val="0"/>
          <w:sz w:val="16"/>
          <w:szCs w:val="16"/>
        </w:rPr>
        <w:t>Specifikace zařízení v komplexní technické péči zhotovitele</w:t>
      </w:r>
    </w:p>
    <w:p w14:paraId="5C9FB10B" w14:textId="77777777" w:rsidR="004F2C24" w:rsidRPr="00275571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  <w:r w:rsidRPr="00275571">
        <w:rPr>
          <w:rFonts w:ascii="Tahoma" w:hAnsi="Tahoma" w:cs="Tahoma"/>
          <w:snapToGrid w:val="0"/>
          <w:sz w:val="16"/>
          <w:szCs w:val="16"/>
        </w:rPr>
        <w:t>Příloha č</w:t>
      </w:r>
      <w:r>
        <w:rPr>
          <w:rFonts w:ascii="Tahoma" w:hAnsi="Tahoma" w:cs="Tahoma"/>
          <w:snapToGrid w:val="0"/>
          <w:sz w:val="16"/>
          <w:szCs w:val="16"/>
        </w:rPr>
        <w:t xml:space="preserve">íslo </w:t>
      </w:r>
      <w:r w:rsidRPr="00275571">
        <w:rPr>
          <w:rFonts w:ascii="Tahoma" w:hAnsi="Tahoma" w:cs="Tahoma"/>
          <w:snapToGrid w:val="0"/>
          <w:sz w:val="16"/>
          <w:szCs w:val="16"/>
        </w:rPr>
        <w:t xml:space="preserve">2 </w:t>
      </w:r>
      <w:r>
        <w:rPr>
          <w:rFonts w:ascii="Tahoma" w:hAnsi="Tahoma" w:cs="Tahoma"/>
          <w:snapToGrid w:val="0"/>
          <w:sz w:val="16"/>
          <w:szCs w:val="16"/>
        </w:rPr>
        <w:t>- S</w:t>
      </w:r>
      <w:r w:rsidRPr="00275571">
        <w:rPr>
          <w:rFonts w:ascii="Tahoma" w:hAnsi="Tahoma" w:cs="Tahoma"/>
          <w:snapToGrid w:val="0"/>
          <w:sz w:val="16"/>
          <w:szCs w:val="16"/>
        </w:rPr>
        <w:t>ervisní</w:t>
      </w:r>
      <w:r>
        <w:rPr>
          <w:rFonts w:ascii="Tahoma" w:hAnsi="Tahoma" w:cs="Tahoma"/>
          <w:snapToGrid w:val="0"/>
          <w:sz w:val="16"/>
          <w:szCs w:val="16"/>
        </w:rPr>
        <w:t xml:space="preserve"> plány</w:t>
      </w:r>
    </w:p>
    <w:p w14:paraId="7557D4C6" w14:textId="77777777" w:rsidR="004F2C24" w:rsidRPr="00275571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  <w:r w:rsidRPr="00275571">
        <w:rPr>
          <w:rFonts w:ascii="Tahoma" w:hAnsi="Tahoma" w:cs="Tahoma"/>
          <w:snapToGrid w:val="0"/>
          <w:sz w:val="16"/>
          <w:szCs w:val="16"/>
        </w:rPr>
        <w:t>Příloha č</w:t>
      </w:r>
      <w:r>
        <w:rPr>
          <w:rFonts w:ascii="Tahoma" w:hAnsi="Tahoma" w:cs="Tahoma"/>
          <w:snapToGrid w:val="0"/>
          <w:sz w:val="16"/>
          <w:szCs w:val="16"/>
        </w:rPr>
        <w:t xml:space="preserve">íslo </w:t>
      </w:r>
      <w:r w:rsidRPr="00275571">
        <w:rPr>
          <w:rFonts w:ascii="Tahoma" w:hAnsi="Tahoma" w:cs="Tahoma"/>
          <w:snapToGrid w:val="0"/>
          <w:sz w:val="16"/>
          <w:szCs w:val="16"/>
        </w:rPr>
        <w:t xml:space="preserve">3 </w:t>
      </w:r>
      <w:r>
        <w:rPr>
          <w:rFonts w:ascii="Tahoma" w:hAnsi="Tahoma" w:cs="Tahoma"/>
          <w:snapToGrid w:val="0"/>
          <w:sz w:val="16"/>
          <w:szCs w:val="16"/>
        </w:rPr>
        <w:t>-</w:t>
      </w:r>
      <w:r w:rsidRPr="00275571">
        <w:rPr>
          <w:rFonts w:ascii="Tahoma" w:hAnsi="Tahoma" w:cs="Tahoma"/>
          <w:snapToGrid w:val="0"/>
          <w:sz w:val="16"/>
          <w:szCs w:val="16"/>
        </w:rPr>
        <w:t xml:space="preserve"> </w:t>
      </w:r>
      <w:r>
        <w:rPr>
          <w:rFonts w:ascii="Tahoma" w:hAnsi="Tahoma" w:cs="Tahoma"/>
          <w:snapToGrid w:val="0"/>
          <w:sz w:val="16"/>
          <w:szCs w:val="16"/>
        </w:rPr>
        <w:t>C</w:t>
      </w:r>
      <w:r w:rsidRPr="00275571">
        <w:rPr>
          <w:rFonts w:ascii="Tahoma" w:hAnsi="Tahoma" w:cs="Tahoma"/>
          <w:snapToGrid w:val="0"/>
          <w:sz w:val="16"/>
          <w:szCs w:val="16"/>
        </w:rPr>
        <w:t>eník servisních a montážních prací</w:t>
      </w:r>
    </w:p>
    <w:p w14:paraId="458AB1B5" w14:textId="77777777" w:rsidR="004F2C24" w:rsidRPr="00275571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</w:p>
    <w:p w14:paraId="74D0374E" w14:textId="77777777" w:rsidR="004F2C24" w:rsidRPr="00275571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</w:p>
    <w:p w14:paraId="72E6A145" w14:textId="77777777" w:rsidR="004F2C24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</w:p>
    <w:p w14:paraId="14C5D0AD" w14:textId="77777777" w:rsidR="004F2C24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</w:p>
    <w:p w14:paraId="03E33306" w14:textId="77777777" w:rsidR="004F2C24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</w:p>
    <w:p w14:paraId="3E292D2B" w14:textId="77777777" w:rsidR="004F2C24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</w:p>
    <w:p w14:paraId="4CB6A91B" w14:textId="77777777" w:rsidR="004F2C24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</w:p>
    <w:p w14:paraId="16824C86" w14:textId="77777777" w:rsidR="004F2C24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</w:p>
    <w:p w14:paraId="1FBE70BF" w14:textId="77777777" w:rsidR="004F2C24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</w:p>
    <w:p w14:paraId="67F80E79" w14:textId="77777777" w:rsidR="004F2C24" w:rsidRDefault="004F2C24">
      <w:pPr>
        <w:spacing w:before="120"/>
        <w:rPr>
          <w:rFonts w:ascii="Tahoma" w:hAnsi="Tahoma" w:cs="Tahoma"/>
          <w:snapToGrid w:val="0"/>
          <w:sz w:val="16"/>
          <w:szCs w:val="16"/>
        </w:rPr>
      </w:pPr>
    </w:p>
    <w:p w14:paraId="3E8177BF" w14:textId="77777777" w:rsidR="00133482" w:rsidRDefault="00133482">
      <w:pPr>
        <w:spacing w:before="120"/>
        <w:rPr>
          <w:rFonts w:ascii="Tahoma" w:hAnsi="Tahoma" w:cs="Tahoma"/>
          <w:b/>
          <w:snapToGrid w:val="0"/>
          <w:sz w:val="28"/>
          <w:szCs w:val="28"/>
          <w:u w:val="single"/>
        </w:rPr>
      </w:pPr>
    </w:p>
    <w:p w14:paraId="325035EA" w14:textId="20141BF6" w:rsidR="004F2C24" w:rsidRDefault="004F2C24">
      <w:pPr>
        <w:spacing w:before="120"/>
        <w:rPr>
          <w:rFonts w:ascii="Tahoma" w:hAnsi="Tahoma" w:cs="Tahoma"/>
          <w:b/>
          <w:snapToGrid w:val="0"/>
          <w:sz w:val="28"/>
          <w:szCs w:val="28"/>
          <w:u w:val="single"/>
        </w:rPr>
      </w:pPr>
      <w:r w:rsidRPr="00275571">
        <w:rPr>
          <w:rFonts w:ascii="Tahoma" w:hAnsi="Tahoma" w:cs="Tahoma"/>
          <w:b/>
          <w:snapToGrid w:val="0"/>
          <w:sz w:val="28"/>
          <w:szCs w:val="28"/>
          <w:u w:val="single"/>
        </w:rPr>
        <w:t>Příloha č</w:t>
      </w:r>
      <w:r>
        <w:rPr>
          <w:rFonts w:ascii="Tahoma" w:hAnsi="Tahoma" w:cs="Tahoma"/>
          <w:b/>
          <w:snapToGrid w:val="0"/>
          <w:sz w:val="28"/>
          <w:szCs w:val="28"/>
          <w:u w:val="single"/>
        </w:rPr>
        <w:t>íslo</w:t>
      </w:r>
      <w:r w:rsidRPr="00275571">
        <w:rPr>
          <w:rFonts w:ascii="Tahoma" w:hAnsi="Tahoma" w:cs="Tahoma"/>
          <w:b/>
          <w:snapToGrid w:val="0"/>
          <w:sz w:val="28"/>
          <w:szCs w:val="28"/>
          <w:u w:val="single"/>
        </w:rPr>
        <w:t xml:space="preserve"> 1 </w:t>
      </w:r>
      <w:r>
        <w:rPr>
          <w:rFonts w:ascii="Tahoma" w:hAnsi="Tahoma" w:cs="Tahoma"/>
          <w:b/>
          <w:snapToGrid w:val="0"/>
          <w:sz w:val="28"/>
          <w:szCs w:val="28"/>
          <w:u w:val="single"/>
        </w:rPr>
        <w:t>-</w:t>
      </w:r>
      <w:r w:rsidRPr="00275571">
        <w:rPr>
          <w:rFonts w:ascii="Tahoma" w:hAnsi="Tahoma" w:cs="Tahoma"/>
          <w:b/>
          <w:snapToGrid w:val="0"/>
          <w:sz w:val="28"/>
          <w:szCs w:val="28"/>
          <w:u w:val="single"/>
        </w:rPr>
        <w:t xml:space="preserve"> </w:t>
      </w:r>
      <w:r>
        <w:rPr>
          <w:rFonts w:ascii="Tahoma" w:hAnsi="Tahoma" w:cs="Tahoma"/>
          <w:b/>
          <w:snapToGrid w:val="0"/>
          <w:sz w:val="28"/>
          <w:szCs w:val="28"/>
          <w:u w:val="single"/>
        </w:rPr>
        <w:t>S</w:t>
      </w:r>
      <w:r w:rsidRPr="00275571">
        <w:rPr>
          <w:rFonts w:ascii="Tahoma" w:hAnsi="Tahoma" w:cs="Tahoma"/>
          <w:b/>
          <w:snapToGrid w:val="0"/>
          <w:sz w:val="28"/>
          <w:szCs w:val="28"/>
          <w:u w:val="single"/>
        </w:rPr>
        <w:t>pecifikace zařízení a jeho umístění</w:t>
      </w:r>
    </w:p>
    <w:p w14:paraId="6C4864E7" w14:textId="77777777" w:rsidR="003F3694" w:rsidRDefault="003F3694" w:rsidP="003F3694">
      <w:pPr>
        <w:spacing w:before="120"/>
        <w:ind w:left="720"/>
        <w:rPr>
          <w:rFonts w:ascii="Tahoma" w:hAnsi="Tahoma" w:cs="Tahoma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0"/>
        <w:gridCol w:w="5784"/>
      </w:tblGrid>
      <w:tr w:rsidR="003F3694" w:rsidRPr="00DB0F55" w14:paraId="6A3147E9" w14:textId="77777777" w:rsidTr="004A25CB">
        <w:tc>
          <w:tcPr>
            <w:tcW w:w="0" w:type="auto"/>
          </w:tcPr>
          <w:p w14:paraId="3053EA1B" w14:textId="77777777" w:rsidR="003F3694" w:rsidRPr="00DB0F55" w:rsidRDefault="003F3694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DB0F55">
              <w:rPr>
                <w:rFonts w:ascii="Tahoma" w:hAnsi="Tahoma" w:cs="Tahoma"/>
                <w:snapToGrid w:val="0"/>
                <w:sz w:val="24"/>
                <w:szCs w:val="24"/>
              </w:rPr>
              <w:t>Zařízení číslo</w:t>
            </w:r>
          </w:p>
        </w:tc>
        <w:tc>
          <w:tcPr>
            <w:tcW w:w="0" w:type="auto"/>
          </w:tcPr>
          <w:p w14:paraId="1E48CEC6" w14:textId="77777777" w:rsidR="003F3694" w:rsidRPr="00DB0F55" w:rsidRDefault="003F3694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DB0F55">
              <w:rPr>
                <w:rFonts w:ascii="Tahoma" w:hAnsi="Tahoma" w:cs="Tahoma"/>
                <w:snapToGrid w:val="0"/>
                <w:sz w:val="24"/>
                <w:szCs w:val="24"/>
              </w:rPr>
              <w:t>1</w:t>
            </w:r>
          </w:p>
        </w:tc>
      </w:tr>
      <w:tr w:rsidR="003F3694" w:rsidRPr="0095498D" w14:paraId="6E35E8B6" w14:textId="77777777" w:rsidTr="004A25CB">
        <w:tc>
          <w:tcPr>
            <w:tcW w:w="0" w:type="auto"/>
          </w:tcPr>
          <w:p w14:paraId="7FA0A882" w14:textId="77777777" w:rsidR="003F3694" w:rsidRPr="0095498D" w:rsidRDefault="003F3694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95498D">
              <w:rPr>
                <w:rFonts w:ascii="Tahoma" w:hAnsi="Tahoma" w:cs="Tahoma"/>
                <w:snapToGrid w:val="0"/>
                <w:sz w:val="24"/>
                <w:szCs w:val="24"/>
              </w:rPr>
              <w:t>Typ zařízení</w:t>
            </w:r>
          </w:p>
        </w:tc>
        <w:tc>
          <w:tcPr>
            <w:tcW w:w="0" w:type="auto"/>
          </w:tcPr>
          <w:p w14:paraId="516D6E86" w14:textId="19170E08" w:rsidR="003F3694" w:rsidRPr="0095498D" w:rsidRDefault="00A6147A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Dieslový z</w:t>
            </w:r>
            <w:r w:rsidR="003F3694" w:rsidRPr="0095498D">
              <w:rPr>
                <w:rFonts w:ascii="Tahoma" w:hAnsi="Tahoma" w:cs="Tahoma"/>
                <w:snapToGrid w:val="0"/>
                <w:sz w:val="24"/>
                <w:szCs w:val="24"/>
              </w:rPr>
              <w:t>áložní motorový generátor</w:t>
            </w:r>
          </w:p>
        </w:tc>
      </w:tr>
      <w:tr w:rsidR="003F3694" w:rsidRPr="0095498D" w14:paraId="6618E54B" w14:textId="77777777" w:rsidTr="004A25CB">
        <w:tc>
          <w:tcPr>
            <w:tcW w:w="0" w:type="auto"/>
          </w:tcPr>
          <w:p w14:paraId="252D8CBF" w14:textId="77777777" w:rsidR="003F3694" w:rsidRPr="0095498D" w:rsidRDefault="003F3694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95498D">
              <w:rPr>
                <w:rFonts w:ascii="Tahoma" w:hAnsi="Tahoma" w:cs="Tahoma"/>
                <w:snapToGrid w:val="0"/>
                <w:sz w:val="24"/>
                <w:szCs w:val="24"/>
              </w:rPr>
              <w:t>Typ</w:t>
            </w:r>
          </w:p>
        </w:tc>
        <w:tc>
          <w:tcPr>
            <w:tcW w:w="0" w:type="auto"/>
          </w:tcPr>
          <w:p w14:paraId="5F7D5453" w14:textId="70A2618C" w:rsidR="003F3694" w:rsidRPr="0095498D" w:rsidRDefault="00655485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 xml:space="preserve">Caterpillar GEH </w:t>
            </w:r>
            <w:r w:rsidR="00A6147A">
              <w:rPr>
                <w:rFonts w:ascii="Tahoma" w:hAnsi="Tahoma" w:cs="Tahoma"/>
                <w:snapToGrid w:val="0"/>
                <w:sz w:val="24"/>
                <w:szCs w:val="24"/>
              </w:rPr>
              <w:t>2</w:t>
            </w:r>
            <w:r>
              <w:rPr>
                <w:rFonts w:ascii="Tahoma" w:hAnsi="Tahoma" w:cs="Tahoma"/>
                <w:snapToGrid w:val="0"/>
                <w:sz w:val="24"/>
                <w:szCs w:val="24"/>
              </w:rPr>
              <w:t>75kVA</w:t>
            </w:r>
            <w:r w:rsidR="003F3694">
              <w:rPr>
                <w:rFonts w:ascii="Tahoma" w:hAnsi="Tahoma" w:cs="Tahoma"/>
                <w:snapToGrid w:val="0"/>
                <w:sz w:val="24"/>
                <w:szCs w:val="24"/>
              </w:rPr>
              <w:t xml:space="preserve"> výr.č</w:t>
            </w:r>
            <w:r w:rsidR="00A6147A">
              <w:rPr>
                <w:rFonts w:ascii="Tahoma" w:hAnsi="Tahoma" w:cs="Tahoma"/>
                <w:snapToGrid w:val="0"/>
                <w:sz w:val="24"/>
                <w:szCs w:val="24"/>
              </w:rPr>
              <w:t xml:space="preserve">. </w:t>
            </w:r>
            <w:r w:rsidR="00A6147A" w:rsidRPr="00A6147A">
              <w:rPr>
                <w:rFonts w:ascii="Tahoma" w:hAnsi="Tahoma" w:cs="Tahoma"/>
                <w:snapToGrid w:val="0"/>
                <w:sz w:val="24"/>
                <w:szCs w:val="24"/>
              </w:rPr>
              <w:t>OLY00000KMPN01212</w:t>
            </w:r>
          </w:p>
        </w:tc>
      </w:tr>
      <w:tr w:rsidR="003F3694" w:rsidRPr="0095498D" w14:paraId="67A7209F" w14:textId="77777777" w:rsidTr="004A25CB">
        <w:tc>
          <w:tcPr>
            <w:tcW w:w="0" w:type="auto"/>
          </w:tcPr>
          <w:p w14:paraId="642152B9" w14:textId="24EE1A79" w:rsidR="003F3694" w:rsidRPr="0095498D" w:rsidRDefault="00A6147A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Rok</w:t>
            </w:r>
            <w:r w:rsidR="003F3694">
              <w:rPr>
                <w:rFonts w:ascii="Tahoma" w:hAnsi="Tahoma" w:cs="Tahoma"/>
                <w:snapToGrid w:val="0"/>
                <w:sz w:val="24"/>
                <w:szCs w:val="24"/>
              </w:rPr>
              <w:t xml:space="preserve"> uvedení do provozu</w:t>
            </w:r>
          </w:p>
        </w:tc>
        <w:tc>
          <w:tcPr>
            <w:tcW w:w="0" w:type="auto"/>
          </w:tcPr>
          <w:p w14:paraId="6D6F734C" w14:textId="302CAC33" w:rsidR="003F3694" w:rsidRPr="0095498D" w:rsidRDefault="00A6147A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2008</w:t>
            </w:r>
          </w:p>
        </w:tc>
      </w:tr>
      <w:tr w:rsidR="003F3694" w:rsidRPr="0095498D" w14:paraId="2D0F5FFB" w14:textId="77777777" w:rsidTr="004A25CB">
        <w:tc>
          <w:tcPr>
            <w:tcW w:w="0" w:type="auto"/>
          </w:tcPr>
          <w:p w14:paraId="119B50E7" w14:textId="77777777" w:rsidR="003F3694" w:rsidRPr="0095498D" w:rsidRDefault="003F3694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95498D">
              <w:rPr>
                <w:rFonts w:ascii="Tahoma" w:hAnsi="Tahoma" w:cs="Tahoma"/>
                <w:snapToGrid w:val="0"/>
                <w:sz w:val="24"/>
                <w:szCs w:val="24"/>
              </w:rPr>
              <w:t>Vlastník zařízení</w:t>
            </w:r>
          </w:p>
        </w:tc>
        <w:tc>
          <w:tcPr>
            <w:tcW w:w="0" w:type="auto"/>
          </w:tcPr>
          <w:p w14:paraId="0E7B58EE" w14:textId="76944C57" w:rsidR="003F3694" w:rsidRPr="00A6147A" w:rsidRDefault="00D060F6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  <w:highlight w:val="yellow"/>
              </w:rPr>
            </w:pPr>
            <w:r w:rsidRPr="00D060F6">
              <w:rPr>
                <w:rFonts w:ascii="Tahoma" w:hAnsi="Tahoma" w:cs="Tahoma"/>
                <w:snapToGrid w:val="0"/>
                <w:sz w:val="24"/>
                <w:szCs w:val="24"/>
              </w:rPr>
              <w:t>Statutární město Karlovy Vary</w:t>
            </w:r>
          </w:p>
        </w:tc>
      </w:tr>
      <w:tr w:rsidR="003F3694" w:rsidRPr="0095498D" w14:paraId="015F6476" w14:textId="77777777" w:rsidTr="004A25CB">
        <w:tc>
          <w:tcPr>
            <w:tcW w:w="0" w:type="auto"/>
          </w:tcPr>
          <w:p w14:paraId="41E1D888" w14:textId="77777777" w:rsidR="003F3694" w:rsidRPr="0095498D" w:rsidRDefault="003F3694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95498D">
              <w:rPr>
                <w:rFonts w:ascii="Tahoma" w:hAnsi="Tahoma" w:cs="Tahoma"/>
                <w:snapToGrid w:val="0"/>
                <w:sz w:val="24"/>
                <w:szCs w:val="24"/>
              </w:rPr>
              <w:t>Umístění zařízení</w:t>
            </w:r>
          </w:p>
        </w:tc>
        <w:tc>
          <w:tcPr>
            <w:tcW w:w="0" w:type="auto"/>
          </w:tcPr>
          <w:p w14:paraId="103CA3AA" w14:textId="606965F8" w:rsidR="003F3694" w:rsidRPr="0095498D" w:rsidRDefault="00A6147A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KV Arena s.r.o., Západní 1812/73, Karlovy Vary</w:t>
            </w:r>
          </w:p>
        </w:tc>
      </w:tr>
      <w:tr w:rsidR="003F3694" w:rsidRPr="0095498D" w14:paraId="5AB20CD8" w14:textId="77777777" w:rsidTr="004A25CB">
        <w:tc>
          <w:tcPr>
            <w:tcW w:w="0" w:type="auto"/>
          </w:tcPr>
          <w:p w14:paraId="439DC315" w14:textId="77777777" w:rsidR="003F3694" w:rsidRPr="0095498D" w:rsidRDefault="003F3694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95498D">
              <w:rPr>
                <w:rFonts w:ascii="Tahoma" w:hAnsi="Tahoma" w:cs="Tahoma"/>
                <w:snapToGrid w:val="0"/>
                <w:sz w:val="24"/>
                <w:szCs w:val="24"/>
              </w:rPr>
              <w:t>Kontaktní osoba</w:t>
            </w:r>
          </w:p>
        </w:tc>
        <w:tc>
          <w:tcPr>
            <w:tcW w:w="0" w:type="auto"/>
          </w:tcPr>
          <w:p w14:paraId="1651C9A9" w14:textId="2D29CCD9" w:rsidR="003F3694" w:rsidRPr="00D22406" w:rsidRDefault="00D060F6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  <w:highlight w:val="yellow"/>
              </w:rPr>
            </w:pPr>
            <w:r w:rsidRPr="00D060F6">
              <w:rPr>
                <w:rFonts w:ascii="Tahoma" w:hAnsi="Tahoma" w:cs="Tahoma"/>
                <w:bCs/>
                <w:sz w:val="24"/>
              </w:rPr>
              <w:t>Dušan Hanek</w:t>
            </w:r>
            <w:r w:rsidR="003F3694" w:rsidRPr="00D060F6">
              <w:rPr>
                <w:rFonts w:ascii="Tahoma" w:hAnsi="Tahoma" w:cs="Tahoma"/>
                <w:bCs/>
                <w:sz w:val="24"/>
              </w:rPr>
              <w:t>, +420</w:t>
            </w:r>
            <w:r w:rsidRPr="00D060F6">
              <w:rPr>
                <w:rFonts w:ascii="Tahoma" w:hAnsi="Tahoma" w:cs="Tahoma"/>
                <w:bCs/>
                <w:sz w:val="24"/>
              </w:rPr>
              <w:t> 608 957 310</w:t>
            </w:r>
          </w:p>
        </w:tc>
      </w:tr>
    </w:tbl>
    <w:p w14:paraId="7BA39A00" w14:textId="77777777" w:rsidR="003F3694" w:rsidRDefault="003F3694" w:rsidP="003F3694">
      <w:pPr>
        <w:spacing w:before="120"/>
        <w:ind w:left="720"/>
        <w:rPr>
          <w:rFonts w:ascii="Tahoma" w:hAnsi="Tahoma" w:cs="Tahoma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0"/>
        <w:gridCol w:w="5225"/>
      </w:tblGrid>
      <w:tr w:rsidR="003F3694" w:rsidRPr="00DB0F55" w14:paraId="7807684B" w14:textId="77777777" w:rsidTr="004A25CB">
        <w:tc>
          <w:tcPr>
            <w:tcW w:w="0" w:type="auto"/>
          </w:tcPr>
          <w:p w14:paraId="4E57E28B" w14:textId="77777777" w:rsidR="003F3694" w:rsidRPr="00DB0F55" w:rsidRDefault="003F3694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DB0F55">
              <w:rPr>
                <w:rFonts w:ascii="Tahoma" w:hAnsi="Tahoma" w:cs="Tahoma"/>
                <w:snapToGrid w:val="0"/>
                <w:sz w:val="24"/>
                <w:szCs w:val="24"/>
              </w:rPr>
              <w:t>Zařízení číslo</w:t>
            </w:r>
          </w:p>
        </w:tc>
        <w:tc>
          <w:tcPr>
            <w:tcW w:w="0" w:type="auto"/>
          </w:tcPr>
          <w:p w14:paraId="1C9AC1BE" w14:textId="77777777" w:rsidR="003F3694" w:rsidRPr="00DB0F55" w:rsidRDefault="003F3694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2</w:t>
            </w:r>
          </w:p>
        </w:tc>
      </w:tr>
      <w:tr w:rsidR="003F3694" w:rsidRPr="0095498D" w14:paraId="3FC54E4F" w14:textId="77777777" w:rsidTr="004A25CB">
        <w:tc>
          <w:tcPr>
            <w:tcW w:w="0" w:type="auto"/>
          </w:tcPr>
          <w:p w14:paraId="4F38F005" w14:textId="77777777" w:rsidR="003F3694" w:rsidRPr="0095498D" w:rsidRDefault="003F3694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95498D">
              <w:rPr>
                <w:rFonts w:ascii="Tahoma" w:hAnsi="Tahoma" w:cs="Tahoma"/>
                <w:snapToGrid w:val="0"/>
                <w:sz w:val="24"/>
                <w:szCs w:val="24"/>
              </w:rPr>
              <w:t>Typ zařízení</w:t>
            </w:r>
          </w:p>
        </w:tc>
        <w:tc>
          <w:tcPr>
            <w:tcW w:w="0" w:type="auto"/>
          </w:tcPr>
          <w:p w14:paraId="565CC383" w14:textId="77777777" w:rsidR="003F3694" w:rsidRPr="0095498D" w:rsidRDefault="003F3694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95498D">
              <w:rPr>
                <w:rFonts w:ascii="Tahoma" w:hAnsi="Tahoma" w:cs="Tahoma"/>
                <w:snapToGrid w:val="0"/>
                <w:sz w:val="24"/>
                <w:szCs w:val="24"/>
              </w:rPr>
              <w:t>Dieselový záložní motorový generátor</w:t>
            </w:r>
          </w:p>
        </w:tc>
      </w:tr>
      <w:tr w:rsidR="003F3694" w:rsidRPr="0095498D" w14:paraId="20B28C99" w14:textId="77777777" w:rsidTr="004A25CB">
        <w:tc>
          <w:tcPr>
            <w:tcW w:w="0" w:type="auto"/>
          </w:tcPr>
          <w:p w14:paraId="0F59FEC0" w14:textId="77777777" w:rsidR="003F3694" w:rsidRPr="0095498D" w:rsidRDefault="003F3694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95498D">
              <w:rPr>
                <w:rFonts w:ascii="Tahoma" w:hAnsi="Tahoma" w:cs="Tahoma"/>
                <w:snapToGrid w:val="0"/>
                <w:sz w:val="24"/>
                <w:szCs w:val="24"/>
              </w:rPr>
              <w:t>Typ</w:t>
            </w:r>
          </w:p>
        </w:tc>
        <w:tc>
          <w:tcPr>
            <w:tcW w:w="0" w:type="auto"/>
          </w:tcPr>
          <w:p w14:paraId="0A8EBB42" w14:textId="5B9595A0" w:rsidR="003F3694" w:rsidRPr="0095498D" w:rsidRDefault="00A6147A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AKSA APD 90kVA</w:t>
            </w:r>
            <w:r w:rsidR="003F3694">
              <w:rPr>
                <w:rFonts w:ascii="Tahoma" w:hAnsi="Tahoma" w:cs="Tahoma"/>
                <w:snapToGrid w:val="0"/>
                <w:sz w:val="24"/>
                <w:szCs w:val="24"/>
              </w:rPr>
              <w:t xml:space="preserve">, výr.č. </w:t>
            </w:r>
            <w:r>
              <w:rPr>
                <w:rFonts w:ascii="Tahoma" w:hAnsi="Tahoma" w:cs="Tahoma"/>
                <w:snapToGrid w:val="0"/>
                <w:sz w:val="24"/>
                <w:szCs w:val="24"/>
              </w:rPr>
              <w:t>YM14082893</w:t>
            </w:r>
          </w:p>
        </w:tc>
      </w:tr>
      <w:tr w:rsidR="003F3694" w:rsidRPr="0095498D" w14:paraId="42C22C91" w14:textId="77777777" w:rsidTr="004A25CB">
        <w:tc>
          <w:tcPr>
            <w:tcW w:w="0" w:type="auto"/>
          </w:tcPr>
          <w:p w14:paraId="7CC89734" w14:textId="1A30D590" w:rsidR="003F3694" w:rsidRPr="0095498D" w:rsidRDefault="00A6147A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Rok</w:t>
            </w:r>
            <w:r w:rsidR="003F3694">
              <w:rPr>
                <w:rFonts w:ascii="Tahoma" w:hAnsi="Tahoma" w:cs="Tahoma"/>
                <w:snapToGrid w:val="0"/>
                <w:sz w:val="24"/>
                <w:szCs w:val="24"/>
              </w:rPr>
              <w:t xml:space="preserve"> uvedení do provozu</w:t>
            </w:r>
          </w:p>
        </w:tc>
        <w:tc>
          <w:tcPr>
            <w:tcW w:w="0" w:type="auto"/>
          </w:tcPr>
          <w:p w14:paraId="365DACFD" w14:textId="4B5DF40F" w:rsidR="003F3694" w:rsidRPr="0095498D" w:rsidRDefault="00A6147A" w:rsidP="004A25CB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2014</w:t>
            </w:r>
          </w:p>
        </w:tc>
      </w:tr>
      <w:tr w:rsidR="00A6147A" w:rsidRPr="0095498D" w14:paraId="24B64672" w14:textId="77777777" w:rsidTr="004A25CB">
        <w:tc>
          <w:tcPr>
            <w:tcW w:w="0" w:type="auto"/>
          </w:tcPr>
          <w:p w14:paraId="2E349B88" w14:textId="77777777" w:rsidR="00A6147A" w:rsidRPr="0095498D" w:rsidRDefault="00A6147A" w:rsidP="00A6147A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95498D">
              <w:rPr>
                <w:rFonts w:ascii="Tahoma" w:hAnsi="Tahoma" w:cs="Tahoma"/>
                <w:snapToGrid w:val="0"/>
                <w:sz w:val="24"/>
                <w:szCs w:val="24"/>
              </w:rPr>
              <w:t>Vlastník zařízení</w:t>
            </w:r>
          </w:p>
        </w:tc>
        <w:tc>
          <w:tcPr>
            <w:tcW w:w="0" w:type="auto"/>
          </w:tcPr>
          <w:p w14:paraId="333F769D" w14:textId="747FF9EB" w:rsidR="00A6147A" w:rsidRPr="0095498D" w:rsidRDefault="00D060F6" w:rsidP="00A6147A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D060F6">
              <w:rPr>
                <w:rFonts w:ascii="Tahoma" w:hAnsi="Tahoma" w:cs="Tahoma"/>
                <w:snapToGrid w:val="0"/>
                <w:sz w:val="24"/>
                <w:szCs w:val="24"/>
              </w:rPr>
              <w:t>Statutární město Karlovy Vary</w:t>
            </w:r>
          </w:p>
        </w:tc>
      </w:tr>
      <w:tr w:rsidR="00A6147A" w:rsidRPr="0095498D" w14:paraId="0E971A9C" w14:textId="77777777" w:rsidTr="004A25CB">
        <w:tc>
          <w:tcPr>
            <w:tcW w:w="0" w:type="auto"/>
          </w:tcPr>
          <w:p w14:paraId="7FB93BFB" w14:textId="77777777" w:rsidR="00A6147A" w:rsidRPr="0095498D" w:rsidRDefault="00A6147A" w:rsidP="00A6147A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95498D">
              <w:rPr>
                <w:rFonts w:ascii="Tahoma" w:hAnsi="Tahoma" w:cs="Tahoma"/>
                <w:snapToGrid w:val="0"/>
                <w:sz w:val="24"/>
                <w:szCs w:val="24"/>
              </w:rPr>
              <w:t>Umístění zařízení</w:t>
            </w:r>
          </w:p>
        </w:tc>
        <w:tc>
          <w:tcPr>
            <w:tcW w:w="0" w:type="auto"/>
          </w:tcPr>
          <w:p w14:paraId="003F11B6" w14:textId="4372330E" w:rsidR="00A6147A" w:rsidRPr="0095498D" w:rsidRDefault="00A6147A" w:rsidP="00A6147A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KV Arena s.r.o., Západní 1812/73, Karlovy Vary</w:t>
            </w:r>
          </w:p>
        </w:tc>
      </w:tr>
      <w:tr w:rsidR="00A6147A" w14:paraId="1704CB59" w14:textId="77777777" w:rsidTr="004A25CB">
        <w:tc>
          <w:tcPr>
            <w:tcW w:w="0" w:type="auto"/>
          </w:tcPr>
          <w:p w14:paraId="55E47B95" w14:textId="77777777" w:rsidR="00A6147A" w:rsidRPr="0095498D" w:rsidRDefault="00A6147A" w:rsidP="00A6147A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95498D">
              <w:rPr>
                <w:rFonts w:ascii="Tahoma" w:hAnsi="Tahoma" w:cs="Tahoma"/>
                <w:snapToGrid w:val="0"/>
                <w:sz w:val="24"/>
                <w:szCs w:val="24"/>
              </w:rPr>
              <w:t>Kontaktní osoba</w:t>
            </w:r>
          </w:p>
        </w:tc>
        <w:tc>
          <w:tcPr>
            <w:tcW w:w="0" w:type="auto"/>
          </w:tcPr>
          <w:p w14:paraId="3965F214" w14:textId="7AE66A11" w:rsidR="00A6147A" w:rsidRDefault="00D060F6" w:rsidP="00A6147A">
            <w:pPr>
              <w:spacing w:before="120"/>
              <w:rPr>
                <w:rFonts w:ascii="Tahoma" w:hAnsi="Tahoma" w:cs="Tahoma"/>
                <w:snapToGrid w:val="0"/>
                <w:sz w:val="24"/>
                <w:szCs w:val="24"/>
              </w:rPr>
            </w:pPr>
            <w:r w:rsidRPr="00D060F6">
              <w:rPr>
                <w:rFonts w:ascii="Tahoma" w:hAnsi="Tahoma" w:cs="Tahoma"/>
                <w:bCs/>
                <w:sz w:val="24"/>
              </w:rPr>
              <w:t>Dušan Hanek, +420 608 957 310</w:t>
            </w:r>
          </w:p>
        </w:tc>
      </w:tr>
    </w:tbl>
    <w:p w14:paraId="56801DEC" w14:textId="77777777" w:rsidR="004F2C24" w:rsidRDefault="004F2C24" w:rsidP="008B755A">
      <w:pPr>
        <w:spacing w:before="120"/>
        <w:rPr>
          <w:rFonts w:ascii="Tahoma" w:hAnsi="Tahoma" w:cs="Tahoma"/>
          <w:b/>
          <w:snapToGrid w:val="0"/>
          <w:sz w:val="24"/>
          <w:szCs w:val="24"/>
          <w:u w:val="single"/>
        </w:rPr>
      </w:pPr>
    </w:p>
    <w:p w14:paraId="1469A89D" w14:textId="77777777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3A40F1F9" w14:textId="77777777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6E51FAF1" w14:textId="77777777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6C02E1B0" w14:textId="77777777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1D2269DC" w14:textId="77777777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6433A178" w14:textId="77777777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7679EE46" w14:textId="77777777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07F02ABE" w14:textId="77777777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76E50E05" w14:textId="77777777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61FF20DF" w14:textId="77777777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44FDC532" w14:textId="77777777" w:rsidR="003563C6" w:rsidRDefault="003563C6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09E6B89D" w14:textId="77777777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3D624C10" w14:textId="77777777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48B46309" w14:textId="7F0CD042" w:rsidR="003F3694" w:rsidRDefault="003F3694" w:rsidP="003F3694">
      <w:pPr>
        <w:spacing w:before="120"/>
        <w:rPr>
          <w:rFonts w:ascii="Tahoma" w:hAnsi="Tahoma" w:cs="Tahoma"/>
          <w:b/>
          <w:snapToGrid w:val="0"/>
          <w:sz w:val="24"/>
          <w:szCs w:val="24"/>
          <w:u w:val="single"/>
        </w:rPr>
      </w:pPr>
      <w:r w:rsidRPr="00423376">
        <w:rPr>
          <w:rFonts w:ascii="Tahoma" w:hAnsi="Tahoma" w:cs="Tahoma"/>
          <w:b/>
          <w:snapToGrid w:val="0"/>
          <w:sz w:val="28"/>
          <w:szCs w:val="24"/>
          <w:u w:val="single"/>
        </w:rPr>
        <w:t>Příloha číslo 2</w:t>
      </w:r>
      <w:r>
        <w:rPr>
          <w:rFonts w:ascii="Tahoma" w:hAnsi="Tahoma" w:cs="Tahoma"/>
          <w:b/>
          <w:snapToGrid w:val="0"/>
          <w:sz w:val="28"/>
          <w:szCs w:val="24"/>
          <w:u w:val="single"/>
        </w:rPr>
        <w:t xml:space="preserve"> – Servisní plány</w:t>
      </w:r>
    </w:p>
    <w:p w14:paraId="4B482F47" w14:textId="77777777" w:rsidR="003F3694" w:rsidRPr="00727E05" w:rsidRDefault="003F3694" w:rsidP="003F3694">
      <w:pPr>
        <w:spacing w:before="120"/>
        <w:rPr>
          <w:rFonts w:ascii="Tahoma" w:hAnsi="Tahoma" w:cs="Tahoma"/>
          <w:b/>
          <w:snapToGrid w:val="0"/>
          <w:sz w:val="24"/>
          <w:szCs w:val="24"/>
          <w:u w:val="single"/>
        </w:rPr>
      </w:pPr>
    </w:p>
    <w:tbl>
      <w:tblPr>
        <w:tblW w:w="5312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4"/>
        <w:gridCol w:w="1445"/>
        <w:gridCol w:w="4142"/>
        <w:gridCol w:w="2917"/>
      </w:tblGrid>
      <w:tr w:rsidR="003F3694" w:rsidRPr="00275571" w14:paraId="6872D350" w14:textId="77777777" w:rsidTr="004A25CB">
        <w:trPr>
          <w:trHeight w:val="315"/>
        </w:trPr>
        <w:tc>
          <w:tcPr>
            <w:tcW w:w="5000" w:type="pct"/>
            <w:gridSpan w:val="4"/>
            <w:vAlign w:val="center"/>
          </w:tcPr>
          <w:p w14:paraId="2B4A9CEC" w14:textId="77777777" w:rsidR="003F3694" w:rsidRPr="00D57A81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36"/>
                <w:szCs w:val="36"/>
              </w:rPr>
            </w:pPr>
            <w:r w:rsidRPr="00D57A81">
              <w:rPr>
                <w:rFonts w:ascii="Tahoma" w:hAnsi="Tahoma" w:cs="Tahoma"/>
                <w:b/>
                <w:bCs/>
                <w:color w:val="000000"/>
                <w:sz w:val="36"/>
                <w:szCs w:val="36"/>
                <w:highlight w:val="darkYellow"/>
              </w:rPr>
              <w:t>Program Basic  - Zařízení číslo 1</w:t>
            </w:r>
          </w:p>
        </w:tc>
      </w:tr>
      <w:tr w:rsidR="003F3694" w:rsidRPr="00275571" w14:paraId="4CAF8978" w14:textId="77777777" w:rsidTr="004A25CB">
        <w:trPr>
          <w:trHeight w:val="315"/>
        </w:trPr>
        <w:tc>
          <w:tcPr>
            <w:tcW w:w="1542" w:type="pct"/>
            <w:gridSpan w:val="2"/>
            <w:vAlign w:val="center"/>
          </w:tcPr>
          <w:p w14:paraId="18218C24" w14:textId="77777777" w:rsidR="003F3694" w:rsidRPr="00D57A81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36"/>
                <w:szCs w:val="36"/>
                <w:highlight w:val="darkYellow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Typ zařízení</w:t>
            </w:r>
          </w:p>
        </w:tc>
        <w:tc>
          <w:tcPr>
            <w:tcW w:w="345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7CAAC"/>
            <w:vAlign w:val="center"/>
          </w:tcPr>
          <w:p w14:paraId="5A0A0004" w14:textId="7FEACEE6" w:rsidR="003F3694" w:rsidRPr="00E7232B" w:rsidRDefault="00571189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36"/>
                <w:szCs w:val="36"/>
                <w:highlight w:val="darkYellow"/>
              </w:rPr>
            </w:pPr>
            <w:r>
              <w:rPr>
                <w:rFonts w:ascii="Tahoma" w:hAnsi="Tahoma" w:cs="Tahoma"/>
                <w:b/>
                <w:snapToGrid w:val="0"/>
                <w:sz w:val="24"/>
                <w:szCs w:val="24"/>
              </w:rPr>
              <w:t>Caterpillar GEH 275kVA</w:t>
            </w:r>
          </w:p>
        </w:tc>
      </w:tr>
      <w:tr w:rsidR="003F3694" w:rsidRPr="00275571" w14:paraId="42BAD016" w14:textId="77777777" w:rsidTr="004A25CB">
        <w:trPr>
          <w:trHeight w:val="315"/>
        </w:trPr>
        <w:tc>
          <w:tcPr>
            <w:tcW w:w="1542" w:type="pct"/>
            <w:gridSpan w:val="2"/>
            <w:vAlign w:val="center"/>
          </w:tcPr>
          <w:p w14:paraId="0539AFA4" w14:textId="77777777" w:rsidR="003F3694" w:rsidRPr="00F24B2D" w:rsidRDefault="003F3694" w:rsidP="004A25CB">
            <w:pPr>
              <w:jc w:val="center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Umístění</w:t>
            </w:r>
          </w:p>
        </w:tc>
        <w:tc>
          <w:tcPr>
            <w:tcW w:w="345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7CAAC"/>
            <w:vAlign w:val="center"/>
          </w:tcPr>
          <w:p w14:paraId="1113E166" w14:textId="79769AF5" w:rsidR="003F3694" w:rsidRPr="005F7243" w:rsidRDefault="00D060F6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36"/>
                <w:szCs w:val="36"/>
                <w:highlight w:val="yellow"/>
              </w:rPr>
            </w:pPr>
            <w:r w:rsidRPr="00C2631C">
              <w:rPr>
                <w:rFonts w:ascii="Tahoma" w:hAnsi="Tahoma" w:cs="Tahoma"/>
                <w:b/>
                <w:snapToGrid w:val="0"/>
                <w:sz w:val="24"/>
                <w:szCs w:val="24"/>
              </w:rPr>
              <w:t>Multifunkční hala</w:t>
            </w:r>
          </w:p>
        </w:tc>
      </w:tr>
      <w:tr w:rsidR="003F3694" w:rsidRPr="00275571" w14:paraId="3097684A" w14:textId="77777777" w:rsidTr="004A25CB">
        <w:trPr>
          <w:trHeight w:val="315"/>
        </w:trPr>
        <w:tc>
          <w:tcPr>
            <w:tcW w:w="1542" w:type="pct"/>
            <w:gridSpan w:val="2"/>
            <w:vAlign w:val="center"/>
          </w:tcPr>
          <w:p w14:paraId="13CDA127" w14:textId="77777777" w:rsidR="003F3694" w:rsidRDefault="003F3694" w:rsidP="004A25CB">
            <w:pPr>
              <w:jc w:val="center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Kontaktní osoba</w:t>
            </w:r>
          </w:p>
        </w:tc>
        <w:tc>
          <w:tcPr>
            <w:tcW w:w="3458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7CAAC"/>
            <w:vAlign w:val="center"/>
          </w:tcPr>
          <w:p w14:paraId="52AC21BE" w14:textId="7A073193" w:rsidR="003F3694" w:rsidRPr="004B6B00" w:rsidRDefault="003F3694" w:rsidP="004A25CB">
            <w:pPr>
              <w:jc w:val="center"/>
              <w:rPr>
                <w:rFonts w:ascii="Tahoma" w:hAnsi="Tahoma" w:cs="Tahoma"/>
                <w:b/>
                <w:bCs/>
                <w:sz w:val="24"/>
                <w:szCs w:val="36"/>
                <w:highlight w:val="darkYellow"/>
              </w:rPr>
            </w:pPr>
            <w:r>
              <w:rPr>
                <w:rFonts w:ascii="Tahoma" w:hAnsi="Tahoma" w:cs="Tahoma"/>
                <w:b/>
                <w:snapToGrid w:val="0"/>
                <w:sz w:val="24"/>
                <w:szCs w:val="24"/>
              </w:rPr>
              <w:t xml:space="preserve">pan </w:t>
            </w:r>
            <w:r w:rsidR="00D060F6">
              <w:rPr>
                <w:rFonts w:ascii="Tahoma" w:hAnsi="Tahoma" w:cs="Tahoma"/>
                <w:b/>
                <w:snapToGrid w:val="0"/>
                <w:sz w:val="24"/>
                <w:szCs w:val="24"/>
              </w:rPr>
              <w:t>Dušan Hanek</w:t>
            </w:r>
            <w:r>
              <w:rPr>
                <w:rFonts w:ascii="Tahoma" w:hAnsi="Tahoma" w:cs="Tahoma"/>
                <w:b/>
                <w:snapToGrid w:val="0"/>
                <w:sz w:val="24"/>
                <w:szCs w:val="24"/>
              </w:rPr>
              <w:t xml:space="preserve"> , telefon: +420</w:t>
            </w:r>
            <w:r w:rsidR="00C2631C">
              <w:rPr>
                <w:rFonts w:ascii="Tahoma" w:hAnsi="Tahoma" w:cs="Tahoma"/>
                <w:b/>
                <w:snapToGrid w:val="0"/>
                <w:sz w:val="24"/>
                <w:szCs w:val="24"/>
              </w:rPr>
              <w:t> </w:t>
            </w:r>
            <w:r w:rsidR="00C2631C" w:rsidRPr="00C2631C">
              <w:rPr>
                <w:rFonts w:ascii="Tahoma" w:hAnsi="Tahoma" w:cs="Tahoma"/>
                <w:b/>
                <w:bCs/>
                <w:sz w:val="24"/>
              </w:rPr>
              <w:t>608 957 310</w:t>
            </w:r>
          </w:p>
        </w:tc>
      </w:tr>
      <w:tr w:rsidR="003F3694" w:rsidRPr="00275571" w14:paraId="3FF0AF6B" w14:textId="77777777" w:rsidTr="004A25CB">
        <w:trPr>
          <w:trHeight w:val="315"/>
        </w:trPr>
        <w:tc>
          <w:tcPr>
            <w:tcW w:w="834" w:type="pct"/>
            <w:vAlign w:val="center"/>
          </w:tcPr>
          <w:p w14:paraId="3B88B8CC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 xml:space="preserve">yp prohlídky </w:t>
            </w: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ermín</w:t>
            </w:r>
          </w:p>
        </w:tc>
        <w:tc>
          <w:tcPr>
            <w:tcW w:w="2737" w:type="pct"/>
            <w:gridSpan w:val="2"/>
            <w:vAlign w:val="center"/>
          </w:tcPr>
          <w:p w14:paraId="072642C1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C</w:t>
            </w: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ena bez dopravy a materiálu</w:t>
            </w:r>
          </w:p>
        </w:tc>
        <w:tc>
          <w:tcPr>
            <w:tcW w:w="1429" w:type="pct"/>
            <w:vAlign w:val="center"/>
          </w:tcPr>
          <w:p w14:paraId="61DB9504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M</w:t>
            </w: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 xml:space="preserve">ateriál / </w:t>
            </w: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P</w:t>
            </w: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opis</w:t>
            </w:r>
          </w:p>
        </w:tc>
      </w:tr>
      <w:tr w:rsidR="003F3694" w:rsidRPr="00275571" w14:paraId="059884F7" w14:textId="77777777" w:rsidTr="004A25CB">
        <w:trPr>
          <w:trHeight w:val="3600"/>
        </w:trPr>
        <w:tc>
          <w:tcPr>
            <w:tcW w:w="834" w:type="pct"/>
            <w:vAlign w:val="center"/>
          </w:tcPr>
          <w:p w14:paraId="0F86641B" w14:textId="77777777" w:rsidR="003F3694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 xml:space="preserve">Typ „A“ </w:t>
            </w:r>
          </w:p>
          <w:p w14:paraId="31BB172F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D57A81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od</w:t>
            </w:r>
            <w:r w:rsidRPr="00D57A8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uvedení do provozu po </w:t>
            </w:r>
            <w:smartTag w:uri="urn:schemas-microsoft-com:office:smarttags" w:element="metricconverter">
              <w:smartTagPr>
                <w:attr w:name="ProductID" w:val="12 a"/>
              </w:smartTagPr>
              <w:r w:rsidRPr="00275571">
                <w:rPr>
                  <w:rFonts w:ascii="Tahoma" w:hAnsi="Tahoma" w:cs="Tahoma"/>
                  <w:color w:val="000000"/>
                  <w:sz w:val="22"/>
                  <w:szCs w:val="22"/>
                </w:rPr>
                <w:t>12 a</w:t>
              </w:r>
            </w:smartTag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24 měsících a vždy po dalších 12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.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měsících</w:t>
            </w:r>
          </w:p>
        </w:tc>
        <w:tc>
          <w:tcPr>
            <w:tcW w:w="2737" w:type="pct"/>
            <w:gridSpan w:val="2"/>
            <w:vAlign w:val="center"/>
          </w:tcPr>
          <w:p w14:paraId="2F1725B4" w14:textId="77777777" w:rsidR="00571189" w:rsidRDefault="00571189" w:rsidP="00571189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FA72D0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Paušál za servisní prohlídku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, obsahující kompletní servis, kontrolu řídící jednotky, kontrolu motorového soustrojí, zátěžový test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(pokud je možnost), dopravné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seřízení zdroje, údržbu a revizi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(ne elektro)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zařízení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.</w:t>
            </w:r>
          </w:p>
          <w:p w14:paraId="35B81881" w14:textId="5512DCCC" w:rsidR="003F3694" w:rsidRDefault="00571189" w:rsidP="004A25CB">
            <w:pPr>
              <w:jc w:val="center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11.000</w:t>
            </w:r>
            <w:r w:rsidR="003F3694" w:rsidRPr="00FA72D0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,- Kč bez DPH</w:t>
            </w:r>
          </w:p>
          <w:p w14:paraId="49054C16" w14:textId="53D6080B" w:rsidR="00571189" w:rsidRPr="00194B67" w:rsidRDefault="00571189" w:rsidP="004A25CB">
            <w:pPr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color w:val="000000"/>
                <w:sz w:val="22"/>
                <w:szCs w:val="22"/>
              </w:rPr>
              <w:t xml:space="preserve">+ 2.500, Kč bez DPH </w:t>
            </w:r>
            <w:r w:rsidR="00194B67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za provedení a vystavení zprávy o revizi PBZ osobou OZO</w:t>
            </w:r>
          </w:p>
          <w:p w14:paraId="7290EEA4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FA72D0">
              <w:rPr>
                <w:rFonts w:ascii="Tahoma" w:hAnsi="Tahoma" w:cs="Tahoma"/>
                <w:color w:val="000000"/>
                <w:sz w:val="22"/>
                <w:szCs w:val="22"/>
              </w:rPr>
              <w:t>(cena včetně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dopravy a</w:t>
            </w:r>
            <w:r w:rsidRPr="00FA72D0">
              <w:rPr>
                <w:rFonts w:ascii="Tahoma" w:hAnsi="Tahoma" w:cs="Tahoma"/>
                <w:color w:val="000000"/>
                <w:sz w:val="22"/>
                <w:szCs w:val="22"/>
              </w:rPr>
              <w:t xml:space="preserve"> likvidace provozních kapalin a filtrů)</w:t>
            </w:r>
          </w:p>
          <w:p w14:paraId="3D200B5B" w14:textId="77777777" w:rsidR="003F3694" w:rsidRPr="006D6CBB" w:rsidRDefault="003F3694" w:rsidP="004A25CB">
            <w:pPr>
              <w:jc w:val="center"/>
              <w:rPr>
                <w:rFonts w:ascii="Tahoma" w:hAnsi="Tahoma" w:cs="Tahoma"/>
                <w:b/>
                <w:color w:val="000000"/>
                <w:sz w:val="22"/>
                <w:szCs w:val="22"/>
                <w:u w:val="single"/>
              </w:rPr>
            </w:pPr>
            <w:r w:rsidRPr="006D6CBB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+</w:t>
            </w:r>
            <w:r w:rsidRPr="006D6CBB">
              <w:rPr>
                <w:rFonts w:ascii="Tahoma" w:hAnsi="Tahoma" w:cs="Tahoma"/>
                <w:b/>
                <w:color w:val="000000"/>
                <w:sz w:val="22"/>
                <w:szCs w:val="22"/>
                <w:u w:val="single"/>
              </w:rPr>
              <w:t>materiál dle aktuálního ceníku výrobce.</w:t>
            </w:r>
          </w:p>
          <w:p w14:paraId="11606C9E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  <w:p w14:paraId="3B33929C" w14:textId="77777777" w:rsidR="003F3694" w:rsidRPr="00FA72D0" w:rsidRDefault="003F3694" w:rsidP="004A25CB">
            <w:pPr>
              <w:jc w:val="center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</w:p>
          <w:p w14:paraId="448C40C4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29" w:type="pct"/>
            <w:vAlign w:val="center"/>
          </w:tcPr>
          <w:p w14:paraId="539D6DBA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Výměna oleje,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všech provozních filtrů (olejový, atd.)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a dle předpisu výrobce a intervalu prohlídky i další možné náhradní díly (hadice, klínový řemen, akumulátor, atd.)</w:t>
            </w:r>
          </w:p>
          <w:p w14:paraId="59876032" w14:textId="6478B665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  <w:p w14:paraId="39824005" w14:textId="77777777" w:rsidR="003F3694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  <w:p w14:paraId="54DEE232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Případné d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oplnění nebo výměna chladící směsi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.</w:t>
            </w:r>
          </w:p>
        </w:tc>
      </w:tr>
      <w:tr w:rsidR="003F3694" w:rsidRPr="00275571" w14:paraId="51EA30AC" w14:textId="77777777" w:rsidTr="004A25CB">
        <w:trPr>
          <w:trHeight w:val="3600"/>
        </w:trPr>
        <w:tc>
          <w:tcPr>
            <w:tcW w:w="834" w:type="pct"/>
            <w:vAlign w:val="center"/>
          </w:tcPr>
          <w:p w14:paraId="4731A151" w14:textId="77777777" w:rsidR="003F3694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Typ „</w:t>
            </w: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B</w:t>
            </w: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 xml:space="preserve">“ </w:t>
            </w:r>
          </w:p>
          <w:p w14:paraId="560672FF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D57A81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od</w:t>
            </w:r>
            <w:r w:rsidRPr="00D57A8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uvedení do provozu po </w:t>
            </w:r>
            <w:smartTag w:uri="urn:schemas-microsoft-com:office:smarttags" w:element="metricconverter">
              <w:smartTagPr>
                <w:attr w:name="ProductID" w:val="6 a"/>
              </w:smartTagPr>
              <w:r>
                <w:rPr>
                  <w:rFonts w:ascii="Tahoma" w:hAnsi="Tahoma" w:cs="Tahoma"/>
                  <w:color w:val="000000"/>
                  <w:sz w:val="22"/>
                  <w:szCs w:val="22"/>
                </w:rPr>
                <w:t>6</w:t>
              </w:r>
              <w:r w:rsidRPr="00275571">
                <w:rPr>
                  <w:rFonts w:ascii="Tahoma" w:hAnsi="Tahoma" w:cs="Tahoma"/>
                  <w:color w:val="000000"/>
                  <w:sz w:val="22"/>
                  <w:szCs w:val="22"/>
                </w:rPr>
                <w:t xml:space="preserve"> a</w:t>
              </w:r>
            </w:smartTag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18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měsících a vždy po dalších 12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.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měsících</w:t>
            </w:r>
          </w:p>
        </w:tc>
        <w:tc>
          <w:tcPr>
            <w:tcW w:w="2737" w:type="pct"/>
            <w:gridSpan w:val="2"/>
            <w:vAlign w:val="center"/>
          </w:tcPr>
          <w:p w14:paraId="507680EB" w14:textId="77777777" w:rsidR="003F3694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374DA9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Paušál za servisní prohlídku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, obsahující kompletní servis, kontrolu řídící jednotky, kontrolu motorového soustrojí,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dopravné,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test a seřízení zdroje, údržbu a revizi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(ne elektro)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zařízení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.</w:t>
            </w:r>
          </w:p>
          <w:p w14:paraId="6D3CA0DE" w14:textId="68BA6652" w:rsidR="003F3694" w:rsidRDefault="00194B67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4</w:t>
            </w:r>
            <w:r w:rsidR="00456446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.100</w:t>
            </w:r>
            <w:r w:rsidR="003F3694" w:rsidRPr="00374DA9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,- Kč bez DPH</w:t>
            </w:r>
          </w:p>
          <w:p w14:paraId="49F45B42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(</w:t>
            </w:r>
            <w:r w:rsidRPr="00FA72D0">
              <w:rPr>
                <w:rFonts w:ascii="Tahoma" w:hAnsi="Tahoma" w:cs="Tahoma"/>
                <w:color w:val="000000"/>
                <w:sz w:val="22"/>
                <w:szCs w:val="22"/>
              </w:rPr>
              <w:t>cena včetně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dopravy a</w:t>
            </w:r>
            <w:r w:rsidRPr="00FA72D0">
              <w:rPr>
                <w:rFonts w:ascii="Tahoma" w:hAnsi="Tahoma" w:cs="Tahoma"/>
                <w:color w:val="000000"/>
                <w:sz w:val="22"/>
                <w:szCs w:val="22"/>
              </w:rPr>
              <w:t xml:space="preserve"> likvidace provozních kapalin a filtrů)</w:t>
            </w:r>
          </w:p>
          <w:p w14:paraId="3E5DE17F" w14:textId="77777777" w:rsidR="003F3694" w:rsidRPr="006D6CBB" w:rsidRDefault="003F3694" w:rsidP="004A25CB">
            <w:pPr>
              <w:jc w:val="center"/>
              <w:rPr>
                <w:rFonts w:ascii="Tahoma" w:hAnsi="Tahoma" w:cs="Tahoma"/>
                <w:b/>
                <w:color w:val="000000"/>
                <w:sz w:val="22"/>
                <w:szCs w:val="22"/>
                <w:u w:val="single"/>
              </w:rPr>
            </w:pPr>
            <w:r w:rsidRPr="006D6CBB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+</w:t>
            </w:r>
            <w:r w:rsidRPr="006D6CBB">
              <w:rPr>
                <w:rFonts w:ascii="Tahoma" w:hAnsi="Tahoma" w:cs="Tahoma"/>
                <w:b/>
                <w:color w:val="000000"/>
                <w:sz w:val="22"/>
                <w:szCs w:val="22"/>
                <w:u w:val="single"/>
              </w:rPr>
              <w:t>materiál dle aktuálního ceníku výrobce.</w:t>
            </w:r>
          </w:p>
          <w:p w14:paraId="32A09BE8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29" w:type="pct"/>
            <w:vAlign w:val="center"/>
          </w:tcPr>
          <w:p w14:paraId="5689D3CB" w14:textId="77777777" w:rsidR="003F3694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Výměna chladící směsi a dle předpisu výrobce a intervalu prohlídky i další možné náhradní díly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(hadice,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klín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ový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řemen,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akumulátor,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atd.) </w:t>
            </w:r>
          </w:p>
          <w:p w14:paraId="008EFBA6" w14:textId="77777777" w:rsidR="003F3694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  <w:p w14:paraId="0858CE2C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Pozn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ámka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P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rvní výměna nemr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znoucí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směsi je nejdříve po 12 měs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ících a další po 24 měsících dle jejího stavu a nastavení předehřevu zařízení.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 </w:t>
            </w:r>
          </w:p>
        </w:tc>
      </w:tr>
    </w:tbl>
    <w:p w14:paraId="205A0ECA" w14:textId="77777777" w:rsidR="003F3694" w:rsidRDefault="003F3694" w:rsidP="003F3694">
      <w:pPr>
        <w:spacing w:before="120"/>
        <w:rPr>
          <w:rFonts w:ascii="Tahoma" w:hAnsi="Tahoma" w:cs="Tahoma"/>
          <w:snapToGrid w:val="0"/>
          <w:sz w:val="24"/>
          <w:szCs w:val="24"/>
        </w:rPr>
      </w:pPr>
    </w:p>
    <w:p w14:paraId="39F62483" w14:textId="77777777" w:rsidR="003F3694" w:rsidRDefault="003F3694" w:rsidP="003F3694">
      <w:pPr>
        <w:spacing w:before="120"/>
        <w:rPr>
          <w:rFonts w:ascii="Tahoma" w:hAnsi="Tahoma" w:cs="Tahoma"/>
          <w:snapToGrid w:val="0"/>
          <w:sz w:val="24"/>
          <w:szCs w:val="24"/>
        </w:rPr>
      </w:pPr>
    </w:p>
    <w:p w14:paraId="32E39A38" w14:textId="77777777" w:rsidR="003F3694" w:rsidRDefault="003F3694" w:rsidP="003F3694">
      <w:pPr>
        <w:spacing w:before="120"/>
        <w:rPr>
          <w:rFonts w:ascii="Tahoma" w:hAnsi="Tahoma" w:cs="Tahoma"/>
          <w:snapToGrid w:val="0"/>
          <w:sz w:val="24"/>
          <w:szCs w:val="24"/>
        </w:rPr>
      </w:pPr>
    </w:p>
    <w:p w14:paraId="60A02E02" w14:textId="77777777" w:rsidR="003F3694" w:rsidRDefault="003F3694" w:rsidP="003F3694">
      <w:pPr>
        <w:spacing w:before="120"/>
        <w:rPr>
          <w:rFonts w:ascii="Tahoma" w:hAnsi="Tahoma" w:cs="Tahoma"/>
          <w:snapToGrid w:val="0"/>
          <w:sz w:val="24"/>
          <w:szCs w:val="24"/>
        </w:rPr>
      </w:pPr>
    </w:p>
    <w:p w14:paraId="7C11F07E" w14:textId="77777777" w:rsidR="003F3694" w:rsidRDefault="003F3694" w:rsidP="003F3694">
      <w:pPr>
        <w:spacing w:before="120"/>
        <w:rPr>
          <w:rFonts w:ascii="Tahoma" w:hAnsi="Tahoma" w:cs="Tahoma"/>
          <w:snapToGrid w:val="0"/>
          <w:sz w:val="24"/>
          <w:szCs w:val="24"/>
        </w:rPr>
      </w:pPr>
    </w:p>
    <w:p w14:paraId="574415F2" w14:textId="77777777" w:rsidR="003F3694" w:rsidRDefault="003F3694" w:rsidP="003F3694">
      <w:pPr>
        <w:spacing w:before="120"/>
        <w:rPr>
          <w:rFonts w:ascii="Tahoma" w:hAnsi="Tahoma" w:cs="Tahoma"/>
          <w:snapToGrid w:val="0"/>
          <w:sz w:val="24"/>
          <w:szCs w:val="24"/>
        </w:rPr>
      </w:pPr>
    </w:p>
    <w:p w14:paraId="6A0ACEA3" w14:textId="77777777" w:rsidR="003F3694" w:rsidRDefault="003F3694" w:rsidP="003F3694">
      <w:pPr>
        <w:spacing w:before="120"/>
        <w:rPr>
          <w:rFonts w:ascii="Tahoma" w:hAnsi="Tahoma" w:cs="Tahoma"/>
          <w:snapToGrid w:val="0"/>
          <w:sz w:val="24"/>
          <w:szCs w:val="24"/>
        </w:rPr>
      </w:pPr>
    </w:p>
    <w:p w14:paraId="3BA6285E" w14:textId="77777777" w:rsidR="003F3694" w:rsidRDefault="003F3694" w:rsidP="003F3694">
      <w:pPr>
        <w:spacing w:before="120"/>
        <w:rPr>
          <w:rFonts w:ascii="Tahoma" w:hAnsi="Tahoma" w:cs="Tahoma"/>
          <w:snapToGrid w:val="0"/>
          <w:sz w:val="24"/>
          <w:szCs w:val="24"/>
        </w:rPr>
      </w:pPr>
    </w:p>
    <w:p w14:paraId="7067803A" w14:textId="77777777" w:rsidR="003F3694" w:rsidRDefault="003F3694" w:rsidP="003F3694">
      <w:pPr>
        <w:spacing w:before="120"/>
        <w:rPr>
          <w:rFonts w:ascii="Tahoma" w:hAnsi="Tahoma" w:cs="Tahoma"/>
          <w:snapToGrid w:val="0"/>
          <w:sz w:val="24"/>
          <w:szCs w:val="24"/>
        </w:rPr>
      </w:pPr>
    </w:p>
    <w:tbl>
      <w:tblPr>
        <w:tblW w:w="5312" w:type="pct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3"/>
        <w:gridCol w:w="1307"/>
        <w:gridCol w:w="4281"/>
        <w:gridCol w:w="2917"/>
      </w:tblGrid>
      <w:tr w:rsidR="003F3694" w:rsidRPr="00275571" w14:paraId="155099D7" w14:textId="77777777" w:rsidTr="004A25CB">
        <w:trPr>
          <w:trHeight w:val="315"/>
        </w:trPr>
        <w:tc>
          <w:tcPr>
            <w:tcW w:w="5000" w:type="pct"/>
            <w:gridSpan w:val="4"/>
            <w:vAlign w:val="center"/>
          </w:tcPr>
          <w:p w14:paraId="0A41B1D9" w14:textId="77777777" w:rsidR="003F3694" w:rsidRPr="00D57A81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36"/>
                <w:szCs w:val="36"/>
              </w:rPr>
            </w:pPr>
            <w:r w:rsidRPr="00D57A81">
              <w:rPr>
                <w:rFonts w:ascii="Tahoma" w:hAnsi="Tahoma" w:cs="Tahoma"/>
                <w:b/>
                <w:bCs/>
                <w:color w:val="000000"/>
                <w:sz w:val="36"/>
                <w:szCs w:val="36"/>
                <w:highlight w:val="darkYellow"/>
              </w:rPr>
              <w:t>P</w:t>
            </w:r>
            <w:r>
              <w:rPr>
                <w:rFonts w:ascii="Tahoma" w:hAnsi="Tahoma" w:cs="Tahoma"/>
                <w:b/>
                <w:bCs/>
                <w:color w:val="000000"/>
                <w:sz w:val="36"/>
                <w:szCs w:val="36"/>
                <w:highlight w:val="darkYellow"/>
              </w:rPr>
              <w:t>rogram Basic  - Zařízení číslo 2</w:t>
            </w:r>
          </w:p>
        </w:tc>
      </w:tr>
      <w:tr w:rsidR="003F3694" w:rsidRPr="00275571" w14:paraId="44B065B3" w14:textId="77777777" w:rsidTr="004A25CB">
        <w:trPr>
          <w:trHeight w:val="315"/>
        </w:trPr>
        <w:tc>
          <w:tcPr>
            <w:tcW w:w="1474" w:type="pct"/>
            <w:gridSpan w:val="2"/>
            <w:vAlign w:val="center"/>
          </w:tcPr>
          <w:p w14:paraId="502A95EF" w14:textId="77777777" w:rsidR="003F3694" w:rsidRPr="00D57A81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36"/>
                <w:szCs w:val="36"/>
                <w:highlight w:val="darkYellow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Typ zařízení</w:t>
            </w:r>
          </w:p>
        </w:tc>
        <w:tc>
          <w:tcPr>
            <w:tcW w:w="3526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7CAAC"/>
            <w:vAlign w:val="center"/>
          </w:tcPr>
          <w:p w14:paraId="0CC6E0F2" w14:textId="64067B3A" w:rsidR="003F3694" w:rsidRPr="00E7232B" w:rsidRDefault="00194B67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36"/>
                <w:szCs w:val="36"/>
                <w:highlight w:val="darkYellow"/>
              </w:rPr>
            </w:pPr>
            <w:r>
              <w:rPr>
                <w:rFonts w:ascii="Tahoma" w:hAnsi="Tahoma" w:cs="Tahoma"/>
                <w:b/>
                <w:snapToGrid w:val="0"/>
                <w:sz w:val="24"/>
                <w:szCs w:val="24"/>
              </w:rPr>
              <w:t>AKS APD 90kVA</w:t>
            </w:r>
          </w:p>
        </w:tc>
      </w:tr>
      <w:tr w:rsidR="003F3694" w:rsidRPr="00275571" w14:paraId="1F40E749" w14:textId="77777777" w:rsidTr="004A25CB">
        <w:trPr>
          <w:trHeight w:val="315"/>
        </w:trPr>
        <w:tc>
          <w:tcPr>
            <w:tcW w:w="1474" w:type="pct"/>
            <w:gridSpan w:val="2"/>
            <w:vAlign w:val="center"/>
          </w:tcPr>
          <w:p w14:paraId="3E3A704D" w14:textId="77777777" w:rsidR="003F3694" w:rsidRPr="00F24B2D" w:rsidRDefault="003F3694" w:rsidP="004A25CB">
            <w:pPr>
              <w:jc w:val="center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Umístění</w:t>
            </w:r>
          </w:p>
        </w:tc>
        <w:tc>
          <w:tcPr>
            <w:tcW w:w="3526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7CAAC"/>
            <w:vAlign w:val="center"/>
          </w:tcPr>
          <w:p w14:paraId="62F2FF81" w14:textId="76230406" w:rsidR="003F3694" w:rsidRPr="00E7232B" w:rsidRDefault="00C2631C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36"/>
                <w:szCs w:val="36"/>
                <w:highlight w:val="darkYellow"/>
              </w:rPr>
            </w:pPr>
            <w:r w:rsidRPr="00C2631C">
              <w:rPr>
                <w:rFonts w:ascii="Tahoma" w:hAnsi="Tahoma" w:cs="Tahoma"/>
                <w:b/>
                <w:snapToGrid w:val="0"/>
                <w:sz w:val="24"/>
                <w:szCs w:val="24"/>
              </w:rPr>
              <w:t>Míčová hala</w:t>
            </w:r>
          </w:p>
        </w:tc>
      </w:tr>
      <w:tr w:rsidR="003F3694" w:rsidRPr="00275571" w14:paraId="137C2E84" w14:textId="77777777" w:rsidTr="004A25CB">
        <w:trPr>
          <w:trHeight w:val="315"/>
        </w:trPr>
        <w:tc>
          <w:tcPr>
            <w:tcW w:w="1474" w:type="pct"/>
            <w:gridSpan w:val="2"/>
            <w:vAlign w:val="center"/>
          </w:tcPr>
          <w:p w14:paraId="17F592D2" w14:textId="77777777" w:rsidR="003F3694" w:rsidRDefault="003F3694" w:rsidP="004A25CB">
            <w:pPr>
              <w:jc w:val="center"/>
              <w:rPr>
                <w:rFonts w:ascii="Tahoma" w:hAnsi="Tahoma" w:cs="Tahoma"/>
                <w:snapToGrid w:val="0"/>
                <w:sz w:val="24"/>
                <w:szCs w:val="24"/>
              </w:rPr>
            </w:pPr>
            <w:r>
              <w:rPr>
                <w:rFonts w:ascii="Tahoma" w:hAnsi="Tahoma" w:cs="Tahoma"/>
                <w:snapToGrid w:val="0"/>
                <w:sz w:val="24"/>
                <w:szCs w:val="24"/>
              </w:rPr>
              <w:t>Kontaktní osoba</w:t>
            </w:r>
          </w:p>
        </w:tc>
        <w:tc>
          <w:tcPr>
            <w:tcW w:w="3526" w:type="pct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F7CAAC"/>
            <w:vAlign w:val="center"/>
          </w:tcPr>
          <w:p w14:paraId="430E37B7" w14:textId="6B106101" w:rsidR="003F3694" w:rsidRPr="00E7232B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36"/>
                <w:szCs w:val="36"/>
                <w:highlight w:val="darkYellow"/>
              </w:rPr>
            </w:pPr>
            <w:r>
              <w:rPr>
                <w:rFonts w:ascii="Tahoma" w:hAnsi="Tahoma" w:cs="Tahoma"/>
                <w:b/>
                <w:snapToGrid w:val="0"/>
                <w:sz w:val="24"/>
                <w:szCs w:val="24"/>
              </w:rPr>
              <w:t xml:space="preserve">pan </w:t>
            </w:r>
            <w:r w:rsidR="00C2631C">
              <w:rPr>
                <w:rFonts w:ascii="Tahoma" w:hAnsi="Tahoma" w:cs="Tahoma"/>
                <w:b/>
                <w:snapToGrid w:val="0"/>
                <w:sz w:val="24"/>
                <w:szCs w:val="24"/>
              </w:rPr>
              <w:t>Dušan Hanek</w:t>
            </w:r>
            <w:r>
              <w:rPr>
                <w:rFonts w:ascii="Tahoma" w:hAnsi="Tahoma" w:cs="Tahoma"/>
                <w:b/>
                <w:snapToGrid w:val="0"/>
                <w:sz w:val="24"/>
                <w:szCs w:val="24"/>
              </w:rPr>
              <w:t xml:space="preserve"> , telefon: +</w:t>
            </w:r>
            <w:r w:rsidRPr="00C2631C">
              <w:rPr>
                <w:rFonts w:ascii="Tahoma" w:hAnsi="Tahoma" w:cs="Tahoma"/>
                <w:b/>
                <w:snapToGrid w:val="0"/>
                <w:sz w:val="24"/>
                <w:szCs w:val="24"/>
              </w:rPr>
              <w:t>420</w:t>
            </w:r>
            <w:r w:rsidR="00C2631C" w:rsidRPr="00C2631C">
              <w:rPr>
                <w:rFonts w:ascii="Tahoma" w:hAnsi="Tahoma" w:cs="Tahoma"/>
                <w:b/>
                <w:snapToGrid w:val="0"/>
                <w:sz w:val="24"/>
                <w:szCs w:val="24"/>
              </w:rPr>
              <w:t> 608 957 310</w:t>
            </w:r>
          </w:p>
        </w:tc>
      </w:tr>
      <w:tr w:rsidR="003F3694" w:rsidRPr="00275571" w14:paraId="0A9A7707" w14:textId="77777777" w:rsidTr="004A25CB">
        <w:trPr>
          <w:trHeight w:val="315"/>
        </w:trPr>
        <w:tc>
          <w:tcPr>
            <w:tcW w:w="834" w:type="pct"/>
            <w:vAlign w:val="center"/>
          </w:tcPr>
          <w:p w14:paraId="1E1138ED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 xml:space="preserve">yp prohlídky </w:t>
            </w: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</w:t>
            </w: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ermín</w:t>
            </w:r>
          </w:p>
        </w:tc>
        <w:tc>
          <w:tcPr>
            <w:tcW w:w="2737" w:type="pct"/>
            <w:gridSpan w:val="2"/>
            <w:vAlign w:val="center"/>
          </w:tcPr>
          <w:p w14:paraId="15C18DB4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C</w:t>
            </w: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ena bez dopravy a materiálu</w:t>
            </w:r>
          </w:p>
        </w:tc>
        <w:tc>
          <w:tcPr>
            <w:tcW w:w="1429" w:type="pct"/>
            <w:vAlign w:val="center"/>
          </w:tcPr>
          <w:p w14:paraId="3D65EF4F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M</w:t>
            </w: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 xml:space="preserve">ateriál / </w:t>
            </w: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P</w:t>
            </w: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opis</w:t>
            </w:r>
          </w:p>
        </w:tc>
      </w:tr>
      <w:tr w:rsidR="003F3694" w:rsidRPr="00275571" w14:paraId="699A5205" w14:textId="77777777" w:rsidTr="004A25CB">
        <w:trPr>
          <w:trHeight w:val="3600"/>
        </w:trPr>
        <w:tc>
          <w:tcPr>
            <w:tcW w:w="834" w:type="pct"/>
            <w:vAlign w:val="center"/>
          </w:tcPr>
          <w:p w14:paraId="62D50C66" w14:textId="77777777" w:rsidR="003F3694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 xml:space="preserve">Typ „A“ </w:t>
            </w:r>
          </w:p>
          <w:p w14:paraId="2249A27D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D57A81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od</w:t>
            </w:r>
            <w:r w:rsidRPr="00D57A8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uvedení do provozu po </w:t>
            </w:r>
            <w:smartTag w:uri="urn:schemas-microsoft-com:office:smarttags" w:element="metricconverter">
              <w:smartTagPr>
                <w:attr w:name="ProductID" w:val="12 a"/>
              </w:smartTagPr>
              <w:r w:rsidRPr="00275571">
                <w:rPr>
                  <w:rFonts w:ascii="Tahoma" w:hAnsi="Tahoma" w:cs="Tahoma"/>
                  <w:color w:val="000000"/>
                  <w:sz w:val="22"/>
                  <w:szCs w:val="22"/>
                </w:rPr>
                <w:t>12 a</w:t>
              </w:r>
            </w:smartTag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24 měsících a vždy po dalších 12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.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měsících</w:t>
            </w:r>
          </w:p>
        </w:tc>
        <w:tc>
          <w:tcPr>
            <w:tcW w:w="2737" w:type="pct"/>
            <w:gridSpan w:val="2"/>
            <w:vAlign w:val="center"/>
          </w:tcPr>
          <w:p w14:paraId="3D56CA8C" w14:textId="77777777" w:rsidR="00194B67" w:rsidRDefault="00194B67" w:rsidP="00194B67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FA72D0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Paušál za servisní prohlídku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, obsahující kompletní servis, kontrolu řídící jednotky, kontrolu motorového soustrojí, zátěžový test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(pokud je možnost), dopravné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seřízení zdroje, údržbu a revizi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(ne elektro)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zařízení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.</w:t>
            </w:r>
          </w:p>
          <w:p w14:paraId="45A543D0" w14:textId="147BEDF6" w:rsidR="00194B67" w:rsidRDefault="00194B67" w:rsidP="00194B67">
            <w:pPr>
              <w:jc w:val="center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7.100</w:t>
            </w:r>
            <w:r w:rsidRPr="00FA72D0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,- Kč bez DPH</w:t>
            </w:r>
          </w:p>
          <w:p w14:paraId="70274C11" w14:textId="77777777" w:rsidR="00194B67" w:rsidRPr="00194B67" w:rsidRDefault="00194B67" w:rsidP="00194B67">
            <w:pPr>
              <w:jc w:val="center"/>
              <w:rPr>
                <w:rFonts w:ascii="Tahoma" w:hAnsi="Tahoma" w:cs="Tahoma"/>
                <w:bCs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color w:val="000000"/>
                <w:sz w:val="22"/>
                <w:szCs w:val="22"/>
              </w:rPr>
              <w:t xml:space="preserve">+ 2.500, Kč bez DPH </w:t>
            </w:r>
            <w:r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za provedení a vystavení zprávy o revizi PBZ osobou OZO</w:t>
            </w:r>
          </w:p>
          <w:p w14:paraId="2E9E0949" w14:textId="77777777" w:rsidR="00194B67" w:rsidRPr="00275571" w:rsidRDefault="00194B67" w:rsidP="00194B67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FA72D0">
              <w:rPr>
                <w:rFonts w:ascii="Tahoma" w:hAnsi="Tahoma" w:cs="Tahoma"/>
                <w:color w:val="000000"/>
                <w:sz w:val="22"/>
                <w:szCs w:val="22"/>
              </w:rPr>
              <w:t>(cena včetně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dopravy a</w:t>
            </w:r>
            <w:r w:rsidRPr="00FA72D0">
              <w:rPr>
                <w:rFonts w:ascii="Tahoma" w:hAnsi="Tahoma" w:cs="Tahoma"/>
                <w:color w:val="000000"/>
                <w:sz w:val="22"/>
                <w:szCs w:val="22"/>
              </w:rPr>
              <w:t xml:space="preserve"> likvidace provozních kapalin a filtrů)</w:t>
            </w:r>
          </w:p>
          <w:p w14:paraId="7FD6F894" w14:textId="77777777" w:rsidR="00194B67" w:rsidRPr="006D6CBB" w:rsidRDefault="00194B67" w:rsidP="00194B67">
            <w:pPr>
              <w:jc w:val="center"/>
              <w:rPr>
                <w:rFonts w:ascii="Tahoma" w:hAnsi="Tahoma" w:cs="Tahoma"/>
                <w:b/>
                <w:color w:val="000000"/>
                <w:sz w:val="22"/>
                <w:szCs w:val="22"/>
                <w:u w:val="single"/>
              </w:rPr>
            </w:pPr>
            <w:r w:rsidRPr="006D6CBB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+</w:t>
            </w:r>
            <w:r w:rsidRPr="006D6CBB">
              <w:rPr>
                <w:rFonts w:ascii="Tahoma" w:hAnsi="Tahoma" w:cs="Tahoma"/>
                <w:b/>
                <w:color w:val="000000"/>
                <w:sz w:val="22"/>
                <w:szCs w:val="22"/>
                <w:u w:val="single"/>
              </w:rPr>
              <w:t>materiál dle aktuálního ceníku výrobce.</w:t>
            </w:r>
          </w:p>
          <w:p w14:paraId="750B3568" w14:textId="77777777" w:rsidR="00194B67" w:rsidRPr="00275571" w:rsidRDefault="00194B67" w:rsidP="00194B67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  <w:p w14:paraId="4A0CC97F" w14:textId="77777777" w:rsidR="00194B67" w:rsidRPr="00FA72D0" w:rsidRDefault="00194B67" w:rsidP="00194B67">
            <w:pPr>
              <w:jc w:val="center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</w:p>
          <w:p w14:paraId="049405FB" w14:textId="77777777" w:rsidR="003F3694" w:rsidRPr="00FA72D0" w:rsidRDefault="003F3694" w:rsidP="004A25CB">
            <w:pPr>
              <w:jc w:val="center"/>
              <w:rPr>
                <w:rFonts w:ascii="Tahoma" w:hAnsi="Tahoma" w:cs="Tahoma"/>
                <w:b/>
                <w:color w:val="000000"/>
                <w:sz w:val="22"/>
                <w:szCs w:val="22"/>
              </w:rPr>
            </w:pPr>
          </w:p>
          <w:p w14:paraId="3DB61BAA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29" w:type="pct"/>
            <w:vAlign w:val="center"/>
          </w:tcPr>
          <w:p w14:paraId="0E502C6A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Výměna oleje,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všech provozních filtrů (olejový, atd.)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a dle předpisu výrobce a intervalu prohlídky i další možné náhradní díly (hadice, klínový řemen, akumulátor, atd.)</w:t>
            </w:r>
          </w:p>
          <w:p w14:paraId="34C4A850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V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ýměna motorové nafty,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při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malé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m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počtu naběhaných MTH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nebo stáří nafty.</w:t>
            </w:r>
          </w:p>
          <w:p w14:paraId="7779DBAD" w14:textId="77777777" w:rsidR="003F3694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  <w:p w14:paraId="18ED7B27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Případné d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oplnění nebo výměna chladící směsi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.</w:t>
            </w:r>
          </w:p>
        </w:tc>
      </w:tr>
      <w:tr w:rsidR="003F3694" w:rsidRPr="00275571" w14:paraId="3F4D1757" w14:textId="77777777" w:rsidTr="004A25CB">
        <w:trPr>
          <w:trHeight w:val="3600"/>
        </w:trPr>
        <w:tc>
          <w:tcPr>
            <w:tcW w:w="834" w:type="pct"/>
            <w:vAlign w:val="center"/>
          </w:tcPr>
          <w:p w14:paraId="60497543" w14:textId="77777777" w:rsidR="003F3694" w:rsidRDefault="003F3694" w:rsidP="004A25CB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Typ „</w:t>
            </w: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B</w:t>
            </w:r>
            <w:r w:rsidRPr="0027557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 xml:space="preserve">“ </w:t>
            </w:r>
          </w:p>
          <w:p w14:paraId="7D24774F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D57A81">
              <w:rPr>
                <w:rFonts w:ascii="Tahoma" w:hAnsi="Tahoma" w:cs="Tahoma"/>
                <w:bCs/>
                <w:color w:val="000000"/>
                <w:sz w:val="22"/>
                <w:szCs w:val="22"/>
              </w:rPr>
              <w:t>od</w:t>
            </w:r>
            <w:r w:rsidRPr="00D57A8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uvedení do provozu po </w:t>
            </w:r>
            <w:smartTag w:uri="urn:schemas-microsoft-com:office:smarttags" w:element="metricconverter">
              <w:smartTagPr>
                <w:attr w:name="ProductID" w:val="6 a"/>
              </w:smartTagPr>
              <w:r>
                <w:rPr>
                  <w:rFonts w:ascii="Tahoma" w:hAnsi="Tahoma" w:cs="Tahoma"/>
                  <w:color w:val="000000"/>
                  <w:sz w:val="22"/>
                  <w:szCs w:val="22"/>
                </w:rPr>
                <w:t>6</w:t>
              </w:r>
              <w:r w:rsidRPr="00275571">
                <w:rPr>
                  <w:rFonts w:ascii="Tahoma" w:hAnsi="Tahoma" w:cs="Tahoma"/>
                  <w:color w:val="000000"/>
                  <w:sz w:val="22"/>
                  <w:szCs w:val="22"/>
                </w:rPr>
                <w:t xml:space="preserve"> a</w:t>
              </w:r>
            </w:smartTag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18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měsících a vždy po dalších 12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.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měsících</w:t>
            </w:r>
          </w:p>
        </w:tc>
        <w:tc>
          <w:tcPr>
            <w:tcW w:w="2737" w:type="pct"/>
            <w:gridSpan w:val="2"/>
            <w:vAlign w:val="center"/>
          </w:tcPr>
          <w:p w14:paraId="7B020815" w14:textId="77777777" w:rsidR="003F3694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374DA9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Paušál za servisní prohlídku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, obsahující kompletní servis, kontrolu řídící jednotky, kontrolu motorového soustrojí,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dopravné,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test a seřízení zdroje, údržbu a revizi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(ne elektro)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zařízení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.</w:t>
            </w:r>
          </w:p>
          <w:p w14:paraId="17FD0D89" w14:textId="68F82274" w:rsidR="003F3694" w:rsidRDefault="00194B67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3.500</w:t>
            </w:r>
            <w:r w:rsidR="003F3694" w:rsidRPr="00374DA9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,- Kč bez DPH</w:t>
            </w:r>
          </w:p>
          <w:p w14:paraId="61FCF6A4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(</w:t>
            </w:r>
            <w:r w:rsidRPr="00FA72D0">
              <w:rPr>
                <w:rFonts w:ascii="Tahoma" w:hAnsi="Tahoma" w:cs="Tahoma"/>
                <w:color w:val="000000"/>
                <w:sz w:val="22"/>
                <w:szCs w:val="22"/>
              </w:rPr>
              <w:t>cena včetně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dopravy a</w:t>
            </w:r>
            <w:r w:rsidRPr="00FA72D0">
              <w:rPr>
                <w:rFonts w:ascii="Tahoma" w:hAnsi="Tahoma" w:cs="Tahoma"/>
                <w:color w:val="000000"/>
                <w:sz w:val="22"/>
                <w:szCs w:val="22"/>
              </w:rPr>
              <w:t xml:space="preserve"> likvidace provozních kapalin a filtrů)</w:t>
            </w:r>
          </w:p>
          <w:p w14:paraId="408EE26C" w14:textId="77777777" w:rsidR="003F3694" w:rsidRPr="006D6CBB" w:rsidRDefault="003F3694" w:rsidP="004A25CB">
            <w:pPr>
              <w:jc w:val="center"/>
              <w:rPr>
                <w:rFonts w:ascii="Tahoma" w:hAnsi="Tahoma" w:cs="Tahoma"/>
                <w:b/>
                <w:color w:val="000000"/>
                <w:sz w:val="22"/>
                <w:szCs w:val="22"/>
                <w:u w:val="single"/>
              </w:rPr>
            </w:pPr>
            <w:r w:rsidRPr="006D6CBB">
              <w:rPr>
                <w:rFonts w:ascii="Tahoma" w:hAnsi="Tahoma" w:cs="Tahoma"/>
                <w:b/>
                <w:color w:val="000000"/>
                <w:sz w:val="22"/>
                <w:szCs w:val="22"/>
              </w:rPr>
              <w:t>+</w:t>
            </w:r>
            <w:r w:rsidRPr="006D6CBB">
              <w:rPr>
                <w:rFonts w:ascii="Tahoma" w:hAnsi="Tahoma" w:cs="Tahoma"/>
                <w:b/>
                <w:color w:val="000000"/>
                <w:sz w:val="22"/>
                <w:szCs w:val="22"/>
                <w:u w:val="single"/>
              </w:rPr>
              <w:t>materiál dle aktuálního ceníku výrobce.</w:t>
            </w:r>
          </w:p>
          <w:p w14:paraId="449111D7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29" w:type="pct"/>
            <w:vAlign w:val="center"/>
          </w:tcPr>
          <w:p w14:paraId="0C663F53" w14:textId="77777777" w:rsidR="003F3694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Výměna chladící směsi a dle předpisu výrobce a intervalu prohlídky i další možné náhradní díly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(hadice,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klín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ový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řemen,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akumulátor,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 xml:space="preserve"> 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atd.) </w:t>
            </w:r>
          </w:p>
          <w:p w14:paraId="4997FAF0" w14:textId="77777777" w:rsidR="003F3694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  <w:p w14:paraId="6682B455" w14:textId="77777777" w:rsidR="003F3694" w:rsidRPr="00275571" w:rsidRDefault="003F3694" w:rsidP="004A25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Pozn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ámka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: 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P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>rvní výměna nemr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znoucí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směsi je nejdříve po 12 měs</w:t>
            </w:r>
            <w:r>
              <w:rPr>
                <w:rFonts w:ascii="Tahoma" w:hAnsi="Tahoma" w:cs="Tahoma"/>
                <w:color w:val="000000"/>
                <w:sz w:val="22"/>
                <w:szCs w:val="22"/>
              </w:rPr>
              <w:t>ících a další po 24 měsících dle jejího stavu a nastavení předehřevu zařízení.</w:t>
            </w:r>
            <w:r w:rsidRPr="00275571">
              <w:rPr>
                <w:rFonts w:ascii="Tahoma" w:hAnsi="Tahoma" w:cs="Tahoma"/>
                <w:color w:val="000000"/>
                <w:sz w:val="22"/>
                <w:szCs w:val="22"/>
              </w:rPr>
              <w:t xml:space="preserve">  </w:t>
            </w:r>
          </w:p>
        </w:tc>
      </w:tr>
    </w:tbl>
    <w:p w14:paraId="4F52C766" w14:textId="77777777" w:rsidR="003F3694" w:rsidRDefault="003F3694" w:rsidP="008B755A">
      <w:pPr>
        <w:spacing w:before="120"/>
        <w:rPr>
          <w:rFonts w:ascii="Tahoma" w:hAnsi="Tahoma" w:cs="Tahoma"/>
          <w:b/>
          <w:snapToGrid w:val="0"/>
          <w:sz w:val="24"/>
          <w:szCs w:val="24"/>
          <w:u w:val="single"/>
        </w:rPr>
      </w:pPr>
    </w:p>
    <w:p w14:paraId="0C08DD59" w14:textId="77777777" w:rsidR="004F2C24" w:rsidRDefault="004F2C24" w:rsidP="008B755A">
      <w:pPr>
        <w:spacing w:before="120"/>
        <w:rPr>
          <w:rFonts w:ascii="Tahoma" w:hAnsi="Tahoma" w:cs="Tahoma"/>
          <w:b/>
          <w:snapToGrid w:val="0"/>
          <w:sz w:val="24"/>
          <w:szCs w:val="24"/>
          <w:u w:val="single"/>
        </w:rPr>
      </w:pPr>
    </w:p>
    <w:p w14:paraId="46631EC8" w14:textId="77777777" w:rsidR="003F3694" w:rsidRDefault="003F3694" w:rsidP="008B755A">
      <w:pPr>
        <w:spacing w:before="120"/>
        <w:rPr>
          <w:rFonts w:ascii="Tahoma" w:hAnsi="Tahoma" w:cs="Tahoma"/>
          <w:b/>
          <w:snapToGrid w:val="0"/>
          <w:sz w:val="24"/>
          <w:szCs w:val="24"/>
          <w:u w:val="single"/>
        </w:rPr>
      </w:pPr>
    </w:p>
    <w:p w14:paraId="29F4D93D" w14:textId="77777777" w:rsidR="003F3694" w:rsidRDefault="003F3694" w:rsidP="008B755A">
      <w:pPr>
        <w:spacing w:before="120"/>
        <w:rPr>
          <w:rFonts w:ascii="Tahoma" w:hAnsi="Tahoma" w:cs="Tahoma"/>
          <w:b/>
          <w:snapToGrid w:val="0"/>
          <w:sz w:val="24"/>
          <w:szCs w:val="24"/>
          <w:u w:val="single"/>
        </w:rPr>
      </w:pPr>
    </w:p>
    <w:p w14:paraId="4FC4949B" w14:textId="77777777" w:rsidR="003F3694" w:rsidRDefault="003F3694" w:rsidP="008B755A">
      <w:pPr>
        <w:spacing w:before="120"/>
        <w:rPr>
          <w:rFonts w:ascii="Tahoma" w:hAnsi="Tahoma" w:cs="Tahoma"/>
          <w:b/>
          <w:snapToGrid w:val="0"/>
          <w:sz w:val="24"/>
          <w:szCs w:val="24"/>
          <w:u w:val="single"/>
        </w:rPr>
      </w:pPr>
    </w:p>
    <w:p w14:paraId="01DBAECF" w14:textId="77777777" w:rsidR="003F3694" w:rsidRDefault="003F3694" w:rsidP="008B755A">
      <w:pPr>
        <w:spacing w:before="120"/>
        <w:rPr>
          <w:rFonts w:ascii="Tahoma" w:hAnsi="Tahoma" w:cs="Tahoma"/>
          <w:b/>
          <w:snapToGrid w:val="0"/>
          <w:sz w:val="24"/>
          <w:szCs w:val="24"/>
          <w:u w:val="single"/>
        </w:rPr>
      </w:pPr>
    </w:p>
    <w:p w14:paraId="73BB71B6" w14:textId="77777777" w:rsidR="002158FA" w:rsidRDefault="002158FA" w:rsidP="008B755A">
      <w:pPr>
        <w:spacing w:before="120"/>
        <w:rPr>
          <w:rFonts w:ascii="Tahoma" w:hAnsi="Tahoma" w:cs="Tahoma"/>
          <w:b/>
          <w:snapToGrid w:val="0"/>
          <w:sz w:val="24"/>
          <w:szCs w:val="24"/>
          <w:u w:val="single"/>
        </w:rPr>
      </w:pPr>
    </w:p>
    <w:p w14:paraId="6CBCC5C4" w14:textId="77777777" w:rsidR="00194B67" w:rsidRDefault="00194B67" w:rsidP="00A17658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</w:p>
    <w:p w14:paraId="18E8F18A" w14:textId="124E9BD4" w:rsidR="00A17658" w:rsidRDefault="00A17658" w:rsidP="00A17658">
      <w:pPr>
        <w:spacing w:before="120"/>
        <w:rPr>
          <w:rFonts w:ascii="Tahoma" w:hAnsi="Tahoma" w:cs="Tahoma"/>
          <w:b/>
          <w:snapToGrid w:val="0"/>
          <w:sz w:val="28"/>
          <w:szCs w:val="24"/>
          <w:u w:val="single"/>
        </w:rPr>
      </w:pPr>
      <w:r w:rsidRPr="00423376">
        <w:rPr>
          <w:rFonts w:ascii="Tahoma" w:hAnsi="Tahoma" w:cs="Tahoma"/>
          <w:b/>
          <w:snapToGrid w:val="0"/>
          <w:sz w:val="28"/>
          <w:szCs w:val="24"/>
          <w:u w:val="single"/>
        </w:rPr>
        <w:lastRenderedPageBreak/>
        <w:t xml:space="preserve">Příloha číslo </w:t>
      </w:r>
      <w:r>
        <w:rPr>
          <w:rFonts w:ascii="Tahoma" w:hAnsi="Tahoma" w:cs="Tahoma"/>
          <w:b/>
          <w:snapToGrid w:val="0"/>
          <w:sz w:val="28"/>
          <w:szCs w:val="24"/>
          <w:u w:val="single"/>
        </w:rPr>
        <w:t>3 – Ceník servisních a montážních prací</w:t>
      </w:r>
    </w:p>
    <w:tbl>
      <w:tblPr>
        <w:tblW w:w="4855" w:type="pct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0"/>
        <w:gridCol w:w="1550"/>
        <w:gridCol w:w="1647"/>
        <w:gridCol w:w="1298"/>
        <w:gridCol w:w="17"/>
        <w:gridCol w:w="1522"/>
        <w:gridCol w:w="1885"/>
      </w:tblGrid>
      <w:tr w:rsidR="00A17658" w14:paraId="46E93564" w14:textId="77777777" w:rsidTr="003306FC">
        <w:trPr>
          <w:trHeight w:val="405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bottom"/>
          </w:tcPr>
          <w:p w14:paraId="3B870C22" w14:textId="77777777" w:rsidR="00A17658" w:rsidRPr="007408B5" w:rsidRDefault="00A17658" w:rsidP="003306FC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7408B5">
              <w:rPr>
                <w:rFonts w:ascii="Tahoma" w:hAnsi="Tahoma" w:cs="Tahoma"/>
                <w:b/>
                <w:bCs/>
                <w:sz w:val="24"/>
                <w:szCs w:val="24"/>
              </w:rPr>
              <w:t>Verze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7408B5">
              <w:rPr>
                <w:rFonts w:ascii="Tahoma" w:hAnsi="Tahoma" w:cs="Tahoma"/>
                <w:sz w:val="24"/>
                <w:szCs w:val="24"/>
              </w:rPr>
              <w:t>202</w:t>
            </w:r>
            <w:r>
              <w:rPr>
                <w:rFonts w:ascii="Tahoma" w:hAnsi="Tahoma" w:cs="Tahoma"/>
                <w:sz w:val="24"/>
                <w:szCs w:val="24"/>
              </w:rPr>
              <w:t>5</w:t>
            </w:r>
            <w:r w:rsidRPr="007408B5">
              <w:rPr>
                <w:rFonts w:ascii="Tahoma" w:hAnsi="Tahoma" w:cs="Tahoma"/>
                <w:sz w:val="24"/>
                <w:szCs w:val="24"/>
              </w:rPr>
              <w:t>.</w:t>
            </w:r>
            <w:r>
              <w:rPr>
                <w:rFonts w:ascii="Tahoma" w:hAnsi="Tahoma" w:cs="Tahoma"/>
                <w:sz w:val="24"/>
                <w:szCs w:val="24"/>
              </w:rPr>
              <w:t xml:space="preserve">1, </w:t>
            </w:r>
            <w:r w:rsidRPr="007408B5">
              <w:rPr>
                <w:rFonts w:ascii="Tahoma" w:hAnsi="Tahoma" w:cs="Tahoma"/>
                <w:b/>
                <w:bCs/>
                <w:sz w:val="24"/>
                <w:szCs w:val="24"/>
              </w:rPr>
              <w:t>Platnost</w:t>
            </w:r>
            <w:r w:rsidRPr="007408B5">
              <w:rPr>
                <w:rFonts w:ascii="Tahoma" w:hAnsi="Tahoma" w:cs="Tahoma"/>
                <w:sz w:val="22"/>
                <w:szCs w:val="22"/>
              </w:rPr>
              <w:t xml:space="preserve"> od 1.</w:t>
            </w:r>
            <w:r>
              <w:rPr>
                <w:rFonts w:ascii="Tahoma" w:hAnsi="Tahoma" w:cs="Tahoma"/>
                <w:sz w:val="22"/>
                <w:szCs w:val="22"/>
              </w:rPr>
              <w:t>1</w:t>
            </w:r>
            <w:r w:rsidRPr="007408B5">
              <w:rPr>
                <w:rFonts w:ascii="Tahoma" w:hAnsi="Tahoma" w:cs="Tahoma"/>
                <w:sz w:val="22"/>
                <w:szCs w:val="22"/>
              </w:rPr>
              <w:t>.202</w:t>
            </w:r>
            <w:r>
              <w:rPr>
                <w:rFonts w:ascii="Tahoma" w:hAnsi="Tahoma" w:cs="Tahoma"/>
                <w:sz w:val="22"/>
                <w:szCs w:val="22"/>
              </w:rPr>
              <w:t>5</w:t>
            </w:r>
            <w:r w:rsidRPr="007408B5">
              <w:rPr>
                <w:rFonts w:ascii="Tahoma" w:hAnsi="Tahoma" w:cs="Tahoma"/>
                <w:sz w:val="22"/>
                <w:szCs w:val="22"/>
              </w:rPr>
              <w:t xml:space="preserve"> do vydání nového ceníku</w:t>
            </w:r>
          </w:p>
        </w:tc>
      </w:tr>
      <w:tr w:rsidR="00A17658" w:rsidRPr="00B95A7F" w14:paraId="78413489" w14:textId="77777777" w:rsidTr="003306FC">
        <w:trPr>
          <w:trHeight w:val="405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C0C0C0"/>
            <w:noWrap/>
            <w:vAlign w:val="bottom"/>
          </w:tcPr>
          <w:p w14:paraId="7BB20A47" w14:textId="77777777" w:rsidR="00A17658" w:rsidRPr="00B95A7F" w:rsidRDefault="00A17658" w:rsidP="003306FC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00B95A7F">
              <w:rPr>
                <w:rFonts w:ascii="Tahoma" w:hAnsi="Tahoma" w:cs="Tahoma"/>
                <w:b/>
                <w:bCs/>
                <w:sz w:val="32"/>
                <w:szCs w:val="32"/>
              </w:rPr>
              <w:t xml:space="preserve">    Středisko č.5 - SERVIS MOTOROVÝCH STROJŮ</w:t>
            </w:r>
          </w:p>
        </w:tc>
      </w:tr>
      <w:tr w:rsidR="00A17658" w:rsidRPr="00B95A7F" w14:paraId="0D4489B7" w14:textId="77777777" w:rsidTr="003306FC">
        <w:trPr>
          <w:trHeight w:val="540"/>
        </w:trPr>
        <w:tc>
          <w:tcPr>
            <w:tcW w:w="7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895797" w14:textId="77777777" w:rsidR="00A17658" w:rsidRPr="00B95A7F" w:rsidRDefault="00A17658" w:rsidP="003306FC">
            <w:pPr>
              <w:jc w:val="center"/>
              <w:rPr>
                <w:rFonts w:ascii="Tahoma" w:hAnsi="Tahoma" w:cs="Tahoma"/>
                <w:b/>
                <w:bCs/>
                <w:sz w:val="32"/>
                <w:szCs w:val="32"/>
              </w:rPr>
            </w:pPr>
          </w:p>
        </w:tc>
        <w:tc>
          <w:tcPr>
            <w:tcW w:w="83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F22461" w14:textId="77777777" w:rsidR="00A17658" w:rsidRPr="00B95A7F" w:rsidRDefault="00A17658" w:rsidP="003306FC"/>
        </w:tc>
        <w:tc>
          <w:tcPr>
            <w:tcW w:w="88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6A8610" w14:textId="77777777" w:rsidR="00A17658" w:rsidRPr="00B95A7F" w:rsidRDefault="00A17658" w:rsidP="003306FC"/>
        </w:tc>
        <w:tc>
          <w:tcPr>
            <w:tcW w:w="25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A5F213" w14:textId="77777777" w:rsidR="00A17658" w:rsidRPr="00B95A7F" w:rsidRDefault="00A17658" w:rsidP="003306FC">
            <w:pPr>
              <w:jc w:val="center"/>
              <w:rPr>
                <w:rFonts w:ascii="Tahoma" w:hAnsi="Tahoma" w:cs="Tahoma"/>
              </w:rPr>
            </w:pPr>
            <w:r w:rsidRPr="00B95A7F">
              <w:rPr>
                <w:rFonts w:ascii="Tahoma" w:hAnsi="Tahoma" w:cs="Tahoma"/>
              </w:rPr>
              <w:t>Požadovaný servisní režim / uvedeno v Kč bez DPH (HZS=hodinová sazba za každou i započatou hodinu)</w:t>
            </w:r>
          </w:p>
        </w:tc>
      </w:tr>
      <w:tr w:rsidR="00A17658" w:rsidRPr="00B95A7F" w14:paraId="6F000F91" w14:textId="77777777" w:rsidTr="003306FC">
        <w:trPr>
          <w:trHeight w:val="735"/>
        </w:trPr>
        <w:tc>
          <w:tcPr>
            <w:tcW w:w="7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D78C" w14:textId="77777777" w:rsidR="00A17658" w:rsidRPr="00B95A7F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B95A7F">
              <w:rPr>
                <w:rFonts w:ascii="Tahoma" w:hAnsi="Tahoma" w:cs="Tahoma"/>
                <w:b/>
                <w:bCs/>
              </w:rPr>
              <w:t>Číselný</w:t>
            </w:r>
            <w:r w:rsidRPr="00B95A7F">
              <w:rPr>
                <w:rFonts w:ascii="Tahoma" w:hAnsi="Tahoma" w:cs="Tahoma"/>
                <w:b/>
                <w:bCs/>
              </w:rPr>
              <w:br/>
              <w:t>kód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50D3D4" w14:textId="77777777" w:rsidR="00A17658" w:rsidRPr="00B95A7F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B95A7F">
              <w:rPr>
                <w:rFonts w:ascii="Tahoma" w:hAnsi="Tahoma" w:cs="Tahoma"/>
                <w:b/>
                <w:bCs/>
              </w:rPr>
              <w:t>Druh servisní činnosti</w:t>
            </w:r>
          </w:p>
        </w:tc>
        <w:tc>
          <w:tcPr>
            <w:tcW w:w="7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B27D0" w14:textId="77777777" w:rsidR="00A17658" w:rsidRPr="00B95A7F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B95A7F">
              <w:rPr>
                <w:rFonts w:ascii="Tahoma" w:hAnsi="Tahoma" w:cs="Tahoma"/>
                <w:b/>
                <w:bCs/>
              </w:rPr>
              <w:t>Běžný</w:t>
            </w:r>
            <w:r w:rsidRPr="00B95A7F">
              <w:rPr>
                <w:rFonts w:ascii="Tahoma" w:hAnsi="Tahoma" w:cs="Tahoma"/>
                <w:b/>
                <w:bCs/>
              </w:rPr>
              <w:br/>
              <w:t>1 HZS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30817" w14:textId="77777777" w:rsidR="00A17658" w:rsidRPr="00B95A7F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B95A7F">
              <w:rPr>
                <w:rFonts w:ascii="Tahoma" w:hAnsi="Tahoma" w:cs="Tahoma"/>
                <w:b/>
                <w:bCs/>
              </w:rPr>
              <w:t>Rychlý servis do 24 hodin</w:t>
            </w:r>
            <w:r w:rsidRPr="00B95A7F">
              <w:rPr>
                <w:rFonts w:ascii="Tahoma" w:hAnsi="Tahoma" w:cs="Tahoma"/>
                <w:b/>
                <w:bCs/>
              </w:rPr>
              <w:br/>
              <w:t>1 HZS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A36AA" w14:textId="77777777" w:rsidR="00A17658" w:rsidRPr="00B95A7F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B95A7F">
              <w:rPr>
                <w:rFonts w:ascii="Tahoma" w:hAnsi="Tahoma" w:cs="Tahoma"/>
                <w:b/>
                <w:bCs/>
              </w:rPr>
              <w:t xml:space="preserve">Havárie + mimo pracovní dobu </w:t>
            </w:r>
            <w:r w:rsidRPr="00B95A7F">
              <w:rPr>
                <w:rFonts w:ascii="Tahoma" w:hAnsi="Tahoma" w:cs="Tahoma"/>
                <w:b/>
                <w:bCs/>
              </w:rPr>
              <w:br/>
              <w:t>1 HZS</w:t>
            </w:r>
          </w:p>
        </w:tc>
      </w:tr>
      <w:tr w:rsidR="00A17658" w:rsidRPr="00551F35" w14:paraId="78A10256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21899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>4-E.01</w:t>
            </w:r>
          </w:p>
        </w:tc>
        <w:tc>
          <w:tcPr>
            <w:tcW w:w="171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568736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Údržba, vizuální kontrola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E1688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700,0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3393E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840,0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7F78F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1 050,0</w:t>
            </w:r>
          </w:p>
        </w:tc>
      </w:tr>
      <w:tr w:rsidR="00A17658" w:rsidRPr="00551F35" w14:paraId="4E45ED0B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391D4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 xml:space="preserve">51-S-Z-05.A  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C5E6421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Opravy zámečnické jednoduché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43855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700,0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1CF65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840,0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E5093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1 050,0</w:t>
            </w:r>
          </w:p>
        </w:tc>
      </w:tr>
      <w:tr w:rsidR="00A17658" w:rsidRPr="00551F35" w14:paraId="7C145B23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3B06F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 xml:space="preserve">51-S-Z-05.B 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1B492AE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Opravy zámečnické - ostatní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BD689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750,0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1F786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900,0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1B186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1 125,0</w:t>
            </w:r>
          </w:p>
        </w:tc>
      </w:tr>
      <w:tr w:rsidR="00A17658" w:rsidRPr="00551F35" w14:paraId="557DC3B0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9387D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 xml:space="preserve">51-S-M-06.B 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AF8E71A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Mechanické opravy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6CC87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800,0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2918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960,0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22D39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1 200,0</w:t>
            </w:r>
          </w:p>
        </w:tc>
      </w:tr>
      <w:tr w:rsidR="00A17658" w:rsidRPr="00551F35" w14:paraId="257DD796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92AED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AA7011">
              <w:rPr>
                <w:rFonts w:ascii="Tahoma" w:hAnsi="Tahoma" w:cs="Tahoma"/>
              </w:rPr>
              <w:t xml:space="preserve">51-S-M-07.A  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80A6D5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A7011">
              <w:rPr>
                <w:rFonts w:ascii="Tahoma" w:hAnsi="Tahoma" w:cs="Tahoma"/>
                <w:sz w:val="18"/>
                <w:szCs w:val="18"/>
              </w:rPr>
              <w:t>Opravy motorové části-mytí,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AA7011">
              <w:rPr>
                <w:rFonts w:ascii="Tahoma" w:hAnsi="Tahoma" w:cs="Tahoma"/>
                <w:sz w:val="18"/>
                <w:szCs w:val="18"/>
              </w:rPr>
              <w:t>čištění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CFFF7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800,0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45E41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960,0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0ADF1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1 200,0</w:t>
            </w:r>
          </w:p>
        </w:tc>
      </w:tr>
      <w:tr w:rsidR="00A17658" w:rsidRPr="00551F35" w14:paraId="60D93D95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451A8" w14:textId="77777777" w:rsidR="00A17658" w:rsidRPr="00AA7011" w:rsidRDefault="00A17658" w:rsidP="003306FC">
            <w:pPr>
              <w:jc w:val="center"/>
              <w:rPr>
                <w:rFonts w:ascii="Tahoma" w:hAnsi="Tahoma" w:cs="Tahoma"/>
              </w:rPr>
            </w:pPr>
            <w:r w:rsidRPr="00AA7011">
              <w:rPr>
                <w:rFonts w:ascii="Tahoma" w:hAnsi="Tahoma" w:cs="Tahoma"/>
              </w:rPr>
              <w:t>51-S-M-07.B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7D94C3" w14:textId="77777777" w:rsidR="00A17658" w:rsidRPr="00AA7011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A7011">
              <w:rPr>
                <w:rFonts w:ascii="Tahoma" w:hAnsi="Tahoma" w:cs="Tahoma"/>
                <w:sz w:val="18"/>
                <w:szCs w:val="18"/>
              </w:rPr>
              <w:t>Opravy motorové části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0EAE8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890,0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0C009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1 068,0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41FE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1 335,0</w:t>
            </w:r>
          </w:p>
        </w:tc>
      </w:tr>
      <w:tr w:rsidR="00A17658" w:rsidRPr="00551F35" w14:paraId="1142D811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C5459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AA7011">
              <w:rPr>
                <w:rFonts w:ascii="Tahoma" w:hAnsi="Tahoma" w:cs="Tahoma"/>
              </w:rPr>
              <w:t>51-S-M-07.D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DC9E4B" w14:textId="77777777" w:rsidR="00A17658" w:rsidRPr="00AA7011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A7011">
              <w:rPr>
                <w:rFonts w:ascii="Tahoma" w:hAnsi="Tahoma" w:cs="Tahoma"/>
                <w:sz w:val="18"/>
                <w:szCs w:val="18"/>
              </w:rPr>
              <w:t>Opravy motorové části</w:t>
            </w:r>
          </w:p>
          <w:p w14:paraId="10B1736C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A7011">
              <w:rPr>
                <w:rFonts w:ascii="Tahoma" w:hAnsi="Tahoma" w:cs="Tahoma"/>
                <w:sz w:val="18"/>
                <w:szCs w:val="18"/>
              </w:rPr>
              <w:t>specializované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5B75A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990,0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7A541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1 188,0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B72E0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1 485,0</w:t>
            </w:r>
          </w:p>
        </w:tc>
      </w:tr>
      <w:tr w:rsidR="00A17658" w:rsidRPr="00551F35" w14:paraId="073E107E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7ABBD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AA7011">
              <w:rPr>
                <w:rFonts w:ascii="Tahoma" w:hAnsi="Tahoma" w:cs="Tahoma"/>
              </w:rPr>
              <w:t xml:space="preserve">51-S-M-08.B  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3447E7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A7011">
              <w:rPr>
                <w:rFonts w:ascii="Tahoma" w:hAnsi="Tahoma" w:cs="Tahoma"/>
                <w:sz w:val="18"/>
                <w:szCs w:val="18"/>
              </w:rPr>
              <w:t xml:space="preserve">Zjišťování závady/zkoušení zařízení  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74561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850,0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D79A0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1 020,0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FAB5F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1 275,0</w:t>
            </w:r>
          </w:p>
        </w:tc>
      </w:tr>
      <w:tr w:rsidR="00A17658" w:rsidRPr="00551F35" w14:paraId="22C24E52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B65FF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AA7011">
              <w:rPr>
                <w:rFonts w:ascii="Tahoma" w:hAnsi="Tahoma" w:cs="Tahoma"/>
              </w:rPr>
              <w:t xml:space="preserve">51-S-E-05.A  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754D8A2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A7011">
              <w:rPr>
                <w:rFonts w:ascii="Tahoma" w:hAnsi="Tahoma" w:cs="Tahoma"/>
                <w:sz w:val="18"/>
                <w:szCs w:val="18"/>
              </w:rPr>
              <w:t>Opravy elektrické části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76F08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990,0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B57E2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1 188,0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721A4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1 485,0</w:t>
            </w:r>
          </w:p>
        </w:tc>
      </w:tr>
      <w:tr w:rsidR="00A17658" w:rsidRPr="00551F35" w14:paraId="4977E2C6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36D0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 xml:space="preserve">51-S-E-05.D 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BAFCE4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Úpravy ovládacího SW a programování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46BA7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1 600,0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2C1AF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1 920,0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D0C26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2 400,0</w:t>
            </w:r>
          </w:p>
        </w:tc>
      </w:tr>
      <w:tr w:rsidR="00A17658" w:rsidRPr="00551F35" w14:paraId="5932ED51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39F06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AA7011">
              <w:rPr>
                <w:rFonts w:ascii="Tahoma" w:hAnsi="Tahoma" w:cs="Tahoma"/>
              </w:rPr>
              <w:t xml:space="preserve">51-S-E-10.A  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8385B89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A7011">
              <w:rPr>
                <w:rFonts w:ascii="Tahoma" w:hAnsi="Tahoma" w:cs="Tahoma"/>
                <w:sz w:val="18"/>
                <w:szCs w:val="18"/>
              </w:rPr>
              <w:t>Testování DAG, měření parametrů, kompletní kontrola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C4CA5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 xml:space="preserve">1 </w:t>
            </w:r>
            <w:r>
              <w:rPr>
                <w:rFonts w:ascii="Tahoma" w:hAnsi="Tahoma" w:cs="Tahoma"/>
                <w:b/>
                <w:bCs/>
              </w:rPr>
              <w:t>8</w:t>
            </w:r>
            <w:r w:rsidRPr="00551F35">
              <w:rPr>
                <w:rFonts w:ascii="Tahoma" w:hAnsi="Tahoma" w:cs="Tahoma"/>
                <w:b/>
                <w:bCs/>
              </w:rPr>
              <w:t>00,0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5206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2 160,0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997D7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 xml:space="preserve">2 </w:t>
            </w:r>
            <w:r>
              <w:rPr>
                <w:rFonts w:ascii="Tahoma" w:hAnsi="Tahoma" w:cs="Tahoma"/>
                <w:b/>
                <w:bCs/>
              </w:rPr>
              <w:t>7</w:t>
            </w:r>
            <w:r w:rsidRPr="00551F35">
              <w:rPr>
                <w:rFonts w:ascii="Tahoma" w:hAnsi="Tahoma" w:cs="Tahoma"/>
                <w:b/>
                <w:bCs/>
              </w:rPr>
              <w:t>00,0</w:t>
            </w:r>
          </w:p>
        </w:tc>
      </w:tr>
      <w:tr w:rsidR="00A17658" w:rsidRPr="00551F35" w14:paraId="1B728CA7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730F1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>4-T.01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AD5256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Manipulace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C7D58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700,0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1531D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840,0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E5794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1 050,0</w:t>
            </w:r>
          </w:p>
        </w:tc>
      </w:tr>
      <w:tr w:rsidR="00A17658" w:rsidRPr="00551F35" w14:paraId="1DEFABDF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AABE0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>51-D-01.A2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F0759C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Dopravné - 1 / 1 km (malé servisní vozidlo bez vleku,bez nákl.na řidiče)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CB537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9,0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0ED20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9,0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5BF0F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9,0</w:t>
            </w:r>
          </w:p>
        </w:tc>
      </w:tr>
      <w:tr w:rsidR="00A17658" w:rsidRPr="00551F35" w14:paraId="14E9735F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14296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 xml:space="preserve">51-D-01.A1   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B842D49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Dopravné - 1 / 1 km                             (malé servisní vozidlo bez vleku+řidič)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A3D95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14,0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964D5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16,8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E01D7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21,0</w:t>
            </w:r>
          </w:p>
        </w:tc>
      </w:tr>
      <w:tr w:rsidR="00A17658" w:rsidRPr="00551F35" w14:paraId="7F63C3AC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BAF6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>51-D-01.B2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8586A6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Dopravné - 2 / 1 km  (střední serv. vozidlo bez vleku,bez nákladů na řidiče)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B3B91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14,0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8D210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14,0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F85F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14,0</w:t>
            </w:r>
          </w:p>
        </w:tc>
      </w:tr>
      <w:tr w:rsidR="00A17658" w:rsidRPr="00551F35" w14:paraId="7F80E7DF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6A75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>51-D-01.B1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45F09ED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Dopravné - 2 / 1 km                                      (střední servisní vozidlo bez vleku+řidič)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CA7F5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23,0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43A31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27,6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961FD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34,5</w:t>
            </w:r>
          </w:p>
        </w:tc>
      </w:tr>
      <w:tr w:rsidR="00A17658" w:rsidRPr="00551F35" w14:paraId="1EB04A1C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C425D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>51-D-01.C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9A9012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Dopravné - 3 / 1 km                                      (tažné servisní vozidlo + vlek + řidič)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5FBC5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30,0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8B0DF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36,0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6420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45,0</w:t>
            </w:r>
          </w:p>
        </w:tc>
      </w:tr>
      <w:tr w:rsidR="00A17658" w:rsidRPr="00551F35" w14:paraId="1F98ABC2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7CAC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>4-D.11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CBB78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Dopravné KV - město paušál ( malé serv.vozidlo s řidičem )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D3B9F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400,0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4FA5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480,0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56CB8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600,0</w:t>
            </w:r>
          </w:p>
        </w:tc>
      </w:tr>
      <w:tr w:rsidR="00A17658" w:rsidRPr="00551F35" w14:paraId="180777AC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1EDF2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>4-W.01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1226C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Čas na cestě / 1 pracovník (serv.technik)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71754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400,0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6ECB3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480,0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35A2E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600,0</w:t>
            </w:r>
          </w:p>
        </w:tc>
      </w:tr>
      <w:tr w:rsidR="00A17658" w:rsidRPr="00551F35" w14:paraId="11F3E4B1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6B69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>4-D.12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185031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Dopravné KV - město paušál ( malé serv.vozidlo s řidičem ) - LÁZNĚ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9599E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500,0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FD8DE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600,0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F87A7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750,0</w:t>
            </w:r>
          </w:p>
        </w:tc>
      </w:tr>
      <w:tr w:rsidR="00A17658" w:rsidRPr="00551F35" w14:paraId="4E2859F6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917AB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>4-Z.01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2DCBE6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>Opravy a montážní práce VZT a spalinovody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F3E2B0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890,0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C5340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1 068,0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2ABDE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551F35">
              <w:rPr>
                <w:rFonts w:ascii="Tahoma" w:hAnsi="Tahoma" w:cs="Tahoma"/>
                <w:b/>
                <w:bCs/>
              </w:rPr>
              <w:t>1 335,0</w:t>
            </w:r>
          </w:p>
        </w:tc>
      </w:tr>
      <w:tr w:rsidR="00A17658" w:rsidRPr="00551F35" w14:paraId="0F73B776" w14:textId="77777777" w:rsidTr="003306FC">
        <w:trPr>
          <w:trHeight w:val="435"/>
        </w:trPr>
        <w:tc>
          <w:tcPr>
            <w:tcW w:w="7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00502" w14:textId="77777777" w:rsidR="00A17658" w:rsidRPr="00551F35" w:rsidRDefault="00A17658" w:rsidP="003306FC">
            <w:pPr>
              <w:jc w:val="center"/>
              <w:rPr>
                <w:rFonts w:ascii="Tahoma" w:hAnsi="Tahoma" w:cs="Tahoma"/>
              </w:rPr>
            </w:pPr>
            <w:r w:rsidRPr="00551F35">
              <w:rPr>
                <w:rFonts w:ascii="Tahoma" w:hAnsi="Tahoma" w:cs="Tahoma"/>
              </w:rPr>
              <w:t>51-OST-09.A</w:t>
            </w:r>
          </w:p>
        </w:tc>
        <w:tc>
          <w:tcPr>
            <w:tcW w:w="17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9D2B57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51F35">
              <w:rPr>
                <w:rFonts w:ascii="Tahoma" w:hAnsi="Tahoma" w:cs="Tahoma"/>
                <w:sz w:val="18"/>
                <w:szCs w:val="18"/>
              </w:rPr>
              <w:t xml:space="preserve">Použití systémového zátěžového zařízení                 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48E23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1 500,0</w:t>
            </w:r>
          </w:p>
        </w:tc>
        <w:tc>
          <w:tcPr>
            <w:tcW w:w="82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D8CEA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-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3A954" w14:textId="77777777" w:rsidR="00A17658" w:rsidRPr="00551F35" w:rsidRDefault="00A17658" w:rsidP="003306FC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-</w:t>
            </w:r>
          </w:p>
        </w:tc>
      </w:tr>
    </w:tbl>
    <w:p w14:paraId="4A2E0064" w14:textId="77777777" w:rsidR="004F2C24" w:rsidRPr="00275571" w:rsidRDefault="004F2C24" w:rsidP="00772D7D">
      <w:pPr>
        <w:spacing w:before="120"/>
        <w:rPr>
          <w:rFonts w:ascii="Tahoma" w:hAnsi="Tahoma" w:cs="Tahoma"/>
          <w:snapToGrid w:val="0"/>
          <w:sz w:val="24"/>
          <w:szCs w:val="24"/>
        </w:rPr>
      </w:pPr>
    </w:p>
    <w:sectPr w:rsidR="004F2C24" w:rsidRPr="00275571" w:rsidSect="00F4732B">
      <w:headerReference w:type="default" r:id="rId8"/>
      <w:footerReference w:type="default" r:id="rId9"/>
      <w:pgSz w:w="11906" w:h="16838"/>
      <w:pgMar w:top="1440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1857E" w14:textId="77777777" w:rsidR="004575B9" w:rsidRDefault="004575B9">
      <w:r>
        <w:separator/>
      </w:r>
    </w:p>
  </w:endnote>
  <w:endnote w:type="continuationSeparator" w:id="0">
    <w:p w14:paraId="63924E1C" w14:textId="77777777" w:rsidR="004575B9" w:rsidRDefault="00457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2469E" w14:textId="78A73652" w:rsidR="004F2C24" w:rsidRPr="00B95A7F" w:rsidRDefault="004F2C24">
    <w:pPr>
      <w:pStyle w:val="Zpat"/>
      <w:rPr>
        <w:rFonts w:ascii="Tahoma" w:hAnsi="Tahoma" w:cs="Tahoma"/>
      </w:rPr>
    </w:pPr>
    <w:r w:rsidRPr="00B95A7F">
      <w:rPr>
        <w:rFonts w:ascii="Tahoma" w:hAnsi="Tahoma" w:cs="Tahoma"/>
      </w:rPr>
      <w:t xml:space="preserve">Strana </w:t>
    </w:r>
    <w:r w:rsidRPr="00B95A7F">
      <w:rPr>
        <w:rFonts w:ascii="Tahoma" w:hAnsi="Tahoma" w:cs="Tahoma"/>
      </w:rPr>
      <w:fldChar w:fldCharType="begin"/>
    </w:r>
    <w:r w:rsidRPr="00B95A7F">
      <w:rPr>
        <w:rFonts w:ascii="Tahoma" w:hAnsi="Tahoma" w:cs="Tahoma"/>
      </w:rPr>
      <w:instrText xml:space="preserve"> PAGE </w:instrText>
    </w:r>
    <w:r w:rsidRPr="00B95A7F">
      <w:rPr>
        <w:rFonts w:ascii="Tahoma" w:hAnsi="Tahoma" w:cs="Tahoma"/>
      </w:rPr>
      <w:fldChar w:fldCharType="separate"/>
    </w:r>
    <w:r w:rsidR="001808FF">
      <w:rPr>
        <w:rFonts w:ascii="Tahoma" w:hAnsi="Tahoma" w:cs="Tahoma"/>
        <w:noProof/>
      </w:rPr>
      <w:t>9</w:t>
    </w:r>
    <w:r w:rsidRPr="00B95A7F">
      <w:rPr>
        <w:rFonts w:ascii="Tahoma" w:hAnsi="Tahoma" w:cs="Tahoma"/>
      </w:rPr>
      <w:fldChar w:fldCharType="end"/>
    </w:r>
    <w:r w:rsidRPr="00B95A7F">
      <w:rPr>
        <w:rFonts w:ascii="Tahoma" w:hAnsi="Tahoma" w:cs="Tahoma"/>
      </w:rPr>
      <w:t xml:space="preserve"> (celkem </w:t>
    </w:r>
    <w:r w:rsidRPr="00B95A7F">
      <w:rPr>
        <w:rFonts w:ascii="Tahoma" w:hAnsi="Tahoma" w:cs="Tahoma"/>
      </w:rPr>
      <w:fldChar w:fldCharType="begin"/>
    </w:r>
    <w:r w:rsidRPr="00B95A7F">
      <w:rPr>
        <w:rFonts w:ascii="Tahoma" w:hAnsi="Tahoma" w:cs="Tahoma"/>
      </w:rPr>
      <w:instrText xml:space="preserve"> NUMPAGES </w:instrText>
    </w:r>
    <w:r w:rsidRPr="00B95A7F">
      <w:rPr>
        <w:rFonts w:ascii="Tahoma" w:hAnsi="Tahoma" w:cs="Tahoma"/>
      </w:rPr>
      <w:fldChar w:fldCharType="separate"/>
    </w:r>
    <w:r w:rsidR="001808FF">
      <w:rPr>
        <w:rFonts w:ascii="Tahoma" w:hAnsi="Tahoma" w:cs="Tahoma"/>
        <w:noProof/>
      </w:rPr>
      <w:t>11</w:t>
    </w:r>
    <w:r w:rsidRPr="00B95A7F">
      <w:rPr>
        <w:rFonts w:ascii="Tahoma" w:hAnsi="Tahoma" w:cs="Tahoma"/>
      </w:rPr>
      <w:fldChar w:fldCharType="end"/>
    </w:r>
    <w:r w:rsidRPr="00B95A7F">
      <w:rPr>
        <w:rFonts w:ascii="Tahoma" w:hAnsi="Tahoma" w:cs="Tahoma"/>
      </w:rPr>
      <w:t>)</w:t>
    </w:r>
    <w:r w:rsidRPr="00B95A7F">
      <w:rPr>
        <w:rFonts w:ascii="Tahoma" w:hAnsi="Tahoma" w:cs="Tahoma"/>
      </w:rPr>
      <w:tab/>
    </w:r>
    <w:r w:rsidRPr="00B95A7F">
      <w:rPr>
        <w:rFonts w:ascii="Tahoma" w:hAnsi="Tahoma" w:cs="Tahoma"/>
      </w:rPr>
      <w:tab/>
      <w:t>Servisní smlouva v</w:t>
    </w:r>
    <w:r w:rsidR="002158FA">
      <w:rPr>
        <w:rFonts w:ascii="Tahoma" w:hAnsi="Tahoma" w:cs="Tahoma"/>
      </w:rPr>
      <w:t> </w:t>
    </w:r>
    <w:r w:rsidRPr="00B95A7F">
      <w:rPr>
        <w:rFonts w:ascii="Tahoma" w:hAnsi="Tahoma" w:cs="Tahoma"/>
      </w:rPr>
      <w:t>20</w:t>
    </w:r>
    <w:r w:rsidR="00C75CB9">
      <w:rPr>
        <w:rFonts w:ascii="Tahoma" w:hAnsi="Tahoma" w:cs="Tahoma"/>
      </w:rPr>
      <w:t>2</w:t>
    </w:r>
    <w:r w:rsidR="00655485">
      <w:rPr>
        <w:rFonts w:ascii="Tahoma" w:hAnsi="Tahoma" w:cs="Tahoma"/>
      </w:rPr>
      <w:t>6</w:t>
    </w:r>
    <w:r w:rsidRPr="00B95A7F">
      <w:rPr>
        <w:rFonts w:ascii="Tahoma" w:hAnsi="Tahoma" w:cs="Tahoma"/>
      </w:rPr>
      <w:t>.</w:t>
    </w:r>
    <w:r>
      <w:rPr>
        <w:rFonts w:ascii="Tahoma" w:hAnsi="Tahoma" w:cs="Tahoma"/>
      </w:rPr>
      <w:t>0</w:t>
    </w:r>
    <w:r w:rsidRPr="00B95A7F">
      <w:rPr>
        <w:rFonts w:ascii="Tahoma" w:hAnsi="Tahoma" w:cs="Tahom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4CFC7" w14:textId="77777777" w:rsidR="004575B9" w:rsidRDefault="004575B9">
      <w:r>
        <w:separator/>
      </w:r>
    </w:p>
  </w:footnote>
  <w:footnote w:type="continuationSeparator" w:id="0">
    <w:p w14:paraId="407F113C" w14:textId="77777777" w:rsidR="004575B9" w:rsidRDefault="00457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C11C5" w14:textId="115700FC" w:rsidR="004F2C24" w:rsidRPr="005B0197" w:rsidRDefault="003B5F6A" w:rsidP="005B0197">
    <w:pPr>
      <w:pStyle w:val="Zhlav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5A262E5" wp14:editId="253F8827">
          <wp:simplePos x="0" y="0"/>
          <wp:positionH relativeFrom="column">
            <wp:posOffset>4623435</wp:posOffset>
          </wp:positionH>
          <wp:positionV relativeFrom="paragraph">
            <wp:posOffset>-167005</wp:posOffset>
          </wp:positionV>
          <wp:extent cx="1724025" cy="1079500"/>
          <wp:effectExtent l="0" t="0" r="0" b="0"/>
          <wp:wrapNone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1079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1B89993" wp14:editId="7807A14F">
          <wp:extent cx="2943225" cy="857250"/>
          <wp:effectExtent l="0" t="0" r="0" b="0"/>
          <wp:docPr id="1" name="obrázek 1" descr="stam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stamp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32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A28B66C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2AB13D8"/>
    <w:multiLevelType w:val="hybridMultilevel"/>
    <w:tmpl w:val="D65C31A0"/>
    <w:lvl w:ilvl="0" w:tplc="F1D6532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CC51C9D"/>
    <w:multiLevelType w:val="hybridMultilevel"/>
    <w:tmpl w:val="FDFE8F70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AB665C"/>
    <w:multiLevelType w:val="hybridMultilevel"/>
    <w:tmpl w:val="4640822E"/>
    <w:lvl w:ilvl="0" w:tplc="F1D6532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6CF074F"/>
    <w:multiLevelType w:val="hybridMultilevel"/>
    <w:tmpl w:val="7D1AD68C"/>
    <w:lvl w:ilvl="0" w:tplc="E8E42D5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3D7B5EA1"/>
    <w:multiLevelType w:val="multilevel"/>
    <w:tmpl w:val="A19E968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DBF64E1"/>
    <w:multiLevelType w:val="hybridMultilevel"/>
    <w:tmpl w:val="5694DF8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BC85EA2"/>
    <w:multiLevelType w:val="hybridMultilevel"/>
    <w:tmpl w:val="5050766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E9D7519"/>
    <w:multiLevelType w:val="multilevel"/>
    <w:tmpl w:val="55A8A2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6A824F1F"/>
    <w:multiLevelType w:val="hybridMultilevel"/>
    <w:tmpl w:val="3D484A84"/>
    <w:lvl w:ilvl="0" w:tplc="97681D1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10" w15:restartNumberingAfterBreak="0">
    <w:nsid w:val="7AC8295D"/>
    <w:multiLevelType w:val="hybridMultilevel"/>
    <w:tmpl w:val="321A5A42"/>
    <w:lvl w:ilvl="0" w:tplc="F3D6E20E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F01608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78C9A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1C423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705F3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B1024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CE38CFA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8D6C3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62E25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049184819">
    <w:abstractNumId w:val="0"/>
  </w:num>
  <w:num w:numId="2" w16cid:durableId="601844674">
    <w:abstractNumId w:val="0"/>
  </w:num>
  <w:num w:numId="3" w16cid:durableId="1342849941">
    <w:abstractNumId w:val="0"/>
  </w:num>
  <w:num w:numId="4" w16cid:durableId="1198617894">
    <w:abstractNumId w:val="0"/>
  </w:num>
  <w:num w:numId="5" w16cid:durableId="1502696988">
    <w:abstractNumId w:val="0"/>
  </w:num>
  <w:num w:numId="6" w16cid:durableId="491795904">
    <w:abstractNumId w:val="0"/>
  </w:num>
  <w:num w:numId="7" w16cid:durableId="2055890097">
    <w:abstractNumId w:val="0"/>
  </w:num>
  <w:num w:numId="8" w16cid:durableId="1908029004">
    <w:abstractNumId w:val="0"/>
  </w:num>
  <w:num w:numId="9" w16cid:durableId="1109550624">
    <w:abstractNumId w:val="4"/>
  </w:num>
  <w:num w:numId="10" w16cid:durableId="1879124851">
    <w:abstractNumId w:val="0"/>
  </w:num>
  <w:num w:numId="11" w16cid:durableId="708341975">
    <w:abstractNumId w:val="9"/>
  </w:num>
  <w:num w:numId="12" w16cid:durableId="1886407113">
    <w:abstractNumId w:val="6"/>
  </w:num>
  <w:num w:numId="13" w16cid:durableId="106544798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09083373">
    <w:abstractNumId w:val="2"/>
  </w:num>
  <w:num w:numId="15" w16cid:durableId="653070349">
    <w:abstractNumId w:val="7"/>
  </w:num>
  <w:num w:numId="16" w16cid:durableId="735277658">
    <w:abstractNumId w:val="1"/>
  </w:num>
  <w:num w:numId="17" w16cid:durableId="1002005571">
    <w:abstractNumId w:val="3"/>
  </w:num>
  <w:num w:numId="18" w16cid:durableId="1530485927">
    <w:abstractNumId w:val="5"/>
  </w:num>
  <w:num w:numId="19" w16cid:durableId="3058620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083"/>
    <w:rsid w:val="000019F7"/>
    <w:rsid w:val="00006717"/>
    <w:rsid w:val="00006BFC"/>
    <w:rsid w:val="00010126"/>
    <w:rsid w:val="00011955"/>
    <w:rsid w:val="00012E28"/>
    <w:rsid w:val="00013FB7"/>
    <w:rsid w:val="00021C71"/>
    <w:rsid w:val="00052408"/>
    <w:rsid w:val="00053A8E"/>
    <w:rsid w:val="00053EA0"/>
    <w:rsid w:val="00056BFD"/>
    <w:rsid w:val="00062978"/>
    <w:rsid w:val="00064597"/>
    <w:rsid w:val="00066650"/>
    <w:rsid w:val="00072E02"/>
    <w:rsid w:val="00077F4A"/>
    <w:rsid w:val="0009653E"/>
    <w:rsid w:val="000A2F77"/>
    <w:rsid w:val="000A7106"/>
    <w:rsid w:val="000C0256"/>
    <w:rsid w:val="000C5BB9"/>
    <w:rsid w:val="000D5915"/>
    <w:rsid w:val="000E14AA"/>
    <w:rsid w:val="000E52B4"/>
    <w:rsid w:val="000F0F2C"/>
    <w:rsid w:val="000F55BB"/>
    <w:rsid w:val="00102139"/>
    <w:rsid w:val="00107607"/>
    <w:rsid w:val="0010796D"/>
    <w:rsid w:val="001103C1"/>
    <w:rsid w:val="00111BC5"/>
    <w:rsid w:val="001176A3"/>
    <w:rsid w:val="00121EEF"/>
    <w:rsid w:val="001264B1"/>
    <w:rsid w:val="0012767B"/>
    <w:rsid w:val="00133482"/>
    <w:rsid w:val="0013592B"/>
    <w:rsid w:val="0013790D"/>
    <w:rsid w:val="001472FD"/>
    <w:rsid w:val="00147D42"/>
    <w:rsid w:val="0015715D"/>
    <w:rsid w:val="00165CD9"/>
    <w:rsid w:val="001670A5"/>
    <w:rsid w:val="00177D36"/>
    <w:rsid w:val="001808FF"/>
    <w:rsid w:val="00186820"/>
    <w:rsid w:val="00194B67"/>
    <w:rsid w:val="00194E99"/>
    <w:rsid w:val="00196823"/>
    <w:rsid w:val="001A05A5"/>
    <w:rsid w:val="001A5A8F"/>
    <w:rsid w:val="001A7EB3"/>
    <w:rsid w:val="001B6A87"/>
    <w:rsid w:val="001C02D8"/>
    <w:rsid w:val="001C4AF4"/>
    <w:rsid w:val="001C5BF0"/>
    <w:rsid w:val="001D1A8F"/>
    <w:rsid w:val="001D1BF2"/>
    <w:rsid w:val="001D6238"/>
    <w:rsid w:val="001D7337"/>
    <w:rsid w:val="00207430"/>
    <w:rsid w:val="002074E9"/>
    <w:rsid w:val="002158FA"/>
    <w:rsid w:val="00216BBE"/>
    <w:rsid w:val="00216F4D"/>
    <w:rsid w:val="0022254C"/>
    <w:rsid w:val="002240E5"/>
    <w:rsid w:val="00225804"/>
    <w:rsid w:val="00266A88"/>
    <w:rsid w:val="002701B7"/>
    <w:rsid w:val="00275571"/>
    <w:rsid w:val="002830D8"/>
    <w:rsid w:val="00284B95"/>
    <w:rsid w:val="0028522F"/>
    <w:rsid w:val="00287523"/>
    <w:rsid w:val="00290E49"/>
    <w:rsid w:val="00292C72"/>
    <w:rsid w:val="00297B49"/>
    <w:rsid w:val="002C12C8"/>
    <w:rsid w:val="002D7326"/>
    <w:rsid w:val="002E4556"/>
    <w:rsid w:val="002E6044"/>
    <w:rsid w:val="002E77DF"/>
    <w:rsid w:val="002F1269"/>
    <w:rsid w:val="00305141"/>
    <w:rsid w:val="00314A3E"/>
    <w:rsid w:val="00314D79"/>
    <w:rsid w:val="00340079"/>
    <w:rsid w:val="0034411C"/>
    <w:rsid w:val="003448AB"/>
    <w:rsid w:val="003505E5"/>
    <w:rsid w:val="00350C44"/>
    <w:rsid w:val="003563C6"/>
    <w:rsid w:val="003609E7"/>
    <w:rsid w:val="00370622"/>
    <w:rsid w:val="0037264C"/>
    <w:rsid w:val="00374DA9"/>
    <w:rsid w:val="003822BF"/>
    <w:rsid w:val="0038250A"/>
    <w:rsid w:val="00392EE0"/>
    <w:rsid w:val="003932B1"/>
    <w:rsid w:val="00393CF0"/>
    <w:rsid w:val="003A2DC7"/>
    <w:rsid w:val="003B5F6A"/>
    <w:rsid w:val="003B7F59"/>
    <w:rsid w:val="003C4835"/>
    <w:rsid w:val="003C487F"/>
    <w:rsid w:val="003F1021"/>
    <w:rsid w:val="003F3694"/>
    <w:rsid w:val="003F5223"/>
    <w:rsid w:val="00403DA5"/>
    <w:rsid w:val="00405A89"/>
    <w:rsid w:val="00423376"/>
    <w:rsid w:val="0044277E"/>
    <w:rsid w:val="00456446"/>
    <w:rsid w:val="004575B9"/>
    <w:rsid w:val="00461F4E"/>
    <w:rsid w:val="00475E59"/>
    <w:rsid w:val="00485687"/>
    <w:rsid w:val="004942DE"/>
    <w:rsid w:val="00494E4C"/>
    <w:rsid w:val="004A1CAF"/>
    <w:rsid w:val="004A5AD7"/>
    <w:rsid w:val="004B4A4F"/>
    <w:rsid w:val="004B4CF6"/>
    <w:rsid w:val="004C073C"/>
    <w:rsid w:val="004C524B"/>
    <w:rsid w:val="004D3A9C"/>
    <w:rsid w:val="004E0580"/>
    <w:rsid w:val="004E0659"/>
    <w:rsid w:val="004E1083"/>
    <w:rsid w:val="004E2F89"/>
    <w:rsid w:val="004E4226"/>
    <w:rsid w:val="004E764D"/>
    <w:rsid w:val="004F2C24"/>
    <w:rsid w:val="0051623A"/>
    <w:rsid w:val="005166C0"/>
    <w:rsid w:val="00524D8B"/>
    <w:rsid w:val="00525762"/>
    <w:rsid w:val="00530386"/>
    <w:rsid w:val="00531FA4"/>
    <w:rsid w:val="00535935"/>
    <w:rsid w:val="00557164"/>
    <w:rsid w:val="00560713"/>
    <w:rsid w:val="005632E3"/>
    <w:rsid w:val="005649A8"/>
    <w:rsid w:val="00571189"/>
    <w:rsid w:val="0057563E"/>
    <w:rsid w:val="00590F50"/>
    <w:rsid w:val="005A5A0D"/>
    <w:rsid w:val="005B0197"/>
    <w:rsid w:val="005B6A52"/>
    <w:rsid w:val="005C3562"/>
    <w:rsid w:val="005E1D69"/>
    <w:rsid w:val="005F0EA7"/>
    <w:rsid w:val="005F7243"/>
    <w:rsid w:val="006211D8"/>
    <w:rsid w:val="00624773"/>
    <w:rsid w:val="00642971"/>
    <w:rsid w:val="006441C7"/>
    <w:rsid w:val="00655485"/>
    <w:rsid w:val="00657E52"/>
    <w:rsid w:val="0066189D"/>
    <w:rsid w:val="00665293"/>
    <w:rsid w:val="0066561A"/>
    <w:rsid w:val="00676FEC"/>
    <w:rsid w:val="00680616"/>
    <w:rsid w:val="00681062"/>
    <w:rsid w:val="00694244"/>
    <w:rsid w:val="006A5CC2"/>
    <w:rsid w:val="006B67D7"/>
    <w:rsid w:val="006D3E69"/>
    <w:rsid w:val="006D48E5"/>
    <w:rsid w:val="006D4BCA"/>
    <w:rsid w:val="006D532A"/>
    <w:rsid w:val="006D5450"/>
    <w:rsid w:val="006D6CBB"/>
    <w:rsid w:val="006E4CC1"/>
    <w:rsid w:val="006E7080"/>
    <w:rsid w:val="00716C51"/>
    <w:rsid w:val="00727E05"/>
    <w:rsid w:val="0073489A"/>
    <w:rsid w:val="007351FC"/>
    <w:rsid w:val="00737CE5"/>
    <w:rsid w:val="00742A3F"/>
    <w:rsid w:val="00743FC6"/>
    <w:rsid w:val="00751705"/>
    <w:rsid w:val="00752897"/>
    <w:rsid w:val="00752D4D"/>
    <w:rsid w:val="00754E06"/>
    <w:rsid w:val="00760098"/>
    <w:rsid w:val="00764BC0"/>
    <w:rsid w:val="00764E9C"/>
    <w:rsid w:val="00767D07"/>
    <w:rsid w:val="00772D7D"/>
    <w:rsid w:val="0078127D"/>
    <w:rsid w:val="00783610"/>
    <w:rsid w:val="00787052"/>
    <w:rsid w:val="00796D37"/>
    <w:rsid w:val="007A280E"/>
    <w:rsid w:val="007A6DF3"/>
    <w:rsid w:val="007B4931"/>
    <w:rsid w:val="007B6C67"/>
    <w:rsid w:val="007C3E95"/>
    <w:rsid w:val="007E5D24"/>
    <w:rsid w:val="00803A10"/>
    <w:rsid w:val="00815ECF"/>
    <w:rsid w:val="00833911"/>
    <w:rsid w:val="00833C0A"/>
    <w:rsid w:val="008355BF"/>
    <w:rsid w:val="00851766"/>
    <w:rsid w:val="008622BE"/>
    <w:rsid w:val="00894404"/>
    <w:rsid w:val="008A0731"/>
    <w:rsid w:val="008B6ACE"/>
    <w:rsid w:val="008B755A"/>
    <w:rsid w:val="008C6C90"/>
    <w:rsid w:val="008D25B3"/>
    <w:rsid w:val="008E2E6F"/>
    <w:rsid w:val="008F2394"/>
    <w:rsid w:val="009005F9"/>
    <w:rsid w:val="00906EF8"/>
    <w:rsid w:val="00913A47"/>
    <w:rsid w:val="00932ACB"/>
    <w:rsid w:val="00941867"/>
    <w:rsid w:val="00941DF4"/>
    <w:rsid w:val="00945FFA"/>
    <w:rsid w:val="00951F70"/>
    <w:rsid w:val="00964317"/>
    <w:rsid w:val="00975F8D"/>
    <w:rsid w:val="009765E1"/>
    <w:rsid w:val="00982999"/>
    <w:rsid w:val="00983E30"/>
    <w:rsid w:val="00994DFD"/>
    <w:rsid w:val="009A00D5"/>
    <w:rsid w:val="009A1366"/>
    <w:rsid w:val="009B1B05"/>
    <w:rsid w:val="009B6050"/>
    <w:rsid w:val="009C11A0"/>
    <w:rsid w:val="009C3698"/>
    <w:rsid w:val="009E0B51"/>
    <w:rsid w:val="009F0B16"/>
    <w:rsid w:val="009F269B"/>
    <w:rsid w:val="009F3F7A"/>
    <w:rsid w:val="009F44CE"/>
    <w:rsid w:val="009F6C65"/>
    <w:rsid w:val="00A11C6C"/>
    <w:rsid w:val="00A161E4"/>
    <w:rsid w:val="00A17658"/>
    <w:rsid w:val="00A17E11"/>
    <w:rsid w:val="00A20B76"/>
    <w:rsid w:val="00A332E7"/>
    <w:rsid w:val="00A437E9"/>
    <w:rsid w:val="00A60740"/>
    <w:rsid w:val="00A6147A"/>
    <w:rsid w:val="00A76925"/>
    <w:rsid w:val="00A82BBB"/>
    <w:rsid w:val="00AB087B"/>
    <w:rsid w:val="00AB1E0D"/>
    <w:rsid w:val="00AF39F0"/>
    <w:rsid w:val="00AF3B5B"/>
    <w:rsid w:val="00AF61C5"/>
    <w:rsid w:val="00B172D8"/>
    <w:rsid w:val="00B22D46"/>
    <w:rsid w:val="00B26DC4"/>
    <w:rsid w:val="00B33EDB"/>
    <w:rsid w:val="00B47639"/>
    <w:rsid w:val="00B5025C"/>
    <w:rsid w:val="00B65151"/>
    <w:rsid w:val="00B65A32"/>
    <w:rsid w:val="00B670E9"/>
    <w:rsid w:val="00B83C23"/>
    <w:rsid w:val="00B95A7F"/>
    <w:rsid w:val="00BA35F5"/>
    <w:rsid w:val="00BA7497"/>
    <w:rsid w:val="00BB0389"/>
    <w:rsid w:val="00BC4A58"/>
    <w:rsid w:val="00BD33D5"/>
    <w:rsid w:val="00BE0046"/>
    <w:rsid w:val="00C05CCB"/>
    <w:rsid w:val="00C2631C"/>
    <w:rsid w:val="00C31FD1"/>
    <w:rsid w:val="00C33D0F"/>
    <w:rsid w:val="00C36E72"/>
    <w:rsid w:val="00C45CBA"/>
    <w:rsid w:val="00C50817"/>
    <w:rsid w:val="00C54A59"/>
    <w:rsid w:val="00C57574"/>
    <w:rsid w:val="00C610E0"/>
    <w:rsid w:val="00C65A82"/>
    <w:rsid w:val="00C70355"/>
    <w:rsid w:val="00C72081"/>
    <w:rsid w:val="00C74CB9"/>
    <w:rsid w:val="00C75CB9"/>
    <w:rsid w:val="00C851C0"/>
    <w:rsid w:val="00C920D5"/>
    <w:rsid w:val="00CA1189"/>
    <w:rsid w:val="00CA5EE5"/>
    <w:rsid w:val="00CD06F5"/>
    <w:rsid w:val="00CD165A"/>
    <w:rsid w:val="00CD7124"/>
    <w:rsid w:val="00CE22C4"/>
    <w:rsid w:val="00CE2475"/>
    <w:rsid w:val="00CE2F2D"/>
    <w:rsid w:val="00CE5B6D"/>
    <w:rsid w:val="00CF1764"/>
    <w:rsid w:val="00CF6F37"/>
    <w:rsid w:val="00D008AF"/>
    <w:rsid w:val="00D01E10"/>
    <w:rsid w:val="00D060F6"/>
    <w:rsid w:val="00D12686"/>
    <w:rsid w:val="00D13201"/>
    <w:rsid w:val="00D15DCD"/>
    <w:rsid w:val="00D22406"/>
    <w:rsid w:val="00D23B7A"/>
    <w:rsid w:val="00D253F2"/>
    <w:rsid w:val="00D25FA0"/>
    <w:rsid w:val="00D31C1F"/>
    <w:rsid w:val="00D478A0"/>
    <w:rsid w:val="00D57A81"/>
    <w:rsid w:val="00D6193C"/>
    <w:rsid w:val="00D65CFF"/>
    <w:rsid w:val="00D679B4"/>
    <w:rsid w:val="00D779A1"/>
    <w:rsid w:val="00D94689"/>
    <w:rsid w:val="00DA442B"/>
    <w:rsid w:val="00DA76DD"/>
    <w:rsid w:val="00DC76D4"/>
    <w:rsid w:val="00DD26DC"/>
    <w:rsid w:val="00DD5B69"/>
    <w:rsid w:val="00DF4C99"/>
    <w:rsid w:val="00DF7B08"/>
    <w:rsid w:val="00E2047D"/>
    <w:rsid w:val="00E2140A"/>
    <w:rsid w:val="00E23B83"/>
    <w:rsid w:val="00E2475F"/>
    <w:rsid w:val="00E37F6E"/>
    <w:rsid w:val="00E43A0E"/>
    <w:rsid w:val="00E61570"/>
    <w:rsid w:val="00E70A29"/>
    <w:rsid w:val="00E7265C"/>
    <w:rsid w:val="00E73E36"/>
    <w:rsid w:val="00E7488A"/>
    <w:rsid w:val="00E749F9"/>
    <w:rsid w:val="00E807CF"/>
    <w:rsid w:val="00E811FF"/>
    <w:rsid w:val="00EA51E7"/>
    <w:rsid w:val="00EC7EC8"/>
    <w:rsid w:val="00ED2EEF"/>
    <w:rsid w:val="00EE1382"/>
    <w:rsid w:val="00EE2E4B"/>
    <w:rsid w:val="00EF0508"/>
    <w:rsid w:val="00F00DC8"/>
    <w:rsid w:val="00F179E5"/>
    <w:rsid w:val="00F207A0"/>
    <w:rsid w:val="00F30602"/>
    <w:rsid w:val="00F454F3"/>
    <w:rsid w:val="00F461F6"/>
    <w:rsid w:val="00F4732B"/>
    <w:rsid w:val="00F57949"/>
    <w:rsid w:val="00F661BA"/>
    <w:rsid w:val="00FA72D0"/>
    <w:rsid w:val="00FB0236"/>
    <w:rsid w:val="00FB18AD"/>
    <w:rsid w:val="00FC2A45"/>
    <w:rsid w:val="00FC355F"/>
    <w:rsid w:val="00FC359C"/>
    <w:rsid w:val="00FE71D0"/>
    <w:rsid w:val="00FF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ACE3F91"/>
  <w15:docId w15:val="{5B0EAEAD-7AEA-4DF4-8F2B-C27A8D71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E764D"/>
  </w:style>
  <w:style w:type="paragraph" w:styleId="Nadpis1">
    <w:name w:val="heading 1"/>
    <w:basedOn w:val="Normln"/>
    <w:next w:val="Normln"/>
    <w:link w:val="Nadpis1Char"/>
    <w:uiPriority w:val="99"/>
    <w:qFormat/>
    <w:rsid w:val="00E807CF"/>
    <w:pPr>
      <w:keepNext/>
      <w:spacing w:before="120"/>
      <w:outlineLvl w:val="0"/>
    </w:pPr>
    <w:rPr>
      <w:rFonts w:ascii="Arial" w:hAnsi="Arial"/>
      <w:sz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E807CF"/>
    <w:pPr>
      <w:keepNext/>
      <w:spacing w:before="120"/>
      <w:outlineLvl w:val="1"/>
    </w:pPr>
    <w:rPr>
      <w:rFonts w:ascii="Arial" w:hAnsi="Arial"/>
      <w:sz w:val="32"/>
    </w:rPr>
  </w:style>
  <w:style w:type="paragraph" w:styleId="Nadpis3">
    <w:name w:val="heading 3"/>
    <w:basedOn w:val="Normln"/>
    <w:next w:val="Normln"/>
    <w:link w:val="Nadpis3Char"/>
    <w:uiPriority w:val="99"/>
    <w:qFormat/>
    <w:rsid w:val="00E807CF"/>
    <w:pPr>
      <w:keepNext/>
      <w:spacing w:before="120"/>
      <w:outlineLvl w:val="2"/>
    </w:pPr>
    <w:rPr>
      <w:rFonts w:ascii="Arial" w:hAnsi="Arial"/>
      <w:sz w:val="52"/>
    </w:rPr>
  </w:style>
  <w:style w:type="paragraph" w:styleId="Nadpis4">
    <w:name w:val="heading 4"/>
    <w:basedOn w:val="Normln"/>
    <w:next w:val="Normln"/>
    <w:link w:val="Nadpis4Char"/>
    <w:uiPriority w:val="99"/>
    <w:qFormat/>
    <w:rsid w:val="00E807CF"/>
    <w:pPr>
      <w:keepNext/>
      <w:spacing w:before="120"/>
      <w:ind w:left="720" w:firstLine="720"/>
      <w:outlineLvl w:val="3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C355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FC355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FC355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FC355F"/>
    <w:rPr>
      <w:rFonts w:ascii="Calibri" w:hAnsi="Calibri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rsid w:val="00E807CF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FC355F"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E807C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FC355F"/>
    <w:rPr>
      <w:rFonts w:cs="Times New Roman"/>
      <w:sz w:val="20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rsid w:val="00E807CF"/>
    <w:pPr>
      <w:shd w:val="clear" w:color="auto" w:fill="000080"/>
    </w:pPr>
    <w:rPr>
      <w:rFonts w:ascii="Tahoma" w:hAnsi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FC355F"/>
    <w:rPr>
      <w:rFonts w:cs="Times New Roman"/>
      <w:sz w:val="2"/>
    </w:rPr>
  </w:style>
  <w:style w:type="paragraph" w:styleId="Seznam">
    <w:name w:val="List"/>
    <w:basedOn w:val="Normln"/>
    <w:uiPriority w:val="99"/>
    <w:rsid w:val="00815ECF"/>
    <w:pPr>
      <w:ind w:left="283" w:hanging="283"/>
    </w:pPr>
  </w:style>
  <w:style w:type="paragraph" w:styleId="Seznam2">
    <w:name w:val="List 2"/>
    <w:basedOn w:val="Normln"/>
    <w:uiPriority w:val="99"/>
    <w:rsid w:val="00815ECF"/>
    <w:pPr>
      <w:ind w:left="566" w:hanging="283"/>
    </w:pPr>
  </w:style>
  <w:style w:type="paragraph" w:styleId="Seznamsodrkami2">
    <w:name w:val="List Bullet 2"/>
    <w:basedOn w:val="Normln"/>
    <w:uiPriority w:val="99"/>
    <w:rsid w:val="00815ECF"/>
    <w:pPr>
      <w:numPr>
        <w:numId w:val="3"/>
      </w:numPr>
    </w:pPr>
  </w:style>
  <w:style w:type="paragraph" w:styleId="Zkladntext">
    <w:name w:val="Body Text"/>
    <w:basedOn w:val="Normln"/>
    <w:link w:val="ZkladntextChar"/>
    <w:uiPriority w:val="99"/>
    <w:rsid w:val="00815ECF"/>
    <w:pPr>
      <w:spacing w:after="120"/>
    </w:pPr>
  </w:style>
  <w:style w:type="character" w:customStyle="1" w:styleId="ZkladntextChar">
    <w:name w:val="Základní text Char"/>
    <w:link w:val="Zkladntext"/>
    <w:uiPriority w:val="99"/>
    <w:semiHidden/>
    <w:locked/>
    <w:rsid w:val="00FC355F"/>
    <w:rPr>
      <w:rFonts w:cs="Times New Roman"/>
      <w:sz w:val="20"/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815ECF"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FC355F"/>
    <w:rPr>
      <w:rFonts w:cs="Times New Roman"/>
      <w:sz w:val="20"/>
      <w:szCs w:val="20"/>
    </w:rPr>
  </w:style>
  <w:style w:type="paragraph" w:styleId="Zkladntext-prvnodsazen">
    <w:name w:val="Body Text First Indent"/>
    <w:basedOn w:val="Zkladntext"/>
    <w:link w:val="Zkladntext-prvnodsazenChar"/>
    <w:uiPriority w:val="99"/>
    <w:rsid w:val="00815ECF"/>
    <w:pPr>
      <w:ind w:firstLine="21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locked/>
    <w:rsid w:val="00FC355F"/>
    <w:rPr>
      <w:rFonts w:cs="Times New Roman"/>
      <w:sz w:val="20"/>
      <w:szCs w:val="20"/>
    </w:rPr>
  </w:style>
  <w:style w:type="paragraph" w:styleId="Zkladntext-prvnodsazen2">
    <w:name w:val="Body Text First Indent 2"/>
    <w:basedOn w:val="Zkladntextodsazen"/>
    <w:link w:val="Zkladntext-prvnodsazen2Char"/>
    <w:uiPriority w:val="99"/>
    <w:rsid w:val="00815ECF"/>
    <w:pPr>
      <w:ind w:firstLine="21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locked/>
    <w:rsid w:val="00FC355F"/>
    <w:rPr>
      <w:rFonts w:cs="Times New Roman"/>
      <w:sz w:val="20"/>
      <w:szCs w:val="20"/>
    </w:rPr>
  </w:style>
  <w:style w:type="paragraph" w:customStyle="1" w:styleId="DefaultText">
    <w:name w:val="Default Text"/>
    <w:basedOn w:val="Normln"/>
    <w:uiPriority w:val="99"/>
    <w:rsid w:val="00297B49"/>
    <w:rPr>
      <w:sz w:val="24"/>
      <w:szCs w:val="24"/>
      <w:lang w:eastAsia="en-GB"/>
    </w:rPr>
  </w:style>
  <w:style w:type="table" w:styleId="Mkatabulky">
    <w:name w:val="Table Grid"/>
    <w:basedOn w:val="Normlntabulka"/>
    <w:uiPriority w:val="99"/>
    <w:rsid w:val="00006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107607"/>
    <w:pPr>
      <w:ind w:left="708"/>
    </w:pPr>
  </w:style>
  <w:style w:type="paragraph" w:styleId="Textbubliny">
    <w:name w:val="Balloon Text"/>
    <w:basedOn w:val="Normln"/>
    <w:link w:val="TextbublinyChar"/>
    <w:uiPriority w:val="99"/>
    <w:rsid w:val="006E4CC1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locked/>
    <w:rsid w:val="006E4CC1"/>
    <w:rPr>
      <w:rFonts w:ascii="Segoe UI" w:hAnsi="Segoe UI" w:cs="Times New Roman"/>
      <w:sz w:val="18"/>
    </w:rPr>
  </w:style>
  <w:style w:type="character" w:styleId="Zstupntext">
    <w:name w:val="Placeholder Text"/>
    <w:uiPriority w:val="99"/>
    <w:semiHidden/>
    <w:rsid w:val="0051623A"/>
    <w:rPr>
      <w:rFonts w:cs="Times New Roman"/>
      <w:color w:val="808080"/>
    </w:rPr>
  </w:style>
  <w:style w:type="character" w:styleId="Hypertextovodkaz">
    <w:name w:val="Hyperlink"/>
    <w:uiPriority w:val="99"/>
    <w:rsid w:val="00B47639"/>
    <w:rPr>
      <w:rFonts w:cs="Times New Roman"/>
      <w:color w:val="0563C1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61F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3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3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330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47EA8-7AC2-4775-80C3-D5C4E3E17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8</Pages>
  <Words>2069</Words>
  <Characters>11734</Characters>
  <Application>Microsoft Office Word</Application>
  <DocSecurity>0</DocSecurity>
  <Lines>586</Lines>
  <Paragraphs>394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dílo č</vt:lpstr>
    </vt:vector>
  </TitlesOfParts>
  <Company>STAMP</Company>
  <LinksUpToDate>false</LinksUpToDate>
  <CharactersWithSpaces>13409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dílo č</dc:title>
  <dc:subject/>
  <dc:creator>ing. DURDIL Petr</dc:creator>
  <cp:keywords/>
  <dc:description>Filtr T602 id:</dc:description>
  <cp:lastModifiedBy>KV Arena (Sekretariát)</cp:lastModifiedBy>
  <cp:revision>19</cp:revision>
  <cp:lastPrinted>2026-01-14T11:43:00Z</cp:lastPrinted>
  <dcterms:created xsi:type="dcterms:W3CDTF">2025-10-14T11:00:00Z</dcterms:created>
  <dcterms:modified xsi:type="dcterms:W3CDTF">2026-01-14T11:56:00Z</dcterms:modified>
</cp:coreProperties>
</file>