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F0E7" w14:textId="7C30DF41" w:rsidR="00956F43" w:rsidRPr="00B6283E" w:rsidRDefault="00956F43" w:rsidP="008D3A71">
      <w:pPr>
        <w:spacing w:line="240" w:lineRule="auto"/>
        <w:jc w:val="center"/>
        <w:rPr>
          <w:rFonts w:ascii="Proxima Nova Lt" w:hAnsi="Proxima Nova Lt"/>
          <w:b/>
          <w:sz w:val="24"/>
          <w:szCs w:val="24"/>
          <w:u w:val="single"/>
        </w:rPr>
      </w:pPr>
      <w:r w:rsidRPr="00B6283E">
        <w:rPr>
          <w:rFonts w:ascii="Proxima Nova Lt" w:hAnsi="Proxima Nova Lt"/>
          <w:b/>
          <w:sz w:val="24"/>
          <w:szCs w:val="24"/>
          <w:u w:val="single"/>
        </w:rPr>
        <w:t>Dodatek</w:t>
      </w:r>
      <w:r w:rsidR="001C2B0D" w:rsidRPr="00B6283E">
        <w:rPr>
          <w:rFonts w:ascii="Proxima Nova Lt" w:hAnsi="Proxima Nova Lt"/>
          <w:b/>
          <w:sz w:val="24"/>
          <w:szCs w:val="24"/>
          <w:u w:val="single"/>
        </w:rPr>
        <w:t xml:space="preserve"> č.1</w:t>
      </w:r>
      <w:r w:rsidRPr="00B6283E">
        <w:rPr>
          <w:rFonts w:ascii="Proxima Nova Lt" w:hAnsi="Proxima Nova Lt"/>
          <w:b/>
          <w:sz w:val="24"/>
          <w:szCs w:val="24"/>
          <w:u w:val="single"/>
        </w:rPr>
        <w:t xml:space="preserve"> ke Smlouvě o zajištění školy v přírodě</w:t>
      </w:r>
    </w:p>
    <w:p w14:paraId="5161EA5D" w14:textId="77777777" w:rsidR="00956F43" w:rsidRPr="009378AC" w:rsidRDefault="00956F43" w:rsidP="00956F43">
      <w:pPr>
        <w:spacing w:after="0" w:line="240" w:lineRule="auto"/>
        <w:rPr>
          <w:rFonts w:ascii="Proxima Nova Lt" w:hAnsi="Proxima Nova Lt"/>
          <w:b/>
          <w:bCs/>
          <w:sz w:val="16"/>
          <w:szCs w:val="16"/>
        </w:rPr>
      </w:pPr>
      <w:proofErr w:type="gramStart"/>
      <w:r w:rsidRPr="009378AC">
        <w:rPr>
          <w:rFonts w:ascii="Proxima Nova Lt" w:hAnsi="Proxima Nova Lt"/>
          <w:b/>
          <w:bCs/>
          <w:sz w:val="16"/>
          <w:szCs w:val="16"/>
        </w:rPr>
        <w:t>Smluvní  strany</w:t>
      </w:r>
      <w:proofErr w:type="gramEnd"/>
      <w:r w:rsidRPr="009378AC">
        <w:rPr>
          <w:rFonts w:ascii="Proxima Nova Lt" w:hAnsi="Proxima Nova Lt"/>
          <w:b/>
          <w:bCs/>
          <w:sz w:val="16"/>
          <w:szCs w:val="16"/>
        </w:rPr>
        <w:t>:</w:t>
      </w:r>
    </w:p>
    <w:p w14:paraId="3468CC26" w14:textId="77777777" w:rsidR="00956F43" w:rsidRPr="009378AC" w:rsidRDefault="00956F43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</w:p>
    <w:p w14:paraId="211F0677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bookmarkStart w:id="0" w:name="_Hlk137113015"/>
      <w:r w:rsidRPr="00B6283E">
        <w:rPr>
          <w:rFonts w:ascii="Proxima Nova Lt" w:hAnsi="Proxima Nova Lt"/>
          <w:sz w:val="16"/>
          <w:szCs w:val="16"/>
        </w:rPr>
        <w:t>Fakultní základní škola Pedagogické fakulty UK, Praha 13, Trávníčkova 1744</w:t>
      </w:r>
    </w:p>
    <w:p w14:paraId="3E47B881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B6283E">
        <w:rPr>
          <w:rFonts w:ascii="Proxima Nova Lt" w:hAnsi="Proxima Nova Lt"/>
          <w:sz w:val="16"/>
          <w:szCs w:val="16"/>
        </w:rPr>
        <w:t>Adresa: Trávníčkova 1744/4, Stodůlky</w:t>
      </w:r>
    </w:p>
    <w:p w14:paraId="607E0C52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B6283E">
        <w:rPr>
          <w:rFonts w:ascii="Proxima Nova Lt" w:hAnsi="Proxima Nova Lt"/>
          <w:sz w:val="16"/>
          <w:szCs w:val="16"/>
        </w:rPr>
        <w:t xml:space="preserve">155 </w:t>
      </w:r>
      <w:proofErr w:type="gramStart"/>
      <w:r w:rsidRPr="00B6283E">
        <w:rPr>
          <w:rFonts w:ascii="Proxima Nova Lt" w:hAnsi="Proxima Nova Lt"/>
          <w:sz w:val="16"/>
          <w:szCs w:val="16"/>
        </w:rPr>
        <w:t>00  Praha</w:t>
      </w:r>
      <w:proofErr w:type="gramEnd"/>
      <w:r w:rsidRPr="00B6283E">
        <w:rPr>
          <w:rFonts w:ascii="Proxima Nova Lt" w:hAnsi="Proxima Nova Lt"/>
          <w:sz w:val="16"/>
          <w:szCs w:val="16"/>
        </w:rPr>
        <w:t xml:space="preserve"> 5 </w:t>
      </w:r>
    </w:p>
    <w:p w14:paraId="5EAB8F5D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B6283E">
        <w:rPr>
          <w:rFonts w:ascii="Proxima Nova Lt" w:hAnsi="Proxima Nova Lt"/>
          <w:sz w:val="16"/>
          <w:szCs w:val="16"/>
        </w:rPr>
        <w:t>IČ: 68407904</w:t>
      </w:r>
    </w:p>
    <w:p w14:paraId="76A7BA00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B6283E">
        <w:rPr>
          <w:rFonts w:ascii="Proxima Nova Lt" w:hAnsi="Proxima Nova Lt"/>
          <w:sz w:val="16"/>
          <w:szCs w:val="16"/>
        </w:rPr>
        <w:t>DIČ: CZ68407904</w:t>
      </w:r>
    </w:p>
    <w:p w14:paraId="1B977C53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B6283E">
        <w:rPr>
          <w:rFonts w:ascii="Proxima Nova Lt" w:hAnsi="Proxima Nova Lt"/>
          <w:sz w:val="16"/>
          <w:szCs w:val="16"/>
        </w:rPr>
        <w:t>Zastoupená: PaedDr. Františkem Hanzalem, ředitelem školy</w:t>
      </w:r>
    </w:p>
    <w:p w14:paraId="1D894C67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B6283E">
        <w:rPr>
          <w:rFonts w:ascii="Proxima Nova Lt" w:hAnsi="Proxima Nova Lt"/>
          <w:sz w:val="16"/>
          <w:szCs w:val="16"/>
        </w:rPr>
        <w:t>(dále jen „škola”)</w:t>
      </w:r>
    </w:p>
    <w:p w14:paraId="3744D380" w14:textId="77777777" w:rsidR="00B6283E" w:rsidRDefault="00B6283E" w:rsidP="00B6283E">
      <w:pPr>
        <w:spacing w:after="0" w:line="240" w:lineRule="auto"/>
        <w:rPr>
          <w:rFonts w:ascii="Proxima Nova Lt" w:hAnsi="Proxima Nova Lt"/>
          <w:b/>
          <w:sz w:val="16"/>
          <w:szCs w:val="16"/>
        </w:rPr>
      </w:pPr>
    </w:p>
    <w:p w14:paraId="33E2E018" w14:textId="5E51AF23" w:rsidR="00B6283E" w:rsidRPr="00B6283E" w:rsidRDefault="00B6283E" w:rsidP="00B6283E">
      <w:pPr>
        <w:spacing w:after="0" w:line="240" w:lineRule="auto"/>
        <w:rPr>
          <w:rFonts w:ascii="Proxima Nova Lt" w:hAnsi="Proxima Nova Lt"/>
          <w:b/>
          <w:sz w:val="16"/>
          <w:szCs w:val="16"/>
        </w:rPr>
      </w:pPr>
      <w:r>
        <w:rPr>
          <w:rFonts w:ascii="Proxima Nova Lt" w:hAnsi="Proxima Nova Lt"/>
          <w:b/>
          <w:sz w:val="16"/>
          <w:szCs w:val="16"/>
        </w:rPr>
        <w:t>a</w:t>
      </w:r>
    </w:p>
    <w:bookmarkEnd w:id="0"/>
    <w:p w14:paraId="118E0ABD" w14:textId="77777777" w:rsidR="00B6283E" w:rsidRDefault="00B6283E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</w:p>
    <w:p w14:paraId="7ACCFBFD" w14:textId="7EB8C5ED" w:rsidR="00956F43" w:rsidRPr="009378AC" w:rsidRDefault="00956F43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>AVA – agentura volnočasových aktivit pro děti a mládež, s.r.o.</w:t>
      </w:r>
    </w:p>
    <w:p w14:paraId="24EC1CA3" w14:textId="77777777" w:rsidR="00956F43" w:rsidRPr="009378AC" w:rsidRDefault="00956F43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>Adresa: Ocelářská 1345/35, 199 00 Praha 9 - Libeň</w:t>
      </w:r>
    </w:p>
    <w:p w14:paraId="11135948" w14:textId="77777777" w:rsidR="00956F43" w:rsidRPr="009378AC" w:rsidRDefault="00956F43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>IČ: 085 52 681</w:t>
      </w:r>
    </w:p>
    <w:p w14:paraId="2E54DE3F" w14:textId="52E030FA" w:rsidR="00956F43" w:rsidRPr="009378AC" w:rsidRDefault="00956F43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 xml:space="preserve">Bankovní spojení: </w:t>
      </w:r>
      <w:r w:rsidR="005E227C" w:rsidRPr="005E227C">
        <w:rPr>
          <w:rFonts w:ascii="Proxima Nova Lt" w:hAnsi="Proxima Nova Lt"/>
          <w:sz w:val="16"/>
          <w:szCs w:val="16"/>
          <w:highlight w:val="black"/>
        </w:rPr>
        <w:t>………………………….</w:t>
      </w:r>
    </w:p>
    <w:p w14:paraId="08DEEE7B" w14:textId="77777777" w:rsidR="00956F43" w:rsidRPr="009378AC" w:rsidRDefault="00956F43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 xml:space="preserve">Zastoupená: Tomášem </w:t>
      </w:r>
      <w:proofErr w:type="spellStart"/>
      <w:r w:rsidRPr="009378AC">
        <w:rPr>
          <w:rFonts w:ascii="Proxima Nova Lt" w:hAnsi="Proxima Nova Lt"/>
          <w:sz w:val="16"/>
          <w:szCs w:val="16"/>
        </w:rPr>
        <w:t>Himkem</w:t>
      </w:r>
      <w:proofErr w:type="spellEnd"/>
      <w:r w:rsidRPr="009378AC">
        <w:rPr>
          <w:rFonts w:ascii="Proxima Nova Lt" w:hAnsi="Proxima Nova Lt"/>
          <w:sz w:val="16"/>
          <w:szCs w:val="16"/>
        </w:rPr>
        <w:t xml:space="preserve"> a Lukášem </w:t>
      </w:r>
      <w:proofErr w:type="spellStart"/>
      <w:r w:rsidRPr="009378AC">
        <w:rPr>
          <w:rFonts w:ascii="Proxima Nova Lt" w:hAnsi="Proxima Nova Lt"/>
          <w:sz w:val="16"/>
          <w:szCs w:val="16"/>
        </w:rPr>
        <w:t>Dominguezem</w:t>
      </w:r>
      <w:proofErr w:type="spellEnd"/>
      <w:r w:rsidRPr="009378AC">
        <w:rPr>
          <w:rFonts w:ascii="Proxima Nova Lt" w:hAnsi="Proxima Nova Lt"/>
          <w:sz w:val="16"/>
          <w:szCs w:val="16"/>
        </w:rPr>
        <w:t xml:space="preserve"> </w:t>
      </w:r>
    </w:p>
    <w:p w14:paraId="6B6FA51F" w14:textId="77777777" w:rsidR="001C2B0D" w:rsidRPr="009378AC" w:rsidRDefault="001C2B0D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>(dále jen „Dodavatel“)</w:t>
      </w:r>
    </w:p>
    <w:p w14:paraId="351E7832" w14:textId="77777777" w:rsidR="00956F43" w:rsidRPr="009378AC" w:rsidRDefault="00956F43" w:rsidP="00956F43">
      <w:pPr>
        <w:spacing w:after="0" w:line="240" w:lineRule="auto"/>
        <w:rPr>
          <w:rFonts w:ascii="Proxima Nova Lt" w:hAnsi="Proxima Nova Lt"/>
          <w:b/>
          <w:sz w:val="16"/>
          <w:szCs w:val="16"/>
        </w:rPr>
      </w:pPr>
    </w:p>
    <w:p w14:paraId="6CF5D939" w14:textId="77777777" w:rsidR="00956F43" w:rsidRPr="009378AC" w:rsidRDefault="00956F43" w:rsidP="00956F43">
      <w:pPr>
        <w:spacing w:after="0" w:line="240" w:lineRule="auto"/>
        <w:rPr>
          <w:rFonts w:ascii="Proxima Nova Lt" w:hAnsi="Proxima Nova Lt"/>
          <w:b/>
          <w:bCs/>
          <w:sz w:val="16"/>
          <w:szCs w:val="16"/>
          <w:u w:val="single"/>
        </w:rPr>
      </w:pPr>
      <w:r w:rsidRPr="009378AC">
        <w:rPr>
          <w:rFonts w:ascii="Proxima Nova Lt" w:hAnsi="Proxima Nova Lt"/>
          <w:b/>
          <w:bCs/>
          <w:sz w:val="16"/>
          <w:szCs w:val="16"/>
          <w:u w:val="single"/>
        </w:rPr>
        <w:t>Předmět dodatku</w:t>
      </w:r>
    </w:p>
    <w:p w14:paraId="173FFC0D" w14:textId="65942E25" w:rsidR="001C2B0D" w:rsidRPr="009378AC" w:rsidRDefault="00956F43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 xml:space="preserve">Předmětem tohoto dodatku je změna </w:t>
      </w:r>
      <w:r w:rsidR="00B6283E">
        <w:rPr>
          <w:rFonts w:ascii="Proxima Nova Lt" w:hAnsi="Proxima Nova Lt"/>
          <w:sz w:val="16"/>
          <w:szCs w:val="16"/>
        </w:rPr>
        <w:t>způsobu úhrady</w:t>
      </w:r>
      <w:r w:rsidR="001C2B0D" w:rsidRPr="009378AC">
        <w:rPr>
          <w:rFonts w:ascii="Proxima Nova Lt" w:hAnsi="Proxima Nova Lt"/>
          <w:sz w:val="16"/>
          <w:szCs w:val="16"/>
        </w:rPr>
        <w:t xml:space="preserve"> sjednaného smlouvou o zajištění školy v přírodě ze dne:  </w:t>
      </w:r>
      <w:r w:rsidR="00B6283E">
        <w:rPr>
          <w:rFonts w:ascii="Proxima Nova Lt" w:hAnsi="Proxima Nova Lt"/>
          <w:sz w:val="16"/>
          <w:szCs w:val="16"/>
        </w:rPr>
        <w:t>9</w:t>
      </w:r>
      <w:r w:rsidR="00A63761" w:rsidRPr="009378AC">
        <w:rPr>
          <w:rFonts w:ascii="Proxima Nova Lt" w:hAnsi="Proxima Nova Lt"/>
          <w:sz w:val="16"/>
          <w:szCs w:val="16"/>
        </w:rPr>
        <w:t>.</w:t>
      </w:r>
      <w:r w:rsidR="00336BC0" w:rsidRPr="009378AC">
        <w:rPr>
          <w:rFonts w:ascii="Proxima Nova Lt" w:hAnsi="Proxima Nova Lt"/>
          <w:sz w:val="16"/>
          <w:szCs w:val="16"/>
        </w:rPr>
        <w:t>1</w:t>
      </w:r>
      <w:r w:rsidR="00B6283E">
        <w:rPr>
          <w:rFonts w:ascii="Proxima Nova Lt" w:hAnsi="Proxima Nova Lt"/>
          <w:sz w:val="16"/>
          <w:szCs w:val="16"/>
        </w:rPr>
        <w:t>0</w:t>
      </w:r>
      <w:r w:rsidR="00A63761" w:rsidRPr="009378AC">
        <w:rPr>
          <w:rFonts w:ascii="Proxima Nova Lt" w:hAnsi="Proxima Nova Lt"/>
          <w:sz w:val="16"/>
          <w:szCs w:val="16"/>
        </w:rPr>
        <w:t>.202</w:t>
      </w:r>
      <w:r w:rsidR="00B6283E">
        <w:rPr>
          <w:rFonts w:ascii="Proxima Nova Lt" w:hAnsi="Proxima Nova Lt"/>
          <w:sz w:val="16"/>
          <w:szCs w:val="16"/>
        </w:rPr>
        <w:t>5</w:t>
      </w:r>
      <w:r w:rsidR="00336BC0" w:rsidRPr="009378AC">
        <w:rPr>
          <w:rFonts w:ascii="Proxima Nova Lt" w:hAnsi="Proxima Nova Lt"/>
          <w:sz w:val="16"/>
          <w:szCs w:val="16"/>
        </w:rPr>
        <w:t>.</w:t>
      </w:r>
    </w:p>
    <w:p w14:paraId="0CB535B9" w14:textId="113EAEE2" w:rsidR="00956F43" w:rsidRPr="009378AC" w:rsidRDefault="001C2B0D" w:rsidP="000568B9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>Tento dodatek je v</w:t>
      </w:r>
      <w:r w:rsidR="00956F43" w:rsidRPr="009378AC">
        <w:rPr>
          <w:rFonts w:ascii="Proxima Nova Lt" w:hAnsi="Proxima Nova Lt"/>
          <w:sz w:val="16"/>
          <w:szCs w:val="16"/>
        </w:rPr>
        <w:t> souladu se zákonem č. 258/2000Sb., o ochraně veřejného zdraví a o změně některých souvisejících předpisů, ve znění pozdějších předpisů.  Vyhlášky č. 410/2005 Sb.,   o hygienických požadavcích na prostory a provoz zařízení a provozoven pro výchovu a vzdělávání dětí a mladistvých, ve znění pozdějších předpisů a vyhlášky č. 106/2001 Sb., o hygienických požadavcích na zotavovací akce pro děti, ve znění pozdějších předpisů.</w:t>
      </w:r>
    </w:p>
    <w:p w14:paraId="03FAC821" w14:textId="6F9825C1" w:rsidR="00956F43" w:rsidRPr="009378AC" w:rsidRDefault="00F0598C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b/>
          <w:bCs/>
          <w:sz w:val="16"/>
          <w:szCs w:val="16"/>
          <w:u w:val="single"/>
        </w:rPr>
        <w:t>Z</w:t>
      </w:r>
      <w:r w:rsidR="00956F43" w:rsidRPr="009378AC">
        <w:rPr>
          <w:rFonts w:ascii="Proxima Nova Lt" w:hAnsi="Proxima Nova Lt"/>
          <w:b/>
          <w:bCs/>
          <w:sz w:val="16"/>
          <w:szCs w:val="16"/>
          <w:u w:val="single"/>
        </w:rPr>
        <w:t xml:space="preserve">měna odst. </w:t>
      </w:r>
      <w:r w:rsidR="009378AC" w:rsidRPr="009378AC">
        <w:rPr>
          <w:rFonts w:ascii="Proxima Nova Lt" w:hAnsi="Proxima Nova Lt"/>
          <w:b/>
          <w:bCs/>
          <w:sz w:val="16"/>
          <w:szCs w:val="16"/>
          <w:u w:val="single"/>
        </w:rPr>
        <w:t>3</w:t>
      </w:r>
      <w:r w:rsidRPr="009378AC">
        <w:rPr>
          <w:rFonts w:ascii="Proxima Nova Lt" w:hAnsi="Proxima Nova Lt"/>
          <w:b/>
          <w:bCs/>
          <w:sz w:val="16"/>
          <w:szCs w:val="16"/>
          <w:u w:val="single"/>
        </w:rPr>
        <w:t>.</w:t>
      </w:r>
      <w:r w:rsidR="00336BC0" w:rsidRPr="009378AC">
        <w:rPr>
          <w:rFonts w:ascii="Proxima Nova Lt" w:hAnsi="Proxima Nova Lt"/>
          <w:b/>
          <w:bCs/>
          <w:sz w:val="16"/>
          <w:szCs w:val="16"/>
          <w:u w:val="single"/>
        </w:rPr>
        <w:t xml:space="preserve"> </w:t>
      </w:r>
      <w:r w:rsidRPr="009378AC">
        <w:rPr>
          <w:rFonts w:ascii="Proxima Nova Lt" w:hAnsi="Proxima Nova Lt"/>
          <w:b/>
          <w:bCs/>
          <w:sz w:val="16"/>
          <w:szCs w:val="16"/>
          <w:u w:val="single"/>
        </w:rPr>
        <w:t>Cenová ujednání, počet účastníků</w:t>
      </w:r>
    </w:p>
    <w:p w14:paraId="29B15F22" w14:textId="77777777" w:rsidR="00336BC0" w:rsidRPr="009378AC" w:rsidRDefault="00336BC0" w:rsidP="001C2B0D">
      <w:pPr>
        <w:spacing w:after="0" w:line="240" w:lineRule="auto"/>
        <w:rPr>
          <w:rFonts w:ascii="Proxima Nova Lt" w:hAnsi="Proxima Nova Lt"/>
          <w:b/>
          <w:bCs/>
          <w:sz w:val="16"/>
          <w:szCs w:val="16"/>
        </w:rPr>
      </w:pPr>
    </w:p>
    <w:p w14:paraId="6AB7FE5B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b/>
          <w:bCs/>
          <w:sz w:val="16"/>
          <w:szCs w:val="16"/>
        </w:rPr>
      </w:pPr>
      <w:r w:rsidRPr="00B6283E">
        <w:rPr>
          <w:rFonts w:ascii="Proxima Nova Lt" w:hAnsi="Proxima Nova Lt"/>
          <w:b/>
          <w:bCs/>
          <w:sz w:val="16"/>
          <w:szCs w:val="16"/>
        </w:rPr>
        <w:t>Způsob úhrady si smluvní strany dohodly takto:</w:t>
      </w:r>
    </w:p>
    <w:p w14:paraId="6AED92DE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</w:p>
    <w:p w14:paraId="4CD3ABDD" w14:textId="21D7289E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B6283E">
        <w:rPr>
          <w:rFonts w:ascii="Proxima Nova Lt" w:hAnsi="Proxima Nova Lt"/>
          <w:sz w:val="16"/>
          <w:szCs w:val="16"/>
        </w:rPr>
        <w:t xml:space="preserve">Záloha ve výši </w:t>
      </w:r>
      <w:r w:rsidR="005E227C" w:rsidRPr="005E227C">
        <w:rPr>
          <w:rFonts w:ascii="Proxima Nova Lt" w:hAnsi="Proxima Nova Lt"/>
          <w:sz w:val="16"/>
          <w:szCs w:val="16"/>
          <w:highlight w:val="black"/>
        </w:rPr>
        <w:t>…</w:t>
      </w:r>
      <w:proofErr w:type="gramStart"/>
      <w:r w:rsidR="005E227C" w:rsidRPr="005E227C">
        <w:rPr>
          <w:rFonts w:ascii="Proxima Nova Lt" w:hAnsi="Proxima Nova Lt"/>
          <w:sz w:val="16"/>
          <w:szCs w:val="16"/>
          <w:highlight w:val="black"/>
        </w:rPr>
        <w:t>…….</w:t>
      </w:r>
      <w:proofErr w:type="gramEnd"/>
      <w:r w:rsidR="005E227C">
        <w:rPr>
          <w:rFonts w:ascii="Proxima Nova Lt" w:hAnsi="Proxima Nova Lt"/>
          <w:sz w:val="16"/>
          <w:szCs w:val="16"/>
        </w:rPr>
        <w:t>.</w:t>
      </w:r>
      <w:r w:rsidRPr="00B6283E">
        <w:rPr>
          <w:rFonts w:ascii="Proxima Nova Lt" w:hAnsi="Proxima Nova Lt"/>
          <w:sz w:val="16"/>
          <w:szCs w:val="16"/>
        </w:rPr>
        <w:t xml:space="preserve"> Kč/osobu</w:t>
      </w:r>
      <w:r w:rsidRPr="00B6283E">
        <w:rPr>
          <w:rFonts w:ascii="Proxima Nova Lt" w:hAnsi="Proxima Nova Lt"/>
          <w:sz w:val="16"/>
          <w:szCs w:val="16"/>
          <w:lang w:val="en-US"/>
        </w:rPr>
        <w:t xml:space="preserve"> </w:t>
      </w:r>
      <w:r w:rsidRPr="00B6283E">
        <w:rPr>
          <w:rFonts w:ascii="Proxima Nova Lt" w:hAnsi="Proxima Nova Lt"/>
          <w:sz w:val="16"/>
          <w:szCs w:val="16"/>
        </w:rPr>
        <w:t xml:space="preserve">bude zaplacena na účet dodavatele. </w:t>
      </w:r>
      <w:r>
        <w:rPr>
          <w:rFonts w:ascii="Proxima Nova Lt" w:hAnsi="Proxima Nova Lt"/>
          <w:sz w:val="16"/>
          <w:szCs w:val="16"/>
        </w:rPr>
        <w:t>Č</w:t>
      </w:r>
      <w:r w:rsidRPr="00B6283E">
        <w:rPr>
          <w:rFonts w:ascii="Proxima Nova Lt" w:hAnsi="Proxima Nova Lt"/>
          <w:sz w:val="16"/>
          <w:szCs w:val="16"/>
        </w:rPr>
        <w:t>íslo</w:t>
      </w:r>
      <w:r w:rsidR="005E227C" w:rsidRPr="005E227C">
        <w:rPr>
          <w:rFonts w:ascii="Proxima Nova Lt" w:hAnsi="Proxima Nova Lt"/>
          <w:sz w:val="16"/>
          <w:szCs w:val="16"/>
          <w:highlight w:val="black"/>
        </w:rPr>
        <w:t>……………</w:t>
      </w:r>
      <w:proofErr w:type="gramStart"/>
      <w:r w:rsidR="005E227C" w:rsidRPr="005E227C">
        <w:rPr>
          <w:rFonts w:ascii="Proxima Nova Lt" w:hAnsi="Proxima Nova Lt"/>
          <w:sz w:val="16"/>
          <w:szCs w:val="16"/>
          <w:highlight w:val="black"/>
        </w:rPr>
        <w:t>……</w:t>
      </w:r>
      <w:r w:rsidR="005E227C">
        <w:rPr>
          <w:rFonts w:ascii="Proxima Nova Lt" w:hAnsi="Proxima Nova Lt"/>
          <w:sz w:val="16"/>
          <w:szCs w:val="16"/>
        </w:rPr>
        <w:t>.</w:t>
      </w:r>
      <w:proofErr w:type="gramEnd"/>
      <w:r w:rsidR="005E227C">
        <w:rPr>
          <w:rFonts w:ascii="Proxima Nova Lt" w:hAnsi="Proxima Nova Lt"/>
          <w:sz w:val="16"/>
          <w:szCs w:val="16"/>
        </w:rPr>
        <w:t>.</w:t>
      </w:r>
      <w:r w:rsidRPr="00B6283E">
        <w:rPr>
          <w:rFonts w:ascii="Proxima Nova Lt" w:hAnsi="Proxima Nova Lt"/>
          <w:sz w:val="16"/>
          <w:szCs w:val="16"/>
        </w:rPr>
        <w:t xml:space="preserve"> do 21. 11. 2025.</w:t>
      </w:r>
    </w:p>
    <w:p w14:paraId="6F75140D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</w:p>
    <w:p w14:paraId="7A9E22AD" w14:textId="32E52389" w:rsidR="00B6283E" w:rsidRPr="00B6283E" w:rsidRDefault="00B6283E" w:rsidP="00B6283E">
      <w:pPr>
        <w:spacing w:after="0" w:line="240" w:lineRule="auto"/>
        <w:rPr>
          <w:rFonts w:ascii="Proxima Nova Lt" w:hAnsi="Proxima Nova Lt"/>
          <w:bCs/>
          <w:sz w:val="16"/>
          <w:szCs w:val="16"/>
        </w:rPr>
      </w:pPr>
      <w:r w:rsidRPr="00B6283E">
        <w:rPr>
          <w:rFonts w:ascii="Proxima Nova Lt" w:hAnsi="Proxima Nova Lt"/>
          <w:sz w:val="16"/>
          <w:szCs w:val="16"/>
        </w:rPr>
        <w:t xml:space="preserve">Doplatek ve výši </w:t>
      </w:r>
      <w:r w:rsidR="005E227C" w:rsidRPr="005E227C">
        <w:rPr>
          <w:rFonts w:ascii="Proxima Nova Lt" w:hAnsi="Proxima Nova Lt"/>
          <w:sz w:val="16"/>
          <w:szCs w:val="16"/>
          <w:highlight w:val="black"/>
        </w:rPr>
        <w:t>……….</w:t>
      </w:r>
      <w:r w:rsidRPr="00B6283E">
        <w:rPr>
          <w:rFonts w:ascii="Proxima Nova Lt" w:hAnsi="Proxima Nova Lt"/>
          <w:sz w:val="16"/>
          <w:szCs w:val="16"/>
        </w:rPr>
        <w:t xml:space="preserve"> Kč/osobu bude zaplacen na účet dodavatele.</w:t>
      </w:r>
      <w:r>
        <w:rPr>
          <w:rFonts w:ascii="Proxima Nova Lt" w:hAnsi="Proxima Nova Lt"/>
          <w:sz w:val="16"/>
          <w:szCs w:val="16"/>
        </w:rPr>
        <w:t xml:space="preserve"> </w:t>
      </w:r>
      <w:r>
        <w:rPr>
          <w:rFonts w:ascii="Proxima Nova Lt" w:hAnsi="Proxima Nova Lt"/>
          <w:bCs/>
          <w:sz w:val="16"/>
          <w:szCs w:val="16"/>
        </w:rPr>
        <w:t>Č</w:t>
      </w:r>
      <w:r w:rsidRPr="00B6283E">
        <w:rPr>
          <w:rFonts w:ascii="Proxima Nova Lt" w:hAnsi="Proxima Nova Lt"/>
          <w:bCs/>
          <w:sz w:val="16"/>
          <w:szCs w:val="16"/>
        </w:rPr>
        <w:t xml:space="preserve">íslo: </w:t>
      </w:r>
      <w:r w:rsidR="005E227C" w:rsidRPr="005E227C">
        <w:rPr>
          <w:rFonts w:ascii="Proxima Nova Lt" w:hAnsi="Proxima Nova Lt"/>
          <w:bCs/>
          <w:sz w:val="16"/>
          <w:szCs w:val="16"/>
          <w:highlight w:val="black"/>
        </w:rPr>
        <w:t>……………………</w:t>
      </w:r>
      <w:r w:rsidR="005E227C">
        <w:rPr>
          <w:rFonts w:ascii="Proxima Nova Lt" w:hAnsi="Proxima Nova Lt"/>
          <w:bCs/>
          <w:sz w:val="16"/>
          <w:szCs w:val="16"/>
        </w:rPr>
        <w:t>.</w:t>
      </w:r>
      <w:r w:rsidRPr="00B6283E">
        <w:rPr>
          <w:rFonts w:ascii="Proxima Nova Lt" w:hAnsi="Proxima Nova Lt"/>
          <w:bCs/>
          <w:sz w:val="16"/>
          <w:szCs w:val="16"/>
        </w:rPr>
        <w:t xml:space="preserve"> 27. 2. 2026.</w:t>
      </w:r>
    </w:p>
    <w:p w14:paraId="798F1D99" w14:textId="1FA5434E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</w:p>
    <w:p w14:paraId="0AF70325" w14:textId="06E65DE2" w:rsidR="00B6283E" w:rsidRPr="008D3A71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8D3A71">
        <w:rPr>
          <w:rFonts w:ascii="Proxima Nova Lt" w:hAnsi="Proxima Nova Lt"/>
          <w:sz w:val="16"/>
          <w:szCs w:val="16"/>
        </w:rPr>
        <w:t>Nahrazuje</w:t>
      </w:r>
      <w:r w:rsidR="008D3A71">
        <w:rPr>
          <w:rFonts w:ascii="Proxima Nova Lt" w:hAnsi="Proxima Nova Lt"/>
          <w:sz w:val="16"/>
          <w:szCs w:val="16"/>
        </w:rPr>
        <w:t>.</w:t>
      </w:r>
      <w:r w:rsidRPr="008D3A71">
        <w:rPr>
          <w:rFonts w:ascii="Proxima Nova Lt" w:hAnsi="Proxima Nova Lt"/>
          <w:sz w:val="16"/>
          <w:szCs w:val="16"/>
        </w:rPr>
        <w:t xml:space="preserve"> </w:t>
      </w:r>
    </w:p>
    <w:p w14:paraId="1D43D6F4" w14:textId="77777777" w:rsid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</w:p>
    <w:p w14:paraId="424837E2" w14:textId="77777777" w:rsidR="00B6283E" w:rsidRPr="008D3A71" w:rsidRDefault="00B6283E" w:rsidP="00B6283E">
      <w:pPr>
        <w:spacing w:after="0" w:line="240" w:lineRule="auto"/>
        <w:rPr>
          <w:rFonts w:ascii="Proxima Nova Lt" w:hAnsi="Proxima Nova Lt"/>
          <w:b/>
          <w:bCs/>
          <w:sz w:val="16"/>
          <w:szCs w:val="16"/>
        </w:rPr>
      </w:pPr>
      <w:r w:rsidRPr="00B6283E">
        <w:rPr>
          <w:rFonts w:ascii="Proxima Nova Lt" w:hAnsi="Proxima Nova Lt"/>
          <w:b/>
          <w:bCs/>
          <w:sz w:val="16"/>
          <w:szCs w:val="16"/>
        </w:rPr>
        <w:t>Způsob úhrady si smluvní strany dohodly takto:</w:t>
      </w:r>
    </w:p>
    <w:p w14:paraId="4D120B33" w14:textId="77777777" w:rsid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</w:p>
    <w:p w14:paraId="48C4044A" w14:textId="21E71528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B6283E">
        <w:rPr>
          <w:rFonts w:ascii="Proxima Nova Lt" w:hAnsi="Proxima Nova Lt"/>
          <w:sz w:val="16"/>
          <w:szCs w:val="16"/>
        </w:rPr>
        <w:t xml:space="preserve">Záloha ve výši </w:t>
      </w:r>
      <w:r w:rsidR="005E227C" w:rsidRPr="005E227C">
        <w:rPr>
          <w:rFonts w:ascii="Proxima Nova Lt" w:hAnsi="Proxima Nova Lt"/>
          <w:sz w:val="16"/>
          <w:szCs w:val="16"/>
          <w:highlight w:val="black"/>
        </w:rPr>
        <w:t>……</w:t>
      </w:r>
      <w:proofErr w:type="gramStart"/>
      <w:r w:rsidR="005E227C" w:rsidRPr="005E227C">
        <w:rPr>
          <w:rFonts w:ascii="Proxima Nova Lt" w:hAnsi="Proxima Nova Lt"/>
          <w:sz w:val="16"/>
          <w:szCs w:val="16"/>
          <w:highlight w:val="black"/>
        </w:rPr>
        <w:t>…….</w:t>
      </w:r>
      <w:proofErr w:type="gramEnd"/>
      <w:r w:rsidR="005E227C" w:rsidRPr="005E227C">
        <w:rPr>
          <w:rFonts w:ascii="Proxima Nova Lt" w:hAnsi="Proxima Nova Lt"/>
          <w:sz w:val="16"/>
          <w:szCs w:val="16"/>
          <w:highlight w:val="black"/>
        </w:rPr>
        <w:t>.</w:t>
      </w:r>
      <w:r w:rsidR="005E227C">
        <w:rPr>
          <w:rFonts w:ascii="Proxima Nova Lt" w:hAnsi="Proxima Nova Lt"/>
          <w:sz w:val="16"/>
          <w:szCs w:val="16"/>
        </w:rPr>
        <w:t>Kč</w:t>
      </w:r>
      <w:r w:rsidRPr="00B6283E">
        <w:rPr>
          <w:rFonts w:ascii="Proxima Nova Lt" w:hAnsi="Proxima Nova Lt"/>
          <w:sz w:val="16"/>
          <w:szCs w:val="16"/>
        </w:rPr>
        <w:t>/osobu</w:t>
      </w:r>
      <w:r w:rsidRPr="00B6283E">
        <w:rPr>
          <w:rFonts w:ascii="Proxima Nova Lt" w:hAnsi="Proxima Nova Lt"/>
          <w:sz w:val="16"/>
          <w:szCs w:val="16"/>
          <w:lang w:val="en-US"/>
        </w:rPr>
        <w:t xml:space="preserve"> </w:t>
      </w:r>
      <w:r w:rsidRPr="00B6283E">
        <w:rPr>
          <w:rFonts w:ascii="Proxima Nova Lt" w:hAnsi="Proxima Nova Lt"/>
          <w:sz w:val="16"/>
          <w:szCs w:val="16"/>
        </w:rPr>
        <w:t xml:space="preserve">bude zaplacena na účet dodavatele. </w:t>
      </w:r>
      <w:r>
        <w:rPr>
          <w:rFonts w:ascii="Proxima Nova Lt" w:hAnsi="Proxima Nova Lt"/>
          <w:sz w:val="16"/>
          <w:szCs w:val="16"/>
        </w:rPr>
        <w:t>Č</w:t>
      </w:r>
      <w:r w:rsidRPr="00B6283E">
        <w:rPr>
          <w:rFonts w:ascii="Proxima Nova Lt" w:hAnsi="Proxima Nova Lt"/>
          <w:sz w:val="16"/>
          <w:szCs w:val="16"/>
        </w:rPr>
        <w:t>íslo</w:t>
      </w:r>
      <w:r w:rsidR="005E227C" w:rsidRPr="005E227C">
        <w:rPr>
          <w:rFonts w:ascii="Proxima Nova Lt" w:hAnsi="Proxima Nova Lt"/>
          <w:sz w:val="16"/>
          <w:szCs w:val="16"/>
          <w:highlight w:val="black"/>
        </w:rPr>
        <w:t>…………</w:t>
      </w:r>
      <w:proofErr w:type="gramStart"/>
      <w:r w:rsidR="005E227C" w:rsidRPr="005E227C">
        <w:rPr>
          <w:rFonts w:ascii="Proxima Nova Lt" w:hAnsi="Proxima Nova Lt"/>
          <w:sz w:val="16"/>
          <w:szCs w:val="16"/>
          <w:highlight w:val="black"/>
        </w:rPr>
        <w:t>…….</w:t>
      </w:r>
      <w:proofErr w:type="gramEnd"/>
      <w:r w:rsidR="005E227C" w:rsidRPr="005E227C">
        <w:rPr>
          <w:rFonts w:ascii="Proxima Nova Lt" w:hAnsi="Proxima Nova Lt"/>
          <w:sz w:val="16"/>
          <w:szCs w:val="16"/>
          <w:highlight w:val="black"/>
        </w:rPr>
        <w:t>.</w:t>
      </w:r>
      <w:r w:rsidRPr="00B6283E">
        <w:rPr>
          <w:rFonts w:ascii="Proxima Nova Lt" w:hAnsi="Proxima Nova Lt"/>
          <w:sz w:val="16"/>
          <w:szCs w:val="16"/>
        </w:rPr>
        <w:t xml:space="preserve"> do 2</w:t>
      </w:r>
      <w:r>
        <w:rPr>
          <w:rFonts w:ascii="Proxima Nova Lt" w:hAnsi="Proxima Nova Lt"/>
          <w:sz w:val="16"/>
          <w:szCs w:val="16"/>
        </w:rPr>
        <w:t>5</w:t>
      </w:r>
      <w:r w:rsidRPr="00B6283E">
        <w:rPr>
          <w:rFonts w:ascii="Proxima Nova Lt" w:hAnsi="Proxima Nova Lt"/>
          <w:sz w:val="16"/>
          <w:szCs w:val="16"/>
        </w:rPr>
        <w:t>. 11. 2025.</w:t>
      </w:r>
    </w:p>
    <w:p w14:paraId="22E55EA8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</w:p>
    <w:p w14:paraId="04110C0F" w14:textId="57E25985" w:rsidR="00B6283E" w:rsidRDefault="00B6283E" w:rsidP="00B6283E">
      <w:pPr>
        <w:spacing w:after="0" w:line="240" w:lineRule="auto"/>
        <w:rPr>
          <w:rFonts w:ascii="Proxima Nova Lt" w:hAnsi="Proxima Nova Lt"/>
          <w:bCs/>
          <w:sz w:val="16"/>
          <w:szCs w:val="16"/>
        </w:rPr>
      </w:pPr>
      <w:r w:rsidRPr="00B6283E">
        <w:rPr>
          <w:rFonts w:ascii="Proxima Nova Lt" w:hAnsi="Proxima Nova Lt"/>
          <w:sz w:val="16"/>
          <w:szCs w:val="16"/>
        </w:rPr>
        <w:t xml:space="preserve">Doplatek ve výši </w:t>
      </w:r>
      <w:r w:rsidR="005E227C" w:rsidRPr="005E227C">
        <w:rPr>
          <w:rFonts w:ascii="Proxima Nova Lt" w:hAnsi="Proxima Nova Lt"/>
          <w:sz w:val="16"/>
          <w:szCs w:val="16"/>
          <w:highlight w:val="black"/>
        </w:rPr>
        <w:t>……….</w:t>
      </w:r>
      <w:r w:rsidRPr="00B6283E">
        <w:rPr>
          <w:rFonts w:ascii="Proxima Nova Lt" w:hAnsi="Proxima Nova Lt"/>
          <w:sz w:val="16"/>
          <w:szCs w:val="16"/>
        </w:rPr>
        <w:t xml:space="preserve"> Kč/osobu bude zaplacen na účet dodavatele.</w:t>
      </w:r>
      <w:r>
        <w:rPr>
          <w:rFonts w:ascii="Proxima Nova Lt" w:hAnsi="Proxima Nova Lt"/>
          <w:sz w:val="16"/>
          <w:szCs w:val="16"/>
        </w:rPr>
        <w:t xml:space="preserve"> </w:t>
      </w:r>
      <w:r>
        <w:rPr>
          <w:rFonts w:ascii="Proxima Nova Lt" w:hAnsi="Proxima Nova Lt"/>
          <w:bCs/>
          <w:sz w:val="16"/>
          <w:szCs w:val="16"/>
        </w:rPr>
        <w:t>Č</w:t>
      </w:r>
      <w:r w:rsidRPr="00B6283E">
        <w:rPr>
          <w:rFonts w:ascii="Proxima Nova Lt" w:hAnsi="Proxima Nova Lt"/>
          <w:bCs/>
          <w:sz w:val="16"/>
          <w:szCs w:val="16"/>
        </w:rPr>
        <w:t>íslo</w:t>
      </w:r>
      <w:r w:rsidRPr="005E227C">
        <w:rPr>
          <w:rFonts w:ascii="Proxima Nova Lt" w:hAnsi="Proxima Nova Lt"/>
          <w:bCs/>
          <w:sz w:val="16"/>
          <w:szCs w:val="16"/>
          <w:highlight w:val="black"/>
        </w:rPr>
        <w:t xml:space="preserve">: </w:t>
      </w:r>
      <w:r w:rsidR="005E227C" w:rsidRPr="005E227C">
        <w:rPr>
          <w:rFonts w:ascii="Proxima Nova Lt" w:hAnsi="Proxima Nova Lt"/>
          <w:bCs/>
          <w:sz w:val="16"/>
          <w:szCs w:val="16"/>
          <w:highlight w:val="black"/>
        </w:rPr>
        <w:t>……………….</w:t>
      </w:r>
      <w:r w:rsidRPr="00B6283E">
        <w:rPr>
          <w:rFonts w:ascii="Proxima Nova Lt" w:hAnsi="Proxima Nova Lt"/>
          <w:bCs/>
          <w:sz w:val="16"/>
          <w:szCs w:val="16"/>
        </w:rPr>
        <w:t xml:space="preserve"> do 27. 2. 2026.</w:t>
      </w:r>
    </w:p>
    <w:p w14:paraId="65B89066" w14:textId="77777777" w:rsidR="008D3A71" w:rsidRDefault="008D3A71" w:rsidP="00B6283E">
      <w:pPr>
        <w:spacing w:after="0" w:line="240" w:lineRule="auto"/>
        <w:rPr>
          <w:rFonts w:ascii="Proxima Nova Lt" w:hAnsi="Proxima Nova Lt"/>
          <w:bCs/>
          <w:sz w:val="16"/>
          <w:szCs w:val="16"/>
        </w:rPr>
      </w:pPr>
    </w:p>
    <w:p w14:paraId="69AA6C44" w14:textId="77777777" w:rsidR="008D3A71" w:rsidRPr="008D3A71" w:rsidRDefault="008D3A71" w:rsidP="008D3A71">
      <w:pPr>
        <w:spacing w:after="0" w:line="240" w:lineRule="auto"/>
        <w:rPr>
          <w:rFonts w:ascii="Proxima Nova Lt" w:hAnsi="Proxima Nova Lt"/>
          <w:b/>
          <w:sz w:val="16"/>
          <w:szCs w:val="16"/>
        </w:rPr>
      </w:pPr>
      <w:r w:rsidRPr="008D3A71">
        <w:rPr>
          <w:rFonts w:ascii="Proxima Nova Lt" w:hAnsi="Proxima Nova Lt"/>
          <w:b/>
          <w:sz w:val="16"/>
          <w:szCs w:val="16"/>
        </w:rPr>
        <w:t>Počet žáků: 45</w:t>
      </w:r>
    </w:p>
    <w:p w14:paraId="4A086710" w14:textId="77777777" w:rsidR="008D3A71" w:rsidRDefault="008D3A71" w:rsidP="008D3A71">
      <w:pPr>
        <w:spacing w:after="0" w:line="240" w:lineRule="auto"/>
        <w:rPr>
          <w:rFonts w:ascii="Proxima Nova Lt" w:hAnsi="Proxima Nova Lt"/>
          <w:b/>
          <w:bCs/>
          <w:sz w:val="16"/>
          <w:szCs w:val="16"/>
        </w:rPr>
      </w:pPr>
    </w:p>
    <w:p w14:paraId="6D85C275" w14:textId="4EAC52B6" w:rsidR="008D3A71" w:rsidRPr="008D3A71" w:rsidRDefault="008D3A71" w:rsidP="008D3A71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8D3A71">
        <w:rPr>
          <w:rFonts w:ascii="Proxima Nova Lt" w:hAnsi="Proxima Nova Lt"/>
          <w:sz w:val="16"/>
          <w:szCs w:val="16"/>
        </w:rPr>
        <w:t>Nahrazuje</w:t>
      </w:r>
      <w:r>
        <w:rPr>
          <w:rFonts w:ascii="Proxima Nova Lt" w:hAnsi="Proxima Nova Lt"/>
          <w:sz w:val="16"/>
          <w:szCs w:val="16"/>
        </w:rPr>
        <w:t>.</w:t>
      </w:r>
      <w:r w:rsidRPr="008D3A71">
        <w:rPr>
          <w:rFonts w:ascii="Proxima Nova Lt" w:hAnsi="Proxima Nova Lt"/>
          <w:sz w:val="16"/>
          <w:szCs w:val="16"/>
        </w:rPr>
        <w:t xml:space="preserve"> </w:t>
      </w:r>
    </w:p>
    <w:p w14:paraId="2FCADC2D" w14:textId="77777777" w:rsidR="008D3A71" w:rsidRDefault="008D3A71" w:rsidP="008D3A71">
      <w:pPr>
        <w:spacing w:after="0" w:line="240" w:lineRule="auto"/>
        <w:rPr>
          <w:rFonts w:ascii="Proxima Nova Lt" w:hAnsi="Proxima Nova Lt"/>
          <w:b/>
          <w:bCs/>
          <w:sz w:val="16"/>
          <w:szCs w:val="16"/>
        </w:rPr>
      </w:pPr>
    </w:p>
    <w:p w14:paraId="46F9882E" w14:textId="30E4F437" w:rsidR="008D3A71" w:rsidRPr="008D3A71" w:rsidRDefault="008D3A71" w:rsidP="008D3A71">
      <w:pPr>
        <w:spacing w:after="0" w:line="240" w:lineRule="auto"/>
        <w:rPr>
          <w:rFonts w:ascii="Proxima Nova Lt" w:hAnsi="Proxima Nova Lt"/>
          <w:b/>
          <w:bCs/>
          <w:sz w:val="16"/>
          <w:szCs w:val="16"/>
        </w:rPr>
      </w:pPr>
      <w:r>
        <w:rPr>
          <w:rFonts w:ascii="Proxima Nova Lt" w:hAnsi="Proxima Nova Lt"/>
          <w:b/>
          <w:bCs/>
          <w:sz w:val="16"/>
          <w:szCs w:val="16"/>
        </w:rPr>
        <w:t>Počet žáků: 46</w:t>
      </w:r>
    </w:p>
    <w:p w14:paraId="5D7C4982" w14:textId="77777777" w:rsidR="00B6283E" w:rsidRPr="00B6283E" w:rsidRDefault="00B6283E" w:rsidP="00B6283E">
      <w:pPr>
        <w:spacing w:after="0" w:line="240" w:lineRule="auto"/>
        <w:rPr>
          <w:rFonts w:ascii="Proxima Nova Lt" w:hAnsi="Proxima Nova Lt"/>
          <w:sz w:val="16"/>
          <w:szCs w:val="16"/>
        </w:rPr>
      </w:pPr>
    </w:p>
    <w:p w14:paraId="33B27E54" w14:textId="16FEFC5B" w:rsidR="00956F43" w:rsidRPr="009378AC" w:rsidRDefault="00A63761" w:rsidP="001C2B0D">
      <w:pPr>
        <w:spacing w:after="0" w:line="240" w:lineRule="auto"/>
        <w:rPr>
          <w:rFonts w:ascii="Proxima Nova Lt" w:hAnsi="Proxima Nova Lt"/>
          <w:b/>
          <w:bCs/>
          <w:sz w:val="16"/>
          <w:szCs w:val="16"/>
          <w:u w:val="single"/>
        </w:rPr>
      </w:pPr>
      <w:r w:rsidRPr="009378AC">
        <w:rPr>
          <w:rFonts w:ascii="Proxima Nova Lt" w:hAnsi="Proxima Nova Lt"/>
          <w:b/>
          <w:bCs/>
          <w:sz w:val="16"/>
          <w:szCs w:val="16"/>
          <w:u w:val="single"/>
        </w:rPr>
        <w:t>2</w:t>
      </w:r>
      <w:r w:rsidR="001C2B0D" w:rsidRPr="009378AC">
        <w:rPr>
          <w:rFonts w:ascii="Proxima Nova Lt" w:hAnsi="Proxima Nova Lt"/>
          <w:b/>
          <w:bCs/>
          <w:sz w:val="16"/>
          <w:szCs w:val="16"/>
          <w:u w:val="single"/>
        </w:rPr>
        <w:t xml:space="preserve">. </w:t>
      </w:r>
      <w:r w:rsidR="00956F43" w:rsidRPr="009378AC">
        <w:rPr>
          <w:rFonts w:ascii="Proxima Nova Lt" w:hAnsi="Proxima Nova Lt"/>
          <w:b/>
          <w:bCs/>
          <w:sz w:val="16"/>
          <w:szCs w:val="16"/>
          <w:u w:val="single"/>
        </w:rPr>
        <w:t>Důvod změny</w:t>
      </w:r>
    </w:p>
    <w:p w14:paraId="178DF07A" w14:textId="4A005E24" w:rsidR="00956F43" w:rsidRPr="009378AC" w:rsidRDefault="00956F43" w:rsidP="00956F43">
      <w:pPr>
        <w:spacing w:after="0" w:line="240" w:lineRule="auto"/>
        <w:ind w:left="45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>Důvodem změn</w:t>
      </w:r>
      <w:r w:rsidR="00F0598C" w:rsidRPr="009378AC">
        <w:rPr>
          <w:rFonts w:ascii="Proxima Nova Lt" w:hAnsi="Proxima Nova Lt"/>
          <w:sz w:val="16"/>
          <w:szCs w:val="16"/>
        </w:rPr>
        <w:t>y je</w:t>
      </w:r>
      <w:r w:rsidR="00B6283E">
        <w:rPr>
          <w:rFonts w:ascii="Proxima Nova Lt" w:hAnsi="Proxima Nova Lt"/>
          <w:sz w:val="16"/>
          <w:szCs w:val="16"/>
        </w:rPr>
        <w:t xml:space="preserve"> vzájemná domluva</w:t>
      </w:r>
      <w:r w:rsidR="008D3A71">
        <w:rPr>
          <w:rFonts w:ascii="Proxima Nova Lt" w:hAnsi="Proxima Nova Lt"/>
          <w:sz w:val="16"/>
          <w:szCs w:val="16"/>
        </w:rPr>
        <w:t xml:space="preserve"> a navýšení počtu účastníků. </w:t>
      </w:r>
    </w:p>
    <w:p w14:paraId="3B4F4679" w14:textId="77777777" w:rsidR="00C445FF" w:rsidRPr="009378AC" w:rsidRDefault="00C445FF" w:rsidP="00956F43">
      <w:pPr>
        <w:spacing w:after="0" w:line="240" w:lineRule="auto"/>
        <w:ind w:left="45"/>
        <w:rPr>
          <w:rFonts w:ascii="Proxima Nova Lt" w:hAnsi="Proxima Nova Lt"/>
          <w:sz w:val="16"/>
          <w:szCs w:val="16"/>
        </w:rPr>
      </w:pPr>
    </w:p>
    <w:p w14:paraId="6B4F54BD" w14:textId="77777777" w:rsidR="00956F43" w:rsidRPr="009378AC" w:rsidRDefault="000568B9" w:rsidP="000568B9">
      <w:pPr>
        <w:spacing w:after="0" w:line="240" w:lineRule="auto"/>
        <w:rPr>
          <w:rFonts w:ascii="Proxima Nova Lt" w:hAnsi="Proxima Nova Lt"/>
          <w:b/>
          <w:bCs/>
          <w:sz w:val="16"/>
          <w:szCs w:val="16"/>
          <w:u w:val="single"/>
        </w:rPr>
      </w:pPr>
      <w:r w:rsidRPr="009378AC">
        <w:rPr>
          <w:rFonts w:ascii="Proxima Nova Lt" w:hAnsi="Proxima Nova Lt"/>
          <w:b/>
          <w:bCs/>
          <w:sz w:val="16"/>
          <w:szCs w:val="16"/>
          <w:u w:val="single"/>
        </w:rPr>
        <w:t xml:space="preserve">4. </w:t>
      </w:r>
      <w:r w:rsidR="00956F43" w:rsidRPr="009378AC">
        <w:rPr>
          <w:rFonts w:ascii="Proxima Nova Lt" w:hAnsi="Proxima Nova Lt"/>
          <w:b/>
          <w:bCs/>
          <w:sz w:val="16"/>
          <w:szCs w:val="16"/>
          <w:u w:val="single"/>
        </w:rPr>
        <w:t>Závěrečná ujednání</w:t>
      </w:r>
    </w:p>
    <w:p w14:paraId="2548F0B0" w14:textId="4D3F5C60" w:rsidR="00956F43" w:rsidRPr="009378AC" w:rsidRDefault="00956F43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>Právní vztahy tímto dodatkem neupravené se řídí příslušnými obecně platnými právními předpisy, zejména příslušnými ustanoveními občanského zákoníku.</w:t>
      </w:r>
      <w:r w:rsidR="008D3A71">
        <w:rPr>
          <w:rFonts w:ascii="Proxima Nova Lt" w:hAnsi="Proxima Nova Lt"/>
          <w:sz w:val="16"/>
          <w:szCs w:val="16"/>
        </w:rPr>
        <w:t xml:space="preserve"> </w:t>
      </w:r>
      <w:r w:rsidRPr="009378AC">
        <w:rPr>
          <w:rFonts w:ascii="Proxima Nova Lt" w:hAnsi="Proxima Nova Lt"/>
          <w:sz w:val="16"/>
          <w:szCs w:val="16"/>
        </w:rPr>
        <w:t>Tento dodatek se sepisuje ve dvou vyhotoveních, z nichž každé má hodnotu originálu.    Každá smluvní strana obdrží jedno vyhotovení.</w:t>
      </w:r>
      <w:r w:rsidR="008D3A71">
        <w:rPr>
          <w:rFonts w:ascii="Proxima Nova Lt" w:hAnsi="Proxima Nova Lt"/>
          <w:sz w:val="16"/>
          <w:szCs w:val="16"/>
        </w:rPr>
        <w:t xml:space="preserve"> </w:t>
      </w:r>
      <w:r w:rsidRPr="009378AC">
        <w:rPr>
          <w:rFonts w:ascii="Proxima Nova Lt" w:hAnsi="Proxima Nova Lt"/>
          <w:sz w:val="16"/>
          <w:szCs w:val="16"/>
        </w:rPr>
        <w:t>Smluvní strany po přečtení tohoto dodatku prohlašují, že tento dodatek byl sepsán dle jejich pravé a svobodné vůle a na důkaz toho připojují svoje vlastnoruční podpisy.</w:t>
      </w:r>
      <w:r w:rsidR="00B6283E">
        <w:rPr>
          <w:rFonts w:ascii="Proxima Nova Lt" w:hAnsi="Proxima Nova Lt"/>
          <w:sz w:val="16"/>
          <w:szCs w:val="16"/>
        </w:rPr>
        <w:t xml:space="preserve"> </w:t>
      </w:r>
      <w:r w:rsidRPr="009378AC">
        <w:rPr>
          <w:rFonts w:ascii="Proxima Nova Lt" w:hAnsi="Proxima Nova Lt"/>
          <w:sz w:val="16"/>
          <w:szCs w:val="16"/>
        </w:rPr>
        <w:t>Dodavatel souhlasí, že dodatek bude zveřejněn v registru smluv.</w:t>
      </w:r>
    </w:p>
    <w:p w14:paraId="0F6F93DD" w14:textId="77777777" w:rsidR="008D3A71" w:rsidRDefault="008D3A71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</w:p>
    <w:p w14:paraId="4BF4E600" w14:textId="12C7A0C6" w:rsidR="00956F43" w:rsidRPr="009378AC" w:rsidRDefault="00956F43" w:rsidP="00956F43">
      <w:pPr>
        <w:spacing w:after="0" w:line="240" w:lineRule="auto"/>
        <w:rPr>
          <w:rFonts w:ascii="Proxima Nova Lt" w:hAnsi="Proxima Nova Lt"/>
          <w:sz w:val="16"/>
          <w:szCs w:val="16"/>
        </w:rPr>
      </w:pPr>
      <w:r w:rsidRPr="009378AC">
        <w:rPr>
          <w:rFonts w:ascii="Proxima Nova Lt" w:hAnsi="Proxima Nova Lt"/>
          <w:sz w:val="16"/>
          <w:szCs w:val="16"/>
        </w:rPr>
        <w:t xml:space="preserve">V Praze, dne                                                                                    </w:t>
      </w:r>
      <w:r w:rsidR="00336BC0" w:rsidRPr="009378AC">
        <w:rPr>
          <w:rFonts w:ascii="Proxima Nova Lt" w:hAnsi="Proxima Nova Lt"/>
          <w:sz w:val="16"/>
          <w:szCs w:val="16"/>
        </w:rPr>
        <w:tab/>
      </w:r>
      <w:r w:rsidR="00336BC0" w:rsidRPr="009378AC">
        <w:rPr>
          <w:rFonts w:ascii="Proxima Nova Lt" w:hAnsi="Proxima Nova Lt"/>
          <w:sz w:val="16"/>
          <w:szCs w:val="16"/>
        </w:rPr>
        <w:tab/>
      </w:r>
      <w:r w:rsidR="00336BC0" w:rsidRPr="009378AC">
        <w:rPr>
          <w:rFonts w:ascii="Proxima Nova Lt" w:hAnsi="Proxima Nova Lt"/>
          <w:sz w:val="16"/>
          <w:szCs w:val="16"/>
        </w:rPr>
        <w:tab/>
      </w:r>
      <w:r w:rsidRPr="009378AC">
        <w:rPr>
          <w:rFonts w:ascii="Proxima Nova Lt" w:hAnsi="Proxima Nova Lt"/>
          <w:sz w:val="16"/>
          <w:szCs w:val="16"/>
        </w:rPr>
        <w:t>V</w:t>
      </w:r>
      <w:r w:rsidR="00C445FF" w:rsidRPr="009378AC">
        <w:rPr>
          <w:rFonts w:ascii="Proxima Nova Lt" w:hAnsi="Proxima Nova Lt"/>
          <w:sz w:val="16"/>
          <w:szCs w:val="16"/>
        </w:rPr>
        <w:t> </w:t>
      </w:r>
      <w:r w:rsidRPr="009378AC">
        <w:rPr>
          <w:rFonts w:ascii="Proxima Nova Lt" w:hAnsi="Proxima Nova Lt"/>
          <w:sz w:val="16"/>
          <w:szCs w:val="16"/>
        </w:rPr>
        <w:t>P</w:t>
      </w:r>
      <w:r w:rsidR="00C445FF" w:rsidRPr="009378AC">
        <w:rPr>
          <w:rFonts w:ascii="Proxima Nova Lt" w:hAnsi="Proxima Nova Lt"/>
          <w:sz w:val="16"/>
          <w:szCs w:val="16"/>
        </w:rPr>
        <w:t>raze</w:t>
      </w:r>
      <w:r w:rsidRPr="009378AC">
        <w:rPr>
          <w:rFonts w:ascii="Proxima Nova Lt" w:hAnsi="Proxima Nova Lt"/>
          <w:sz w:val="16"/>
          <w:szCs w:val="16"/>
        </w:rPr>
        <w:t>, dn</w:t>
      </w:r>
      <w:r w:rsidR="00336BC0" w:rsidRPr="009378AC">
        <w:rPr>
          <w:rFonts w:ascii="Proxima Nova Lt" w:hAnsi="Proxima Nova Lt"/>
          <w:sz w:val="16"/>
          <w:szCs w:val="16"/>
        </w:rPr>
        <w:t xml:space="preserve">e: </w:t>
      </w:r>
      <w:r w:rsidR="008D3A71">
        <w:rPr>
          <w:rFonts w:ascii="Proxima Nova Lt" w:hAnsi="Proxima Nova Lt"/>
          <w:sz w:val="16"/>
          <w:szCs w:val="16"/>
        </w:rPr>
        <w:t>14</w:t>
      </w:r>
      <w:r w:rsidR="00336BC0" w:rsidRPr="009378AC">
        <w:rPr>
          <w:rFonts w:ascii="Proxima Nova Lt" w:hAnsi="Proxima Nova Lt"/>
          <w:sz w:val="16"/>
          <w:szCs w:val="16"/>
        </w:rPr>
        <w:t>.1</w:t>
      </w:r>
      <w:r w:rsidR="008D3A71">
        <w:rPr>
          <w:rFonts w:ascii="Proxima Nova Lt" w:hAnsi="Proxima Nova Lt"/>
          <w:sz w:val="16"/>
          <w:szCs w:val="16"/>
        </w:rPr>
        <w:t>1</w:t>
      </w:r>
      <w:r w:rsidR="00336BC0" w:rsidRPr="009378AC">
        <w:rPr>
          <w:rFonts w:ascii="Proxima Nova Lt" w:hAnsi="Proxima Nova Lt"/>
          <w:sz w:val="16"/>
          <w:szCs w:val="16"/>
        </w:rPr>
        <w:t>.2025</w:t>
      </w:r>
    </w:p>
    <w:p w14:paraId="0D285D81" w14:textId="624A5FFC" w:rsidR="00956F43" w:rsidRPr="00336BC0" w:rsidRDefault="00956F43" w:rsidP="00956F43">
      <w:pPr>
        <w:spacing w:after="0" w:line="240" w:lineRule="auto"/>
        <w:rPr>
          <w:rFonts w:ascii="Proxima Nova Lt" w:hAnsi="Proxima Nova Lt"/>
          <w:sz w:val="18"/>
          <w:szCs w:val="18"/>
        </w:rPr>
      </w:pPr>
    </w:p>
    <w:p w14:paraId="6097C69F" w14:textId="71D88CF2" w:rsidR="00956F43" w:rsidRPr="00336BC0" w:rsidRDefault="00956F43" w:rsidP="00956F43">
      <w:pPr>
        <w:spacing w:after="0" w:line="240" w:lineRule="auto"/>
        <w:rPr>
          <w:rFonts w:ascii="Proxima Nova Lt" w:hAnsi="Proxima Nova Lt"/>
          <w:sz w:val="18"/>
          <w:szCs w:val="18"/>
        </w:rPr>
      </w:pPr>
    </w:p>
    <w:p w14:paraId="39ABBAC6" w14:textId="4D0F6BD9" w:rsidR="00956F43" w:rsidRPr="00336BC0" w:rsidRDefault="00956F43" w:rsidP="00956F43">
      <w:pPr>
        <w:spacing w:after="0" w:line="240" w:lineRule="auto"/>
        <w:rPr>
          <w:rFonts w:ascii="Proxima Nova Lt" w:hAnsi="Proxima Nova Lt"/>
          <w:sz w:val="18"/>
          <w:szCs w:val="18"/>
        </w:rPr>
      </w:pPr>
    </w:p>
    <w:p w14:paraId="7A0A2121" w14:textId="1817B2E6" w:rsidR="00336BC0" w:rsidRPr="00336BC0" w:rsidRDefault="00336BC0" w:rsidP="00956F43">
      <w:pPr>
        <w:spacing w:after="0" w:line="240" w:lineRule="auto"/>
        <w:rPr>
          <w:rFonts w:ascii="Proxima Nova Lt" w:hAnsi="Proxima Nova Lt"/>
          <w:sz w:val="18"/>
          <w:szCs w:val="18"/>
        </w:rPr>
      </w:pPr>
    </w:p>
    <w:p w14:paraId="06D2F12C" w14:textId="6ECC2371" w:rsidR="00336BC0" w:rsidRPr="00336BC0" w:rsidRDefault="00336BC0" w:rsidP="00956F43">
      <w:pPr>
        <w:spacing w:after="0" w:line="240" w:lineRule="auto"/>
        <w:rPr>
          <w:rFonts w:ascii="Proxima Nova Lt" w:hAnsi="Proxima Nova Lt"/>
          <w:sz w:val="18"/>
          <w:szCs w:val="18"/>
        </w:rPr>
      </w:pPr>
    </w:p>
    <w:p w14:paraId="2A3C525D" w14:textId="77777777" w:rsidR="00336BC0" w:rsidRDefault="00336BC0" w:rsidP="00956F43">
      <w:pPr>
        <w:spacing w:after="0" w:line="240" w:lineRule="auto"/>
        <w:rPr>
          <w:rFonts w:ascii="Proxima Nova Lt" w:hAnsi="Proxima Nova Lt"/>
          <w:sz w:val="18"/>
          <w:szCs w:val="18"/>
        </w:rPr>
      </w:pPr>
    </w:p>
    <w:p w14:paraId="2E16AD6F" w14:textId="77777777" w:rsidR="00336BC0" w:rsidRDefault="00336BC0" w:rsidP="00956F43">
      <w:pPr>
        <w:spacing w:after="0" w:line="240" w:lineRule="auto"/>
        <w:rPr>
          <w:rFonts w:ascii="Proxima Nova Lt" w:hAnsi="Proxima Nova Lt"/>
          <w:sz w:val="18"/>
          <w:szCs w:val="18"/>
        </w:rPr>
      </w:pPr>
    </w:p>
    <w:p w14:paraId="1000F794" w14:textId="77777777" w:rsidR="00336BC0" w:rsidRDefault="00336BC0" w:rsidP="00956F43">
      <w:pPr>
        <w:spacing w:after="0" w:line="240" w:lineRule="auto"/>
        <w:rPr>
          <w:rFonts w:ascii="Proxima Nova Lt" w:hAnsi="Proxima Nova Lt"/>
          <w:sz w:val="18"/>
          <w:szCs w:val="18"/>
        </w:rPr>
      </w:pPr>
    </w:p>
    <w:p w14:paraId="0C28FED2" w14:textId="2E5D26C9" w:rsidR="00956F43" w:rsidRPr="00336BC0" w:rsidRDefault="00956F43" w:rsidP="00956F43">
      <w:pPr>
        <w:spacing w:after="0" w:line="240" w:lineRule="auto"/>
        <w:rPr>
          <w:rFonts w:ascii="Proxima Nova Lt" w:hAnsi="Proxima Nova Lt"/>
          <w:sz w:val="18"/>
          <w:szCs w:val="18"/>
        </w:rPr>
      </w:pPr>
      <w:r w:rsidRPr="00336BC0">
        <w:rPr>
          <w:rFonts w:ascii="Proxima Nova Lt" w:hAnsi="Proxima Nova Lt"/>
          <w:sz w:val="18"/>
          <w:szCs w:val="18"/>
        </w:rPr>
        <w:t xml:space="preserve">-----------------------------------                                                </w:t>
      </w:r>
      <w:r w:rsidR="00336BC0">
        <w:rPr>
          <w:rFonts w:ascii="Proxima Nova Lt" w:hAnsi="Proxima Nova Lt"/>
          <w:sz w:val="18"/>
          <w:szCs w:val="18"/>
        </w:rPr>
        <w:tab/>
      </w:r>
      <w:r w:rsidR="00336BC0">
        <w:rPr>
          <w:rFonts w:ascii="Proxima Nova Lt" w:hAnsi="Proxima Nova Lt"/>
          <w:sz w:val="18"/>
          <w:szCs w:val="18"/>
        </w:rPr>
        <w:tab/>
      </w:r>
      <w:r w:rsidR="00336BC0">
        <w:rPr>
          <w:rFonts w:ascii="Proxima Nova Lt" w:hAnsi="Proxima Nova Lt"/>
          <w:sz w:val="18"/>
          <w:szCs w:val="18"/>
        </w:rPr>
        <w:tab/>
      </w:r>
      <w:r w:rsidR="00336BC0">
        <w:rPr>
          <w:rFonts w:ascii="Proxima Nova Lt" w:hAnsi="Proxima Nova Lt"/>
          <w:sz w:val="18"/>
          <w:szCs w:val="18"/>
        </w:rPr>
        <w:tab/>
      </w:r>
      <w:r w:rsidRPr="00336BC0">
        <w:rPr>
          <w:rFonts w:ascii="Proxima Nova Lt" w:hAnsi="Proxima Nova Lt"/>
          <w:sz w:val="18"/>
          <w:szCs w:val="18"/>
        </w:rPr>
        <w:t xml:space="preserve"> ---------------------------------------</w:t>
      </w:r>
    </w:p>
    <w:p w14:paraId="5C07E9F5" w14:textId="2E4DA023" w:rsidR="00956F43" w:rsidRPr="009378AC" w:rsidRDefault="00956F43" w:rsidP="009378AC">
      <w:pPr>
        <w:spacing w:after="0" w:line="240" w:lineRule="auto"/>
        <w:rPr>
          <w:rFonts w:ascii="Proxima Nova Lt" w:hAnsi="Proxima Nova Lt"/>
          <w:sz w:val="18"/>
          <w:szCs w:val="18"/>
        </w:rPr>
      </w:pPr>
      <w:r w:rsidRPr="00336BC0">
        <w:rPr>
          <w:rFonts w:ascii="Proxima Nova Lt" w:hAnsi="Proxima Nova Lt"/>
          <w:sz w:val="18"/>
          <w:szCs w:val="18"/>
        </w:rPr>
        <w:t xml:space="preserve">             Škola                                                                                       </w:t>
      </w:r>
      <w:r w:rsidR="00336BC0">
        <w:rPr>
          <w:rFonts w:ascii="Proxima Nova Lt" w:hAnsi="Proxima Nova Lt"/>
          <w:sz w:val="18"/>
          <w:szCs w:val="18"/>
        </w:rPr>
        <w:tab/>
      </w:r>
      <w:r w:rsidR="00336BC0">
        <w:rPr>
          <w:rFonts w:ascii="Proxima Nova Lt" w:hAnsi="Proxima Nova Lt"/>
          <w:sz w:val="18"/>
          <w:szCs w:val="18"/>
        </w:rPr>
        <w:tab/>
      </w:r>
      <w:r w:rsidR="00336BC0">
        <w:rPr>
          <w:rFonts w:ascii="Proxima Nova Lt" w:hAnsi="Proxima Nova Lt"/>
          <w:sz w:val="18"/>
          <w:szCs w:val="18"/>
        </w:rPr>
        <w:tab/>
      </w:r>
      <w:r w:rsidRPr="00336BC0">
        <w:rPr>
          <w:rFonts w:ascii="Proxima Nova Lt" w:hAnsi="Proxima Nova Lt"/>
          <w:sz w:val="18"/>
          <w:szCs w:val="18"/>
        </w:rPr>
        <w:t xml:space="preserve">Dodavatel        </w:t>
      </w:r>
    </w:p>
    <w:sectPr w:rsidR="00956F43" w:rsidRPr="009378AC" w:rsidSect="008D3A71">
      <w:head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29AB" w14:textId="77777777" w:rsidR="00DF6DFE" w:rsidRDefault="00DF6DFE" w:rsidP="00F0598C">
      <w:pPr>
        <w:spacing w:after="0" w:line="240" w:lineRule="auto"/>
      </w:pPr>
      <w:r>
        <w:separator/>
      </w:r>
    </w:p>
  </w:endnote>
  <w:endnote w:type="continuationSeparator" w:id="0">
    <w:p w14:paraId="572DE6A0" w14:textId="77777777" w:rsidR="00DF6DFE" w:rsidRDefault="00DF6DFE" w:rsidP="00F0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 Lt">
    <w:altName w:val="Candara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32BC" w14:textId="77777777" w:rsidR="00DF6DFE" w:rsidRDefault="00DF6DFE" w:rsidP="00F0598C">
      <w:pPr>
        <w:spacing w:after="0" w:line="240" w:lineRule="auto"/>
      </w:pPr>
      <w:r>
        <w:separator/>
      </w:r>
    </w:p>
  </w:footnote>
  <w:footnote w:type="continuationSeparator" w:id="0">
    <w:p w14:paraId="27F7BFBA" w14:textId="77777777" w:rsidR="00DF6DFE" w:rsidRDefault="00DF6DFE" w:rsidP="00F0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859F" w14:textId="2B5EEE1F" w:rsidR="00F0598C" w:rsidRDefault="00336BC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D83CF6" wp14:editId="7BDC9914">
          <wp:simplePos x="0" y="0"/>
          <wp:positionH relativeFrom="column">
            <wp:posOffset>2520950</wp:posOffset>
          </wp:positionH>
          <wp:positionV relativeFrom="paragraph">
            <wp:posOffset>-237278</wp:posOffset>
          </wp:positionV>
          <wp:extent cx="707516" cy="713719"/>
          <wp:effectExtent l="0" t="0" r="3810" b="0"/>
          <wp:wrapNone/>
          <wp:docPr id="16174556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455622" name="Obrázek 1617455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516" cy="713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8F9DC" w14:textId="30EA662F" w:rsidR="00F0598C" w:rsidRDefault="00F059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915EA"/>
    <w:multiLevelType w:val="hybridMultilevel"/>
    <w:tmpl w:val="EBF834FE"/>
    <w:lvl w:ilvl="0" w:tplc="791EE62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507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43"/>
    <w:rsid w:val="000568B9"/>
    <w:rsid w:val="000704DB"/>
    <w:rsid w:val="000D6B5D"/>
    <w:rsid w:val="001C2B0D"/>
    <w:rsid w:val="002203F6"/>
    <w:rsid w:val="00296E33"/>
    <w:rsid w:val="00336BC0"/>
    <w:rsid w:val="00342A8B"/>
    <w:rsid w:val="005E227C"/>
    <w:rsid w:val="007D58A8"/>
    <w:rsid w:val="008B27D9"/>
    <w:rsid w:val="008D3A71"/>
    <w:rsid w:val="009378AC"/>
    <w:rsid w:val="00956F43"/>
    <w:rsid w:val="00960588"/>
    <w:rsid w:val="009A5528"/>
    <w:rsid w:val="009C1680"/>
    <w:rsid w:val="00A5492D"/>
    <w:rsid w:val="00A63761"/>
    <w:rsid w:val="00B6283E"/>
    <w:rsid w:val="00BA46F5"/>
    <w:rsid w:val="00C01F15"/>
    <w:rsid w:val="00C445FF"/>
    <w:rsid w:val="00D70401"/>
    <w:rsid w:val="00DE6075"/>
    <w:rsid w:val="00DF6DFE"/>
    <w:rsid w:val="00E573A1"/>
    <w:rsid w:val="00F0598C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96FD"/>
  <w15:chartTrackingRefBased/>
  <w15:docId w15:val="{CF193452-16B0-4219-A226-482BBA90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F4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6F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598C"/>
  </w:style>
  <w:style w:type="paragraph" w:styleId="Zpat">
    <w:name w:val="footer"/>
    <w:basedOn w:val="Normln"/>
    <w:link w:val="ZpatChar"/>
    <w:uiPriority w:val="99"/>
    <w:unhideWhenUsed/>
    <w:rsid w:val="00F0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Dominguez</dc:creator>
  <cp:keywords/>
  <dc:description/>
  <cp:lastModifiedBy>Monika Seidlová</cp:lastModifiedBy>
  <cp:revision>3</cp:revision>
  <cp:lastPrinted>2020-06-03T10:11:00Z</cp:lastPrinted>
  <dcterms:created xsi:type="dcterms:W3CDTF">2025-11-19T12:12:00Z</dcterms:created>
  <dcterms:modified xsi:type="dcterms:W3CDTF">2025-11-19T12:16:00Z</dcterms:modified>
</cp:coreProperties>
</file>