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DE6865" w:rsidP="00DE6865">
      <w:pPr>
        <w:pStyle w:val="UStext"/>
        <w:jc w:val="center"/>
        <w:rPr>
          <w:b/>
          <w:sz w:val="32"/>
          <w:szCs w:val="32"/>
        </w:rPr>
      </w:pPr>
      <w:bookmarkStart w:id="0" w:name="_GoBack"/>
      <w:bookmarkEnd w:id="0"/>
      <w:r>
        <w:rPr>
          <w:b/>
          <w:sz w:val="32"/>
          <w:szCs w:val="32"/>
        </w:rPr>
        <w:t>Usnesení č. RM/26/1/26</w:t>
      </w:r>
    </w:p>
    <w:p w:rsidR="00DE6865" w:rsidP="00DE6865">
      <w:pPr>
        <w:pStyle w:val="UStext"/>
        <w:rPr>
          <w:b/>
        </w:rPr>
      </w:pPr>
      <w:r>
        <w:rPr>
          <w:b/>
        </w:rPr>
        <w:t>z 1. jednání Rady města Karlovy Vary, které se konalo dne 12.01.2026</w:t>
      </w:r>
    </w:p>
    <w:p w:rsidR="00DE6865" w:rsidP="00DE6865"/>
    <w:p w:rsidR="00DE6865" w:rsidP="00DE6865">
      <w:pPr>
        <w:pStyle w:val="MMKVnormal"/>
      </w:pPr>
      <w:r>
        <w:t xml:space="preserve">         </w:t>
      </w:r>
    </w:p>
    <w:p w:rsidR="00DE6865" w:rsidRPr="0042170C" w:rsidP="00DE6865">
      <w:pPr>
        <w:pStyle w:val="UStext"/>
        <w:rPr>
          <w:b/>
          <w:u w:val="single"/>
        </w:rPr>
      </w:pPr>
      <w:r w:rsidRPr="0042170C">
        <w:rPr>
          <w:b/>
          <w:u w:val="single"/>
        </w:rPr>
        <w:t xml:space="preserve">Věc: </w:t>
      </w:r>
      <w:r>
        <w:rPr>
          <w:b/>
          <w:u w:val="single"/>
        </w:rPr>
        <w:t>Veřejná zakázka „Karlovy Vary, ZŠ Truhlářská, ulice Truhlářská 11 – úprava vstupního pavilonu“ - Dodatek č.1</w:t>
      </w:r>
      <w:r w:rsidRPr="0042170C">
        <w:rPr>
          <w:b/>
          <w:u w:val="single"/>
        </w:rPr>
        <w:t xml:space="preserve"> </w:t>
      </w:r>
    </w:p>
    <w:p w:rsidR="00DE6865" w:rsidP="00DE6865">
      <w:pPr>
        <w:pStyle w:val="MMKVnormal"/>
        <w:rPr>
          <w:b/>
          <w:snapToGrid w:val="0"/>
          <w:szCs w:val="24"/>
          <w:u w:val="single"/>
        </w:rPr>
      </w:pPr>
    </w:p>
    <w:p w:rsidR="00DE6865" w:rsidP="00DE6865">
      <w:pPr>
        <w:pStyle w:val="MMKVnormal"/>
        <w:jc w:val="both"/>
        <w:rPr>
          <w:szCs w:val="24"/>
        </w:rPr>
      </w:pPr>
      <w:r>
        <w:t xml:space="preserve">Rada města Karlovy Vary </w:t>
      </w:r>
      <w:r>
        <w:rPr>
          <w:b/>
        </w:rPr>
        <w:t>schválila</w:t>
      </w:r>
      <w:r>
        <w:t>  </w:t>
      </w:r>
      <w:r>
        <w:rPr>
          <w:szCs w:val="24"/>
        </w:rPr>
        <w:t>uzavření Dodatku č.1 ke Smlouvě o dílo uzavřené  mezi statutárním městem Karlovy Vary a společností allstavservis s.r.o., IČ: 02376253, Karlovy Vary, jejímž předmětem je realizace veřejné zakázky „Karlovy Vary, ZŠ Truhlářská, ulice Truhlářská 11 – úprava vstupního pavilonu“, na základě kterého se dle Změnových listů č. č. ZL 01, č. ZL 02, č. ZL 03, č. ZL 04, č. ZL 05, č. ZL 06, č. ZL 07, č. ZL 08, č. ZL 09, č. ZL 10, č. ZL 11, č. ZL 12  snižuje cena díla o částku 149.147,95 Kč bez DPH na konečnou cenu díla ve výši 2.993.272,- Kč bez DPH, v předloženém znění.</w:t>
      </w:r>
    </w:p>
    <w:p w:rsidR="00DE6865" w:rsidP="00DE6865">
      <w:pPr>
        <w:pStyle w:val="MMKVnormal"/>
      </w:pPr>
      <w:r>
        <w:t xml:space="preserve">         </w:t>
      </w:r>
    </w:p>
    <w:p w:rsidR="00DE6865" w:rsidP="00DE6865">
      <w:pPr>
        <w:pStyle w:val="MMKVnormal"/>
      </w:pPr>
      <w:r>
        <w:t xml:space="preserve">         </w:t>
      </w:r>
    </w:p>
    <w:p w:rsidR="00DE6865" w:rsidP="00DE6865">
      <w:pPr>
        <w:pStyle w:val="MMKVnormal"/>
        <w:tabs>
          <w:tab w:val="center" w:pos="7371"/>
        </w:tabs>
        <w:spacing w:before="0"/>
        <w:rPr>
          <w:sz w:val="22"/>
          <w:szCs w:val="22"/>
        </w:rPr>
      </w:pPr>
      <w:r>
        <w:rPr>
          <w:sz w:val="22"/>
          <w:szCs w:val="22"/>
        </w:rPr>
        <w:tab/>
      </w:r>
    </w:p>
    <w:p w:rsidR="00DE6865" w:rsidRPr="009A772E" w:rsidP="00DE6865">
      <w:pPr>
        <w:pStyle w:val="MMKVnormal"/>
        <w:tabs>
          <w:tab w:val="center" w:pos="7371"/>
        </w:tabs>
        <w:spacing w:before="0"/>
        <w:rPr>
          <w:sz w:val="22"/>
          <w:szCs w:val="22"/>
        </w:rPr>
      </w:pPr>
      <w:r>
        <w:rPr>
          <w:sz w:val="22"/>
          <w:szCs w:val="22"/>
        </w:rPr>
        <w:tab/>
        <w:t>.................................................</w:t>
      </w:r>
    </w:p>
    <w:p w:rsidR="00DE6865" w:rsidP="00DE6865">
      <w:pPr>
        <w:pStyle w:val="MMKVnormal"/>
        <w:tabs>
          <w:tab w:val="center" w:pos="7371"/>
        </w:tabs>
        <w:spacing w:before="0"/>
        <w:rPr>
          <w:sz w:val="22"/>
          <w:szCs w:val="22"/>
        </w:rPr>
      </w:pPr>
      <w:r w:rsidRPr="009A772E">
        <w:rPr>
          <w:sz w:val="22"/>
          <w:szCs w:val="22"/>
        </w:rPr>
        <w:tab/>
      </w:r>
      <w:r>
        <w:rPr>
          <w:sz w:val="22"/>
          <w:szCs w:val="22"/>
        </w:rPr>
        <w:t>Ing. Daniel Riedl, Magistrát města Karlovy Vary - odbor rozvoje a investic</w:t>
      </w:r>
    </w:p>
    <w:p w:rsidR="00DE6865" w:rsidRPr="009A772E" w:rsidP="00DE6865">
      <w:pPr>
        <w:pStyle w:val="MMKVnormal"/>
        <w:tabs>
          <w:tab w:val="center" w:pos="7371"/>
        </w:tabs>
        <w:spacing w:before="0"/>
        <w:rPr>
          <w:sz w:val="22"/>
          <w:szCs w:val="22"/>
        </w:rPr>
      </w:pPr>
      <w:r>
        <w:rPr>
          <w:sz w:val="22"/>
        </w:rPr>
        <w:tab/>
        <w:t>vedoucí odboru</w:t>
      </w:r>
    </w:p>
    <w:p w:rsidR="005901E4" w:rsidRPr="005901E4" w:rsidP="00DE6865">
      <w:pPr>
        <w:pStyle w:val="MMKVnormal"/>
      </w:pPr>
    </w:p>
    <w:sectPr w:rsidSect="00CA11B8">
      <w:footerReference w:type="default" r:id="rId4"/>
      <w:headerReference w:type="first" r:id="rId5"/>
      <w:footerReference w:type="first" r:id="rId6"/>
      <w:pgSz w:w="11906" w:h="16838"/>
      <w:pgMar w:top="1418" w:right="1134" w:bottom="1418" w:left="1418" w:header="708" w:footer="708"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6BE9" w:rsidP="00A63629">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F17A91">
      <w:rPr>
        <w:noProof/>
        <w:sz w:val="20"/>
        <w:szCs w:val="20"/>
      </w:rPr>
      <w:t>2</w:t>
    </w:r>
    <w:r>
      <w:rPr>
        <w:sz w:val="20"/>
        <w:szCs w:val="20"/>
      </w:rPr>
      <w:fldChar w:fldCharType="end"/>
    </w:r>
  </w:p>
  <w:p w:rsidR="00286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6BE9" w:rsidP="00A63629">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3D29A8">
      <w:rPr>
        <w:noProof/>
        <w:sz w:val="20"/>
        <w:szCs w:val="20"/>
      </w:rPr>
      <w:t>1</w:t>
    </w:r>
    <w:r>
      <w:rPr>
        <w:sz w:val="20"/>
        <w:szCs w:val="20"/>
      </w:rPr>
      <w:fldChar w:fldCharType="end"/>
    </w:r>
    <w:r w:rsidR="00DD2A1F">
      <w:rPr>
        <w:sz w:val="20"/>
        <w:szCs w:val="20"/>
      </w:rPr>
      <w:t xml:space="preserve"> z </w:t>
    </w:r>
    <w:r w:rsidR="00DD2A1F">
      <w:rPr>
        <w:sz w:val="20"/>
        <w:szCs w:val="20"/>
      </w:rPr>
      <w:fldChar w:fldCharType="begin"/>
    </w:r>
    <w:r w:rsidR="00DD2A1F">
      <w:rPr>
        <w:sz w:val="20"/>
        <w:szCs w:val="20"/>
      </w:rPr>
      <w:instrText xml:space="preserve"> NUMPAGES   \* MERGEFORMAT </w:instrText>
    </w:r>
    <w:r w:rsidR="00DD2A1F">
      <w:rPr>
        <w:sz w:val="20"/>
        <w:szCs w:val="20"/>
      </w:rPr>
      <w:fldChar w:fldCharType="separate"/>
    </w:r>
    <w:r w:rsidR="003D29A8">
      <w:rPr>
        <w:noProof/>
        <w:sz w:val="20"/>
        <w:szCs w:val="20"/>
      </w:rPr>
      <w:t>1</w:t>
    </w:r>
    <w:r w:rsidR="00DD2A1F">
      <w:rPr>
        <w:sz w:val="20"/>
        <w:szCs w:val="20"/>
      </w:rPr>
      <w:fldChar w:fldCharType="end"/>
    </w:r>
  </w:p>
  <w:p w:rsidR="00286BE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865" w:rsidRPr="005901E4" w:rsidP="00DE6865">
    <w:pPr>
      <w:pStyle w:val="MMKVnormal"/>
    </w:pPr>
    <w:r w:rsidRPr="004A217A">
      <w:rPr>
        <w:noProof/>
        <w:lang w:eastAsia="cs-CZ"/>
      </w:rPr>
      <w:drawing>
        <wp:inline distT="0" distB="0" distL="0" distR="0">
          <wp:extent cx="5905500" cy="5105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6428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05500" cy="510540"/>
                  </a:xfrm>
                  <a:prstGeom prst="rect">
                    <a:avLst/>
                  </a:prstGeom>
                  <a:noFill/>
                  <a:ln>
                    <a:noFill/>
                  </a:ln>
                </pic:spPr>
              </pic:pic>
            </a:graphicData>
          </a:graphic>
        </wp:inline>
      </w:drawing>
    </w:r>
  </w:p>
  <w:p w:rsidR="00DE6865" w:rsidRPr="00DE6865" w:rsidP="00DE6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B971F4D"/>
    <w:multiLevelType w:val="hybridMultilevel"/>
    <w:tmpl w:val="EC7877EC"/>
    <w:lvl w:ilvl="0">
      <w:start w:val="1"/>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D61D33"/>
    <w:multiLevelType w:val="hybridMultilevel"/>
    <w:tmpl w:val="D646D834"/>
    <w:lvl w:ilvl="0">
      <w:start w:val="1"/>
      <w:numFmt w:val="upperRoman"/>
      <w:lvlText w:val="%1."/>
      <w:lvlJc w:val="left"/>
      <w:pPr>
        <w:ind w:left="720" w:hanging="360"/>
      </w:pPr>
      <w:rPr>
        <w:rFonts w:ascii="Times New Roman" w:hAnsi="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F27CF4"/>
    <w:multiLevelType w:val="hybridMultilevel"/>
    <w:tmpl w:val="E48ED10E"/>
    <w:lvl w:ilvl="0">
      <w:start w:val="1"/>
      <w:numFmt w:val="upperLetter"/>
      <w:pStyle w:val="MMKVpsmenn"/>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00012AB"/>
    <w:multiLevelType w:val="multilevel"/>
    <w:tmpl w:val="DC88EA90"/>
    <w:lvl w:ilvl="0">
      <w:start w:val="1"/>
      <w:numFmt w:val="none"/>
      <w:suff w:val="nothing"/>
      <w:lvlText w:val="%1"/>
      <w:lvlJc w:val="left"/>
      <w:pPr>
        <w:ind w:left="0" w:firstLine="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FBD780C"/>
    <w:multiLevelType w:val="hybridMultilevel"/>
    <w:tmpl w:val="CEDA0874"/>
    <w:lvl w:ilvl="0">
      <w:start w:val="1"/>
      <w:numFmt w:val="decimal"/>
      <w:pStyle w:val="MMKVslovan"/>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3"/>
  </w:num>
  <w:num w:numId="3">
    <w:abstractNumId w:val="9"/>
  </w:num>
  <w:num w:numId="4">
    <w:abstractNumId w:val="8"/>
  </w:num>
  <w:num w:numId="5">
    <w:abstractNumId w:val="0"/>
  </w:num>
  <w:num w:numId="6">
    <w:abstractNumId w:val="4"/>
  </w:num>
  <w:num w:numId="7">
    <w:abstractNumId w:val="7"/>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65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604F"/>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D0"/>
    <w:rsid w:val="000C36D4"/>
    <w:rsid w:val="000C41DF"/>
    <w:rsid w:val="000C4310"/>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7AE"/>
    <w:rsid w:val="00115F4F"/>
    <w:rsid w:val="0011674E"/>
    <w:rsid w:val="00116DF4"/>
    <w:rsid w:val="001172F3"/>
    <w:rsid w:val="001217DA"/>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2D32"/>
    <w:rsid w:val="0016469E"/>
    <w:rsid w:val="00164BF9"/>
    <w:rsid w:val="00165160"/>
    <w:rsid w:val="00165E85"/>
    <w:rsid w:val="00167E61"/>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6151"/>
    <w:rsid w:val="001A6293"/>
    <w:rsid w:val="001A70CA"/>
    <w:rsid w:val="001B3A9B"/>
    <w:rsid w:val="001B3B79"/>
    <w:rsid w:val="001B40C4"/>
    <w:rsid w:val="001B50CC"/>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8F"/>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6EE8"/>
    <w:rsid w:val="002577C5"/>
    <w:rsid w:val="00257E9E"/>
    <w:rsid w:val="00261BA1"/>
    <w:rsid w:val="00261CC6"/>
    <w:rsid w:val="0026332F"/>
    <w:rsid w:val="00263B6E"/>
    <w:rsid w:val="002646E1"/>
    <w:rsid w:val="00265118"/>
    <w:rsid w:val="002669F6"/>
    <w:rsid w:val="00274E92"/>
    <w:rsid w:val="00275114"/>
    <w:rsid w:val="00276425"/>
    <w:rsid w:val="002778F4"/>
    <w:rsid w:val="0028085F"/>
    <w:rsid w:val="002810BB"/>
    <w:rsid w:val="00281514"/>
    <w:rsid w:val="00281ED1"/>
    <w:rsid w:val="00281F6D"/>
    <w:rsid w:val="00282314"/>
    <w:rsid w:val="0028246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29A8"/>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2B25"/>
    <w:rsid w:val="003F4296"/>
    <w:rsid w:val="003F4486"/>
    <w:rsid w:val="003F47C7"/>
    <w:rsid w:val="003F5CDF"/>
    <w:rsid w:val="003F6599"/>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3D83"/>
    <w:rsid w:val="00416878"/>
    <w:rsid w:val="00416AC2"/>
    <w:rsid w:val="00417368"/>
    <w:rsid w:val="004179A4"/>
    <w:rsid w:val="00417EE5"/>
    <w:rsid w:val="00417FFA"/>
    <w:rsid w:val="004201DD"/>
    <w:rsid w:val="00420ED7"/>
    <w:rsid w:val="0042170C"/>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B52"/>
    <w:rsid w:val="004D3CDF"/>
    <w:rsid w:val="004D3F45"/>
    <w:rsid w:val="004D4561"/>
    <w:rsid w:val="004D5EE1"/>
    <w:rsid w:val="004D7A29"/>
    <w:rsid w:val="004D7E0D"/>
    <w:rsid w:val="004E07B2"/>
    <w:rsid w:val="004E1788"/>
    <w:rsid w:val="004E39DB"/>
    <w:rsid w:val="004E3C6D"/>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772"/>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35E4"/>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53CB"/>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18C"/>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4DD0"/>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20C"/>
    <w:rsid w:val="007D7494"/>
    <w:rsid w:val="007E1151"/>
    <w:rsid w:val="007E396B"/>
    <w:rsid w:val="007E3A81"/>
    <w:rsid w:val="007E762F"/>
    <w:rsid w:val="007F1199"/>
    <w:rsid w:val="007F17B5"/>
    <w:rsid w:val="007F2CEF"/>
    <w:rsid w:val="007F3A09"/>
    <w:rsid w:val="007F3ED7"/>
    <w:rsid w:val="007F4DF5"/>
    <w:rsid w:val="007F528C"/>
    <w:rsid w:val="007F6323"/>
    <w:rsid w:val="007F6882"/>
    <w:rsid w:val="008013B6"/>
    <w:rsid w:val="00802029"/>
    <w:rsid w:val="008020C1"/>
    <w:rsid w:val="008037B4"/>
    <w:rsid w:val="00804BA9"/>
    <w:rsid w:val="008060FB"/>
    <w:rsid w:val="0081005A"/>
    <w:rsid w:val="00810BDF"/>
    <w:rsid w:val="00812269"/>
    <w:rsid w:val="00812FF1"/>
    <w:rsid w:val="00813149"/>
    <w:rsid w:val="008135C4"/>
    <w:rsid w:val="00813B6E"/>
    <w:rsid w:val="00815071"/>
    <w:rsid w:val="00815789"/>
    <w:rsid w:val="00820213"/>
    <w:rsid w:val="00820638"/>
    <w:rsid w:val="008207F6"/>
    <w:rsid w:val="00822333"/>
    <w:rsid w:val="00823FB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DC0"/>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214"/>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72E"/>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7C1"/>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33CB"/>
    <w:rsid w:val="00B54046"/>
    <w:rsid w:val="00B545BC"/>
    <w:rsid w:val="00B551CD"/>
    <w:rsid w:val="00B557B0"/>
    <w:rsid w:val="00B558F0"/>
    <w:rsid w:val="00B55D4A"/>
    <w:rsid w:val="00B56024"/>
    <w:rsid w:val="00B561B3"/>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77E"/>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274"/>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2A1F"/>
    <w:rsid w:val="00DD30B3"/>
    <w:rsid w:val="00DD381F"/>
    <w:rsid w:val="00DD38E2"/>
    <w:rsid w:val="00DD4478"/>
    <w:rsid w:val="00DD670E"/>
    <w:rsid w:val="00DD725B"/>
    <w:rsid w:val="00DD7683"/>
    <w:rsid w:val="00DE03BA"/>
    <w:rsid w:val="00DE095D"/>
    <w:rsid w:val="00DE236D"/>
    <w:rsid w:val="00DE2A21"/>
    <w:rsid w:val="00DE2AAF"/>
    <w:rsid w:val="00DE31EA"/>
    <w:rsid w:val="00DE3AC4"/>
    <w:rsid w:val="00DE5A2F"/>
    <w:rsid w:val="00DE5DAE"/>
    <w:rsid w:val="00DE617A"/>
    <w:rsid w:val="00DE653A"/>
    <w:rsid w:val="00DE6865"/>
    <w:rsid w:val="00DE6E0D"/>
    <w:rsid w:val="00DE7339"/>
    <w:rsid w:val="00DF0F1D"/>
    <w:rsid w:val="00DF1762"/>
    <w:rsid w:val="00DF2753"/>
    <w:rsid w:val="00DF2BD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60E4"/>
    <w:rsid w:val="00E665A3"/>
    <w:rsid w:val="00E671C5"/>
    <w:rsid w:val="00E6762B"/>
    <w:rsid w:val="00E676DF"/>
    <w:rsid w:val="00E71858"/>
    <w:rsid w:val="00E7229C"/>
    <w:rsid w:val="00E7234E"/>
    <w:rsid w:val="00E72CE9"/>
    <w:rsid w:val="00E72D19"/>
    <w:rsid w:val="00E730E4"/>
    <w:rsid w:val="00E73B39"/>
    <w:rsid w:val="00E7429C"/>
    <w:rsid w:val="00E745B5"/>
    <w:rsid w:val="00E75117"/>
    <w:rsid w:val="00E75B51"/>
    <w:rsid w:val="00E80BFD"/>
    <w:rsid w:val="00E8164E"/>
    <w:rsid w:val="00E81C10"/>
    <w:rsid w:val="00E81F4F"/>
    <w:rsid w:val="00E82272"/>
    <w:rsid w:val="00E82D78"/>
    <w:rsid w:val="00E8373D"/>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17A91"/>
    <w:rsid w:val="00F234AE"/>
    <w:rsid w:val="00F240CF"/>
    <w:rsid w:val="00F24200"/>
    <w:rsid w:val="00F27222"/>
    <w:rsid w:val="00F2783E"/>
    <w:rsid w:val="00F27B1D"/>
    <w:rsid w:val="00F30660"/>
    <w:rsid w:val="00F31FB0"/>
    <w:rsid w:val="00F3361B"/>
    <w:rsid w:val="00F36D9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29AC"/>
    <w:rsid w:val="00FE38EB"/>
    <w:rsid w:val="00FE3A64"/>
    <w:rsid w:val="00FE43A9"/>
    <w:rsid w:val="00FE46BA"/>
    <w:rsid w:val="00FE59B2"/>
    <w:rsid w:val="00FE5D99"/>
    <w:rsid w:val="00FE7575"/>
    <w:rsid w:val="00FE7680"/>
    <w:rsid w:val="00FE7867"/>
    <w:rsid w:val="00FF062C"/>
    <w:rsid w:val="00FF0A2E"/>
    <w:rsid w:val="00FF1C77"/>
    <w:rsid w:val="00FF227C"/>
    <w:rsid w:val="00FF41D7"/>
    <w:rsid w:val="00FF4241"/>
    <w:rsid w:val="00FF71C2"/>
    <w:rsid w:val="00FF7F82"/>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15:docId w15:val="{D3EFF592-BA11-4FB5-9C70-425CB658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9BA"/>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MKVnormal">
    <w:name w:val="MMKV_normal"/>
    <w:basedOn w:val="Normal"/>
    <w:qFormat/>
    <w:rsid w:val="00FE29AC"/>
    <w:pPr>
      <w:spacing w:before="120"/>
    </w:pPr>
    <w:rPr>
      <w:sz w:val="24"/>
      <w:szCs w:val="28"/>
    </w:rPr>
  </w:style>
  <w:style w:type="paragraph" w:styleId="Header">
    <w:name w:val="header"/>
    <w:basedOn w:val="Normal"/>
    <w:link w:val="ZhlavChar"/>
    <w:uiPriority w:val="99"/>
    <w:unhideWhenUsed/>
    <w:rsid w:val="002C5539"/>
    <w:pPr>
      <w:tabs>
        <w:tab w:val="center" w:pos="4536"/>
        <w:tab w:val="right" w:pos="9072"/>
      </w:tabs>
    </w:pPr>
  </w:style>
  <w:style w:type="character" w:customStyle="1" w:styleId="ZhlavChar">
    <w:name w:val="Záhlaví Char"/>
    <w:basedOn w:val="DefaultParagraphFont"/>
    <w:link w:val="Header"/>
    <w:uiPriority w:val="99"/>
    <w:rsid w:val="002C5539"/>
  </w:style>
  <w:style w:type="paragraph" w:styleId="Footer">
    <w:name w:val="footer"/>
    <w:basedOn w:val="Normal"/>
    <w:link w:val="ZpatChar"/>
    <w:uiPriority w:val="99"/>
    <w:unhideWhenUsed/>
    <w:rsid w:val="002C5539"/>
    <w:pPr>
      <w:tabs>
        <w:tab w:val="center" w:pos="4536"/>
        <w:tab w:val="right" w:pos="9072"/>
      </w:tabs>
    </w:pPr>
  </w:style>
  <w:style w:type="character" w:customStyle="1" w:styleId="ZpatChar">
    <w:name w:val="Zápatí Char"/>
    <w:basedOn w:val="DefaultParagraphFont"/>
    <w:link w:val="Footer"/>
    <w:uiPriority w:val="99"/>
    <w:rsid w:val="002C5539"/>
  </w:style>
  <w:style w:type="paragraph" w:styleId="BalloonText">
    <w:name w:val="Balloon Text"/>
    <w:basedOn w:val="Normal"/>
    <w:link w:val="TextbublinyChar"/>
    <w:uiPriority w:val="99"/>
    <w:semiHidden/>
    <w:unhideWhenUsed/>
    <w:rsid w:val="002C5539"/>
    <w:rPr>
      <w:rFonts w:ascii="Tahoma" w:hAnsi="Tahoma" w:cs="Tahoma"/>
      <w:sz w:val="16"/>
      <w:szCs w:val="16"/>
    </w:rPr>
  </w:style>
  <w:style w:type="character" w:customStyle="1" w:styleId="TextbublinyChar">
    <w:name w:val="Text bubliny Char"/>
    <w:link w:val="BalloonText"/>
    <w:uiPriority w:val="99"/>
    <w:semiHidden/>
    <w:rsid w:val="002C5539"/>
    <w:rPr>
      <w:rFonts w:ascii="Tahoma" w:hAnsi="Tahoma" w:cs="Tahoma"/>
      <w:sz w:val="16"/>
      <w:szCs w:val="16"/>
    </w:rPr>
  </w:style>
  <w:style w:type="paragraph" w:customStyle="1" w:styleId="MMKVpsmenn">
    <w:name w:val="MMKV_písmenný"/>
    <w:basedOn w:val="MMKVnormal"/>
    <w:next w:val="MMKVnormal"/>
    <w:qFormat/>
    <w:rsid w:val="0023038F"/>
    <w:pPr>
      <w:numPr>
        <w:numId w:val="2"/>
      </w:numPr>
    </w:pPr>
  </w:style>
  <w:style w:type="paragraph" w:customStyle="1" w:styleId="MMKVslovan">
    <w:name w:val="MMKV_číslovaný"/>
    <w:basedOn w:val="MMKVnormal"/>
    <w:next w:val="MMKVnormal"/>
    <w:qFormat/>
    <w:rsid w:val="00FE29AC"/>
    <w:pPr>
      <w:numPr>
        <w:numId w:val="3"/>
      </w:numPr>
      <w:ind w:left="357" w:hanging="357"/>
    </w:pPr>
  </w:style>
  <w:style w:type="paragraph" w:customStyle="1" w:styleId="UStext">
    <w:name w:val="US_text"/>
    <w:basedOn w:val="Normal"/>
    <w:qFormat/>
    <w:rsid w:val="00DE6865"/>
    <w:pPr>
      <w:jc w:val="both"/>
    </w:pPr>
    <w:rPr>
      <w:rFonts w:eastAsia="Times New Roman"/>
      <w:sz w:val="24"/>
    </w:rPr>
  </w:style>
  <w:style w:type="paragraph" w:customStyle="1" w:styleId="MMKVtucny">
    <w:name w:val="MMKV_tucny"/>
    <w:basedOn w:val="MMKVnormal"/>
    <w:next w:val="MMKVnormal"/>
    <w:qFormat/>
    <w:rsid w:val="005901E4"/>
    <w:rPr>
      <w:b/>
    </w:rPr>
  </w:style>
  <w:style w:type="numbering" w:customStyle="1" w:styleId="KUJKviceurovnovy">
    <w:name w:val="KUJK_viceurovnovy"/>
    <w:uiPriority w:val="99"/>
    <w:rsid w:val="005901E4"/>
    <w:pPr>
      <w:numPr>
        <w:numId w:val="5"/>
      </w:numPr>
    </w:pPr>
  </w:style>
  <w:style w:type="paragraph" w:styleId="ListParagraph">
    <w:name w:val="List Paragraph"/>
    <w:basedOn w:val="Normal"/>
    <w:uiPriority w:val="34"/>
    <w:qFormat/>
    <w:rsid w:val="005901E4"/>
    <w:pPr>
      <w:ind w:left="720"/>
      <w:contextualSpacing/>
    </w:pPr>
  </w:style>
  <w:style w:type="character" w:customStyle="1" w:styleId="MMKVskrytytext">
    <w:name w:val="MMKV_skryty_text"/>
    <w:qFormat/>
    <w:rsid w:val="0007604F"/>
    <w:rPr>
      <w:rFonts w:ascii="Times New Roman" w:hAnsi="Times New Roman"/>
      <w:i/>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843</Characters>
  <Application>Microsoft Office Word</Application>
  <DocSecurity>0</DocSecurity>
  <Lines>7</Lines>
  <Paragraphs>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Šimůnková</dc:creator>
  <cp:lastModifiedBy>Riedl Daniel</cp:lastModifiedBy>
  <cp:revision>2</cp:revision>
  <dcterms:created xsi:type="dcterms:W3CDTF">2026-01-19T10:49:00Z</dcterms:created>
  <dcterms:modified xsi:type="dcterms:W3CDTF">2026-01-19T10:49:00Z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vt:lpwstr>
  </property>
  <property fmtid="{D5CDD505-2E9C-101B-9397-08002B2CF9AE}" pid="4" name="CestaLokalniTemp">
    <vt:lpwstr>\\EPIMETHEUS\iU$\639044165032923818_12\MMKV_sablona1.doc</vt:lpwstr>
  </property>
  <property fmtid="{D5CDD505-2E9C-101B-9397-08002B2CF9AE}" pid="5" name="Cislo_PostaOdesPisemnostDokumentVerze_PostaOdesPisemnost">
    <vt:lpwstr>VÝTISK Č. ...</vt:lpwstr>
  </property>
  <property fmtid="{D5CDD505-2E9C-101B-9397-08002B2CF9AE}" pid="6" name="CJ">
    <vt:lpwstr>97/ORI/26</vt:lpwstr>
  </property>
  <property fmtid="{D5CDD505-2E9C-101B-9397-08002B2CF9AE}" pid="7" name="CJ_PostaDoruc_PisemnostOdpovedNa_Pisemnost">
    <vt:lpwstr>XXX-XXX-XXX</vt:lpwstr>
  </property>
  <property fmtid="{D5CDD505-2E9C-101B-9397-08002B2CF9AE}" pid="8" name="CJ_Spis_Pisemnost">
    <vt:lpwstr>CJ/SPIS/ROK</vt:lpwstr>
  </property>
  <property fmtid="{D5CDD505-2E9C-101B-9397-08002B2CF9AE}" pid="9" name="Contact_PostaOdes">
    <vt:lpwstr>{NameAddress_Contact_PostaOdes}
{FullAddress_Contact_PostaOdes}</vt:lpwstr>
  </property>
  <property fmtid="{D5CDD505-2E9C-101B-9397-08002B2CF9AE}" pid="10" name="Contact_PostaOdes_All">
    <vt:lpwstr>ROZDĚLOVNÍK...</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20.1.2026</vt:lpwstr>
  </property>
  <property fmtid="{D5CDD505-2E9C-101B-9397-08002B2CF9AE}" pid="14" name="DisplayName_CisloObalky_PostaOdes">
    <vt:lpwstr>ČÍSLO OBÁLKY</vt:lpwstr>
  </property>
  <property fmtid="{D5CDD505-2E9C-101B-9397-08002B2CF9AE}" pid="15" name="DisplayName_CJCol">
    <vt:lpwstr>&lt;TABLE&gt;&lt;TR&gt;&lt;TD&gt;Č.j.:&lt;/TD&gt;&lt;TD&gt;97/ORI/26&lt;/TD&gt;&lt;/TR&gt;&lt;TR&gt;&lt;TD&gt;&lt;/TD&gt;&lt;TD&gt;&lt;/TD&gt;&lt;/TR&gt;&lt;/TABLE&gt;</vt:lpwstr>
  </property>
  <property fmtid="{D5CDD505-2E9C-101B-9397-08002B2CF9AE}" pid="16" name="DisplayName_PoziceMa_Pisemnost">
    <vt:lpwstr>Petr Kořán</vt:lpwstr>
  </property>
  <property fmtid="{D5CDD505-2E9C-101B-9397-08002B2CF9AE}" pid="17" name="DisplayName_PoziceNadrizena_PoziceMa_Pisemnost">
    <vt:lpwstr>Sekretariát ORI</vt:lpwstr>
  </property>
  <property fmtid="{D5CDD505-2E9C-101B-9397-08002B2CF9AE}" pid="18" name="DisplayName_SlozkaStupenUtajeniCollection_Slozka_Pisemnost">
    <vt:lpwstr/>
  </property>
  <property fmtid="{D5CDD505-2E9C-101B-9397-08002B2CF9AE}" pid="19" name="DisplayName_SpisovyUzel_PoziceZodpo_Pisemnost">
    <vt:lpwstr>odbor rozvoje a investic</vt:lpwstr>
  </property>
  <property fmtid="{D5CDD505-2E9C-101B-9397-08002B2CF9AE}" pid="20" name="DisplayName_Spis_Pisemnost">
    <vt:lpwstr/>
  </property>
  <property fmtid="{D5CDD505-2E9C-101B-9397-08002B2CF9AE}" pid="21" name="DisplayName_UserPoriz_Pisemnost">
    <vt:lpwstr>Petr Kořán</vt:lpwstr>
  </property>
  <property fmtid="{D5CDD505-2E9C-101B-9397-08002B2CF9AE}" pid="22" name="DisplayName_User_PoziceNadrizena_PoziceMa_Pisemnost">
    <vt:lpwstr>Marcela Boháčková</vt:lpwstr>
  </property>
  <property fmtid="{D5CDD505-2E9C-101B-9397-08002B2CF9AE}" pid="23" name="DuvodZmeny_SlozkaStupenUtajeniCollection_Slozka_Pisemnost">
    <vt:lpwstr/>
  </property>
  <property fmtid="{D5CDD505-2E9C-101B-9397-08002B2CF9AE}" pid="24" name="EC_Pisemnost">
    <vt:lpwstr>MMKV-14531/26</vt:lpwstr>
  </property>
  <property fmtid="{D5CDD505-2E9C-101B-9397-08002B2CF9AE}" pid="25" name="FunkcniMisto_PoziceMa_Pisemnost">
    <vt:lpwstr/>
  </property>
  <property fmtid="{D5CDD505-2E9C-101B-9397-08002B2CF9AE}" pid="26" name="FunkcniMisto_PoziceNadrizena_PoziceMa_Pisemnost">
    <vt:lpwstr/>
  </property>
  <property fmtid="{D5CDD505-2E9C-101B-9397-08002B2CF9AE}" pid="27" name="ID_Jednani">
    <vt:i4>2247000</vt:i4>
  </property>
  <property fmtid="{D5CDD505-2E9C-101B-9397-08002B2CF9AE}" pid="28" name="ID_Navrh">
    <vt:i4>2264672</vt:i4>
  </property>
  <property fmtid="{D5CDD505-2E9C-101B-9397-08002B2CF9AE}" pid="29" name="IsIntranet">
    <vt:bool>true</vt:bool>
  </property>
  <property fmtid="{D5CDD505-2E9C-101B-9397-08002B2CF9AE}" pid="30" name="Key_BarCode_Pisemnost">
    <vt:lpwstr>*B006515618*</vt:lpwstr>
  </property>
  <property fmtid="{D5CDD505-2E9C-101B-9397-08002B2CF9AE}" pid="31" name="Key_BarCode_PostaOdes">
    <vt:lpwstr>11101001011</vt:lpwstr>
  </property>
  <property fmtid="{D5CDD505-2E9C-101B-9397-08002B2CF9AE}" pid="32" name="KRukam">
    <vt:lpwstr>{KRukam}</vt:lpwstr>
  </property>
  <property fmtid="{D5CDD505-2E9C-101B-9397-08002B2CF9AE}" pid="33" name="NameAddress_Contact_SpisovyUzel_PoziceZodpo_Pisemnost">
    <vt:lpwstr>ADRESÁT SU...</vt:lpwstr>
  </property>
  <property fmtid="{D5CDD505-2E9C-101B-9397-08002B2CF9AE}" pid="34" name="NamePostalAddress_Contact_PostaOdes">
    <vt:lpwstr>{NameAddress_Contact_PostaOdes}
{PostalAddress_Contact_PostaOdes}</vt:lpwstr>
  </property>
  <property fmtid="{D5CDD505-2E9C-101B-9397-08002B2CF9AE}" pid="35" name="Odkaz">
    <vt:lpwstr>ODKAZ</vt:lpwstr>
  </property>
  <property fmtid="{D5CDD505-2E9C-101B-9397-08002B2CF9AE}" pid="36" name="Password_PisemnostTypZpristupneniInformaciZOSZ_Pisemnost">
    <vt:lpwstr>ZOSZ_Password</vt:lpwstr>
  </property>
  <property fmtid="{D5CDD505-2E9C-101B-9397-08002B2CF9AE}" pid="37" name="PocetListuDokumentu_Pisemnost">
    <vt:lpwstr>1</vt:lpwstr>
  </property>
  <property fmtid="{D5CDD505-2E9C-101B-9397-08002B2CF9AE}" pid="38" name="PocetListu_Pisemnost">
    <vt:lpwstr>1</vt:lpwstr>
  </property>
  <property fmtid="{D5CDD505-2E9C-101B-9397-08002B2CF9AE}" pid="39" name="PocetPriloh_Pisemnost">
    <vt:lpwstr>POČET PŘÍLOH</vt:lpwstr>
  </property>
  <property fmtid="{D5CDD505-2E9C-101B-9397-08002B2CF9AE}" pid="40" name="Podpis">
    <vt:lpwstr/>
  </property>
  <property fmtid="{D5CDD505-2E9C-101B-9397-08002B2CF9AE}" pid="41" name="Podruhe">
    <vt:bool>false</vt:bool>
  </property>
  <property fmtid="{D5CDD505-2E9C-101B-9397-08002B2CF9AE}" pid="42" name="PoleVlastnost">
    <vt:lpwstr/>
  </property>
  <property fmtid="{D5CDD505-2E9C-101B-9397-08002B2CF9AE}" pid="43" name="PostalAddress_Contact_SpisovyUzel_PoziceZodpo_Pisemnost">
    <vt:lpwstr>ADRESA SU...</vt:lpwstr>
  </property>
  <property fmtid="{D5CDD505-2E9C-101B-9397-08002B2CF9AE}" pid="44" name="QREC_Pisemnost">
    <vt:lpwstr>MMKV-14531/26</vt:lpwstr>
  </property>
  <property fmtid="{D5CDD505-2E9C-101B-9397-08002B2CF9AE}" pid="45" name="RC">
    <vt:lpwstr/>
  </property>
  <property fmtid="{D5CDD505-2E9C-101B-9397-08002B2CF9AE}" pid="46" name="SkartacniZnakLhuta_PisemnostZnak">
    <vt:lpwstr>?/?</vt:lpwstr>
  </property>
  <property fmtid="{D5CDD505-2E9C-101B-9397-08002B2CF9AE}" pid="47" name="SmlouvaCislo">
    <vt:lpwstr>2025 - 00020/ORI</vt:lpwstr>
  </property>
  <property fmtid="{D5CDD505-2E9C-101B-9397-08002B2CF9AE}" pid="48" name="SZ_Spis_Pisemnost">
    <vt:lpwstr>ZZZ-ZZZ-ZZZ</vt:lpwstr>
  </property>
  <property fmtid="{D5CDD505-2E9C-101B-9397-08002B2CF9AE}" pid="49" name="TEST">
    <vt:lpwstr>testovací pole</vt:lpwstr>
  </property>
  <property fmtid="{D5CDD505-2E9C-101B-9397-08002B2CF9AE}" pid="50" name="Tiket">
    <vt:lpwstr>7ee67fb0-ead0-4533-9097-c82f46176c6d</vt:lpwstr>
  </property>
  <property fmtid="{D5CDD505-2E9C-101B-9397-08002B2CF9AE}" pid="51" name="Typ">
    <vt:lpwstr>JednoUsneseni</vt:lpwstr>
  </property>
  <property fmtid="{D5CDD505-2E9C-101B-9397-08002B2CF9AE}" pid="52" name="TypPrilohy_Pisemnost">
    <vt:lpwstr>TYP PŘÍLOHY</vt:lpwstr>
  </property>
  <property fmtid="{D5CDD505-2E9C-101B-9397-08002B2CF9AE}" pid="53" name="Url_iUsneseni">
    <vt:lpwstr>http://epimetheus/iUsneseni/</vt:lpwstr>
  </property>
  <property fmtid="{D5CDD505-2E9C-101B-9397-08002B2CF9AE}" pid="54" name="Url_Methis">
    <vt:lpwstr>https://mmkv.cz/sites/default/hlasovani.php</vt:lpwstr>
  </property>
  <property fmtid="{D5CDD505-2E9C-101B-9397-08002B2CF9AE}" pid="55" name="UserName_PisemnostTypZpristupneniInformaciZOSZ_Pisemnost">
    <vt:lpwstr>ZOSZ_UserName</vt:lpwstr>
  </property>
  <property fmtid="{D5CDD505-2E9C-101B-9397-08002B2CF9AE}" pid="56" name="Vec_Pisemnost">
    <vt:lpwstr>zveřejnění dodatku č.1 SOD Karlovy Vary, KV ZŠ Truhlářská, úprava vstupního pavilonu    </vt:lpwstr>
  </property>
  <property fmtid="{D5CDD505-2E9C-101B-9397-08002B2CF9AE}" pid="57" name="VolaniIdentifikatorApl">
    <vt:lpwstr>Proc:US_UsneseniNavrh_EditGenUsneseni.Page_LoadTWordSkript.Script_OtevriWord_KNaplneniVlastnosti. </vt:lpwstr>
  </property>
  <property fmtid="{D5CDD505-2E9C-101B-9397-08002B2CF9AE}" pid="58" name="VolaniIdentifikatorCas">
    <vt:lpwstr>rv/W08yqVDlC/VhNVPkFPZ7yNnYYHsg4g2Gje1rBOL7ERQJ+jd5WNZvFUpFiQbfnoNot8ACGC6lNtJLGpE0K3MTXkrIg3UVTtl/7kdBgxXc=</vt:lpwstr>
  </property>
  <property fmtid="{D5CDD505-2E9C-101B-9397-08002B2CF9AE}" pid="59" name="VolaniIdentifikatorUsr">
    <vt:lpwstr>w3CA27s+DCWZK+ZkW8fNc37VAyYBWunFOOPHHwAhDs3686hFQ5KgtUobzr9HScUMk6kpEl2D0h0KmKKtXI+A46UmVvB42P/dfDBr5rvJ3gNmBJ8T9KPyKDi4j1KO4bIG4xZVb4IxRVIkXoiQ7oqp4w==</vt:lpwstr>
  </property>
  <property fmtid="{D5CDD505-2E9C-101B-9397-08002B2CF9AE}" pid="60" name="Zkratka_SpisovyUzel_PoziceZodpo_Pisemnost">
    <vt:lpwstr>ORI</vt:lpwstr>
  </property>
  <property fmtid="{D5CDD505-2E9C-101B-9397-08002B2CF9AE}" pid="61" name="Zpracovat">
    <vt:bool>false</vt:bool>
  </property>
</Properties>
</file>