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9F5D" w14:textId="32B82513" w:rsidR="00AB5032" w:rsidRPr="00AB5032" w:rsidRDefault="00AB5032" w:rsidP="00AB5032">
      <w:pPr>
        <w:pStyle w:val="Nadpis11"/>
        <w:keepNext/>
        <w:keepLines/>
        <w:tabs>
          <w:tab w:val="left" w:leader="dot" w:pos="4547"/>
          <w:tab w:val="left" w:leader="dot" w:pos="5701"/>
        </w:tabs>
        <w:jc w:val="center"/>
        <w:rPr>
          <w:b w:val="0"/>
          <w:bCs w:val="0"/>
          <w:sz w:val="19"/>
          <w:szCs w:val="19"/>
        </w:rPr>
      </w:pPr>
      <w:bookmarkStart w:id="0" w:name="bookmark0"/>
      <w:r w:rsidRPr="00AB5032">
        <w:rPr>
          <w:rStyle w:val="Nadpis10"/>
          <w:b/>
          <w:bCs/>
        </w:rPr>
        <w:t>Smlouva o provedení auditu</w:t>
      </w:r>
      <w:bookmarkEnd w:id="0"/>
    </w:p>
    <w:p w14:paraId="5FC29816" w14:textId="77777777" w:rsidR="00AB5032" w:rsidRDefault="00AB5032" w:rsidP="00AB5032">
      <w:pPr>
        <w:pStyle w:val="Zkladntext1"/>
        <w:spacing w:after="460" w:line="240" w:lineRule="auto"/>
        <w:jc w:val="center"/>
      </w:pPr>
      <w:r>
        <w:rPr>
          <w:rStyle w:val="Zkladntext"/>
          <w:b/>
          <w:bCs/>
        </w:rPr>
        <w:t>(dále jen „Smlouva“)</w:t>
      </w:r>
    </w:p>
    <w:p w14:paraId="1ADC5FC6" w14:textId="77777777" w:rsidR="00AB5032" w:rsidRDefault="00AB5032" w:rsidP="00AB5032">
      <w:pPr>
        <w:pStyle w:val="Zkladntext1"/>
        <w:spacing w:after="520" w:line="266" w:lineRule="auto"/>
        <w:jc w:val="center"/>
      </w:pPr>
      <w:r>
        <w:rPr>
          <w:rStyle w:val="Zkladntext"/>
        </w:rPr>
        <w:t>uzavřená dle ustanovení § 1746 odst. 2 zákona č. 89/2012 Sb., občanský zákoník, ve znění</w:t>
      </w:r>
      <w:r>
        <w:rPr>
          <w:rStyle w:val="Zkladntext"/>
        </w:rPr>
        <w:br/>
        <w:t>pozdějších předpisů (dále jen: „Občanský zákoník“)</w:t>
      </w:r>
    </w:p>
    <w:p w14:paraId="1352E9C0" w14:textId="77777777" w:rsidR="00AB5032" w:rsidRDefault="00AB5032" w:rsidP="00AB5032">
      <w:pPr>
        <w:pStyle w:val="Zkladntext1"/>
        <w:spacing w:after="240" w:line="240" w:lineRule="auto"/>
        <w:jc w:val="both"/>
        <w:rPr>
          <w:rStyle w:val="Zkladntext"/>
          <w:b/>
          <w:bCs/>
        </w:rPr>
      </w:pPr>
      <w:r>
        <w:rPr>
          <w:rStyle w:val="Zkladntext"/>
          <w:b/>
          <w:bCs/>
        </w:rPr>
        <w:t>Smluvní strany:</w:t>
      </w:r>
    </w:p>
    <w:p w14:paraId="66728267" w14:textId="4D819890" w:rsidR="00AB5032" w:rsidRPr="00AB5032" w:rsidRDefault="00AB5032" w:rsidP="00AB5032">
      <w:pPr>
        <w:spacing w:after="2" w:line="276" w:lineRule="auto"/>
        <w:ind w:right="669" w:firstLine="284"/>
        <w:rPr>
          <w:rFonts w:ascii="Arial" w:hAnsi="Arial" w:cs="Arial"/>
          <w:b/>
          <w:sz w:val="20"/>
          <w:szCs w:val="20"/>
        </w:rPr>
      </w:pPr>
      <w:r w:rsidRPr="00AB5032">
        <w:rPr>
          <w:rStyle w:val="Titulektabulky"/>
          <w:b w:val="0"/>
          <w:bCs w:val="0"/>
        </w:rPr>
        <w:t xml:space="preserve">1. </w:t>
      </w:r>
      <w:r w:rsidRPr="00AB5032">
        <w:rPr>
          <w:rFonts w:ascii="Arial" w:hAnsi="Arial" w:cs="Arial"/>
          <w:b/>
          <w:sz w:val="20"/>
          <w:szCs w:val="20"/>
        </w:rPr>
        <w:t xml:space="preserve">Fakultní Thomayerova nemocnice  </w:t>
      </w:r>
      <w:r w:rsidRPr="00AB5032">
        <w:rPr>
          <w:rFonts w:ascii="Arial" w:hAnsi="Arial" w:cs="Arial"/>
          <w:b/>
          <w:sz w:val="20"/>
          <w:szCs w:val="20"/>
        </w:rPr>
        <w:tab/>
      </w:r>
      <w:r w:rsidRPr="00AB5032">
        <w:rPr>
          <w:rFonts w:ascii="Arial" w:hAnsi="Arial" w:cs="Arial"/>
          <w:b/>
          <w:sz w:val="20"/>
          <w:szCs w:val="20"/>
        </w:rPr>
        <w:tab/>
      </w:r>
    </w:p>
    <w:p w14:paraId="5201862E" w14:textId="77777777" w:rsidR="00AB5032" w:rsidRPr="00AB5032" w:rsidRDefault="00AB5032" w:rsidP="00AB5032">
      <w:pPr>
        <w:spacing w:after="2" w:line="276" w:lineRule="auto"/>
        <w:ind w:right="669" w:firstLine="284"/>
        <w:rPr>
          <w:rFonts w:ascii="Arial" w:hAnsi="Arial" w:cs="Arial"/>
          <w:sz w:val="20"/>
          <w:szCs w:val="20"/>
        </w:rPr>
      </w:pPr>
      <w:r w:rsidRPr="00AB5032">
        <w:rPr>
          <w:rFonts w:ascii="Arial" w:hAnsi="Arial" w:cs="Arial"/>
          <w:sz w:val="20"/>
          <w:szCs w:val="20"/>
        </w:rPr>
        <w:t>IČO</w:t>
      </w:r>
      <w:r w:rsidRPr="00AB5032">
        <w:rPr>
          <w:rFonts w:ascii="Arial" w:hAnsi="Arial" w:cs="Arial"/>
          <w:sz w:val="20"/>
          <w:szCs w:val="20"/>
        </w:rPr>
        <w:tab/>
      </w:r>
      <w:r w:rsidRPr="00AB5032">
        <w:rPr>
          <w:rFonts w:ascii="Arial" w:hAnsi="Arial" w:cs="Arial"/>
          <w:sz w:val="20"/>
          <w:szCs w:val="20"/>
        </w:rPr>
        <w:tab/>
      </w:r>
      <w:r w:rsidRPr="00AB5032">
        <w:rPr>
          <w:rFonts w:ascii="Arial" w:hAnsi="Arial" w:cs="Arial"/>
          <w:sz w:val="20"/>
          <w:szCs w:val="20"/>
        </w:rPr>
        <w:tab/>
        <w:t>00064190</w:t>
      </w:r>
      <w:r w:rsidRPr="00AB5032">
        <w:rPr>
          <w:rFonts w:ascii="Arial" w:hAnsi="Arial" w:cs="Arial"/>
          <w:sz w:val="20"/>
          <w:szCs w:val="20"/>
        </w:rPr>
        <w:tab/>
      </w:r>
      <w:r w:rsidRPr="00AB5032">
        <w:rPr>
          <w:rFonts w:ascii="Arial" w:hAnsi="Arial" w:cs="Arial"/>
          <w:sz w:val="20"/>
          <w:szCs w:val="20"/>
        </w:rPr>
        <w:tab/>
      </w:r>
    </w:p>
    <w:p w14:paraId="1F85679B" w14:textId="77777777" w:rsidR="00AB5032" w:rsidRPr="00AB5032" w:rsidRDefault="00AB5032" w:rsidP="00AB5032">
      <w:pPr>
        <w:spacing w:after="2" w:line="276" w:lineRule="auto"/>
        <w:ind w:right="669" w:firstLine="284"/>
        <w:rPr>
          <w:rFonts w:ascii="Arial" w:hAnsi="Arial" w:cs="Arial"/>
          <w:sz w:val="20"/>
          <w:szCs w:val="20"/>
        </w:rPr>
      </w:pPr>
      <w:r w:rsidRPr="00AB5032">
        <w:rPr>
          <w:rFonts w:ascii="Arial" w:hAnsi="Arial" w:cs="Arial"/>
          <w:sz w:val="20"/>
          <w:szCs w:val="20"/>
        </w:rPr>
        <w:t>DIČ</w:t>
      </w:r>
      <w:r w:rsidRPr="00AB5032">
        <w:rPr>
          <w:rFonts w:ascii="Arial" w:hAnsi="Arial" w:cs="Arial"/>
          <w:sz w:val="20"/>
          <w:szCs w:val="20"/>
        </w:rPr>
        <w:tab/>
      </w:r>
      <w:r w:rsidRPr="00AB5032">
        <w:rPr>
          <w:rFonts w:ascii="Arial" w:hAnsi="Arial" w:cs="Arial"/>
          <w:sz w:val="20"/>
          <w:szCs w:val="20"/>
        </w:rPr>
        <w:tab/>
      </w:r>
      <w:r w:rsidRPr="00AB5032">
        <w:rPr>
          <w:rFonts w:ascii="Arial" w:hAnsi="Arial" w:cs="Arial"/>
          <w:sz w:val="20"/>
          <w:szCs w:val="20"/>
        </w:rPr>
        <w:tab/>
        <w:t>CZ00064190</w:t>
      </w:r>
    </w:p>
    <w:p w14:paraId="5BE4776E" w14:textId="77777777" w:rsidR="00AB5032" w:rsidRPr="00AB5032" w:rsidRDefault="00AB5032" w:rsidP="00AB5032">
      <w:pPr>
        <w:spacing w:after="2" w:line="276" w:lineRule="auto"/>
        <w:ind w:right="669" w:firstLine="284"/>
        <w:rPr>
          <w:rFonts w:ascii="Arial" w:hAnsi="Arial" w:cs="Arial"/>
          <w:sz w:val="20"/>
          <w:szCs w:val="20"/>
        </w:rPr>
      </w:pPr>
      <w:r w:rsidRPr="00AB5032">
        <w:rPr>
          <w:rFonts w:ascii="Arial" w:hAnsi="Arial" w:cs="Arial"/>
          <w:sz w:val="20"/>
          <w:szCs w:val="20"/>
        </w:rPr>
        <w:t>se sídlem</w:t>
      </w:r>
      <w:r w:rsidRPr="00AB5032">
        <w:rPr>
          <w:rFonts w:ascii="Arial" w:hAnsi="Arial" w:cs="Arial"/>
          <w:sz w:val="20"/>
          <w:szCs w:val="20"/>
        </w:rPr>
        <w:tab/>
      </w:r>
      <w:r w:rsidRPr="00AB5032">
        <w:rPr>
          <w:rFonts w:ascii="Arial" w:hAnsi="Arial" w:cs="Arial"/>
          <w:sz w:val="20"/>
          <w:szCs w:val="20"/>
        </w:rPr>
        <w:tab/>
        <w:t>Vídeňská 800, 140 59  Praha 4 - Krč</w:t>
      </w:r>
    </w:p>
    <w:p w14:paraId="66C693CC" w14:textId="77777777" w:rsidR="00AB5032" w:rsidRPr="00AB5032" w:rsidRDefault="00AB5032" w:rsidP="00AB5032">
      <w:pPr>
        <w:spacing w:after="2" w:line="276" w:lineRule="auto"/>
        <w:ind w:right="4"/>
        <w:rPr>
          <w:rFonts w:ascii="Arial" w:hAnsi="Arial" w:cs="Arial"/>
          <w:sz w:val="20"/>
          <w:szCs w:val="20"/>
        </w:rPr>
      </w:pPr>
      <w:r w:rsidRPr="00AB5032">
        <w:rPr>
          <w:rFonts w:ascii="Arial" w:hAnsi="Arial" w:cs="Arial"/>
          <w:sz w:val="20"/>
          <w:szCs w:val="20"/>
        </w:rPr>
        <w:tab/>
      </w:r>
      <w:r w:rsidRPr="00AB5032">
        <w:rPr>
          <w:rFonts w:ascii="Arial" w:hAnsi="Arial" w:cs="Arial"/>
          <w:sz w:val="20"/>
          <w:szCs w:val="20"/>
        </w:rPr>
        <w:tab/>
      </w:r>
      <w:r w:rsidRPr="00AB5032">
        <w:rPr>
          <w:rFonts w:ascii="Arial" w:hAnsi="Arial" w:cs="Arial"/>
          <w:sz w:val="20"/>
          <w:szCs w:val="20"/>
        </w:rPr>
        <w:tab/>
        <w:t xml:space="preserve">státní příspěvková organizace zřízená Ministerstvem zdravotnictví ČR </w:t>
      </w:r>
    </w:p>
    <w:p w14:paraId="6B20D4F8" w14:textId="77777777" w:rsidR="00AB5032" w:rsidRPr="00AB5032" w:rsidRDefault="00AB5032" w:rsidP="00AB5032">
      <w:pPr>
        <w:spacing w:after="2" w:line="276" w:lineRule="auto"/>
        <w:ind w:left="2127" w:right="4" w:firstLine="3"/>
        <w:rPr>
          <w:rFonts w:ascii="Arial" w:hAnsi="Arial" w:cs="Arial"/>
          <w:sz w:val="20"/>
          <w:szCs w:val="20"/>
        </w:rPr>
      </w:pPr>
      <w:r w:rsidRPr="00AB5032">
        <w:rPr>
          <w:rFonts w:ascii="Arial" w:hAnsi="Arial" w:cs="Arial"/>
          <w:sz w:val="20"/>
          <w:szCs w:val="20"/>
        </w:rPr>
        <w:t>zapsaná v obchodním rejstříku u Městského soudu v Praze, oddíl Pr, vl. 1043</w:t>
      </w:r>
    </w:p>
    <w:p w14:paraId="65972275" w14:textId="77777777" w:rsidR="00AB5032" w:rsidRPr="00AB5032" w:rsidRDefault="00AB5032" w:rsidP="00AB5032">
      <w:pPr>
        <w:spacing w:after="2" w:line="276" w:lineRule="auto"/>
        <w:ind w:right="669"/>
        <w:rPr>
          <w:rFonts w:ascii="Arial" w:hAnsi="Arial" w:cs="Arial"/>
          <w:sz w:val="20"/>
          <w:szCs w:val="20"/>
        </w:rPr>
      </w:pPr>
      <w:r w:rsidRPr="00AB5032">
        <w:rPr>
          <w:rFonts w:ascii="Arial" w:hAnsi="Arial" w:cs="Arial"/>
          <w:sz w:val="20"/>
          <w:szCs w:val="20"/>
        </w:rPr>
        <w:t xml:space="preserve">      zastoupena </w:t>
      </w:r>
      <w:r w:rsidRPr="00AB5032">
        <w:rPr>
          <w:rFonts w:ascii="Arial" w:hAnsi="Arial" w:cs="Arial"/>
          <w:sz w:val="20"/>
          <w:szCs w:val="20"/>
        </w:rPr>
        <w:tab/>
        <w:t>doc. MUDr. Zdeňkem Benešem, CSc., ředitelem</w:t>
      </w:r>
    </w:p>
    <w:p w14:paraId="2DF787B1" w14:textId="2CAB88DB" w:rsidR="00AB5032" w:rsidRPr="00AB5032" w:rsidRDefault="00AB5032" w:rsidP="00933BD1">
      <w:pPr>
        <w:spacing w:after="2" w:line="276" w:lineRule="auto"/>
        <w:ind w:right="669"/>
        <w:rPr>
          <w:rFonts w:ascii="Arial" w:hAnsi="Arial" w:cs="Arial"/>
          <w:sz w:val="20"/>
          <w:szCs w:val="20"/>
        </w:rPr>
      </w:pPr>
      <w:r w:rsidRPr="00AB5032">
        <w:rPr>
          <w:rFonts w:ascii="Arial" w:hAnsi="Arial" w:cs="Arial"/>
          <w:sz w:val="20"/>
          <w:szCs w:val="20"/>
        </w:rPr>
        <w:t xml:space="preserve">      bankovní spojení </w:t>
      </w:r>
      <w:r w:rsidRPr="00AB5032">
        <w:rPr>
          <w:rFonts w:ascii="Arial" w:hAnsi="Arial" w:cs="Arial"/>
          <w:sz w:val="20"/>
          <w:szCs w:val="20"/>
        </w:rPr>
        <w:tab/>
      </w:r>
      <w:r w:rsidR="00933BD1">
        <w:rPr>
          <w:rFonts w:ascii="Arial" w:hAnsi="Arial" w:cs="Arial"/>
          <w:sz w:val="20"/>
          <w:szCs w:val="20"/>
        </w:rPr>
        <w:t>XXX</w:t>
      </w:r>
    </w:p>
    <w:p w14:paraId="36F629B9" w14:textId="0C1D6CF1" w:rsidR="00AB5032" w:rsidRPr="00AB5032" w:rsidRDefault="00AB5032" w:rsidP="00AB5032">
      <w:pPr>
        <w:pStyle w:val="Titulektabulky0"/>
      </w:pPr>
    </w:p>
    <w:p w14:paraId="1CAB6C0F" w14:textId="16749DE2" w:rsidR="00AB5032" w:rsidRPr="00AB5032" w:rsidRDefault="00AB5032" w:rsidP="00AB5032">
      <w:pPr>
        <w:pStyle w:val="Zkladntext1"/>
        <w:spacing w:after="240" w:line="266" w:lineRule="auto"/>
        <w:ind w:left="360" w:firstLine="40"/>
      </w:pPr>
      <w:r w:rsidRPr="00AB5032">
        <w:rPr>
          <w:rStyle w:val="Zkladntext"/>
          <w:b/>
          <w:bCs/>
        </w:rPr>
        <w:t>(dále jen „Objednatel“</w:t>
      </w:r>
      <w:r w:rsidR="00EE73EA">
        <w:rPr>
          <w:rStyle w:val="Zkladntext"/>
          <w:b/>
          <w:bCs/>
        </w:rPr>
        <w:t xml:space="preserve"> či „FTN“</w:t>
      </w:r>
      <w:r w:rsidRPr="00AB5032">
        <w:rPr>
          <w:rStyle w:val="Zkladntext"/>
          <w:b/>
          <w:bCs/>
        </w:rPr>
        <w:t>)</w:t>
      </w:r>
    </w:p>
    <w:p w14:paraId="775D4AB8" w14:textId="77777777" w:rsidR="00AB5032" w:rsidRDefault="00AB5032" w:rsidP="00AB5032">
      <w:pPr>
        <w:pStyle w:val="Zkladntext1"/>
        <w:spacing w:after="240" w:line="240" w:lineRule="auto"/>
        <w:ind w:firstLine="360"/>
      </w:pPr>
      <w:r>
        <w:rPr>
          <w:rStyle w:val="Zkladntext"/>
        </w:rPr>
        <w:t>a</w:t>
      </w:r>
    </w:p>
    <w:p w14:paraId="51087BCA" w14:textId="61848CC3" w:rsidR="00AB5032" w:rsidRDefault="00AB5032" w:rsidP="00AB5032">
      <w:pPr>
        <w:pStyle w:val="Nadpis21"/>
        <w:keepNext/>
        <w:keepLines/>
        <w:tabs>
          <w:tab w:val="left" w:leader="dot" w:pos="6120"/>
        </w:tabs>
        <w:spacing w:after="0" w:line="240" w:lineRule="auto"/>
        <w:jc w:val="both"/>
      </w:pPr>
      <w:bookmarkStart w:id="1" w:name="bookmark2"/>
      <w:r>
        <w:rPr>
          <w:rStyle w:val="Nadpis20"/>
        </w:rPr>
        <w:t xml:space="preserve">      2</w:t>
      </w:r>
      <w:bookmarkEnd w:id="1"/>
      <w:r w:rsidR="00746C83">
        <w:rPr>
          <w:rStyle w:val="Nadpis20"/>
        </w:rPr>
        <w:t xml:space="preserve">. </w:t>
      </w:r>
      <w:r w:rsidR="00746C83" w:rsidRPr="00746C83">
        <w:rPr>
          <w:color w:val="3D3309"/>
        </w:rPr>
        <w:t>CLA Audit s.r.o.</w:t>
      </w:r>
    </w:p>
    <w:p w14:paraId="4D81D377" w14:textId="67C6076C" w:rsidR="00AB5032" w:rsidRPr="00A102F4" w:rsidRDefault="00AB5032" w:rsidP="00A102F4">
      <w:pPr>
        <w:pStyle w:val="Zkladntext1"/>
        <w:tabs>
          <w:tab w:val="left" w:pos="2825"/>
          <w:tab w:val="left" w:leader="dot" w:pos="6074"/>
        </w:tabs>
        <w:spacing w:after="0"/>
        <w:ind w:firstLine="357"/>
        <w:jc w:val="both"/>
        <w:rPr>
          <w:rFonts w:eastAsia="Courier New"/>
          <w:color w:val="000000"/>
          <w:kern w:val="0"/>
          <w:lang w:eastAsia="cs-CZ"/>
          <w14:ligatures w14:val="none"/>
        </w:rPr>
      </w:pPr>
      <w:r>
        <w:rPr>
          <w:rStyle w:val="Zkladntext"/>
        </w:rPr>
        <w:t>se sídlem:</w:t>
      </w:r>
      <w:r>
        <w:rPr>
          <w:rStyle w:val="Zkladntext"/>
        </w:rPr>
        <w:tab/>
      </w:r>
      <w:r w:rsidR="00746C83" w:rsidRPr="00746C83">
        <w:rPr>
          <w:rFonts w:eastAsia="Courier New"/>
          <w:color w:val="000000"/>
          <w:kern w:val="0"/>
          <w:lang w:eastAsia="cs-CZ"/>
          <w14:ligatures w14:val="none"/>
        </w:rPr>
        <w:t>Rohanské nábřeží 721/39, Karlín, 186 00 Praha 8</w:t>
      </w:r>
      <w:r w:rsidR="00746C83" w:rsidRPr="00A102F4">
        <w:rPr>
          <w:rFonts w:eastAsia="Courier New"/>
          <w:color w:val="000000"/>
          <w:kern w:val="0"/>
          <w:lang w:eastAsia="cs-CZ"/>
          <w14:ligatures w14:val="none"/>
        </w:rPr>
        <w:t xml:space="preserve"> </w:t>
      </w:r>
    </w:p>
    <w:p w14:paraId="089A6954" w14:textId="45244EC7" w:rsidR="00AB5032" w:rsidRPr="00A102F4" w:rsidRDefault="00AB5032" w:rsidP="00AB5032">
      <w:pPr>
        <w:pStyle w:val="Zkladntext1"/>
        <w:tabs>
          <w:tab w:val="left" w:pos="2825"/>
          <w:tab w:val="left" w:leader="dot" w:pos="6074"/>
        </w:tabs>
        <w:spacing w:after="0" w:line="240" w:lineRule="auto"/>
        <w:ind w:firstLine="360"/>
        <w:jc w:val="both"/>
        <w:rPr>
          <w:rFonts w:eastAsia="Courier New"/>
          <w:color w:val="000000"/>
          <w:kern w:val="0"/>
          <w:lang w:eastAsia="cs-CZ"/>
          <w14:ligatures w14:val="none"/>
        </w:rPr>
      </w:pPr>
      <w:r w:rsidRPr="00A102F4">
        <w:rPr>
          <w:rFonts w:eastAsia="Courier New"/>
          <w:color w:val="000000"/>
          <w:kern w:val="0"/>
          <w:lang w:eastAsia="cs-CZ"/>
          <w14:ligatures w14:val="none"/>
        </w:rPr>
        <w:t>kterou zastupuje:</w:t>
      </w:r>
      <w:r w:rsidRPr="00A102F4">
        <w:rPr>
          <w:rFonts w:eastAsia="Courier New"/>
          <w:color w:val="000000"/>
          <w:kern w:val="0"/>
          <w:lang w:eastAsia="cs-CZ"/>
          <w14:ligatures w14:val="none"/>
        </w:rPr>
        <w:tab/>
      </w:r>
      <w:r w:rsidR="00746C83" w:rsidRPr="00A102F4">
        <w:rPr>
          <w:rFonts w:eastAsia="Courier New"/>
          <w:color w:val="000000"/>
          <w:kern w:val="0"/>
          <w:lang w:eastAsia="cs-CZ"/>
          <w14:ligatures w14:val="none"/>
        </w:rPr>
        <w:t>Ing. Rudolf Černý, jednatel</w:t>
      </w:r>
    </w:p>
    <w:p w14:paraId="26C780FA" w14:textId="70D307AF" w:rsidR="00AB5032" w:rsidRPr="00A102F4" w:rsidRDefault="00AB5032" w:rsidP="00A102F4">
      <w:pPr>
        <w:pStyle w:val="Zkladntext1"/>
        <w:tabs>
          <w:tab w:val="left" w:pos="2825"/>
          <w:tab w:val="left" w:leader="dot" w:pos="3731"/>
        </w:tabs>
        <w:spacing w:after="0" w:line="240" w:lineRule="auto"/>
        <w:ind w:firstLine="360"/>
        <w:jc w:val="both"/>
        <w:rPr>
          <w:rFonts w:eastAsia="Courier New"/>
          <w:color w:val="000000"/>
          <w:kern w:val="0"/>
          <w:lang w:eastAsia="cs-CZ"/>
          <w14:ligatures w14:val="none"/>
        </w:rPr>
      </w:pPr>
      <w:r w:rsidRPr="00A102F4">
        <w:rPr>
          <w:rFonts w:eastAsia="Courier New"/>
          <w:color w:val="000000"/>
          <w:kern w:val="0"/>
          <w:lang w:eastAsia="cs-CZ"/>
          <w14:ligatures w14:val="none"/>
        </w:rPr>
        <w:t>IČO:</w:t>
      </w:r>
      <w:r w:rsidR="00A102F4" w:rsidRPr="00A102F4">
        <w:rPr>
          <w:rFonts w:eastAsia="Courier New"/>
          <w:color w:val="000000"/>
          <w:kern w:val="0"/>
          <w:lang w:eastAsia="cs-CZ"/>
          <w14:ligatures w14:val="none"/>
        </w:rPr>
        <w:tab/>
        <w:t>631 458 71</w:t>
      </w:r>
    </w:p>
    <w:p w14:paraId="4EABB8E8" w14:textId="765C8B60" w:rsidR="00AB5032" w:rsidRPr="00A102F4" w:rsidRDefault="00AB5032" w:rsidP="00AB5032">
      <w:pPr>
        <w:pStyle w:val="Zkladntext1"/>
        <w:tabs>
          <w:tab w:val="left" w:pos="2825"/>
          <w:tab w:val="left" w:leader="dot" w:pos="3731"/>
        </w:tabs>
        <w:spacing w:after="0" w:line="240" w:lineRule="auto"/>
        <w:ind w:firstLine="360"/>
        <w:jc w:val="both"/>
        <w:rPr>
          <w:rFonts w:eastAsia="Courier New"/>
          <w:color w:val="000000"/>
          <w:kern w:val="0"/>
          <w:lang w:eastAsia="cs-CZ"/>
          <w14:ligatures w14:val="none"/>
        </w:rPr>
      </w:pPr>
      <w:r w:rsidRPr="00A102F4">
        <w:rPr>
          <w:rFonts w:eastAsia="Courier New"/>
          <w:color w:val="000000"/>
          <w:kern w:val="0"/>
          <w:lang w:eastAsia="cs-CZ"/>
          <w14:ligatures w14:val="none"/>
        </w:rPr>
        <w:t>DIČ:</w:t>
      </w:r>
      <w:r w:rsidRPr="00A102F4">
        <w:rPr>
          <w:rFonts w:eastAsia="Courier New"/>
          <w:color w:val="000000"/>
          <w:kern w:val="0"/>
          <w:lang w:eastAsia="cs-CZ"/>
          <w14:ligatures w14:val="none"/>
        </w:rPr>
        <w:tab/>
      </w:r>
      <w:r w:rsidR="00A102F4" w:rsidRPr="00A102F4">
        <w:rPr>
          <w:rFonts w:eastAsia="Courier New"/>
          <w:color w:val="000000"/>
          <w:kern w:val="0"/>
          <w:lang w:eastAsia="cs-CZ"/>
          <w14:ligatures w14:val="none"/>
        </w:rPr>
        <w:t>CZ63145871</w:t>
      </w:r>
    </w:p>
    <w:p w14:paraId="11ECC45A" w14:textId="77777777" w:rsidR="003D7024" w:rsidRDefault="00AB5032" w:rsidP="003D7024">
      <w:pPr>
        <w:pStyle w:val="Zkladntext1"/>
        <w:tabs>
          <w:tab w:val="left" w:pos="2825"/>
          <w:tab w:val="left" w:leader="dot" w:pos="3731"/>
        </w:tabs>
        <w:spacing w:after="0" w:line="240" w:lineRule="auto"/>
        <w:ind w:firstLine="357"/>
        <w:jc w:val="both"/>
        <w:rPr>
          <w:rFonts w:eastAsia="Courier New"/>
          <w:color w:val="000000"/>
          <w:kern w:val="0"/>
          <w:lang w:eastAsia="cs-CZ"/>
          <w14:ligatures w14:val="none"/>
        </w:rPr>
      </w:pPr>
      <w:r>
        <w:rPr>
          <w:rStyle w:val="Zkladntext"/>
        </w:rPr>
        <w:t>datová schránka:</w:t>
      </w:r>
      <w:r>
        <w:rPr>
          <w:rStyle w:val="Zkladntext"/>
        </w:rPr>
        <w:tab/>
      </w:r>
      <w:r w:rsidR="00EE5BBB" w:rsidRPr="00EE5BBB">
        <w:rPr>
          <w:rFonts w:eastAsia="Courier New"/>
          <w:color w:val="000000"/>
          <w:kern w:val="0"/>
          <w:lang w:eastAsia="cs-CZ"/>
          <w14:ligatures w14:val="none"/>
        </w:rPr>
        <w:t>v47acq7</w:t>
      </w:r>
    </w:p>
    <w:p w14:paraId="6C58069F" w14:textId="491D5097" w:rsidR="00AB5032" w:rsidRPr="00D36926" w:rsidRDefault="00AB5032" w:rsidP="00933BD1">
      <w:pPr>
        <w:pStyle w:val="Zkladntext1"/>
        <w:tabs>
          <w:tab w:val="left" w:pos="2825"/>
          <w:tab w:val="left" w:leader="dot" w:pos="3731"/>
        </w:tabs>
        <w:spacing w:after="0" w:line="240" w:lineRule="auto"/>
        <w:ind w:firstLine="357"/>
        <w:jc w:val="both"/>
        <w:rPr>
          <w:rFonts w:eastAsia="Courier New"/>
          <w:color w:val="000000"/>
          <w:kern w:val="0"/>
          <w:lang w:eastAsia="cs-CZ"/>
          <w14:ligatures w14:val="none"/>
        </w:rPr>
      </w:pPr>
      <w:r w:rsidRPr="00D36926">
        <w:rPr>
          <w:rFonts w:eastAsia="Courier New"/>
          <w:color w:val="000000"/>
          <w:kern w:val="0"/>
          <w:lang w:eastAsia="cs-CZ"/>
          <w14:ligatures w14:val="none"/>
        </w:rPr>
        <w:t>bankovní spojení:</w:t>
      </w:r>
      <w:r w:rsidRPr="00D36926">
        <w:rPr>
          <w:rFonts w:eastAsia="Courier New"/>
          <w:color w:val="000000"/>
          <w:kern w:val="0"/>
          <w:lang w:eastAsia="cs-CZ"/>
          <w14:ligatures w14:val="none"/>
        </w:rPr>
        <w:tab/>
      </w:r>
      <w:r w:rsidR="00933BD1">
        <w:rPr>
          <w:rFonts w:eastAsia="Courier New"/>
          <w:color w:val="000000"/>
          <w:kern w:val="0"/>
          <w:lang w:eastAsia="cs-CZ"/>
          <w14:ligatures w14:val="none"/>
        </w:rPr>
        <w:t>XXX</w:t>
      </w:r>
    </w:p>
    <w:p w14:paraId="74E56444" w14:textId="6F4A3F49" w:rsidR="00AB5032" w:rsidRDefault="00AB5032" w:rsidP="009D3973">
      <w:pPr>
        <w:pStyle w:val="Zkladntext1"/>
        <w:tabs>
          <w:tab w:val="left" w:leader="dot" w:pos="5227"/>
          <w:tab w:val="right" w:leader="dot" w:pos="7704"/>
          <w:tab w:val="left" w:pos="7909"/>
        </w:tabs>
        <w:spacing w:after="0" w:line="240" w:lineRule="auto"/>
        <w:ind w:firstLine="360"/>
        <w:jc w:val="both"/>
      </w:pPr>
      <w:r>
        <w:rPr>
          <w:rStyle w:val="Zkladntext"/>
        </w:rPr>
        <w:t>zapsaná v obchodním rejstříku vedeném</w:t>
      </w:r>
      <w:r w:rsidR="00D36926">
        <w:rPr>
          <w:rStyle w:val="Zkladntext"/>
        </w:rPr>
        <w:t xml:space="preserve"> Městským </w:t>
      </w:r>
      <w:r>
        <w:rPr>
          <w:rStyle w:val="Zkladntext"/>
        </w:rPr>
        <w:t>soudem v</w:t>
      </w:r>
      <w:r w:rsidR="00D36926">
        <w:rPr>
          <w:rStyle w:val="Zkladntext"/>
          <w:color w:val="3D3309"/>
        </w:rPr>
        <w:t xml:space="preserve"> Praze</w:t>
      </w:r>
      <w:r>
        <w:rPr>
          <w:rStyle w:val="Zkladntext"/>
        </w:rPr>
        <w:t>,</w:t>
      </w:r>
      <w:r w:rsidR="009D3973">
        <w:rPr>
          <w:rStyle w:val="Zkladntext"/>
        </w:rPr>
        <w:t xml:space="preserve"> </w:t>
      </w:r>
      <w:r>
        <w:rPr>
          <w:rStyle w:val="Zkladntext"/>
        </w:rPr>
        <w:t>oddíl</w:t>
      </w:r>
      <w:r w:rsidR="009D3973">
        <w:rPr>
          <w:rStyle w:val="Zkladntext"/>
        </w:rPr>
        <w:t xml:space="preserve"> C, </w:t>
      </w:r>
      <w:r>
        <w:rPr>
          <w:rStyle w:val="Zkladntext"/>
        </w:rPr>
        <w:t>vložka</w:t>
      </w:r>
      <w:r>
        <w:rPr>
          <w:rStyle w:val="Zkladntext"/>
        </w:rPr>
        <w:tab/>
      </w:r>
      <w:r w:rsidR="009D3973" w:rsidRPr="009D3973">
        <w:t>84866</w:t>
      </w:r>
    </w:p>
    <w:p w14:paraId="27DD09B8" w14:textId="77777777" w:rsidR="009D3973" w:rsidRDefault="009D3973" w:rsidP="009D3973">
      <w:pPr>
        <w:pStyle w:val="Zkladntext1"/>
        <w:tabs>
          <w:tab w:val="left" w:leader="dot" w:pos="5227"/>
          <w:tab w:val="right" w:leader="dot" w:pos="7704"/>
          <w:tab w:val="left" w:pos="7909"/>
        </w:tabs>
        <w:spacing w:after="0" w:line="240" w:lineRule="auto"/>
        <w:ind w:firstLine="360"/>
        <w:jc w:val="both"/>
      </w:pPr>
    </w:p>
    <w:p w14:paraId="1F448788" w14:textId="77777777" w:rsidR="00AB5032" w:rsidRDefault="00AB5032" w:rsidP="00AB5032">
      <w:pPr>
        <w:pStyle w:val="Zkladntext1"/>
        <w:spacing w:after="240" w:line="240" w:lineRule="auto"/>
        <w:ind w:firstLine="360"/>
      </w:pPr>
      <w:r>
        <w:rPr>
          <w:rStyle w:val="Zkladntext"/>
          <w:b/>
          <w:bCs/>
        </w:rPr>
        <w:t>(dále jen „Poskytovatel“ nebo též „Auditor“)</w:t>
      </w:r>
    </w:p>
    <w:p w14:paraId="23102594" w14:textId="77777777" w:rsidR="00AB5032" w:rsidRDefault="00AB5032" w:rsidP="00AB5032">
      <w:pPr>
        <w:pStyle w:val="Zkladntext1"/>
        <w:spacing w:after="520" w:line="240" w:lineRule="auto"/>
        <w:ind w:firstLine="360"/>
      </w:pPr>
      <w:r>
        <w:rPr>
          <w:rStyle w:val="Zkladntext"/>
          <w:b/>
          <w:bCs/>
        </w:rPr>
        <w:t>(společně též „smluvní strany“ nebo jednotlivě „smluvní strana“)</w:t>
      </w:r>
    </w:p>
    <w:p w14:paraId="3D7E68F2" w14:textId="77777777" w:rsidR="00AB5032" w:rsidRDefault="00AB5032" w:rsidP="00AB5032">
      <w:pPr>
        <w:pStyle w:val="Nadpis21"/>
        <w:keepNext/>
        <w:keepLines/>
        <w:spacing w:after="240" w:line="266" w:lineRule="auto"/>
      </w:pPr>
      <w:bookmarkStart w:id="2" w:name="bookmark4"/>
      <w:r>
        <w:rPr>
          <w:rStyle w:val="Nadpis20"/>
        </w:rPr>
        <w:t>Preambule</w:t>
      </w:r>
      <w:bookmarkEnd w:id="2"/>
    </w:p>
    <w:p w14:paraId="358CDF03" w14:textId="353B2553" w:rsidR="00AB5032" w:rsidRPr="00F41F0A" w:rsidRDefault="00AB5032" w:rsidP="00AB5032">
      <w:pPr>
        <w:pStyle w:val="Zkladntext1"/>
        <w:numPr>
          <w:ilvl w:val="0"/>
          <w:numId w:val="1"/>
        </w:numPr>
        <w:tabs>
          <w:tab w:val="left" w:pos="547"/>
          <w:tab w:val="left" w:leader="dot" w:pos="2851"/>
        </w:tabs>
        <w:spacing w:after="120" w:line="266" w:lineRule="auto"/>
        <w:ind w:left="540" w:hanging="540"/>
        <w:jc w:val="both"/>
      </w:pPr>
      <w:r>
        <w:rPr>
          <w:rStyle w:val="Zkladntext"/>
        </w:rPr>
        <w:t xml:space="preserve">Tato </w:t>
      </w:r>
      <w:r w:rsidRPr="00F41F0A">
        <w:rPr>
          <w:rStyle w:val="Zkladntext"/>
        </w:rPr>
        <w:t xml:space="preserve">Smlouva upravuje práva a povinnosti mezi smluvními stranami, které vzešly z výsledku VZMR s názvem </w:t>
      </w:r>
      <w:r w:rsidRPr="00F41F0A">
        <w:rPr>
          <w:rStyle w:val="Zkladntext"/>
          <w:b/>
          <w:bCs/>
        </w:rPr>
        <w:t>„</w:t>
      </w:r>
      <w:r w:rsidR="00B37E42" w:rsidRPr="00F41F0A">
        <w:rPr>
          <w:b/>
          <w:bCs/>
        </w:rPr>
        <w:t>Audit účetní závěrky a výroční zprávy</w:t>
      </w:r>
      <w:r w:rsidRPr="00F41F0A">
        <w:rPr>
          <w:rStyle w:val="Zkladntext"/>
          <w:b/>
          <w:bCs/>
        </w:rPr>
        <w:t xml:space="preserve">“. </w:t>
      </w:r>
      <w:r w:rsidRPr="00F41F0A">
        <w:rPr>
          <w:rStyle w:val="Zkladntext"/>
        </w:rPr>
        <w:t xml:space="preserve">Nabídka poskytovatele byla pro účely této Smlouvy vybrána v souladu s ustanovením § </w:t>
      </w:r>
      <w:r w:rsidR="00684CAC" w:rsidRPr="00F41F0A">
        <w:rPr>
          <w:rStyle w:val="Zkladntext"/>
        </w:rPr>
        <w:t>6</w:t>
      </w:r>
      <w:r w:rsidRPr="00F41F0A">
        <w:rPr>
          <w:rStyle w:val="Zkladntext"/>
        </w:rPr>
        <w:t xml:space="preserve"> zákona č. 134/2016 Sb., o zadávání veřejných zakázek, ve znění pozdějších předpisů </w:t>
      </w:r>
      <w:r w:rsidRPr="00F41F0A">
        <w:rPr>
          <w:rStyle w:val="Zkladntext"/>
          <w:b/>
          <w:bCs/>
        </w:rPr>
        <w:t xml:space="preserve">(dále jen „ZZVZ“), </w:t>
      </w:r>
      <w:r w:rsidRPr="00F41F0A">
        <w:rPr>
          <w:rStyle w:val="Zkladntext"/>
        </w:rPr>
        <w:t xml:space="preserve">jako nejvýhodnější, a to na základě Rozhodnutí ze dne </w:t>
      </w:r>
      <w:r w:rsidR="00535B5C">
        <w:rPr>
          <w:rStyle w:val="Zkladntext"/>
        </w:rPr>
        <w:t>08.01.2026</w:t>
      </w:r>
      <w:r w:rsidRPr="00F41F0A">
        <w:rPr>
          <w:rStyle w:val="Zkladntext"/>
          <w:i/>
          <w:iCs/>
        </w:rPr>
        <w:t>.</w:t>
      </w:r>
    </w:p>
    <w:p w14:paraId="52523440" w14:textId="70F0C453" w:rsidR="00AB5032" w:rsidRDefault="00AB5032" w:rsidP="00E91C12">
      <w:pPr>
        <w:pStyle w:val="Zkladntext1"/>
        <w:numPr>
          <w:ilvl w:val="0"/>
          <w:numId w:val="1"/>
        </w:numPr>
        <w:tabs>
          <w:tab w:val="left" w:pos="547"/>
        </w:tabs>
        <w:spacing w:after="0" w:line="262" w:lineRule="auto"/>
        <w:ind w:left="539" w:hanging="539"/>
        <w:jc w:val="both"/>
      </w:pPr>
      <w:r>
        <w:rPr>
          <w:rStyle w:val="Zkladntext"/>
        </w:rPr>
        <w:t xml:space="preserve">Smlouva stanovuje základní obsah právního vztahu na poskytování požadovaného předmětu </w:t>
      </w:r>
      <w:r w:rsidR="00E92CFC">
        <w:rPr>
          <w:rStyle w:val="Zkladntext"/>
        </w:rPr>
        <w:t xml:space="preserve"> </w:t>
      </w:r>
      <w:r>
        <w:rPr>
          <w:rStyle w:val="Zkladntext"/>
        </w:rPr>
        <w:t>plnění mezi Smluvními stranami. Ustanovení této Smlouvy je třeba vykládat</w:t>
      </w:r>
      <w:r w:rsidR="00684CAC">
        <w:rPr>
          <w:rStyle w:val="Zkladntext"/>
        </w:rPr>
        <w:t xml:space="preserve"> </w:t>
      </w:r>
      <w:r>
        <w:rPr>
          <w:rStyle w:val="Zkladntext"/>
        </w:rPr>
        <w:t>v souladu se zadávacími podmínkami předmětné veřejné zakázky, jakož i v souladu s nabídkou Poskytovatele na plnění uvedené veřejné zakázky.</w:t>
      </w:r>
    </w:p>
    <w:p w14:paraId="36AB4E32" w14:textId="77777777" w:rsidR="00AB5032" w:rsidRPr="00FA5885" w:rsidRDefault="00AB5032" w:rsidP="00AB5032">
      <w:pPr>
        <w:pStyle w:val="Nadpis21"/>
        <w:keepNext/>
        <w:keepLines/>
        <w:spacing w:after="0" w:line="266" w:lineRule="auto"/>
        <w:rPr>
          <w:b w:val="0"/>
          <w:bCs w:val="0"/>
        </w:rPr>
      </w:pPr>
      <w:bookmarkStart w:id="3" w:name="bookmark6"/>
      <w:r w:rsidRPr="00FA5885">
        <w:rPr>
          <w:rStyle w:val="Nadpis20"/>
          <w:b/>
          <w:bCs/>
        </w:rPr>
        <w:t>Článek I.</w:t>
      </w:r>
      <w:bookmarkEnd w:id="3"/>
    </w:p>
    <w:p w14:paraId="64E3B0EC" w14:textId="77777777" w:rsidR="00AB5032" w:rsidRPr="00FA5885" w:rsidRDefault="00AB5032" w:rsidP="00AB5032">
      <w:pPr>
        <w:pStyle w:val="Nadpis21"/>
        <w:keepNext/>
        <w:keepLines/>
        <w:spacing w:after="220" w:line="266" w:lineRule="auto"/>
        <w:rPr>
          <w:b w:val="0"/>
          <w:bCs w:val="0"/>
        </w:rPr>
      </w:pPr>
      <w:r w:rsidRPr="00FA5885">
        <w:rPr>
          <w:rStyle w:val="Nadpis20"/>
          <w:b/>
          <w:bCs/>
        </w:rPr>
        <w:t>Předmět Smlouvy</w:t>
      </w:r>
    </w:p>
    <w:p w14:paraId="0E0748FF" w14:textId="6F72E025" w:rsidR="00AB5032" w:rsidRDefault="00AB5032" w:rsidP="00AB5032">
      <w:pPr>
        <w:pStyle w:val="Zkladntext1"/>
        <w:numPr>
          <w:ilvl w:val="0"/>
          <w:numId w:val="2"/>
        </w:numPr>
        <w:tabs>
          <w:tab w:val="left" w:pos="202"/>
        </w:tabs>
        <w:spacing w:line="266" w:lineRule="auto"/>
        <w:ind w:left="540" w:hanging="540"/>
        <w:jc w:val="both"/>
      </w:pPr>
      <w:r>
        <w:rPr>
          <w:rStyle w:val="Zkladntext"/>
        </w:rPr>
        <w:t xml:space="preserve">. </w:t>
      </w:r>
      <w:r w:rsidR="00F67C36" w:rsidRPr="00F67C36">
        <w:t xml:space="preserve">Předmětem této Smlouvy je na straně jedné závazek Poskytovatele sjednaným způsobem, ve smluveném rozsahu, místě a době, na svůj náklad a nebezpečí provádět pro Objednatele audit roční účetní závěrky a výroční zprávy za kalendářní roky 2025, 2026, 2027 a 2028 (dále jen </w:t>
      </w:r>
      <w:r w:rsidR="00F67C36" w:rsidRPr="00F67C36">
        <w:lastRenderedPageBreak/>
        <w:t>„Auditorské služby“), a to v souladu se zákonem č. 93/2009 Sb., o auditorech a o změně některých zákonů (zákon o auditorech), ve znění pozdějších předpisů, Mezinárodními auditorskými standardy, Mezinárodními standardy pro řízení kvality a souvisejícími aplikačními doložkami Komory auditorů České republiky. Bližší podmínky poskytování Auditorských služeb jsou uvedeny v Článku II. této Smlouvy.</w:t>
      </w:r>
      <w:r w:rsidR="003B064D">
        <w:t xml:space="preserve"> </w:t>
      </w:r>
    </w:p>
    <w:p w14:paraId="48880A65" w14:textId="1EA31E0B" w:rsidR="00AB5032" w:rsidRDefault="00D47669" w:rsidP="00AB5032">
      <w:pPr>
        <w:pStyle w:val="Zkladntext1"/>
        <w:numPr>
          <w:ilvl w:val="0"/>
          <w:numId w:val="2"/>
        </w:numPr>
        <w:tabs>
          <w:tab w:val="left" w:pos="241"/>
        </w:tabs>
        <w:spacing w:after="480"/>
        <w:ind w:left="540" w:hanging="540"/>
        <w:jc w:val="both"/>
      </w:pPr>
      <w:r>
        <w:rPr>
          <w:rStyle w:val="Zkladntext"/>
        </w:rPr>
        <w:t xml:space="preserve">     </w:t>
      </w:r>
      <w:r w:rsidR="00AB5032">
        <w:rPr>
          <w:rStyle w:val="Zkladntext"/>
        </w:rPr>
        <w:t>Předmětem této Smlouvy je na straně druhé závazek Objednatele poskytovat Poskytovateli součinnost nezbytnou ke splnění jeho závazků vyplývajících z této Smlouvy a řádně poskytnutá plnění převzít a zaplatit Poskytovateli za úplně poskytnuté Auditorské služby dohodnutou cenu dle Článku IV. této Smlouvy způsobem dle Článku V. této Smlouvy.</w:t>
      </w:r>
    </w:p>
    <w:p w14:paraId="2603A188" w14:textId="77777777" w:rsidR="00AB5032" w:rsidRPr="00F85E92" w:rsidRDefault="00AB5032" w:rsidP="00AB5032">
      <w:pPr>
        <w:pStyle w:val="Nadpis21"/>
        <w:keepNext/>
        <w:keepLines/>
        <w:spacing w:after="0" w:line="266" w:lineRule="auto"/>
        <w:rPr>
          <w:b w:val="0"/>
          <w:bCs w:val="0"/>
        </w:rPr>
      </w:pPr>
      <w:bookmarkStart w:id="4" w:name="bookmark9"/>
      <w:r w:rsidRPr="00F85E92">
        <w:rPr>
          <w:rStyle w:val="Nadpis20"/>
          <w:b/>
          <w:bCs/>
        </w:rPr>
        <w:t>Článek II.</w:t>
      </w:r>
      <w:bookmarkEnd w:id="4"/>
    </w:p>
    <w:p w14:paraId="745893E7" w14:textId="77777777" w:rsidR="00AB5032" w:rsidRPr="00F85E92" w:rsidRDefault="00AB5032" w:rsidP="00AB5032">
      <w:pPr>
        <w:pStyle w:val="Nadpis21"/>
        <w:keepNext/>
        <w:keepLines/>
        <w:spacing w:after="220" w:line="266" w:lineRule="auto"/>
        <w:rPr>
          <w:b w:val="0"/>
          <w:bCs w:val="0"/>
        </w:rPr>
      </w:pPr>
      <w:r w:rsidRPr="00F85E92">
        <w:rPr>
          <w:rStyle w:val="Nadpis20"/>
          <w:b/>
          <w:bCs/>
        </w:rPr>
        <w:t>Podmínky plnění Smlouvy</w:t>
      </w:r>
    </w:p>
    <w:p w14:paraId="2FC9FE4D" w14:textId="77777777" w:rsidR="00A71BD2" w:rsidRDefault="00AB5032" w:rsidP="00A71BD2">
      <w:pPr>
        <w:pStyle w:val="Zkladntext1"/>
        <w:numPr>
          <w:ilvl w:val="0"/>
          <w:numId w:val="3"/>
        </w:numPr>
        <w:tabs>
          <w:tab w:val="left" w:pos="538"/>
        </w:tabs>
        <w:spacing w:line="266" w:lineRule="auto"/>
        <w:jc w:val="both"/>
        <w:rPr>
          <w:rStyle w:val="Zkladntext"/>
        </w:rPr>
      </w:pPr>
      <w:r>
        <w:rPr>
          <w:rStyle w:val="Zkladntext"/>
        </w:rPr>
        <w:t>Auditorské služby zahrnují:</w:t>
      </w:r>
      <w:r w:rsidR="00A71BD2">
        <w:rPr>
          <w:rStyle w:val="Zkladntext"/>
        </w:rPr>
        <w:t xml:space="preserve"> </w:t>
      </w:r>
    </w:p>
    <w:p w14:paraId="6101ACC7" w14:textId="5081EB15" w:rsidR="00A71BD2" w:rsidRPr="00A71BD2" w:rsidRDefault="00A71BD2" w:rsidP="00A71BD2">
      <w:pPr>
        <w:pStyle w:val="Zkladntext1"/>
        <w:tabs>
          <w:tab w:val="left" w:pos="538"/>
        </w:tabs>
        <w:spacing w:line="266" w:lineRule="auto"/>
        <w:ind w:left="538"/>
        <w:jc w:val="both"/>
      </w:pPr>
      <w:r w:rsidRPr="00A71BD2">
        <w:t>a) </w:t>
      </w:r>
      <w:r w:rsidRPr="00A71BD2">
        <w:rPr>
          <w:b/>
          <w:bCs/>
        </w:rPr>
        <w:t>předběžný audit</w:t>
      </w:r>
      <w:r w:rsidRPr="00A71BD2">
        <w:t> předcházející vždy jednotlivým auditům ročních účetních závěrek a výročních zpráv FTN (dále též „předběžný audit“), ​</w:t>
      </w:r>
    </w:p>
    <w:p w14:paraId="71AC7D1B" w14:textId="77777777" w:rsidR="00A71BD2" w:rsidRDefault="00A71BD2" w:rsidP="00A71BD2">
      <w:pPr>
        <w:pStyle w:val="Zkladntext1"/>
        <w:tabs>
          <w:tab w:val="left" w:pos="538"/>
        </w:tabs>
        <w:spacing w:line="266" w:lineRule="auto"/>
        <w:ind w:left="538"/>
        <w:jc w:val="both"/>
      </w:pPr>
      <w:r w:rsidRPr="00A71BD2">
        <w:t>b) </w:t>
      </w:r>
      <w:r w:rsidRPr="00A71BD2">
        <w:rPr>
          <w:b/>
          <w:bCs/>
        </w:rPr>
        <w:t>audit roční účetní závěrky a audit výroční zprávy FTN</w:t>
      </w:r>
      <w:r w:rsidRPr="00A71BD2">
        <w:t> za každý kalendářní rok 2025, 2026, 2027 a 2028 (dále též „finální audit“),</w:t>
      </w:r>
    </w:p>
    <w:p w14:paraId="0A88C4F7" w14:textId="45E7179E" w:rsidR="00A71BD2" w:rsidRPr="00A71BD2" w:rsidRDefault="00A71BD2" w:rsidP="00A71BD2">
      <w:pPr>
        <w:pStyle w:val="Zkladntext1"/>
        <w:tabs>
          <w:tab w:val="left" w:pos="538"/>
        </w:tabs>
        <w:spacing w:line="266" w:lineRule="auto"/>
        <w:ind w:left="538"/>
        <w:jc w:val="both"/>
      </w:pPr>
      <w:r w:rsidRPr="00A71BD2">
        <w:t>c) </w:t>
      </w:r>
      <w:r w:rsidRPr="00A71BD2">
        <w:rPr>
          <w:b/>
          <w:bCs/>
        </w:rPr>
        <w:t>konzultační a poradenskou činnost</w:t>
      </w:r>
      <w:r w:rsidRPr="00A71BD2">
        <w:t xml:space="preserve"> související s poskytováním služeb Auditora dle písm. a) a b) tohoto odstavce, a to v maximálním rozsahu do pěti procent (5%) celkové výše plnění dle Článku IV. odstavce 2. této Smlouvy. </w:t>
      </w:r>
    </w:p>
    <w:p w14:paraId="4E2E59FB" w14:textId="13AF1514" w:rsidR="00AB5032" w:rsidRDefault="00AB5032" w:rsidP="00AB5032">
      <w:pPr>
        <w:pStyle w:val="Zkladntext1"/>
        <w:numPr>
          <w:ilvl w:val="0"/>
          <w:numId w:val="3"/>
        </w:numPr>
        <w:tabs>
          <w:tab w:val="left" w:pos="538"/>
        </w:tabs>
        <w:spacing w:line="266" w:lineRule="auto"/>
        <w:ind w:left="540" w:hanging="540"/>
        <w:jc w:val="both"/>
      </w:pPr>
      <w:r>
        <w:rPr>
          <w:rStyle w:val="Zkladntext"/>
        </w:rPr>
        <w:t>Před zahájením poskytování Auditorských služeb Auditor vždy vypracuje závazný harmonogram provádění auditorských prací v příslušném auditovaném období a předloží jej Objednateli ke schválení, a to nejpozději do 3</w:t>
      </w:r>
      <w:r w:rsidR="00550CB1">
        <w:rPr>
          <w:rStyle w:val="Zkladntext"/>
        </w:rPr>
        <w:t>1</w:t>
      </w:r>
      <w:r>
        <w:rPr>
          <w:rStyle w:val="Zkladntext"/>
        </w:rPr>
        <w:t xml:space="preserve">. </w:t>
      </w:r>
      <w:r w:rsidR="00550CB1">
        <w:rPr>
          <w:rStyle w:val="Zkladntext"/>
        </w:rPr>
        <w:t>1</w:t>
      </w:r>
      <w:r>
        <w:rPr>
          <w:rStyle w:val="Zkladntext"/>
        </w:rPr>
        <w:t>. příslušného kalendářního roku, v němž započne příslušné auditované období. Současně Auditor předloží i ceník auditorských a poradenských služeb, platný pro daný rok, na základě kterého by byl v případě potřeby proveden výpočet nároku Auditora na úhradu dle Článku VI. odst. 6. této Smlouvy a na základě kterého je vymezen maximální rozsah konzultační a poradenské činnosti dle Článku II. odst. 1. písm. c) této Smlouvy. V případě, že z legislativních změn vyplyne nutnost předložit účetní závěrku v jiných termínech, bude harmonogram po dohodě smluvních stran patřičně upraven tak, aby bylo zajištěno celkové plnění Smlouvy v jednotlivých letech.</w:t>
      </w:r>
    </w:p>
    <w:p w14:paraId="633EE2B9" w14:textId="25437C92" w:rsidR="00AB5032" w:rsidRDefault="00AB5032" w:rsidP="00AB5032">
      <w:pPr>
        <w:pStyle w:val="Zkladntext1"/>
        <w:numPr>
          <w:ilvl w:val="0"/>
          <w:numId w:val="3"/>
        </w:numPr>
        <w:tabs>
          <w:tab w:val="left" w:pos="538"/>
        </w:tabs>
        <w:ind w:left="540" w:hanging="540"/>
        <w:jc w:val="both"/>
        <w:sectPr w:rsidR="00AB5032" w:rsidSect="00AB5032">
          <w:headerReference w:type="even" r:id="rId11"/>
          <w:headerReference w:type="default" r:id="rId12"/>
          <w:footerReference w:type="even" r:id="rId13"/>
          <w:footerReference w:type="default" r:id="rId14"/>
          <w:pgSz w:w="11900" w:h="16840"/>
          <w:pgMar w:top="1913" w:right="1299" w:bottom="1247" w:left="1437" w:header="0" w:footer="3" w:gutter="0"/>
          <w:cols w:space="720"/>
          <w:noEndnote/>
          <w:docGrid w:linePitch="360"/>
        </w:sectPr>
      </w:pPr>
      <w:r>
        <w:rPr>
          <w:rStyle w:val="Zkladntext"/>
        </w:rPr>
        <w:t xml:space="preserve">Předběžný audit ve </w:t>
      </w:r>
      <w:r w:rsidR="00EE73EA">
        <w:rPr>
          <w:rStyle w:val="Zkladntext"/>
        </w:rPr>
        <w:t>FTN</w:t>
      </w:r>
      <w:r w:rsidR="00773727">
        <w:rPr>
          <w:rStyle w:val="Zkladntext"/>
        </w:rPr>
        <w:t xml:space="preserve"> </w:t>
      </w:r>
      <w:r>
        <w:rPr>
          <w:rStyle w:val="Zkladntext"/>
        </w:rPr>
        <w:t xml:space="preserve">je zaměřený na analytické prověření vykazovaných výsledků a na ověření spolehlivosti vnitřních kontrolních systémů </w:t>
      </w:r>
      <w:r w:rsidR="00EE73EA">
        <w:rPr>
          <w:rStyle w:val="Zkladntext"/>
        </w:rPr>
        <w:t>FTN</w:t>
      </w:r>
      <w:r w:rsidR="00773727">
        <w:rPr>
          <w:rStyle w:val="Zkladntext"/>
        </w:rPr>
        <w:t xml:space="preserve"> </w:t>
      </w:r>
      <w:r>
        <w:rPr>
          <w:rStyle w:val="Zkladntext"/>
        </w:rPr>
        <w:t xml:space="preserve">s využitím informací a podkladů za období od ledna do září každého kalendářního roku (dále jen „příslušné auditované období“). Po ukončení předběžného auditu za každý kalendářní rok, tj. v termínech dohodnutých v harmonogramu provádění auditorských prací, vypracuje vždy Auditor pro potřeby </w:t>
      </w:r>
      <w:r w:rsidR="00EE73EA">
        <w:rPr>
          <w:rStyle w:val="Zkladntext"/>
        </w:rPr>
        <w:t>FTN</w:t>
      </w:r>
      <w:r w:rsidR="00773727">
        <w:rPr>
          <w:rStyle w:val="Zkladntext"/>
        </w:rPr>
        <w:t xml:space="preserve"> </w:t>
      </w:r>
      <w:r>
        <w:rPr>
          <w:rStyle w:val="Zkladntext"/>
        </w:rPr>
        <w:t>“Dopis vedení“ resp. „Dílčí zprávu z předběžného auditu“ o zjištěních a doporučeních v oblasti vedení účetnictví a vnitřní</w:t>
      </w:r>
    </w:p>
    <w:p w14:paraId="7E8CCCAA" w14:textId="14843EB0" w:rsidR="00AB5032" w:rsidRDefault="005E48AD" w:rsidP="00AB5032">
      <w:pPr>
        <w:pStyle w:val="Zkladntext1"/>
        <w:ind w:left="560" w:firstLine="20"/>
        <w:jc w:val="both"/>
      </w:pPr>
      <w:r>
        <w:rPr>
          <w:rStyle w:val="Zkladntext"/>
        </w:rPr>
        <w:lastRenderedPageBreak/>
        <w:t>K</w:t>
      </w:r>
      <w:r w:rsidR="00AB5032">
        <w:rPr>
          <w:rStyle w:val="Zkladntext"/>
        </w:rPr>
        <w:t>ontroly</w:t>
      </w:r>
      <w:r>
        <w:rPr>
          <w:rStyle w:val="Zkladntext"/>
        </w:rPr>
        <w:t xml:space="preserve"> FTN</w:t>
      </w:r>
      <w:r w:rsidR="00AB5032">
        <w:rPr>
          <w:rStyle w:val="Zkladntext"/>
        </w:rPr>
        <w:t xml:space="preserve">, určenou výhradně pro vedení </w:t>
      </w:r>
      <w:r>
        <w:rPr>
          <w:rStyle w:val="Zkladntext"/>
        </w:rPr>
        <w:t>FTN</w:t>
      </w:r>
      <w:r w:rsidR="00AB5032">
        <w:rPr>
          <w:rStyle w:val="Zkladntext"/>
        </w:rPr>
        <w:t xml:space="preserve">, ve kterém Auditor shrne informace o všech závažnějších nedostatcích v účetních systémech a v dalších oblastech činnosti </w:t>
      </w:r>
      <w:r>
        <w:rPr>
          <w:rStyle w:val="Zkladntext"/>
        </w:rPr>
        <w:t>FTN</w:t>
      </w:r>
      <w:r w:rsidR="00AB5032">
        <w:rPr>
          <w:rStyle w:val="Zkladntext"/>
        </w:rPr>
        <w:t xml:space="preserve">, které vyplynou z nálezů zjištěných v průběhu auditu, dále rizika, která mohou vyplynout ze zjištění a navrhne doporučení k jejich odstranění. Třetím osobám bude poskytnuta pouze na základě písemného souhlasu vedení </w:t>
      </w:r>
      <w:r w:rsidR="00EE73EA">
        <w:rPr>
          <w:rStyle w:val="Zkladntext"/>
        </w:rPr>
        <w:t>FTN</w:t>
      </w:r>
      <w:r>
        <w:rPr>
          <w:rStyle w:val="Zkladntext"/>
        </w:rPr>
        <w:t xml:space="preserve"> </w:t>
      </w:r>
      <w:r w:rsidR="00AB5032">
        <w:rPr>
          <w:rStyle w:val="Zkladntext"/>
        </w:rPr>
        <w:t xml:space="preserve">a Auditora. Při poskytnutí souhlasu bude přihlédnuto zejména ke skutečnosti, že tato „Dílčí zpráva z předběžného auditu“ byla připravena pouze pro potřeby </w:t>
      </w:r>
      <w:r w:rsidR="00EE73EA">
        <w:rPr>
          <w:rStyle w:val="Zkladntext"/>
        </w:rPr>
        <w:t>FTN</w:t>
      </w:r>
      <w:r w:rsidR="00B806B4">
        <w:rPr>
          <w:rStyle w:val="Zkladntext"/>
        </w:rPr>
        <w:t xml:space="preserve"> </w:t>
      </w:r>
      <w:r w:rsidR="00AB5032">
        <w:rPr>
          <w:rStyle w:val="Zkladntext"/>
        </w:rPr>
        <w:t>a že Auditor nemá žádnou odpovědnost vůči třetím osobám.</w:t>
      </w:r>
    </w:p>
    <w:p w14:paraId="7A948074" w14:textId="3065B07E" w:rsidR="00AB5032" w:rsidRDefault="00AB5032" w:rsidP="00AB5032">
      <w:pPr>
        <w:pStyle w:val="Zkladntext1"/>
        <w:numPr>
          <w:ilvl w:val="0"/>
          <w:numId w:val="3"/>
        </w:numPr>
        <w:tabs>
          <w:tab w:val="left" w:pos="538"/>
        </w:tabs>
        <w:spacing w:line="266" w:lineRule="auto"/>
        <w:ind w:left="560" w:hanging="560"/>
        <w:jc w:val="both"/>
      </w:pPr>
      <w:r>
        <w:rPr>
          <w:rStyle w:val="Zkladntext"/>
        </w:rPr>
        <w:t xml:space="preserve">Pro provádění auditu roční účetní závěrky a auditu výroční zprávy </w:t>
      </w:r>
      <w:r w:rsidR="00EE73EA">
        <w:rPr>
          <w:rStyle w:val="Zkladntext"/>
        </w:rPr>
        <w:t>FTN</w:t>
      </w:r>
      <w:r w:rsidR="0008427A">
        <w:rPr>
          <w:rStyle w:val="Zkladntext"/>
        </w:rPr>
        <w:t xml:space="preserve"> </w:t>
      </w:r>
      <w:r>
        <w:rPr>
          <w:rStyle w:val="Zkladntext"/>
        </w:rPr>
        <w:t>(finálního auditu) pro účely této Smlouvy platí, že:</w:t>
      </w:r>
    </w:p>
    <w:p w14:paraId="2E10D528" w14:textId="4830A159" w:rsidR="00AB5032" w:rsidRDefault="00AB5032" w:rsidP="00AB5032">
      <w:pPr>
        <w:pStyle w:val="Zkladntext1"/>
        <w:numPr>
          <w:ilvl w:val="0"/>
          <w:numId w:val="5"/>
        </w:numPr>
        <w:tabs>
          <w:tab w:val="left" w:pos="1126"/>
        </w:tabs>
        <w:ind w:firstLine="560"/>
        <w:jc w:val="both"/>
      </w:pPr>
      <w:r>
        <w:rPr>
          <w:rStyle w:val="Zkladntext"/>
        </w:rPr>
        <w:t xml:space="preserve">účetním obdobím je v podmínkách </w:t>
      </w:r>
      <w:r w:rsidR="00EE73EA">
        <w:rPr>
          <w:rStyle w:val="Zkladntext"/>
        </w:rPr>
        <w:t>FTN</w:t>
      </w:r>
      <w:r w:rsidR="0008427A">
        <w:rPr>
          <w:rStyle w:val="Zkladntext"/>
        </w:rPr>
        <w:t xml:space="preserve"> </w:t>
      </w:r>
      <w:r>
        <w:rPr>
          <w:rStyle w:val="Zkladntext"/>
        </w:rPr>
        <w:t>kalendářní rok,</w:t>
      </w:r>
    </w:p>
    <w:p w14:paraId="56CE327A" w14:textId="77777777" w:rsidR="00AB5032" w:rsidRDefault="00AB5032" w:rsidP="00AB5032">
      <w:pPr>
        <w:pStyle w:val="Zkladntext1"/>
        <w:numPr>
          <w:ilvl w:val="0"/>
          <w:numId w:val="5"/>
        </w:numPr>
        <w:tabs>
          <w:tab w:val="left" w:pos="1146"/>
        </w:tabs>
        <w:spacing w:line="266" w:lineRule="auto"/>
        <w:ind w:left="1120" w:hanging="540"/>
        <w:jc w:val="both"/>
      </w:pPr>
      <w:r>
        <w:rPr>
          <w:rStyle w:val="Zkladntext"/>
        </w:rPr>
        <w:t>příslušným kalendářním rokem je kalendářní rok, za který se audit roční účetní závěrky a výroční zprávy provádí,</w:t>
      </w:r>
    </w:p>
    <w:p w14:paraId="3F734F15" w14:textId="349C875D" w:rsidR="00AB5032" w:rsidRDefault="00AB5032" w:rsidP="00AB5032">
      <w:pPr>
        <w:pStyle w:val="Zkladntext1"/>
        <w:numPr>
          <w:ilvl w:val="0"/>
          <w:numId w:val="5"/>
        </w:numPr>
        <w:tabs>
          <w:tab w:val="left" w:pos="1146"/>
        </w:tabs>
        <w:ind w:left="1120" w:hanging="540"/>
        <w:jc w:val="both"/>
      </w:pPr>
      <w:r>
        <w:rPr>
          <w:rStyle w:val="Zkladntext"/>
        </w:rPr>
        <w:t xml:space="preserve">audit roční účetní závěrky a výroční zprávy </w:t>
      </w:r>
      <w:r w:rsidR="00EE73EA">
        <w:rPr>
          <w:rStyle w:val="Zkladntext"/>
        </w:rPr>
        <w:t>FTN</w:t>
      </w:r>
      <w:r w:rsidR="00C0522E">
        <w:rPr>
          <w:rStyle w:val="Zkladntext"/>
        </w:rPr>
        <w:t xml:space="preserve"> </w:t>
      </w:r>
      <w:r>
        <w:rPr>
          <w:rStyle w:val="Zkladntext"/>
        </w:rPr>
        <w:t xml:space="preserve">(finální audit) za příslušný kalendářní rok bude vždy proveden v souladu se Zákonem o auditorech, Mezinárodními auditorskými standardy, Mezinárodními standardy pro řízení kvality a souvisejícími aplikačními doložkami Komory auditorů České republiky. V rámci auditu roční účetní závěrky bude provedena vždy i prověrka příslušných daňových nákladů </w:t>
      </w:r>
      <w:r w:rsidR="00C0522E">
        <w:rPr>
          <w:rStyle w:val="Zkladntext"/>
        </w:rPr>
        <w:t>FTN</w:t>
      </w:r>
      <w:r>
        <w:rPr>
          <w:rStyle w:val="Zkladntext"/>
        </w:rPr>
        <w:t xml:space="preserve">, která bude zahrnovat zjištění chyb nebo nesrovnalostí, které mohou být významné pro účetní závěrku. Do této prověrky bude vždy zahrnuto přiznání k dani z příjmů právnických osob </w:t>
      </w:r>
      <w:r w:rsidR="008F76AF">
        <w:rPr>
          <w:rStyle w:val="Zkladntext"/>
        </w:rPr>
        <w:t>FTN</w:t>
      </w:r>
      <w:r>
        <w:rPr>
          <w:rStyle w:val="Zkladntext"/>
        </w:rPr>
        <w:t>,</w:t>
      </w:r>
    </w:p>
    <w:p w14:paraId="45ADAD86" w14:textId="1A7AC96F" w:rsidR="00AB5032" w:rsidRDefault="00AB5032" w:rsidP="00AB5032">
      <w:pPr>
        <w:pStyle w:val="Zkladntext1"/>
        <w:numPr>
          <w:ilvl w:val="0"/>
          <w:numId w:val="5"/>
        </w:numPr>
        <w:tabs>
          <w:tab w:val="left" w:pos="1146"/>
        </w:tabs>
        <w:ind w:left="1120" w:hanging="540"/>
        <w:jc w:val="both"/>
      </w:pPr>
      <w:r>
        <w:rPr>
          <w:rStyle w:val="Zkladntext"/>
        </w:rPr>
        <w:t xml:space="preserve">po ukončení auditu roční účetní závěrky a výroční zprávy </w:t>
      </w:r>
      <w:r w:rsidR="00EE73EA">
        <w:rPr>
          <w:rStyle w:val="Zkladntext"/>
        </w:rPr>
        <w:t>FTN</w:t>
      </w:r>
      <w:r w:rsidR="00560ABC">
        <w:rPr>
          <w:rStyle w:val="Zkladntext"/>
        </w:rPr>
        <w:t xml:space="preserve">. </w:t>
      </w:r>
      <w:r>
        <w:rPr>
          <w:rStyle w:val="Zkladntext"/>
        </w:rPr>
        <w:t>Auditor na základě auditorských zjištění vždy vyhotoví písemnou „Zprávu nezávislého auditora“, která musí obsahovat výrok a další náležitosti dle Zákona o auditorech, Mezinárodních účetních standardů, souvisejících aplikačních doložek Komory auditorů ČR a s nařízením Evropského parlamentu a Rady (EU) č. 537/2014 („nařízení EU“),</w:t>
      </w:r>
    </w:p>
    <w:p w14:paraId="32E6BFCD" w14:textId="730ECB85" w:rsidR="00AB5032" w:rsidRDefault="00AB5032" w:rsidP="00AB5032">
      <w:pPr>
        <w:pStyle w:val="Zkladntext1"/>
        <w:numPr>
          <w:ilvl w:val="0"/>
          <w:numId w:val="5"/>
        </w:numPr>
        <w:tabs>
          <w:tab w:val="left" w:pos="1146"/>
        </w:tabs>
        <w:spacing w:line="266" w:lineRule="auto"/>
        <w:ind w:left="1120" w:hanging="540"/>
        <w:jc w:val="both"/>
      </w:pPr>
      <w:r>
        <w:rPr>
          <w:rStyle w:val="Zkladntext"/>
        </w:rPr>
        <w:t xml:space="preserve">Auditor vydá vždy výrok o účetní závěrce </w:t>
      </w:r>
      <w:r w:rsidR="00EE73EA">
        <w:rPr>
          <w:rStyle w:val="Zkladntext"/>
        </w:rPr>
        <w:t>FTN</w:t>
      </w:r>
      <w:r w:rsidR="00560ABC">
        <w:rPr>
          <w:rStyle w:val="Zkladntext"/>
        </w:rPr>
        <w:t xml:space="preserve"> </w:t>
      </w:r>
      <w:r>
        <w:rPr>
          <w:rStyle w:val="Zkladntext"/>
        </w:rPr>
        <w:t xml:space="preserve">jako celku </w:t>
      </w:r>
    </w:p>
    <w:p w14:paraId="5958F84F" w14:textId="38B3EB55" w:rsidR="00AB5032" w:rsidRDefault="00AB5032" w:rsidP="00AB5032">
      <w:pPr>
        <w:pStyle w:val="Zkladntext1"/>
        <w:numPr>
          <w:ilvl w:val="0"/>
          <w:numId w:val="5"/>
        </w:numPr>
        <w:tabs>
          <w:tab w:val="left" w:pos="1146"/>
        </w:tabs>
        <w:spacing w:line="266" w:lineRule="auto"/>
        <w:ind w:left="1120" w:hanging="540"/>
        <w:jc w:val="both"/>
      </w:pPr>
      <w:r>
        <w:rPr>
          <w:rStyle w:val="Zkladntext"/>
        </w:rPr>
        <w:t xml:space="preserve">při auditu výroční zprávy za příslušný kalendářní rok Auditor vždy ověří návaznost údajů obsažených v příslušné výroční zprávě </w:t>
      </w:r>
      <w:r w:rsidR="00EE73EA">
        <w:rPr>
          <w:rStyle w:val="Zkladntext"/>
        </w:rPr>
        <w:t>FTN</w:t>
      </w:r>
      <w:r w:rsidR="00560ABC">
        <w:rPr>
          <w:rStyle w:val="Zkladntext"/>
        </w:rPr>
        <w:t xml:space="preserve"> </w:t>
      </w:r>
      <w:r>
        <w:rPr>
          <w:rStyle w:val="Zkladntext"/>
        </w:rPr>
        <w:t>na údaje příslušných účetních závěrek ověřených Auditorem a dále ověří sestavení výroční zprávy v souladu s účetními předpisy platnými v České republice a pokyny Ministerstva financí ČR, resp. Ministerstva zdravotnictví ČR. Obdobně vždy ověří příslušnou verzi výroční zprávy určenou ke zveřejnění na elektronických stránkách, a to před jejím zveřejněním („Elektronická verze výroční zprávy“),</w:t>
      </w:r>
    </w:p>
    <w:p w14:paraId="453ACA90" w14:textId="6957F69D" w:rsidR="00AB5032" w:rsidRDefault="00AB5032" w:rsidP="00AB5032">
      <w:pPr>
        <w:pStyle w:val="Zkladntext1"/>
        <w:numPr>
          <w:ilvl w:val="0"/>
          <w:numId w:val="5"/>
        </w:numPr>
        <w:tabs>
          <w:tab w:val="left" w:pos="1146"/>
        </w:tabs>
        <w:spacing w:line="271" w:lineRule="auto"/>
        <w:ind w:left="1120" w:hanging="540"/>
        <w:jc w:val="both"/>
      </w:pPr>
      <w:r>
        <w:rPr>
          <w:rStyle w:val="Zkladntext"/>
        </w:rPr>
        <w:t xml:space="preserve">po ověření příslušné výroční zprávy </w:t>
      </w:r>
      <w:r w:rsidR="00EE73EA">
        <w:rPr>
          <w:rStyle w:val="Zkladntext"/>
        </w:rPr>
        <w:t>FTN</w:t>
      </w:r>
      <w:r w:rsidR="00560ABC">
        <w:rPr>
          <w:rStyle w:val="Zkladntext"/>
        </w:rPr>
        <w:t xml:space="preserve"> </w:t>
      </w:r>
      <w:r>
        <w:rPr>
          <w:rStyle w:val="Zkladntext"/>
        </w:rPr>
        <w:t>podle písmene f) tohoto odstavce vydá auditor vždy „Zprávu nezávislého auditora“,</w:t>
      </w:r>
    </w:p>
    <w:p w14:paraId="7B79C44F" w14:textId="0742FD0F" w:rsidR="00AB5032" w:rsidRDefault="00AB5032" w:rsidP="00AB5032">
      <w:pPr>
        <w:pStyle w:val="Zkladntext1"/>
        <w:numPr>
          <w:ilvl w:val="0"/>
          <w:numId w:val="5"/>
        </w:numPr>
        <w:tabs>
          <w:tab w:val="left" w:pos="1146"/>
        </w:tabs>
        <w:ind w:left="1120" w:hanging="540"/>
        <w:jc w:val="both"/>
        <w:sectPr w:rsidR="00AB5032" w:rsidSect="00AB5032">
          <w:headerReference w:type="even" r:id="rId15"/>
          <w:headerReference w:type="default" r:id="rId16"/>
          <w:footerReference w:type="even" r:id="rId17"/>
          <w:footerReference w:type="default" r:id="rId18"/>
          <w:pgSz w:w="11900" w:h="16840"/>
          <w:pgMar w:top="1918" w:right="1289" w:bottom="1092" w:left="1447" w:header="0" w:footer="3" w:gutter="0"/>
          <w:cols w:space="720"/>
          <w:noEndnote/>
          <w:docGrid w:linePitch="360"/>
        </w:sectPr>
      </w:pPr>
      <w:r>
        <w:rPr>
          <w:rStyle w:val="Zkladntext"/>
        </w:rPr>
        <w:t xml:space="preserve">po ukončení finálního auditu vypracuje Auditor pro potřeby </w:t>
      </w:r>
      <w:r w:rsidR="00EE73EA">
        <w:rPr>
          <w:rStyle w:val="Zkladntext"/>
        </w:rPr>
        <w:t>FTN</w:t>
      </w:r>
      <w:r w:rsidR="00560ABC">
        <w:rPr>
          <w:rStyle w:val="Zkladntext"/>
        </w:rPr>
        <w:t xml:space="preserve"> </w:t>
      </w:r>
      <w:r>
        <w:rPr>
          <w:rStyle w:val="Zkladntext"/>
        </w:rPr>
        <w:t xml:space="preserve">“Dopis vedení“ resp. „Dílčí zprávu z finálního auditu“ o zjištěních a doporučeních v oblasti vedení účetnictví a vnitřní kontroly </w:t>
      </w:r>
      <w:r w:rsidR="00EE73EA">
        <w:rPr>
          <w:rStyle w:val="Zkladntext"/>
        </w:rPr>
        <w:t>FTN</w:t>
      </w:r>
      <w:r w:rsidR="00560ABC">
        <w:rPr>
          <w:rStyle w:val="Zkladntext"/>
        </w:rPr>
        <w:t xml:space="preserve"> </w:t>
      </w:r>
      <w:r>
        <w:rPr>
          <w:rStyle w:val="Zkladntext"/>
        </w:rPr>
        <w:t xml:space="preserve">určenou výhradně pro vedení </w:t>
      </w:r>
      <w:r w:rsidR="00560ABC">
        <w:rPr>
          <w:rStyle w:val="Zkladntext"/>
        </w:rPr>
        <w:t>FTN</w:t>
      </w:r>
      <w:r>
        <w:rPr>
          <w:rStyle w:val="Zkladntext"/>
        </w:rPr>
        <w:t xml:space="preserve">, ve kterém Auditor shrne informace o všech závažnějších nedostatcích v účetních systémech a v dalších oblastech činnosti </w:t>
      </w:r>
      <w:r w:rsidR="00C50B47">
        <w:rPr>
          <w:rStyle w:val="Zkladntext"/>
        </w:rPr>
        <w:t>FTN</w:t>
      </w:r>
      <w:r>
        <w:rPr>
          <w:rStyle w:val="Zkladntext"/>
        </w:rPr>
        <w:t xml:space="preserve">, které vyplynou z nálezů zjištěných v průběhu auditu, dále rizika, která mohou vyplynout ze zjištění, a navrhne doporučení k jejich odstranění. Třetím osobám bude „Dílčí zpráva z finálního auditu“ poskytnuta pouze na základě písemného souhlasu vedení </w:t>
      </w:r>
      <w:r w:rsidR="00C50B47">
        <w:rPr>
          <w:rStyle w:val="Zkladntext"/>
        </w:rPr>
        <w:t>FTN</w:t>
      </w:r>
    </w:p>
    <w:p w14:paraId="096D0E47" w14:textId="2FF2DC4D" w:rsidR="00AB5032" w:rsidRDefault="00AB5032" w:rsidP="00AB5032">
      <w:pPr>
        <w:pStyle w:val="Zkladntext1"/>
        <w:spacing w:line="262" w:lineRule="auto"/>
        <w:ind w:left="1120" w:firstLine="20"/>
        <w:jc w:val="both"/>
      </w:pPr>
      <w:r>
        <w:rPr>
          <w:rStyle w:val="Zkladntext"/>
        </w:rPr>
        <w:lastRenderedPageBreak/>
        <w:t xml:space="preserve">a Auditora. Při poskytnutí souhlasu bude přihlédnuto zejména ke skutečnosti, že tato „Dílčí zpráva z finálního auditu“ byla připravena pouze pro potřeby </w:t>
      </w:r>
      <w:r w:rsidR="00EE73EA">
        <w:rPr>
          <w:rStyle w:val="Zkladntext"/>
        </w:rPr>
        <w:t>FTN</w:t>
      </w:r>
      <w:r w:rsidR="00C50B47">
        <w:rPr>
          <w:rStyle w:val="Zkladntext"/>
        </w:rPr>
        <w:t xml:space="preserve"> </w:t>
      </w:r>
      <w:r>
        <w:rPr>
          <w:rStyle w:val="Zkladntext"/>
        </w:rPr>
        <w:t>a že Auditor nemá žádnou odpovědnost vůči třetím osobám,</w:t>
      </w:r>
    </w:p>
    <w:p w14:paraId="37C96BC5" w14:textId="12FA4420" w:rsidR="00AB5032" w:rsidRDefault="00AB5032" w:rsidP="00AB5032">
      <w:pPr>
        <w:pStyle w:val="Zkladntext1"/>
        <w:numPr>
          <w:ilvl w:val="0"/>
          <w:numId w:val="5"/>
        </w:numPr>
        <w:tabs>
          <w:tab w:val="left" w:pos="1126"/>
        </w:tabs>
        <w:spacing w:line="266" w:lineRule="auto"/>
        <w:ind w:left="1120" w:hanging="560"/>
        <w:jc w:val="both"/>
      </w:pPr>
      <w:r>
        <w:rPr>
          <w:rStyle w:val="Zkladntext"/>
        </w:rPr>
        <w:t xml:space="preserve">po ukončení auditu roční závěrky </w:t>
      </w:r>
      <w:r w:rsidR="00EE73EA">
        <w:rPr>
          <w:rStyle w:val="Zkladntext"/>
        </w:rPr>
        <w:t>FTN</w:t>
      </w:r>
      <w:r w:rsidR="00C50B47">
        <w:rPr>
          <w:rStyle w:val="Zkladntext"/>
        </w:rPr>
        <w:t xml:space="preserve"> </w:t>
      </w:r>
      <w:r>
        <w:rPr>
          <w:rStyle w:val="Zkladntext"/>
        </w:rPr>
        <w:t>Auditor vždy vyhotoví „Dodatečnou zprávu pro výbor pro audit“ dle článku 11 nařízením EU.</w:t>
      </w:r>
    </w:p>
    <w:p w14:paraId="45384453" w14:textId="2ADEAC06" w:rsidR="00AB5032" w:rsidRDefault="00AB5032" w:rsidP="00AB5032">
      <w:pPr>
        <w:pStyle w:val="Zkladntext1"/>
        <w:numPr>
          <w:ilvl w:val="0"/>
          <w:numId w:val="3"/>
        </w:numPr>
        <w:tabs>
          <w:tab w:val="left" w:pos="548"/>
        </w:tabs>
        <w:spacing w:line="266" w:lineRule="auto"/>
        <w:ind w:left="540" w:hanging="540"/>
        <w:jc w:val="both"/>
      </w:pPr>
      <w:r>
        <w:rPr>
          <w:rStyle w:val="Zkladntext"/>
        </w:rPr>
        <w:t xml:space="preserve">Konzultační a poradenská činnost v rámci poskytování Auditorských služeb zahrnuje běžné konzultace a poradenství k účetním a daňovým problémům přímo souvisejícím s plněním závazků Auditora dle odst. 1. písm. a) a b) tohoto Článku a bude realizována průběžně dle potřeb </w:t>
      </w:r>
      <w:r w:rsidR="00EE73EA">
        <w:rPr>
          <w:rStyle w:val="Zkladntext"/>
        </w:rPr>
        <w:t>FTN</w:t>
      </w:r>
      <w:r w:rsidR="00DB308C">
        <w:rPr>
          <w:rStyle w:val="Zkladntext"/>
        </w:rPr>
        <w:t xml:space="preserve"> </w:t>
      </w:r>
      <w:r>
        <w:rPr>
          <w:rStyle w:val="Zkladntext"/>
        </w:rPr>
        <w:t>se zohledněním požadavků Mezinárodních standardů auditu na nezávislost auditora. Běžné účetní dotazy a konzultace budou řešeny průběžně po celou dobu provádění auditu.</w:t>
      </w:r>
    </w:p>
    <w:p w14:paraId="1AA2033D" w14:textId="77777777" w:rsidR="00AB5032" w:rsidRDefault="00AB5032" w:rsidP="00AB5032">
      <w:pPr>
        <w:pStyle w:val="Zkladntext1"/>
        <w:numPr>
          <w:ilvl w:val="0"/>
          <w:numId w:val="3"/>
        </w:numPr>
        <w:tabs>
          <w:tab w:val="left" w:pos="548"/>
        </w:tabs>
        <w:spacing w:after="480"/>
        <w:ind w:left="540" w:hanging="540"/>
        <w:jc w:val="both"/>
      </w:pPr>
      <w:r>
        <w:rPr>
          <w:rStyle w:val="Zkladntext"/>
        </w:rPr>
        <w:t>V případě zájmu Objednatele a na základě požadavku pověřené osoby Objednatele poskytne Auditor v rámci poskytování Auditorských služeb i poradenství v oblasti informačních systémů a interních procesů, a to až do výše počtu 40 hodin v každém jednotlivém auditovaném období.</w:t>
      </w:r>
    </w:p>
    <w:p w14:paraId="546301E4" w14:textId="77777777" w:rsidR="00AB5032" w:rsidRPr="00DB308C" w:rsidRDefault="00AB5032" w:rsidP="00AB5032">
      <w:pPr>
        <w:pStyle w:val="Nadpis21"/>
        <w:keepNext/>
        <w:keepLines/>
        <w:spacing w:after="0"/>
        <w:rPr>
          <w:b w:val="0"/>
          <w:bCs w:val="0"/>
        </w:rPr>
      </w:pPr>
      <w:bookmarkStart w:id="5" w:name="bookmark12"/>
      <w:r w:rsidRPr="00DB308C">
        <w:rPr>
          <w:rStyle w:val="Nadpis20"/>
          <w:b/>
          <w:bCs/>
        </w:rPr>
        <w:t>Článek III.</w:t>
      </w:r>
      <w:bookmarkEnd w:id="5"/>
    </w:p>
    <w:p w14:paraId="754C73A6" w14:textId="77777777" w:rsidR="00AB5032" w:rsidRPr="00DB308C" w:rsidRDefault="00AB5032" w:rsidP="00AB5032">
      <w:pPr>
        <w:pStyle w:val="Nadpis21"/>
        <w:keepNext/>
        <w:keepLines/>
        <w:spacing w:after="220"/>
        <w:rPr>
          <w:b w:val="0"/>
          <w:bCs w:val="0"/>
        </w:rPr>
      </w:pPr>
      <w:r w:rsidRPr="00DB308C">
        <w:rPr>
          <w:rStyle w:val="Nadpis20"/>
          <w:b/>
          <w:bCs/>
        </w:rPr>
        <w:t>Doba a místo plnění</w:t>
      </w:r>
    </w:p>
    <w:p w14:paraId="10FD8FC2" w14:textId="77777777" w:rsidR="00AB5032" w:rsidRDefault="00AB5032" w:rsidP="00AB5032">
      <w:pPr>
        <w:pStyle w:val="Zkladntext1"/>
        <w:numPr>
          <w:ilvl w:val="0"/>
          <w:numId w:val="6"/>
        </w:numPr>
        <w:tabs>
          <w:tab w:val="left" w:pos="548"/>
        </w:tabs>
        <w:ind w:left="540" w:hanging="540"/>
        <w:jc w:val="both"/>
      </w:pPr>
      <w:r>
        <w:rPr>
          <w:rStyle w:val="Zkladntext"/>
        </w:rPr>
        <w:t>Poskytovatel se zavazuje poskytovat Auditorské služby dle Článku I. a II. této Smlouvy ve lhůtách stanovených příslušnými právními předpisy a v termínech dohodnutých mezi smluvními stranami v závazném harmonogramu provádění auditorských prací dle Článku II. odst. 2. této Smlouvy. Případná změna termínů poskytování Auditorských služeb či předání jednotlivých výstupů oproti termínům uvedeným v závazném harmonogramu provádění auditorských prací nebo dodatečné stanovení těchto termínů musí být učiněno písemnou formou po předchozím projednání a odsouhlasení pověřenými osobami obou smluvních stran.</w:t>
      </w:r>
    </w:p>
    <w:p w14:paraId="6A80C10B" w14:textId="782B03C1" w:rsidR="00AB5032" w:rsidRDefault="00AB5032" w:rsidP="00AB5032">
      <w:pPr>
        <w:pStyle w:val="Zkladntext1"/>
        <w:numPr>
          <w:ilvl w:val="0"/>
          <w:numId w:val="6"/>
        </w:numPr>
        <w:tabs>
          <w:tab w:val="left" w:pos="548"/>
        </w:tabs>
        <w:spacing w:line="266" w:lineRule="auto"/>
        <w:ind w:left="540" w:hanging="540"/>
        <w:jc w:val="both"/>
      </w:pPr>
      <w:r>
        <w:rPr>
          <w:rStyle w:val="Zkladntext"/>
        </w:rPr>
        <w:t xml:space="preserve">Tato Smlouva je uzavřena na dobu čtyř (4) let. Poskytování Auditorských služeb dle této Smlouvy je stanoveno do </w:t>
      </w:r>
      <w:r w:rsidR="00F0771A">
        <w:rPr>
          <w:rStyle w:val="Zkladntext"/>
        </w:rPr>
        <w:t>31. prosince 2029</w:t>
      </w:r>
      <w:r>
        <w:rPr>
          <w:rStyle w:val="Zkladntext"/>
        </w:rPr>
        <w:t>.</w:t>
      </w:r>
    </w:p>
    <w:p w14:paraId="687AAC58" w14:textId="30802120" w:rsidR="00AB5032" w:rsidRDefault="00AB5032" w:rsidP="00AB5032">
      <w:pPr>
        <w:pStyle w:val="Zkladntext1"/>
        <w:numPr>
          <w:ilvl w:val="0"/>
          <w:numId w:val="6"/>
        </w:numPr>
        <w:tabs>
          <w:tab w:val="left" w:pos="548"/>
        </w:tabs>
        <w:spacing w:after="480"/>
        <w:ind w:left="540" w:hanging="540"/>
        <w:jc w:val="both"/>
      </w:pPr>
      <w:r>
        <w:rPr>
          <w:rStyle w:val="Zkladntext"/>
        </w:rPr>
        <w:t xml:space="preserve">Místem plnění závazků Poskytovatele je Česká republika. Místem předání veškerých podkladů, dokladů a výstupů v rámci poskytování Auditorských služeb dle této Smlouvy je sídlo Objednatele: </w:t>
      </w:r>
      <w:r w:rsidR="005A038A">
        <w:rPr>
          <w:rStyle w:val="Zkladntext"/>
        </w:rPr>
        <w:t>Fakultní Thomayerova nemocnice, Vídeňská 800, 140 00 Praha 4</w:t>
      </w:r>
      <w:r>
        <w:rPr>
          <w:rStyle w:val="Zkladntext"/>
        </w:rPr>
        <w:t>.</w:t>
      </w:r>
    </w:p>
    <w:p w14:paraId="453294A5" w14:textId="77777777" w:rsidR="00AB5032" w:rsidRPr="005A038A" w:rsidRDefault="00AB5032" w:rsidP="00AB5032">
      <w:pPr>
        <w:pStyle w:val="Nadpis21"/>
        <w:keepNext/>
        <w:keepLines/>
        <w:spacing w:after="0"/>
        <w:rPr>
          <w:b w:val="0"/>
          <w:bCs w:val="0"/>
        </w:rPr>
      </w:pPr>
      <w:bookmarkStart w:id="6" w:name="bookmark15"/>
      <w:r w:rsidRPr="005A038A">
        <w:rPr>
          <w:rStyle w:val="Nadpis20"/>
          <w:b/>
          <w:bCs/>
        </w:rPr>
        <w:t>Článek IV.</w:t>
      </w:r>
      <w:bookmarkEnd w:id="6"/>
    </w:p>
    <w:p w14:paraId="407D4E44" w14:textId="77777777" w:rsidR="00AB5032" w:rsidRPr="005A038A" w:rsidRDefault="00AB5032" w:rsidP="00AB5032">
      <w:pPr>
        <w:pStyle w:val="Nadpis21"/>
        <w:keepNext/>
        <w:keepLines/>
        <w:spacing w:after="220"/>
        <w:rPr>
          <w:b w:val="0"/>
          <w:bCs w:val="0"/>
        </w:rPr>
      </w:pPr>
      <w:r w:rsidRPr="005A038A">
        <w:rPr>
          <w:rStyle w:val="Nadpis20"/>
          <w:b/>
          <w:bCs/>
        </w:rPr>
        <w:t>Cena plnění</w:t>
      </w:r>
    </w:p>
    <w:p w14:paraId="223055C1" w14:textId="5F3033CB" w:rsidR="00AB5032" w:rsidRPr="00C459C6" w:rsidRDefault="00AB5032" w:rsidP="00AB5032">
      <w:pPr>
        <w:pStyle w:val="Zkladntext1"/>
        <w:numPr>
          <w:ilvl w:val="0"/>
          <w:numId w:val="7"/>
        </w:numPr>
        <w:tabs>
          <w:tab w:val="left" w:pos="548"/>
        </w:tabs>
        <w:spacing w:line="266" w:lineRule="auto"/>
        <w:ind w:left="540" w:hanging="540"/>
        <w:jc w:val="both"/>
      </w:pPr>
      <w:r>
        <w:rPr>
          <w:rStyle w:val="Zkladntext"/>
        </w:rPr>
        <w:t xml:space="preserve">Celková cena plnění poskytnutých Poskytovatelem </w:t>
      </w:r>
      <w:r w:rsidRPr="000D6D6B">
        <w:rPr>
          <w:rStyle w:val="Zkladntext"/>
        </w:rPr>
        <w:t xml:space="preserve">dle Článku I. a II. této Smlouvy je stanovena dohodou smluvních stran v souladu se zákonem č. 526/1990 Sb., o cenách, ve znění pozdějších předpisů, a </w:t>
      </w:r>
      <w:r w:rsidRPr="00C459C6">
        <w:rPr>
          <w:rStyle w:val="Zkladntext"/>
        </w:rPr>
        <w:t>to na základě cenové nabídky učiněné Poskytovatelem v rámci nabídky k</w:t>
      </w:r>
      <w:r w:rsidR="00B4635A" w:rsidRPr="00C459C6">
        <w:rPr>
          <w:rStyle w:val="Zkladntext"/>
        </w:rPr>
        <w:t xml:space="preserve"> VZMR: </w:t>
      </w:r>
      <w:r w:rsidR="00E201B5" w:rsidRPr="00C459C6">
        <w:rPr>
          <w:b/>
          <w:bCs/>
        </w:rPr>
        <w:t>Audit</w:t>
      </w:r>
      <w:r w:rsidR="000D6D6B" w:rsidRPr="00C459C6">
        <w:rPr>
          <w:b/>
          <w:bCs/>
        </w:rPr>
        <w:t xml:space="preserve"> účetní závěrky a výroční zprávy.</w:t>
      </w:r>
    </w:p>
    <w:p w14:paraId="335698CB" w14:textId="6F7FB8D7" w:rsidR="00AB5032" w:rsidRPr="00C459C6" w:rsidRDefault="00AB5032" w:rsidP="00AB5032">
      <w:pPr>
        <w:pStyle w:val="Zkladntext1"/>
        <w:numPr>
          <w:ilvl w:val="0"/>
          <w:numId w:val="7"/>
        </w:numPr>
        <w:tabs>
          <w:tab w:val="left" w:pos="548"/>
          <w:tab w:val="left" w:leader="dot" w:pos="1709"/>
          <w:tab w:val="right" w:leader="dot" w:pos="4829"/>
          <w:tab w:val="left" w:pos="4974"/>
        </w:tabs>
        <w:spacing w:line="266" w:lineRule="auto"/>
        <w:ind w:left="540" w:hanging="540"/>
        <w:jc w:val="both"/>
      </w:pPr>
      <w:r w:rsidRPr="00C459C6">
        <w:rPr>
          <w:rStyle w:val="Zkladntext"/>
        </w:rPr>
        <w:t xml:space="preserve">Celková cena za poskytnuté Auditorské služby po dobu účinnosti této Smlouvy činí </w:t>
      </w:r>
      <w:r w:rsidR="00F20AB6" w:rsidRPr="00C459C6">
        <w:rPr>
          <w:rStyle w:val="Zkladntext"/>
        </w:rPr>
        <w:t>2 400 000,-</w:t>
      </w:r>
      <w:r w:rsidRPr="00C459C6">
        <w:rPr>
          <w:rStyle w:val="Zkladntext"/>
          <w:b/>
          <w:bCs/>
        </w:rPr>
        <w:t xml:space="preserve"> Kč (slovy: </w:t>
      </w:r>
      <w:r w:rsidR="00C11831" w:rsidRPr="00C459C6">
        <w:rPr>
          <w:rStyle w:val="Zkladntext"/>
          <w:b/>
          <w:bCs/>
        </w:rPr>
        <w:t>dva mili</w:t>
      </w:r>
      <w:r w:rsidR="00933AA1" w:rsidRPr="00C459C6">
        <w:rPr>
          <w:rStyle w:val="Zkladntext"/>
          <w:b/>
          <w:bCs/>
        </w:rPr>
        <w:t xml:space="preserve">ony </w:t>
      </w:r>
      <w:r w:rsidR="001C00CE" w:rsidRPr="00C459C6">
        <w:rPr>
          <w:rStyle w:val="Zkladntext"/>
          <w:b/>
          <w:bCs/>
        </w:rPr>
        <w:t>čtyři</w:t>
      </w:r>
      <w:r w:rsidR="00AD3BCA" w:rsidRPr="00C459C6">
        <w:rPr>
          <w:rStyle w:val="Zkladntext"/>
          <w:b/>
          <w:bCs/>
        </w:rPr>
        <w:t xml:space="preserve"> </w:t>
      </w:r>
      <w:r w:rsidR="001C00CE" w:rsidRPr="00C459C6">
        <w:rPr>
          <w:rStyle w:val="Zkladntext"/>
          <w:b/>
          <w:bCs/>
        </w:rPr>
        <w:t>sta tisíc</w:t>
      </w:r>
      <w:r w:rsidR="004F47F7" w:rsidRPr="00C459C6">
        <w:rPr>
          <w:rStyle w:val="Zkladntext"/>
          <w:b/>
          <w:bCs/>
        </w:rPr>
        <w:t xml:space="preserve"> korun českých</w:t>
      </w:r>
      <w:r w:rsidRPr="00C459C6">
        <w:rPr>
          <w:rStyle w:val="Zkladntext"/>
          <w:b/>
          <w:bCs/>
        </w:rPr>
        <w:t>)</w:t>
      </w:r>
      <w:r w:rsidR="00B4635A" w:rsidRPr="00C459C6">
        <w:rPr>
          <w:rStyle w:val="Zkladntext"/>
          <w:b/>
          <w:bCs/>
        </w:rPr>
        <w:t xml:space="preserve"> </w:t>
      </w:r>
      <w:r w:rsidRPr="00C459C6">
        <w:rPr>
          <w:rStyle w:val="Zkladntext"/>
          <w:b/>
          <w:bCs/>
        </w:rPr>
        <w:t>bez DPH</w:t>
      </w:r>
      <w:r w:rsidRPr="00C459C6">
        <w:rPr>
          <w:rStyle w:val="Zkladntext"/>
          <w:i/>
          <w:iCs/>
        </w:rPr>
        <w:t>.</w:t>
      </w:r>
      <w:r w:rsidRPr="00C459C6">
        <w:rPr>
          <w:rStyle w:val="Zkladntext"/>
        </w:rPr>
        <w:t xml:space="preserve"> V případě, že v den fakturace bude Poskytovatel plátcem DPH, bude k této částce Poskytovatelem účtována DPH v zákonem stanovené výši, platné v den uskutečnění zdanitelného plnění.</w:t>
      </w:r>
    </w:p>
    <w:p w14:paraId="082F991F" w14:textId="16418110" w:rsidR="00AB5032" w:rsidRDefault="00AB5032" w:rsidP="0054228F">
      <w:pPr>
        <w:pStyle w:val="Zkladntext1"/>
        <w:numPr>
          <w:ilvl w:val="0"/>
          <w:numId w:val="7"/>
        </w:numPr>
        <w:tabs>
          <w:tab w:val="left" w:pos="548"/>
        </w:tabs>
        <w:spacing w:after="480" w:line="262" w:lineRule="auto"/>
        <w:ind w:left="540" w:hanging="540"/>
        <w:jc w:val="both"/>
      </w:pPr>
      <w:r w:rsidRPr="00C459C6">
        <w:rPr>
          <w:rStyle w:val="Zkladntext"/>
        </w:rPr>
        <w:t>Celková cena plnění dle odstavce 2. tohoto Článku je stanovena jako pevná a nepřekročitelná a zahrnuje veškeré náklady Poskytovatele potřebné ke splnění jeho závazků</w:t>
      </w:r>
      <w:r>
        <w:rPr>
          <w:rStyle w:val="Zkladntext"/>
        </w:rPr>
        <w:t xml:space="preserve"> ze Smlouvy plynoucích, tj. náklady na poskytování Auditorských služeb</w:t>
      </w:r>
      <w:r w:rsidR="000D7AE2">
        <w:rPr>
          <w:rStyle w:val="Zkladntext"/>
        </w:rPr>
        <w:t xml:space="preserve"> </w:t>
      </w:r>
      <w:r>
        <w:rPr>
          <w:rStyle w:val="Zkladntext"/>
        </w:rPr>
        <w:t>dle Článku II. odst. 1. písm. a), b) a c), Článku II. odst. 5. a 6. této Smlouvy. Celková cena zahrnuje dále i vedlejší náklady Auditora (zejména cestovné, ubytování, konzultační a administrativní náklady apod.).</w:t>
      </w:r>
    </w:p>
    <w:p w14:paraId="2511E80B" w14:textId="77777777" w:rsidR="00AB5032" w:rsidRPr="000B7439" w:rsidRDefault="00AB5032" w:rsidP="00AB5032">
      <w:pPr>
        <w:pStyle w:val="Nadpis21"/>
        <w:keepNext/>
        <w:keepLines/>
        <w:spacing w:after="0" w:line="240" w:lineRule="auto"/>
        <w:rPr>
          <w:b w:val="0"/>
          <w:bCs w:val="0"/>
        </w:rPr>
      </w:pPr>
      <w:bookmarkStart w:id="7" w:name="bookmark18"/>
      <w:r w:rsidRPr="000B7439">
        <w:rPr>
          <w:rStyle w:val="Nadpis20"/>
          <w:b/>
          <w:bCs/>
        </w:rPr>
        <w:lastRenderedPageBreak/>
        <w:t>Článek V.</w:t>
      </w:r>
      <w:bookmarkEnd w:id="7"/>
    </w:p>
    <w:p w14:paraId="3AFFC729" w14:textId="77777777" w:rsidR="00AB5032" w:rsidRPr="000B7439" w:rsidRDefault="00AB5032" w:rsidP="00AB5032">
      <w:pPr>
        <w:pStyle w:val="Nadpis21"/>
        <w:keepNext/>
        <w:keepLines/>
        <w:spacing w:after="240" w:line="240" w:lineRule="auto"/>
        <w:rPr>
          <w:b w:val="0"/>
          <w:bCs w:val="0"/>
        </w:rPr>
      </w:pPr>
      <w:r w:rsidRPr="000B7439">
        <w:rPr>
          <w:rStyle w:val="Nadpis20"/>
          <w:b/>
          <w:bCs/>
        </w:rPr>
        <w:t>Fakturační a platební podmínky</w:t>
      </w:r>
    </w:p>
    <w:p w14:paraId="01884F95" w14:textId="0FAC34CA" w:rsidR="00AB5032" w:rsidRDefault="00AB5032" w:rsidP="00AB5032">
      <w:pPr>
        <w:pStyle w:val="Zkladntext1"/>
        <w:numPr>
          <w:ilvl w:val="0"/>
          <w:numId w:val="8"/>
        </w:numPr>
        <w:tabs>
          <w:tab w:val="left" w:pos="552"/>
        </w:tabs>
        <w:spacing w:after="120" w:line="266" w:lineRule="auto"/>
        <w:ind w:left="540" w:hanging="540"/>
        <w:jc w:val="both"/>
      </w:pPr>
      <w:r>
        <w:rPr>
          <w:rStyle w:val="Zkladntext"/>
        </w:rPr>
        <w:t>Smluvní strany se dohodly, že celková cena plnění dle Článku IV. odst. 2. této Smlouvy bude Objednatelem hrazena bezhotovostně, na základě daňových dokladů - faktur (dále jen „faktura“), zasílaných Poskytovatelem do sídla Objednatele uvedeného v záhlaví Smlouvy nebo elektronicky na e-ma</w:t>
      </w:r>
      <w:r w:rsidR="000C12C8">
        <w:rPr>
          <w:rStyle w:val="Zkladntext"/>
        </w:rPr>
        <w:t xml:space="preserve">il: </w:t>
      </w:r>
      <w:r w:rsidR="00AE6C67">
        <w:rPr>
          <w:rStyle w:val="Zkladntext"/>
        </w:rPr>
        <w:t>faktura@ftn.cz.</w:t>
      </w:r>
    </w:p>
    <w:p w14:paraId="6561B8E1" w14:textId="75FF1F2B" w:rsidR="00AB5032" w:rsidRDefault="00D86274" w:rsidP="00AB5032">
      <w:pPr>
        <w:pStyle w:val="Zkladntext1"/>
        <w:numPr>
          <w:ilvl w:val="0"/>
          <w:numId w:val="8"/>
        </w:numPr>
        <w:tabs>
          <w:tab w:val="left" w:pos="552"/>
        </w:tabs>
        <w:spacing w:after="0" w:line="266" w:lineRule="auto"/>
        <w:ind w:left="540" w:hanging="540"/>
        <w:jc w:val="both"/>
      </w:pPr>
      <w:r>
        <w:rPr>
          <w:noProof/>
        </w:rPr>
        <mc:AlternateContent>
          <mc:Choice Requires="wps">
            <w:drawing>
              <wp:anchor distT="1191895" distB="167640" distL="0" distR="0" simplePos="0" relativeHeight="251664384" behindDoc="0" locked="0" layoutInCell="1" allowOverlap="1" wp14:anchorId="588B7A5D" wp14:editId="2FC626FD">
                <wp:simplePos x="0" y="0"/>
                <wp:positionH relativeFrom="page">
                  <wp:posOffset>4053205</wp:posOffset>
                </wp:positionH>
                <wp:positionV relativeFrom="paragraph">
                  <wp:posOffset>1515745</wp:posOffset>
                </wp:positionV>
                <wp:extent cx="2585720" cy="170815"/>
                <wp:effectExtent l="0" t="0" r="0" b="0"/>
                <wp:wrapTopAndBottom/>
                <wp:docPr id="70" name="Shape 70"/>
                <wp:cNvGraphicFramePr/>
                <a:graphic xmlns:a="http://schemas.openxmlformats.org/drawingml/2006/main">
                  <a:graphicData uri="http://schemas.microsoft.com/office/word/2010/wordprocessingShape">
                    <wps:wsp>
                      <wps:cNvSpPr txBox="1"/>
                      <wps:spPr>
                        <a:xfrm>
                          <a:off x="0" y="0"/>
                          <a:ext cx="2585720" cy="170815"/>
                        </a:xfrm>
                        <a:prstGeom prst="rect">
                          <a:avLst/>
                        </a:prstGeom>
                        <a:noFill/>
                      </wps:spPr>
                      <wps:txbx>
                        <w:txbxContent>
                          <w:p w14:paraId="2D2F85DF" w14:textId="3F44CD5E" w:rsidR="00AB5032" w:rsidRDefault="00AB5032" w:rsidP="00AB5032">
                            <w:pPr>
                              <w:pStyle w:val="Zkladntext1"/>
                              <w:spacing w:after="0" w:line="240" w:lineRule="auto"/>
                            </w:pPr>
                            <w:r>
                              <w:rPr>
                                <w:rStyle w:val="Zkladntext"/>
                              </w:rPr>
                              <w:t xml:space="preserve">roční částka ve výši </w:t>
                            </w:r>
                            <w:r w:rsidR="001A36B9">
                              <w:rPr>
                                <w:rStyle w:val="Zkladntext"/>
                              </w:rPr>
                              <w:t>25</w:t>
                            </w:r>
                            <w:r w:rsidR="00385C96">
                              <w:rPr>
                                <w:rStyle w:val="Zkladntext"/>
                              </w:rPr>
                              <w:t xml:space="preserve"> </w:t>
                            </w:r>
                            <w:r>
                              <w:rPr>
                                <w:rStyle w:val="Zkladntext"/>
                              </w:rPr>
                              <w:t>%</w:t>
                            </w:r>
                            <w:r w:rsidR="00FC0F10">
                              <w:rPr>
                                <w:rStyle w:val="Zkladntext"/>
                              </w:rPr>
                              <w:t xml:space="preserve"> </w:t>
                            </w:r>
                            <w:r>
                              <w:rPr>
                                <w:rStyle w:val="Zkladntext"/>
                              </w:rPr>
                              <w:t>z celkové ceny</w:t>
                            </w:r>
                            <w:r w:rsidR="00D86274">
                              <w:rPr>
                                <w:rStyle w:val="Zkladntext"/>
                              </w:rPr>
                              <w:t xml:space="preserve"> dle</w:t>
                            </w:r>
                          </w:p>
                        </w:txbxContent>
                      </wps:txbx>
                      <wps:bodyPr wrap="square" lIns="0" tIns="0" rIns="0" bIns="0"/>
                    </wps:wsp>
                  </a:graphicData>
                </a:graphic>
                <wp14:sizeRelH relativeFrom="margin">
                  <wp14:pctWidth>0</wp14:pctWidth>
                </wp14:sizeRelH>
              </wp:anchor>
            </w:drawing>
          </mc:Choice>
          <mc:Fallback>
            <w:pict>
              <v:shapetype w14:anchorId="588B7A5D" id="_x0000_t202" coordsize="21600,21600" o:spt="202" path="m,l,21600r21600,l21600,xe">
                <v:stroke joinstyle="miter"/>
                <v:path gradientshapeok="t" o:connecttype="rect"/>
              </v:shapetype>
              <v:shape id="Shape 70" o:spid="_x0000_s1026" type="#_x0000_t202" style="position:absolute;left:0;text-align:left;margin-left:319.15pt;margin-top:119.35pt;width:203.6pt;height:13.45pt;z-index:251664384;visibility:visible;mso-wrap-style:square;mso-width-percent:0;mso-wrap-distance-left:0;mso-wrap-distance-top:93.85pt;mso-wrap-distance-right:0;mso-wrap-distance-bottom:13.2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" filled="f" stroked="f">
                <v:textbox inset="0,0,0,0">
                  <w:txbxContent>
                    <w:p w14:paraId="2D2F85DF" w14:textId="3F44CD5E" w:rsidR="00AB5032" w:rsidRDefault="00AB5032" w:rsidP="00AB5032">
                      <w:pPr>
                        <w:pStyle w:val="Zkladntext1"/>
                        <w:spacing w:after="0" w:line="240" w:lineRule="auto"/>
                      </w:pPr>
                      <w:r>
                        <w:rPr>
                          <w:rStyle w:val="Zkladntext"/>
                        </w:rPr>
                        <w:t xml:space="preserve">roční částka ve výši </w:t>
                      </w:r>
                      <w:r w:rsidR="001A36B9">
                        <w:rPr>
                          <w:rStyle w:val="Zkladntext"/>
                        </w:rPr>
                        <w:t>25</w:t>
                      </w:r>
                      <w:r w:rsidR="00385C96">
                        <w:rPr>
                          <w:rStyle w:val="Zkladntext"/>
                        </w:rPr>
                        <w:t xml:space="preserve"> </w:t>
                      </w:r>
                      <w:r>
                        <w:rPr>
                          <w:rStyle w:val="Zkladntext"/>
                        </w:rPr>
                        <w:t>%</w:t>
                      </w:r>
                      <w:r w:rsidR="00FC0F10">
                        <w:rPr>
                          <w:rStyle w:val="Zkladntext"/>
                        </w:rPr>
                        <w:t xml:space="preserve"> </w:t>
                      </w:r>
                      <w:r>
                        <w:rPr>
                          <w:rStyle w:val="Zkladntext"/>
                        </w:rPr>
                        <w:t>z celkové ceny</w:t>
                      </w:r>
                      <w:r w:rsidR="00D86274">
                        <w:rPr>
                          <w:rStyle w:val="Zkladntext"/>
                        </w:rPr>
                        <w:t xml:space="preserve"> dle</w:t>
                      </w:r>
                    </w:p>
                  </w:txbxContent>
                </v:textbox>
                <w10:wrap type="topAndBottom" anchorx="page"/>
              </v:shape>
            </w:pict>
          </mc:Fallback>
        </mc:AlternateContent>
      </w:r>
      <w:r w:rsidR="005858EB">
        <w:rPr>
          <w:noProof/>
        </w:rPr>
        <mc:AlternateContent>
          <mc:Choice Requires="wps">
            <w:drawing>
              <wp:anchor distT="0" distB="563880" distL="0" distR="0" simplePos="0" relativeHeight="251663360" behindDoc="0" locked="0" layoutInCell="1" allowOverlap="1" wp14:anchorId="69DD17C8" wp14:editId="5AB8D787">
                <wp:simplePos x="0" y="0"/>
                <wp:positionH relativeFrom="page">
                  <wp:posOffset>5629275</wp:posOffset>
                </wp:positionH>
                <wp:positionV relativeFrom="paragraph">
                  <wp:posOffset>321310</wp:posOffset>
                </wp:positionV>
                <wp:extent cx="1153160" cy="966470"/>
                <wp:effectExtent l="0" t="0" r="0" b="0"/>
                <wp:wrapTopAndBottom/>
                <wp:docPr id="68" name="Shape 68"/>
                <wp:cNvGraphicFramePr/>
                <a:graphic xmlns:a="http://schemas.openxmlformats.org/drawingml/2006/main">
                  <a:graphicData uri="http://schemas.microsoft.com/office/word/2010/wordprocessingShape">
                    <wps:wsp>
                      <wps:cNvSpPr txBox="1"/>
                      <wps:spPr>
                        <a:xfrm>
                          <a:off x="0" y="0"/>
                          <a:ext cx="1153160" cy="966470"/>
                        </a:xfrm>
                        <a:prstGeom prst="rect">
                          <a:avLst/>
                        </a:prstGeom>
                        <a:noFill/>
                      </wps:spPr>
                      <wps:txbx>
                        <w:txbxContent>
                          <w:p w14:paraId="266B4CEB" w14:textId="395758EE" w:rsidR="00AB5032" w:rsidRDefault="00AB5032" w:rsidP="00AB5032">
                            <w:pPr>
                              <w:pStyle w:val="Zkladntext1"/>
                              <w:spacing w:after="380" w:line="240" w:lineRule="auto"/>
                            </w:pPr>
                            <w:r>
                              <w:rPr>
                                <w:rStyle w:val="Zkladntext"/>
                              </w:rPr>
                              <w:t>celkové ceny</w:t>
                            </w:r>
                            <w:r w:rsidR="00D86274">
                              <w:rPr>
                                <w:rStyle w:val="Zkladntext"/>
                              </w:rPr>
                              <w:t xml:space="preserve"> dle</w:t>
                            </w:r>
                          </w:p>
                          <w:p w14:paraId="7D729778" w14:textId="5B9C6C4E" w:rsidR="00AB5032" w:rsidRDefault="00AB5032" w:rsidP="00AB5032">
                            <w:pPr>
                              <w:pStyle w:val="Zkladntext1"/>
                              <w:spacing w:after="380" w:line="240" w:lineRule="auto"/>
                            </w:pPr>
                            <w:r>
                              <w:rPr>
                                <w:rStyle w:val="Zkladntext"/>
                              </w:rPr>
                              <w:t>celkové ceny</w:t>
                            </w:r>
                            <w:r w:rsidR="00D86274">
                              <w:rPr>
                                <w:rStyle w:val="Zkladntext"/>
                              </w:rPr>
                              <w:t xml:space="preserve"> dle</w:t>
                            </w:r>
                          </w:p>
                          <w:p w14:paraId="3029CBD2" w14:textId="186F2F17" w:rsidR="00AB5032" w:rsidRDefault="00AB5032" w:rsidP="00AB5032">
                            <w:pPr>
                              <w:pStyle w:val="Zkladntext1"/>
                              <w:spacing w:after="380" w:line="240" w:lineRule="auto"/>
                            </w:pPr>
                            <w:r>
                              <w:rPr>
                                <w:rStyle w:val="Zkladntext"/>
                              </w:rPr>
                              <w:t>celkové ceny</w:t>
                            </w:r>
                            <w:r w:rsidR="00D86274">
                              <w:rPr>
                                <w:rStyle w:val="Zkladntext"/>
                              </w:rPr>
                              <w:t xml:space="preserve"> dle</w:t>
                            </w:r>
                          </w:p>
                        </w:txbxContent>
                      </wps:txbx>
                      <wps:bodyPr wrap="square" lIns="0" tIns="0" rIns="0" bIns="0"/>
                    </wps:wsp>
                  </a:graphicData>
                </a:graphic>
                <wp14:sizeRelH relativeFrom="margin">
                  <wp14:pctWidth>0</wp14:pctWidth>
                </wp14:sizeRelH>
              </wp:anchor>
            </w:drawing>
          </mc:Choice>
          <mc:Fallback>
            <w:pict>
              <v:shape w14:anchorId="69DD17C8" id="Shape 68" o:spid="_x0000_s1027" type="#_x0000_t202" style="position:absolute;left:0;text-align:left;margin-left:443.25pt;margin-top:25.3pt;width:90.8pt;height:76.1pt;z-index:251663360;visibility:visible;mso-wrap-style:square;mso-width-percent:0;mso-wrap-distance-left:0;mso-wrap-distance-top:0;mso-wrap-distance-right:0;mso-wrap-distance-bottom:44.4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" filled="f" stroked="f">
                <v:textbox inset="0,0,0,0">
                  <w:txbxContent>
                    <w:p w14:paraId="266B4CEB" w14:textId="395758EE" w:rsidR="00AB5032" w:rsidRDefault="00AB5032" w:rsidP="00AB5032">
                      <w:pPr>
                        <w:pStyle w:val="Zkladntext1"/>
                        <w:spacing w:after="380" w:line="240" w:lineRule="auto"/>
                      </w:pPr>
                      <w:r>
                        <w:rPr>
                          <w:rStyle w:val="Zkladntext"/>
                        </w:rPr>
                        <w:t>celkové ceny</w:t>
                      </w:r>
                      <w:r w:rsidR="00D86274">
                        <w:rPr>
                          <w:rStyle w:val="Zkladntext"/>
                        </w:rPr>
                        <w:t xml:space="preserve"> dle</w:t>
                      </w:r>
                    </w:p>
                    <w:p w14:paraId="7D729778" w14:textId="5B9C6C4E" w:rsidR="00AB5032" w:rsidRDefault="00AB5032" w:rsidP="00AB5032">
                      <w:pPr>
                        <w:pStyle w:val="Zkladntext1"/>
                        <w:spacing w:after="380" w:line="240" w:lineRule="auto"/>
                      </w:pPr>
                      <w:r>
                        <w:rPr>
                          <w:rStyle w:val="Zkladntext"/>
                        </w:rPr>
                        <w:t>celkové ceny</w:t>
                      </w:r>
                      <w:r w:rsidR="00D86274">
                        <w:rPr>
                          <w:rStyle w:val="Zkladntext"/>
                        </w:rPr>
                        <w:t xml:space="preserve"> dle</w:t>
                      </w:r>
                    </w:p>
                    <w:p w14:paraId="3029CBD2" w14:textId="186F2F17" w:rsidR="00AB5032" w:rsidRDefault="00AB5032" w:rsidP="00AB5032">
                      <w:pPr>
                        <w:pStyle w:val="Zkladntext1"/>
                        <w:spacing w:after="380" w:line="240" w:lineRule="auto"/>
                      </w:pPr>
                      <w:r>
                        <w:rPr>
                          <w:rStyle w:val="Zkladntext"/>
                        </w:rPr>
                        <w:t>celkové ceny</w:t>
                      </w:r>
                      <w:r w:rsidR="00D86274">
                        <w:rPr>
                          <w:rStyle w:val="Zkladntext"/>
                        </w:rPr>
                        <w:t xml:space="preserve"> dle</w:t>
                      </w:r>
                    </w:p>
                  </w:txbxContent>
                </v:textbox>
                <w10:wrap type="topAndBottom" anchorx="page"/>
              </v:shape>
            </w:pict>
          </mc:Fallback>
        </mc:AlternateContent>
      </w:r>
      <w:r w:rsidR="005858EB">
        <w:rPr>
          <w:noProof/>
        </w:rPr>
        <mc:AlternateContent>
          <mc:Choice Requires="wps">
            <w:drawing>
              <wp:anchor distT="0" distB="563880" distL="0" distR="0" simplePos="0" relativeHeight="251662336" behindDoc="0" locked="0" layoutInCell="1" allowOverlap="1" wp14:anchorId="116D9E8A" wp14:editId="593CE6B5">
                <wp:simplePos x="0" y="0"/>
                <wp:positionH relativeFrom="page">
                  <wp:posOffset>4789805</wp:posOffset>
                </wp:positionH>
                <wp:positionV relativeFrom="paragraph">
                  <wp:posOffset>321310</wp:posOffset>
                </wp:positionV>
                <wp:extent cx="838835" cy="966470"/>
                <wp:effectExtent l="0" t="0" r="0" b="0"/>
                <wp:wrapTopAndBottom/>
                <wp:docPr id="66" name="Shape 66"/>
                <wp:cNvGraphicFramePr/>
                <a:graphic xmlns:a="http://schemas.openxmlformats.org/drawingml/2006/main">
                  <a:graphicData uri="http://schemas.microsoft.com/office/word/2010/wordprocessingShape">
                    <wps:wsp>
                      <wps:cNvSpPr txBox="1"/>
                      <wps:spPr>
                        <a:xfrm>
                          <a:off x="0" y="0"/>
                          <a:ext cx="838835" cy="966470"/>
                        </a:xfrm>
                        <a:prstGeom prst="rect">
                          <a:avLst/>
                        </a:prstGeom>
                        <a:noFill/>
                      </wps:spPr>
                      <wps:txbx>
                        <w:txbxContent>
                          <w:p w14:paraId="04ADB563" w14:textId="36714939" w:rsidR="00AB5032" w:rsidRDefault="00AB5032" w:rsidP="00AB5032">
                            <w:pPr>
                              <w:pStyle w:val="Zkladntext1"/>
                              <w:spacing w:after="380" w:line="240" w:lineRule="auto"/>
                            </w:pPr>
                            <w:r>
                              <w:rPr>
                                <w:rStyle w:val="Zkladntext"/>
                              </w:rPr>
                              <w:t xml:space="preserve">ve výši </w:t>
                            </w:r>
                            <w:r w:rsidR="00D65B23">
                              <w:rPr>
                                <w:rStyle w:val="Zkladntext"/>
                              </w:rPr>
                              <w:t>25</w:t>
                            </w:r>
                            <w:r w:rsidR="00385C96">
                              <w:rPr>
                                <w:rStyle w:val="Zkladntext"/>
                              </w:rPr>
                              <w:t xml:space="preserve"> </w:t>
                            </w:r>
                            <w:r>
                              <w:rPr>
                                <w:rStyle w:val="Zkladntext"/>
                              </w:rPr>
                              <w:t>%</w:t>
                            </w:r>
                            <w:r w:rsidR="00D65B23">
                              <w:rPr>
                                <w:rStyle w:val="Zkladntext"/>
                              </w:rPr>
                              <w:t xml:space="preserve"> z</w:t>
                            </w:r>
                            <w:r>
                              <w:rPr>
                                <w:rStyle w:val="Zkladntext"/>
                              </w:rPr>
                              <w:t xml:space="preserve"> </w:t>
                            </w:r>
                            <w:r w:rsidR="00D65B23">
                              <w:rPr>
                                <w:rStyle w:val="Zkladntext"/>
                              </w:rPr>
                              <w:t xml:space="preserve"> </w:t>
                            </w:r>
                          </w:p>
                          <w:p w14:paraId="17145828" w14:textId="64885543" w:rsidR="00AB5032" w:rsidRDefault="00AB5032" w:rsidP="00AB5032">
                            <w:pPr>
                              <w:pStyle w:val="Zkladntext1"/>
                              <w:spacing w:after="380" w:line="240" w:lineRule="auto"/>
                            </w:pPr>
                            <w:r>
                              <w:rPr>
                                <w:rStyle w:val="Zkladntext"/>
                              </w:rPr>
                              <w:t xml:space="preserve">ve výši </w:t>
                            </w:r>
                            <w:r w:rsidR="001A36B9">
                              <w:rPr>
                                <w:rStyle w:val="Zkladntext"/>
                              </w:rPr>
                              <w:t>25</w:t>
                            </w:r>
                            <w:r w:rsidR="00385C96">
                              <w:rPr>
                                <w:rStyle w:val="Zkladntext"/>
                              </w:rPr>
                              <w:t xml:space="preserve"> </w:t>
                            </w:r>
                            <w:r w:rsidR="00FC0F10">
                              <w:rPr>
                                <w:rStyle w:val="Zkladntext"/>
                              </w:rPr>
                              <w:t>%</w:t>
                            </w:r>
                            <w:r>
                              <w:rPr>
                                <w:rStyle w:val="Zkladntext"/>
                              </w:rPr>
                              <w:t xml:space="preserve"> z</w:t>
                            </w:r>
                          </w:p>
                          <w:p w14:paraId="0286AB0F" w14:textId="70684ABD" w:rsidR="00AB5032" w:rsidRDefault="00AB5032" w:rsidP="00AB5032">
                            <w:pPr>
                              <w:pStyle w:val="Zkladntext1"/>
                              <w:spacing w:after="380" w:line="240" w:lineRule="auto"/>
                            </w:pPr>
                            <w:r>
                              <w:rPr>
                                <w:rStyle w:val="Zkladntext"/>
                              </w:rPr>
                              <w:t>ve výši</w:t>
                            </w:r>
                            <w:r w:rsidR="001A36B9">
                              <w:rPr>
                                <w:rStyle w:val="Zkladntext"/>
                              </w:rPr>
                              <w:t xml:space="preserve"> 25</w:t>
                            </w:r>
                            <w:r w:rsidR="00385C96">
                              <w:rPr>
                                <w:rStyle w:val="Zkladntext"/>
                              </w:rPr>
                              <w:t xml:space="preserve"> </w:t>
                            </w:r>
                            <w:r>
                              <w:rPr>
                                <w:rStyle w:val="Zkladntext"/>
                              </w:rPr>
                              <w:t>% z</w:t>
                            </w:r>
                          </w:p>
                        </w:txbxContent>
                      </wps:txbx>
                      <wps:bodyPr wrap="square" lIns="0" tIns="0" rIns="0" bIns="0"/>
                    </wps:wsp>
                  </a:graphicData>
                </a:graphic>
                <wp14:sizeRelH relativeFrom="margin">
                  <wp14:pctWidth>0</wp14:pctWidth>
                </wp14:sizeRelH>
              </wp:anchor>
            </w:drawing>
          </mc:Choice>
          <mc:Fallback>
            <w:pict>
              <v:shape w14:anchorId="116D9E8A" id="Shape 66" o:spid="_x0000_s1028" type="#_x0000_t202" style="position:absolute;left:0;text-align:left;margin-left:377.15pt;margin-top:25.3pt;width:66.05pt;height:76.1pt;z-index:251662336;visibility:visible;mso-wrap-style:square;mso-width-percent:0;mso-wrap-distance-left:0;mso-wrap-distance-top:0;mso-wrap-distance-right:0;mso-wrap-distance-bottom:44.4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" filled="f" stroked="f">
                <v:textbox inset="0,0,0,0">
                  <w:txbxContent>
                    <w:p w14:paraId="04ADB563" w14:textId="36714939" w:rsidR="00AB5032" w:rsidRDefault="00AB5032" w:rsidP="00AB5032">
                      <w:pPr>
                        <w:pStyle w:val="Zkladntext1"/>
                        <w:spacing w:after="380" w:line="240" w:lineRule="auto"/>
                      </w:pPr>
                      <w:r>
                        <w:rPr>
                          <w:rStyle w:val="Zkladntext"/>
                        </w:rPr>
                        <w:t xml:space="preserve">ve výši </w:t>
                      </w:r>
                      <w:r w:rsidR="00D65B23">
                        <w:rPr>
                          <w:rStyle w:val="Zkladntext"/>
                        </w:rPr>
                        <w:t>25</w:t>
                      </w:r>
                      <w:r w:rsidR="00385C96">
                        <w:rPr>
                          <w:rStyle w:val="Zkladntext"/>
                        </w:rPr>
                        <w:t xml:space="preserve"> </w:t>
                      </w:r>
                      <w:r>
                        <w:rPr>
                          <w:rStyle w:val="Zkladntext"/>
                        </w:rPr>
                        <w:t>%</w:t>
                      </w:r>
                      <w:r w:rsidR="00D65B23">
                        <w:rPr>
                          <w:rStyle w:val="Zkladntext"/>
                        </w:rPr>
                        <w:t xml:space="preserve"> z</w:t>
                      </w:r>
                      <w:r>
                        <w:rPr>
                          <w:rStyle w:val="Zkladntext"/>
                        </w:rPr>
                        <w:t xml:space="preserve"> </w:t>
                      </w:r>
                      <w:r w:rsidR="00D65B23">
                        <w:rPr>
                          <w:rStyle w:val="Zkladntext"/>
                        </w:rPr>
                        <w:t xml:space="preserve"> </w:t>
                      </w:r>
                    </w:p>
                    <w:p w14:paraId="17145828" w14:textId="64885543" w:rsidR="00AB5032" w:rsidRDefault="00AB5032" w:rsidP="00AB5032">
                      <w:pPr>
                        <w:pStyle w:val="Zkladntext1"/>
                        <w:spacing w:after="380" w:line="240" w:lineRule="auto"/>
                      </w:pPr>
                      <w:r>
                        <w:rPr>
                          <w:rStyle w:val="Zkladntext"/>
                        </w:rPr>
                        <w:t xml:space="preserve">ve výši </w:t>
                      </w:r>
                      <w:r w:rsidR="001A36B9">
                        <w:rPr>
                          <w:rStyle w:val="Zkladntext"/>
                        </w:rPr>
                        <w:t>25</w:t>
                      </w:r>
                      <w:r w:rsidR="00385C96">
                        <w:rPr>
                          <w:rStyle w:val="Zkladntext"/>
                        </w:rPr>
                        <w:t xml:space="preserve"> </w:t>
                      </w:r>
                      <w:r w:rsidR="00FC0F10">
                        <w:rPr>
                          <w:rStyle w:val="Zkladntext"/>
                        </w:rPr>
                        <w:t>%</w:t>
                      </w:r>
                      <w:r>
                        <w:rPr>
                          <w:rStyle w:val="Zkladntext"/>
                        </w:rPr>
                        <w:t xml:space="preserve"> z</w:t>
                      </w:r>
                    </w:p>
                    <w:p w14:paraId="0286AB0F" w14:textId="70684ABD" w:rsidR="00AB5032" w:rsidRDefault="00AB5032" w:rsidP="00AB5032">
                      <w:pPr>
                        <w:pStyle w:val="Zkladntext1"/>
                        <w:spacing w:after="380" w:line="240" w:lineRule="auto"/>
                      </w:pPr>
                      <w:r>
                        <w:rPr>
                          <w:rStyle w:val="Zkladntext"/>
                        </w:rPr>
                        <w:t>ve výši</w:t>
                      </w:r>
                      <w:r w:rsidR="001A36B9">
                        <w:rPr>
                          <w:rStyle w:val="Zkladntext"/>
                        </w:rPr>
                        <w:t xml:space="preserve"> 25</w:t>
                      </w:r>
                      <w:r w:rsidR="00385C96">
                        <w:rPr>
                          <w:rStyle w:val="Zkladntext"/>
                        </w:rPr>
                        <w:t xml:space="preserve"> </w:t>
                      </w:r>
                      <w:r>
                        <w:rPr>
                          <w:rStyle w:val="Zkladntext"/>
                        </w:rPr>
                        <w:t>% z</w:t>
                      </w:r>
                    </w:p>
                  </w:txbxContent>
                </v:textbox>
                <w10:wrap type="topAndBottom" anchorx="page"/>
              </v:shape>
            </w:pict>
          </mc:Fallback>
        </mc:AlternateContent>
      </w:r>
      <w:r w:rsidR="00AB5032">
        <w:rPr>
          <w:rStyle w:val="Zkladntext"/>
        </w:rPr>
        <w:t>Za Auditorské služby poskytnuté v příslušném auditovaném kalendářním roce bude Objednatelem uhrazena:</w:t>
      </w:r>
    </w:p>
    <w:p w14:paraId="70FE80F4" w14:textId="41F1D82D" w:rsidR="00AB5032" w:rsidRDefault="00AB5032" w:rsidP="00AB5032">
      <w:pPr>
        <w:spacing w:line="1" w:lineRule="exact"/>
        <w:sectPr w:rsidR="00AB5032" w:rsidSect="00AB5032">
          <w:headerReference w:type="even" r:id="rId19"/>
          <w:headerReference w:type="default" r:id="rId20"/>
          <w:footerReference w:type="even" r:id="rId21"/>
          <w:footerReference w:type="default" r:id="rId22"/>
          <w:pgSz w:w="11900" w:h="16840"/>
          <w:pgMar w:top="1933" w:right="1284" w:bottom="1357" w:left="1471" w:header="0" w:footer="3" w:gutter="0"/>
          <w:cols w:space="720"/>
          <w:noEndnote/>
          <w:docGrid w:linePitch="360"/>
        </w:sectPr>
      </w:pPr>
      <w:r>
        <w:rPr>
          <w:noProof/>
        </w:rPr>
        <mc:AlternateContent>
          <mc:Choice Requires="wps">
            <w:drawing>
              <wp:anchor distT="0" distB="158750" distL="0" distR="0" simplePos="0" relativeHeight="251659264" behindDoc="0" locked="0" layoutInCell="1" allowOverlap="1" wp14:anchorId="7797ED0E" wp14:editId="0A45798F">
                <wp:simplePos x="0" y="0"/>
                <wp:positionH relativeFrom="page">
                  <wp:posOffset>1294130</wp:posOffset>
                </wp:positionH>
                <wp:positionV relativeFrom="paragraph">
                  <wp:posOffset>0</wp:posOffset>
                </wp:positionV>
                <wp:extent cx="152400" cy="1371600"/>
                <wp:effectExtent l="0" t="0" r="0" b="0"/>
                <wp:wrapTopAndBottom/>
                <wp:docPr id="60" name="Shape 60"/>
                <wp:cNvGraphicFramePr/>
                <a:graphic xmlns:a="http://schemas.openxmlformats.org/drawingml/2006/main">
                  <a:graphicData uri="http://schemas.microsoft.com/office/word/2010/wordprocessingShape">
                    <wps:wsp>
                      <wps:cNvSpPr txBox="1"/>
                      <wps:spPr>
                        <a:xfrm>
                          <a:off x="0" y="0"/>
                          <a:ext cx="152400" cy="1371600"/>
                        </a:xfrm>
                        <a:prstGeom prst="rect">
                          <a:avLst/>
                        </a:prstGeom>
                        <a:noFill/>
                      </wps:spPr>
                      <wps:txbx>
                        <w:txbxContent>
                          <w:p w14:paraId="1F051FBE" w14:textId="77777777" w:rsidR="00AB5032" w:rsidRDefault="00AB5032" w:rsidP="00AB5032">
                            <w:pPr>
                              <w:pStyle w:val="Zkladntext1"/>
                              <w:spacing w:after="380" w:line="240" w:lineRule="auto"/>
                            </w:pPr>
                            <w:r>
                              <w:rPr>
                                <w:rStyle w:val="Zkladntext"/>
                              </w:rPr>
                              <w:t>a)</w:t>
                            </w:r>
                          </w:p>
                          <w:p w14:paraId="229F8FB8" w14:textId="77777777" w:rsidR="00AB5032" w:rsidRDefault="00AB5032" w:rsidP="00AB5032">
                            <w:pPr>
                              <w:pStyle w:val="Zkladntext1"/>
                              <w:spacing w:after="380" w:line="240" w:lineRule="auto"/>
                            </w:pPr>
                            <w:r>
                              <w:rPr>
                                <w:rStyle w:val="Zkladntext"/>
                              </w:rPr>
                              <w:t>b)</w:t>
                            </w:r>
                          </w:p>
                          <w:p w14:paraId="5E595B8F" w14:textId="77777777" w:rsidR="00AB5032" w:rsidRDefault="00AB5032" w:rsidP="00AB5032">
                            <w:pPr>
                              <w:pStyle w:val="Zkladntext1"/>
                              <w:spacing w:after="380" w:line="240" w:lineRule="auto"/>
                            </w:pPr>
                            <w:r>
                              <w:rPr>
                                <w:rStyle w:val="Zkladntext"/>
                              </w:rPr>
                              <w:t>c)</w:t>
                            </w:r>
                          </w:p>
                          <w:p w14:paraId="251A755C" w14:textId="77777777" w:rsidR="00AB5032" w:rsidRDefault="00AB5032" w:rsidP="00AB5032">
                            <w:pPr>
                              <w:pStyle w:val="Zkladntext1"/>
                              <w:spacing w:after="380" w:line="240" w:lineRule="auto"/>
                            </w:pPr>
                            <w:r>
                              <w:rPr>
                                <w:rStyle w:val="Zkladntext"/>
                              </w:rPr>
                              <w:t>d)</w:t>
                            </w:r>
                          </w:p>
                        </w:txbxContent>
                      </wps:txbx>
                      <wps:bodyPr lIns="0" tIns="0" rIns="0" bIns="0"/>
                    </wps:wsp>
                  </a:graphicData>
                </a:graphic>
              </wp:anchor>
            </w:drawing>
          </mc:Choice>
          <mc:Fallback>
            <w:pict>
              <v:shape w14:anchorId="7797ED0E" id="Shape 60" o:spid="_x0000_s1029" type="#_x0000_t202" style="position:absolute;margin-left:101.9pt;margin-top:0;width:12pt;height:108pt;z-index:251659264;visibility:visible;mso-wrap-style:square;mso-wrap-distance-left:0;mso-wrap-distance-top:0;mso-wrap-distance-right:0;mso-wrap-distance-bottom:1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" filled="f" stroked="f">
                <v:textbox inset="0,0,0,0">
                  <w:txbxContent>
                    <w:p w14:paraId="1F051FBE" w14:textId="77777777" w:rsidR="00AB5032" w:rsidRDefault="00AB5032" w:rsidP="00AB5032">
                      <w:pPr>
                        <w:pStyle w:val="Zkladntext1"/>
                        <w:spacing w:after="380" w:line="240" w:lineRule="auto"/>
                      </w:pPr>
                      <w:r>
                        <w:rPr>
                          <w:rStyle w:val="Zkladntext"/>
                        </w:rPr>
                        <w:t>a)</w:t>
                      </w:r>
                    </w:p>
                    <w:p w14:paraId="229F8FB8" w14:textId="77777777" w:rsidR="00AB5032" w:rsidRDefault="00AB5032" w:rsidP="00AB5032">
                      <w:pPr>
                        <w:pStyle w:val="Zkladntext1"/>
                        <w:spacing w:after="380" w:line="240" w:lineRule="auto"/>
                      </w:pPr>
                      <w:r>
                        <w:rPr>
                          <w:rStyle w:val="Zkladntext"/>
                        </w:rPr>
                        <w:t>b)</w:t>
                      </w:r>
                    </w:p>
                    <w:p w14:paraId="5E595B8F" w14:textId="77777777" w:rsidR="00AB5032" w:rsidRDefault="00AB5032" w:rsidP="00AB5032">
                      <w:pPr>
                        <w:pStyle w:val="Zkladntext1"/>
                        <w:spacing w:after="380" w:line="240" w:lineRule="auto"/>
                      </w:pPr>
                      <w:r>
                        <w:rPr>
                          <w:rStyle w:val="Zkladntext"/>
                        </w:rPr>
                        <w:t>c)</w:t>
                      </w:r>
                    </w:p>
                    <w:p w14:paraId="251A755C" w14:textId="77777777" w:rsidR="00AB5032" w:rsidRDefault="00AB5032" w:rsidP="00AB5032">
                      <w:pPr>
                        <w:pStyle w:val="Zkladntext1"/>
                        <w:spacing w:after="380" w:line="240" w:lineRule="auto"/>
                      </w:pPr>
                      <w:r>
                        <w:rPr>
                          <w:rStyle w:val="Zkladntext"/>
                        </w:rPr>
                        <w:t>d)</w:t>
                      </w:r>
                    </w:p>
                  </w:txbxContent>
                </v:textbox>
                <w10:wrap type="topAndBottom" anchorx="page"/>
              </v:shape>
            </w:pict>
          </mc:Fallback>
        </mc:AlternateContent>
      </w:r>
      <w:r>
        <w:rPr>
          <w:noProof/>
        </w:rPr>
        <mc:AlternateContent>
          <mc:Choice Requires="wps">
            <w:drawing>
              <wp:anchor distT="0" distB="0" distL="0" distR="0" simplePos="0" relativeHeight="251660288" behindDoc="0" locked="0" layoutInCell="1" allowOverlap="1" wp14:anchorId="1010781E" wp14:editId="140274D6">
                <wp:simplePos x="0" y="0"/>
                <wp:positionH relativeFrom="page">
                  <wp:posOffset>1647825</wp:posOffset>
                </wp:positionH>
                <wp:positionV relativeFrom="paragraph">
                  <wp:posOffset>0</wp:posOffset>
                </wp:positionV>
                <wp:extent cx="2353310" cy="1530350"/>
                <wp:effectExtent l="0" t="0" r="0" b="0"/>
                <wp:wrapTopAndBottom/>
                <wp:docPr id="62" name="Shape 62"/>
                <wp:cNvGraphicFramePr/>
                <a:graphic xmlns:a="http://schemas.openxmlformats.org/drawingml/2006/main">
                  <a:graphicData uri="http://schemas.microsoft.com/office/word/2010/wordprocessingShape">
                    <wps:wsp>
                      <wps:cNvSpPr txBox="1"/>
                      <wps:spPr>
                        <a:xfrm>
                          <a:off x="0" y="0"/>
                          <a:ext cx="2353310" cy="1530350"/>
                        </a:xfrm>
                        <a:prstGeom prst="rect">
                          <a:avLst/>
                        </a:prstGeom>
                        <a:noFill/>
                      </wps:spPr>
                      <wps:txbx>
                        <w:txbxContent>
                          <w:p w14:paraId="5C8496DD" w14:textId="4A6FFF62" w:rsidR="00AB5032" w:rsidRDefault="00AB5032" w:rsidP="00AB5032">
                            <w:pPr>
                              <w:pStyle w:val="Zkladntext1"/>
                              <w:spacing w:after="120" w:line="266" w:lineRule="auto"/>
                            </w:pPr>
                            <w:r>
                              <w:rPr>
                                <w:rStyle w:val="Zkladntext"/>
                              </w:rPr>
                              <w:t>za auditovaný kalendářní rok 202</w:t>
                            </w:r>
                            <w:r w:rsidR="00FA74D1">
                              <w:rPr>
                                <w:rStyle w:val="Zkladntext"/>
                              </w:rPr>
                              <w:t>5</w:t>
                            </w:r>
                            <w:r>
                              <w:rPr>
                                <w:rStyle w:val="Zkladntext"/>
                              </w:rPr>
                              <w:t xml:space="preserve"> Článku IV. odst. 2. této Smlouvy,</w:t>
                            </w:r>
                          </w:p>
                          <w:p w14:paraId="659C9046" w14:textId="0BF35827" w:rsidR="00AB5032" w:rsidRDefault="00AB5032" w:rsidP="00AB5032">
                            <w:pPr>
                              <w:pStyle w:val="Zkladntext1"/>
                              <w:spacing w:after="120" w:line="266" w:lineRule="auto"/>
                            </w:pPr>
                            <w:r>
                              <w:rPr>
                                <w:rStyle w:val="Zkladntext"/>
                              </w:rPr>
                              <w:t>za auditovaný kalendářní rok 202</w:t>
                            </w:r>
                            <w:r w:rsidR="00FA74D1">
                              <w:rPr>
                                <w:rStyle w:val="Zkladntext"/>
                              </w:rPr>
                              <w:t>6</w:t>
                            </w:r>
                            <w:r>
                              <w:rPr>
                                <w:rStyle w:val="Zkladntext"/>
                              </w:rPr>
                              <w:t xml:space="preserve"> Článku IV. odst. 2. této Smlouvy,</w:t>
                            </w:r>
                          </w:p>
                          <w:p w14:paraId="4257C52A" w14:textId="11898C1D" w:rsidR="00AB5032" w:rsidRDefault="00AB5032" w:rsidP="00AB5032">
                            <w:pPr>
                              <w:pStyle w:val="Zkladntext1"/>
                              <w:spacing w:after="120" w:line="262" w:lineRule="auto"/>
                            </w:pPr>
                            <w:r>
                              <w:rPr>
                                <w:rStyle w:val="Zkladntext"/>
                              </w:rPr>
                              <w:t>za auditovaný kalendářní rok 202</w:t>
                            </w:r>
                            <w:r w:rsidR="00FA74D1">
                              <w:rPr>
                                <w:rStyle w:val="Zkladntext"/>
                              </w:rPr>
                              <w:t>7</w:t>
                            </w:r>
                            <w:r>
                              <w:rPr>
                                <w:rStyle w:val="Zkladntext"/>
                              </w:rPr>
                              <w:t xml:space="preserve"> Článku IV. odst. 2. této Smlouvy,</w:t>
                            </w:r>
                          </w:p>
                          <w:p w14:paraId="3C33C023" w14:textId="64D0F3FF" w:rsidR="00AB5032" w:rsidRDefault="00AB5032" w:rsidP="00AB5032">
                            <w:pPr>
                              <w:pStyle w:val="Zkladntext1"/>
                              <w:spacing w:after="120" w:line="266" w:lineRule="auto"/>
                              <w:rPr>
                                <w:rStyle w:val="Zkladntext"/>
                              </w:rPr>
                            </w:pPr>
                            <w:r>
                              <w:rPr>
                                <w:rStyle w:val="Zkladntext"/>
                              </w:rPr>
                              <w:t>za auditovaný kalendářní rok 20</w:t>
                            </w:r>
                            <w:r w:rsidR="00FA74D1">
                              <w:rPr>
                                <w:rStyle w:val="Zkladntext"/>
                              </w:rPr>
                              <w:t>28</w:t>
                            </w:r>
                            <w:r>
                              <w:rPr>
                                <w:rStyle w:val="Zkladntext"/>
                              </w:rPr>
                              <w:t xml:space="preserve"> Článku IV. odst. 2. této Smlouvy.</w:t>
                            </w:r>
                          </w:p>
                          <w:p w14:paraId="4D4F9F53" w14:textId="77777777" w:rsidR="00980F30" w:rsidRDefault="00980F30" w:rsidP="00AB5032">
                            <w:pPr>
                              <w:pStyle w:val="Zkladntext1"/>
                              <w:spacing w:after="120" w:line="266" w:lineRule="auto"/>
                            </w:pPr>
                          </w:p>
                        </w:txbxContent>
                      </wps:txbx>
                      <wps:bodyPr lIns="0" tIns="0" rIns="0" bIns="0"/>
                    </wps:wsp>
                  </a:graphicData>
                </a:graphic>
                <wp14:sizeRelH relativeFrom="margin">
                  <wp14:pctWidth>0</wp14:pctWidth>
                </wp14:sizeRelH>
              </wp:anchor>
            </w:drawing>
          </mc:Choice>
          <mc:Fallback>
            <w:pict>
              <v:shape w14:anchorId="1010781E" id="Shape 62" o:spid="_x0000_s1030" type="#_x0000_t202" style="position:absolute;margin-left:129.75pt;margin-top:0;width:185.3pt;height:120.5pt;z-index:25166028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" filled="f" stroked="f">
                <v:textbox inset="0,0,0,0">
                  <w:txbxContent>
                    <w:p w14:paraId="5C8496DD" w14:textId="4A6FFF62" w:rsidR="00AB5032" w:rsidRDefault="00AB5032" w:rsidP="00AB5032">
                      <w:pPr>
                        <w:pStyle w:val="Zkladntext1"/>
                        <w:spacing w:after="120" w:line="266" w:lineRule="auto"/>
                      </w:pPr>
                      <w:r>
                        <w:rPr>
                          <w:rStyle w:val="Zkladntext"/>
                        </w:rPr>
                        <w:t>za auditovaný kalendářní rok 202</w:t>
                      </w:r>
                      <w:r w:rsidR="00FA74D1">
                        <w:rPr>
                          <w:rStyle w:val="Zkladntext"/>
                        </w:rPr>
                        <w:t>5</w:t>
                      </w:r>
                      <w:r>
                        <w:rPr>
                          <w:rStyle w:val="Zkladntext"/>
                        </w:rPr>
                        <w:t xml:space="preserve"> Článku IV. odst. 2. této Smlouvy,</w:t>
                      </w:r>
                    </w:p>
                    <w:p w14:paraId="659C9046" w14:textId="0BF35827" w:rsidR="00AB5032" w:rsidRDefault="00AB5032" w:rsidP="00AB5032">
                      <w:pPr>
                        <w:pStyle w:val="Zkladntext1"/>
                        <w:spacing w:after="120" w:line="266" w:lineRule="auto"/>
                      </w:pPr>
                      <w:r>
                        <w:rPr>
                          <w:rStyle w:val="Zkladntext"/>
                        </w:rPr>
                        <w:t>za auditovaný kalendářní rok 202</w:t>
                      </w:r>
                      <w:r w:rsidR="00FA74D1">
                        <w:rPr>
                          <w:rStyle w:val="Zkladntext"/>
                        </w:rPr>
                        <w:t>6</w:t>
                      </w:r>
                      <w:r>
                        <w:rPr>
                          <w:rStyle w:val="Zkladntext"/>
                        </w:rPr>
                        <w:t xml:space="preserve"> Článku IV. odst. 2. této Smlouvy,</w:t>
                      </w:r>
                    </w:p>
                    <w:p w14:paraId="4257C52A" w14:textId="11898C1D" w:rsidR="00AB5032" w:rsidRDefault="00AB5032" w:rsidP="00AB5032">
                      <w:pPr>
                        <w:pStyle w:val="Zkladntext1"/>
                        <w:spacing w:after="120" w:line="262" w:lineRule="auto"/>
                      </w:pPr>
                      <w:r>
                        <w:rPr>
                          <w:rStyle w:val="Zkladntext"/>
                        </w:rPr>
                        <w:t>za auditovaný kalendářní rok 202</w:t>
                      </w:r>
                      <w:r w:rsidR="00FA74D1">
                        <w:rPr>
                          <w:rStyle w:val="Zkladntext"/>
                        </w:rPr>
                        <w:t>7</w:t>
                      </w:r>
                      <w:r>
                        <w:rPr>
                          <w:rStyle w:val="Zkladntext"/>
                        </w:rPr>
                        <w:t xml:space="preserve"> Článku IV. odst. 2. této Smlouvy,</w:t>
                      </w:r>
                    </w:p>
                    <w:p w14:paraId="3C33C023" w14:textId="64D0F3FF" w:rsidR="00AB5032" w:rsidRDefault="00AB5032" w:rsidP="00AB5032">
                      <w:pPr>
                        <w:pStyle w:val="Zkladntext1"/>
                        <w:spacing w:after="120" w:line="266" w:lineRule="auto"/>
                        <w:rPr>
                          <w:rStyle w:val="Zkladntext"/>
                        </w:rPr>
                      </w:pPr>
                      <w:r>
                        <w:rPr>
                          <w:rStyle w:val="Zkladntext"/>
                        </w:rPr>
                        <w:t>za auditovaný kalendářní rok 20</w:t>
                      </w:r>
                      <w:r w:rsidR="00FA74D1">
                        <w:rPr>
                          <w:rStyle w:val="Zkladntext"/>
                        </w:rPr>
                        <w:t>28</w:t>
                      </w:r>
                      <w:r>
                        <w:rPr>
                          <w:rStyle w:val="Zkladntext"/>
                        </w:rPr>
                        <w:t xml:space="preserve"> Článku IV. odst. 2. této Smlouvy.</w:t>
                      </w:r>
                    </w:p>
                    <w:p w14:paraId="4D4F9F53" w14:textId="77777777" w:rsidR="00980F30" w:rsidRDefault="00980F30" w:rsidP="00AB5032">
                      <w:pPr>
                        <w:pStyle w:val="Zkladntext1"/>
                        <w:spacing w:after="120" w:line="266" w:lineRule="auto"/>
                      </w:pPr>
                    </w:p>
                  </w:txbxContent>
                </v:textbox>
                <w10:wrap type="topAndBottom" anchorx="page"/>
              </v:shape>
            </w:pict>
          </mc:Fallback>
        </mc:AlternateContent>
      </w:r>
      <w:r>
        <w:rPr>
          <w:noProof/>
        </w:rPr>
        <mc:AlternateContent>
          <mc:Choice Requires="wps">
            <w:drawing>
              <wp:anchor distT="0" distB="570230" distL="0" distR="0" simplePos="0" relativeHeight="251661312" behindDoc="0" locked="0" layoutInCell="1" allowOverlap="1" wp14:anchorId="4ECA8E53" wp14:editId="7B13F67A">
                <wp:simplePos x="0" y="0"/>
                <wp:positionH relativeFrom="page">
                  <wp:posOffset>4052570</wp:posOffset>
                </wp:positionH>
                <wp:positionV relativeFrom="paragraph">
                  <wp:posOffset>0</wp:posOffset>
                </wp:positionV>
                <wp:extent cx="819785" cy="960120"/>
                <wp:effectExtent l="0" t="0" r="0" b="0"/>
                <wp:wrapTopAndBottom/>
                <wp:docPr id="64" name="Shape 64"/>
                <wp:cNvGraphicFramePr/>
                <a:graphic xmlns:a="http://schemas.openxmlformats.org/drawingml/2006/main">
                  <a:graphicData uri="http://schemas.microsoft.com/office/word/2010/wordprocessingShape">
                    <wps:wsp>
                      <wps:cNvSpPr txBox="1"/>
                      <wps:spPr>
                        <a:xfrm>
                          <a:off x="0" y="0"/>
                          <a:ext cx="819785" cy="960120"/>
                        </a:xfrm>
                        <a:prstGeom prst="rect">
                          <a:avLst/>
                        </a:prstGeom>
                        <a:noFill/>
                      </wps:spPr>
                      <wps:txbx>
                        <w:txbxContent>
                          <w:p w14:paraId="5A6168DA" w14:textId="77777777" w:rsidR="00AB5032" w:rsidRDefault="00AB5032" w:rsidP="00AB5032">
                            <w:pPr>
                              <w:pStyle w:val="Zkladntext1"/>
                              <w:spacing w:after="380" w:line="240" w:lineRule="auto"/>
                            </w:pPr>
                            <w:r>
                              <w:rPr>
                                <w:rStyle w:val="Zkladntext"/>
                              </w:rPr>
                              <w:t>roční částka</w:t>
                            </w:r>
                          </w:p>
                          <w:p w14:paraId="66004D42" w14:textId="77777777" w:rsidR="00AB5032" w:rsidRDefault="00AB5032" w:rsidP="00AB5032">
                            <w:pPr>
                              <w:pStyle w:val="Zkladntext1"/>
                              <w:spacing w:after="380" w:line="240" w:lineRule="auto"/>
                            </w:pPr>
                            <w:r>
                              <w:rPr>
                                <w:rStyle w:val="Zkladntext"/>
                              </w:rPr>
                              <w:t>roční částka</w:t>
                            </w:r>
                          </w:p>
                          <w:p w14:paraId="34A0C38E" w14:textId="77777777" w:rsidR="00AB5032" w:rsidRDefault="00AB5032" w:rsidP="00AB5032">
                            <w:pPr>
                              <w:pStyle w:val="Zkladntext1"/>
                              <w:spacing w:after="380" w:line="240" w:lineRule="auto"/>
                            </w:pPr>
                            <w:r>
                              <w:rPr>
                                <w:rStyle w:val="Zkladntext"/>
                              </w:rPr>
                              <w:t>roční částka</w:t>
                            </w:r>
                          </w:p>
                        </w:txbxContent>
                      </wps:txbx>
                      <wps:bodyPr lIns="0" tIns="0" rIns="0" bIns="0"/>
                    </wps:wsp>
                  </a:graphicData>
                </a:graphic>
              </wp:anchor>
            </w:drawing>
          </mc:Choice>
          <mc:Fallback>
            <w:pict>
              <v:shape w14:anchorId="4ECA8E53" id="Shape 64" o:spid="_x0000_s1031" type="#_x0000_t202" style="position:absolute;margin-left:319.1pt;margin-top:0;width:64.55pt;height:75.6pt;z-index:251661312;visibility:visible;mso-wrap-style:square;mso-wrap-distance-left:0;mso-wrap-distance-top:0;mso-wrap-distance-right:0;mso-wrap-distance-bottom:44.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gBJcgEAAOACAAAOAAAAZHJzL2Uyb0RvYy54bWysUlFLwzAQfhf8DyHvrt1gc5a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" filled="f" stroked="f">
                <v:textbox inset="0,0,0,0">
                  <w:txbxContent>
                    <w:p w14:paraId="5A6168DA" w14:textId="77777777" w:rsidR="00AB5032" w:rsidRDefault="00AB5032" w:rsidP="00AB5032">
                      <w:pPr>
                        <w:pStyle w:val="Zkladntext1"/>
                        <w:spacing w:after="380" w:line="240" w:lineRule="auto"/>
                      </w:pPr>
                      <w:r>
                        <w:rPr>
                          <w:rStyle w:val="Zkladntext"/>
                        </w:rPr>
                        <w:t>roční částka</w:t>
                      </w:r>
                    </w:p>
                    <w:p w14:paraId="66004D42" w14:textId="77777777" w:rsidR="00AB5032" w:rsidRDefault="00AB5032" w:rsidP="00AB5032">
                      <w:pPr>
                        <w:pStyle w:val="Zkladntext1"/>
                        <w:spacing w:after="380" w:line="240" w:lineRule="auto"/>
                      </w:pPr>
                      <w:r>
                        <w:rPr>
                          <w:rStyle w:val="Zkladntext"/>
                        </w:rPr>
                        <w:t>roční částka</w:t>
                      </w:r>
                    </w:p>
                    <w:p w14:paraId="34A0C38E" w14:textId="77777777" w:rsidR="00AB5032" w:rsidRDefault="00AB5032" w:rsidP="00AB5032">
                      <w:pPr>
                        <w:pStyle w:val="Zkladntext1"/>
                        <w:spacing w:after="380" w:line="240" w:lineRule="auto"/>
                      </w:pPr>
                      <w:r>
                        <w:rPr>
                          <w:rStyle w:val="Zkladntext"/>
                        </w:rPr>
                        <w:t>roční částka</w:t>
                      </w:r>
                    </w:p>
                  </w:txbxContent>
                </v:textbox>
                <w10:wrap type="topAndBottom" anchorx="page"/>
              </v:shape>
            </w:pict>
          </mc:Fallback>
        </mc:AlternateContent>
      </w:r>
    </w:p>
    <w:p w14:paraId="50A9633F" w14:textId="77777777" w:rsidR="00980F30" w:rsidRDefault="00980F30" w:rsidP="00AB5032">
      <w:pPr>
        <w:pStyle w:val="Zkladntext1"/>
        <w:spacing w:after="0" w:line="240" w:lineRule="auto"/>
        <w:ind w:firstLine="160"/>
        <w:jc w:val="both"/>
        <w:rPr>
          <w:rStyle w:val="Zkladntext"/>
        </w:rPr>
      </w:pPr>
    </w:p>
    <w:p w14:paraId="727C9040" w14:textId="7C1FAC13" w:rsidR="00AB5032" w:rsidRDefault="00AB5032" w:rsidP="009663B4">
      <w:pPr>
        <w:pStyle w:val="Zkladntext1"/>
        <w:spacing w:after="0" w:line="240" w:lineRule="auto"/>
        <w:ind w:firstLine="160"/>
        <w:jc w:val="both"/>
      </w:pPr>
      <w:r>
        <w:rPr>
          <w:noProof/>
        </w:rPr>
        <mc:AlternateContent>
          <mc:Choice Requires="wps">
            <w:drawing>
              <wp:anchor distT="0" distB="0" distL="114300" distR="114300" simplePos="0" relativeHeight="251665408" behindDoc="0" locked="0" layoutInCell="1" allowOverlap="1" wp14:anchorId="763B8D67" wp14:editId="1A6BB7AA">
                <wp:simplePos x="0" y="0"/>
                <wp:positionH relativeFrom="page">
                  <wp:posOffset>937260</wp:posOffset>
                </wp:positionH>
                <wp:positionV relativeFrom="paragraph">
                  <wp:posOffset>12700</wp:posOffset>
                </wp:positionV>
                <wp:extent cx="137160" cy="158750"/>
                <wp:effectExtent l="0" t="0" r="0" b="0"/>
                <wp:wrapSquare wrapText="right"/>
                <wp:docPr id="72" name="Shape 72"/>
                <wp:cNvGraphicFramePr/>
                <a:graphic xmlns:a="http://schemas.openxmlformats.org/drawingml/2006/main">
                  <a:graphicData uri="http://schemas.microsoft.com/office/word/2010/wordprocessingShape">
                    <wps:wsp>
                      <wps:cNvSpPr txBox="1"/>
                      <wps:spPr>
                        <a:xfrm>
                          <a:off x="0" y="0"/>
                          <a:ext cx="137160" cy="158750"/>
                        </a:xfrm>
                        <a:prstGeom prst="rect">
                          <a:avLst/>
                        </a:prstGeom>
                        <a:noFill/>
                      </wps:spPr>
                      <wps:txbx>
                        <w:txbxContent>
                          <w:p w14:paraId="214FF7FE" w14:textId="77777777" w:rsidR="00AB5032" w:rsidRDefault="00AB5032" w:rsidP="00AB5032">
                            <w:pPr>
                              <w:pStyle w:val="Zkladntext1"/>
                              <w:spacing w:after="0" w:line="240" w:lineRule="auto"/>
                            </w:pPr>
                            <w:r>
                              <w:rPr>
                                <w:rStyle w:val="Zkladntext"/>
                              </w:rPr>
                              <w:t>3.</w:t>
                            </w:r>
                          </w:p>
                        </w:txbxContent>
                      </wps:txbx>
                      <wps:bodyPr wrap="none" lIns="0" tIns="0" rIns="0" bIns="0"/>
                    </wps:wsp>
                  </a:graphicData>
                </a:graphic>
              </wp:anchor>
            </w:drawing>
          </mc:Choice>
          <mc:Fallback>
            <w:pict>
              <v:shape w14:anchorId="763B8D67" id="Shape 72" o:spid="_x0000_s1032" type="#_x0000_t202" style="position:absolute;left:0;text-align:left;margin-left:73.8pt;margin-top:1pt;width:10.8pt;height:12.5pt;z-index:25166540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" filled="f" stroked="f">
                <v:textbox inset="0,0,0,0">
                  <w:txbxContent>
                    <w:p w14:paraId="214FF7FE" w14:textId="77777777" w:rsidR="00AB5032" w:rsidRDefault="00AB5032" w:rsidP="00AB5032">
                      <w:pPr>
                        <w:pStyle w:val="Zkladntext1"/>
                        <w:spacing w:after="0" w:line="240" w:lineRule="auto"/>
                      </w:pPr>
                      <w:r>
                        <w:rPr>
                          <w:rStyle w:val="Zkladntext"/>
                        </w:rPr>
                        <w:t>3.</w:t>
                      </w:r>
                    </w:p>
                  </w:txbxContent>
                </v:textbox>
                <w10:wrap type="square" side="right" anchorx="page"/>
              </v:shape>
            </w:pict>
          </mc:Fallback>
        </mc:AlternateContent>
      </w:r>
      <w:r>
        <w:rPr>
          <w:rStyle w:val="Zkladntext"/>
        </w:rPr>
        <w:t>Jednotlivé platby za každý příslušný auditovaný</w:t>
      </w:r>
      <w:r w:rsidR="00980F30">
        <w:rPr>
          <w:rStyle w:val="Zkladntext"/>
        </w:rPr>
        <w:t xml:space="preserve"> </w:t>
      </w:r>
      <w:r w:rsidR="009663B4">
        <w:rPr>
          <w:rStyle w:val="Zkladntext"/>
        </w:rPr>
        <w:t xml:space="preserve">kalendářní rok budou uskutečněny </w:t>
      </w:r>
      <w:r>
        <w:rPr>
          <w:rStyle w:val="Zkladntext"/>
        </w:rPr>
        <w:t xml:space="preserve">na základě </w:t>
      </w:r>
      <w:r w:rsidR="009663B4">
        <w:rPr>
          <w:rStyle w:val="Zkladntext"/>
        </w:rPr>
        <w:t xml:space="preserve">    </w:t>
      </w:r>
      <w:r>
        <w:rPr>
          <w:rStyle w:val="Zkladntext"/>
        </w:rPr>
        <w:t>dvou zálohových faktur a konečné faktury, vystavených Poskytovatelem</w:t>
      </w:r>
    </w:p>
    <w:p w14:paraId="2FB6D3F9" w14:textId="77777777" w:rsidR="00AB5032" w:rsidRDefault="00AB5032" w:rsidP="00AB5032">
      <w:pPr>
        <w:pStyle w:val="Zkladntext1"/>
        <w:spacing w:after="120" w:line="240" w:lineRule="auto"/>
        <w:ind w:firstLine="540"/>
        <w:jc w:val="both"/>
      </w:pPr>
      <w:r>
        <w:rPr>
          <w:rStyle w:val="Zkladntext"/>
        </w:rPr>
        <w:t>takto:</w:t>
      </w:r>
    </w:p>
    <w:p w14:paraId="13EEC084" w14:textId="6D9F0384" w:rsidR="00AB5032" w:rsidRDefault="00AB5032" w:rsidP="00AB5032">
      <w:pPr>
        <w:pStyle w:val="Zkladntext1"/>
        <w:numPr>
          <w:ilvl w:val="0"/>
          <w:numId w:val="9"/>
        </w:numPr>
        <w:tabs>
          <w:tab w:val="left" w:pos="1151"/>
        </w:tabs>
        <w:spacing w:after="120" w:line="266" w:lineRule="auto"/>
        <w:ind w:left="1140" w:hanging="560"/>
        <w:jc w:val="both"/>
      </w:pPr>
      <w:r>
        <w:rPr>
          <w:rStyle w:val="Zkladntext"/>
        </w:rPr>
        <w:t>první zálohová faktura bude vystavena Poskytovatelem nejdříve v</w:t>
      </w:r>
      <w:r w:rsidR="00643F17">
        <w:rPr>
          <w:rStyle w:val="Zkladntext"/>
        </w:rPr>
        <w:t xml:space="preserve"> září </w:t>
      </w:r>
      <w:r>
        <w:rPr>
          <w:rStyle w:val="Zkladntext"/>
        </w:rPr>
        <w:t>příslušného auditovaného kalendářního roku, a to ve výši 40% příslušné roční částky,</w:t>
      </w:r>
    </w:p>
    <w:p w14:paraId="495C3F40" w14:textId="77777777" w:rsidR="00AB5032" w:rsidRDefault="00AB5032" w:rsidP="00AB5032">
      <w:pPr>
        <w:pStyle w:val="Zkladntext1"/>
        <w:numPr>
          <w:ilvl w:val="0"/>
          <w:numId w:val="9"/>
        </w:numPr>
        <w:tabs>
          <w:tab w:val="left" w:pos="1151"/>
        </w:tabs>
        <w:spacing w:after="120" w:line="266" w:lineRule="auto"/>
        <w:ind w:left="1140" w:hanging="560"/>
        <w:jc w:val="both"/>
      </w:pPr>
      <w:r>
        <w:rPr>
          <w:rStyle w:val="Zkladntext"/>
        </w:rPr>
        <w:t>druhá zálohová faktura bude vystavena Poskytovatelem nejdříve v únoru následujícího kalendářního roku, a to ve výši 30% příslušné roční částky,</w:t>
      </w:r>
    </w:p>
    <w:p w14:paraId="72F35609" w14:textId="77777777" w:rsidR="00AB5032" w:rsidRDefault="00AB5032" w:rsidP="00AB5032">
      <w:pPr>
        <w:pStyle w:val="Zkladntext1"/>
        <w:numPr>
          <w:ilvl w:val="0"/>
          <w:numId w:val="9"/>
        </w:numPr>
        <w:tabs>
          <w:tab w:val="left" w:pos="1151"/>
        </w:tabs>
        <w:spacing w:after="120" w:line="271" w:lineRule="auto"/>
        <w:ind w:left="1140" w:hanging="560"/>
        <w:jc w:val="both"/>
      </w:pPr>
      <w:r>
        <w:rPr>
          <w:rStyle w:val="Zkladntext"/>
        </w:rPr>
        <w:t>konečná faktura bude vystavena Poskytovatelem nejdříve v dubnu následujícího kalendářního roku, a to ve výši 30% příslušné roční částky.</w:t>
      </w:r>
    </w:p>
    <w:p w14:paraId="7C3884A9" w14:textId="22243DA2" w:rsidR="00AB5032" w:rsidRDefault="00AB5032" w:rsidP="00AB5032">
      <w:pPr>
        <w:pStyle w:val="Zkladntext1"/>
        <w:numPr>
          <w:ilvl w:val="0"/>
          <w:numId w:val="10"/>
        </w:numPr>
        <w:tabs>
          <w:tab w:val="left" w:pos="562"/>
        </w:tabs>
        <w:spacing w:after="120" w:line="266" w:lineRule="auto"/>
        <w:ind w:left="540" w:hanging="540"/>
        <w:jc w:val="both"/>
      </w:pPr>
      <w:r>
        <w:rPr>
          <w:rStyle w:val="Zkladntext"/>
        </w:rPr>
        <w:t xml:space="preserve">V konečné faktuře, ve které bude uvedena částka rozpočtená na příslušný auditovaný kalendářní rok, budou odečteny poskytnuté zálohy, doloženy příslušným rozpisem, a to jednak bez DPH a jednak včetně DPH. Vystavení konečné faktury je podmíněno předáním „Zprávy nezávislého auditora“ za příslušný auditovaný kalendářní rok Poskytovatelem Objednateli, a to na základě písemného potvrzení Objednatele o převzetí citované zprávy ve formě „Protokolu o provedení auditu“. Objednatel obdrží vždy bud’ originál faktury v listinné podobě nebo originál faktury v elektronické podobě zaslaný na e-mail </w:t>
      </w:r>
      <w:hyperlink r:id="rId23" w:history="1"/>
      <w:r w:rsidR="00AE6C67">
        <w:t>faktura@ftn.cz.</w:t>
      </w:r>
    </w:p>
    <w:p w14:paraId="1F464F18" w14:textId="77777777" w:rsidR="00AB5032" w:rsidRDefault="00AB5032" w:rsidP="00AB5032">
      <w:pPr>
        <w:pStyle w:val="Zkladntext1"/>
        <w:numPr>
          <w:ilvl w:val="0"/>
          <w:numId w:val="10"/>
        </w:numPr>
        <w:tabs>
          <w:tab w:val="left" w:pos="562"/>
        </w:tabs>
        <w:spacing w:after="120"/>
        <w:ind w:left="540" w:hanging="540"/>
        <w:jc w:val="both"/>
        <w:sectPr w:rsidR="00AB5032" w:rsidSect="00AB5032">
          <w:type w:val="continuous"/>
          <w:pgSz w:w="11900" w:h="16840"/>
          <w:pgMar w:top="1933" w:right="1284" w:bottom="1357" w:left="1471" w:header="0" w:footer="3" w:gutter="0"/>
          <w:cols w:space="720"/>
          <w:noEndnote/>
          <w:docGrid w:linePitch="360"/>
        </w:sectPr>
      </w:pPr>
      <w:r>
        <w:rPr>
          <w:rStyle w:val="Zkladntext"/>
        </w:rPr>
        <w:t>Každá faktura musí obsahovat náležitosti daňového dokladu stanovené zákonem č. 563/1991 Sb., o účetnictví, ve znění pozdějších předpisů, zákonem č. 235/2004 Sb., o dani z přidané hodnoty, ve znění pozdějších předpisů a § 435 Občanského zákoníku. Dále musí každá faktura obsahovat číslo SAP. Toto číslo bude sděleno Poskytovateli prostřednictvím e-mailu osobou, která bude za Objednatele pověřena k jednání ve věci plnění této Smlouvy. Přílohou každé konečné faktury bude fotokopie „Protokolu o provedení auditu“ za příslušné auditované období, oboustranně podepsaný pověřenými osobami dle této Smlouvy.</w:t>
      </w:r>
    </w:p>
    <w:p w14:paraId="2143C2B6" w14:textId="15724117" w:rsidR="00AB5032" w:rsidRPr="002016CD" w:rsidRDefault="00AB5032" w:rsidP="00AB5032">
      <w:pPr>
        <w:pStyle w:val="Zkladntext1"/>
        <w:numPr>
          <w:ilvl w:val="0"/>
          <w:numId w:val="10"/>
        </w:numPr>
        <w:tabs>
          <w:tab w:val="left" w:pos="552"/>
        </w:tabs>
        <w:spacing w:line="262" w:lineRule="auto"/>
        <w:ind w:left="560" w:hanging="560"/>
        <w:jc w:val="both"/>
      </w:pPr>
      <w:r w:rsidRPr="002016CD">
        <w:rPr>
          <w:rStyle w:val="Zkladntext"/>
        </w:rPr>
        <w:lastRenderedPageBreak/>
        <w:t xml:space="preserve">Smluvní strany se dohodly na lhůtě splatnosti každé faktury do </w:t>
      </w:r>
      <w:r w:rsidR="007F03AF" w:rsidRPr="002016CD">
        <w:rPr>
          <w:rStyle w:val="Zkladntext"/>
        </w:rPr>
        <w:t>šedesáti</w:t>
      </w:r>
      <w:r w:rsidRPr="002016CD">
        <w:rPr>
          <w:rStyle w:val="Zkladntext"/>
        </w:rPr>
        <w:t xml:space="preserve"> (</w:t>
      </w:r>
      <w:r w:rsidR="007F03AF" w:rsidRPr="002016CD">
        <w:rPr>
          <w:rStyle w:val="Zkladntext"/>
        </w:rPr>
        <w:t>60</w:t>
      </w:r>
      <w:r w:rsidRPr="002016CD">
        <w:rPr>
          <w:rStyle w:val="Zkladntext"/>
        </w:rPr>
        <w:t>) kalendářních dnů od data doručení faktury do sídla Objednatele.</w:t>
      </w:r>
      <w:r w:rsidR="007F03AF" w:rsidRPr="002016CD">
        <w:rPr>
          <w:rStyle w:val="Zkladntext"/>
        </w:rPr>
        <w:t xml:space="preserve"> </w:t>
      </w:r>
      <w:r w:rsidR="00BC43A2" w:rsidRPr="002016CD">
        <w:rPr>
          <w:lang w:eastAsia="cs-CZ"/>
        </w:rPr>
        <w:t>Dodavatel se zavazuje nepenalizovat Objednatele, pokud je ve zpoždění s úhradou menší než 60 dní po lhůtě splatnosti.</w:t>
      </w:r>
    </w:p>
    <w:p w14:paraId="3F9193AA" w14:textId="679546AC" w:rsidR="00AB5032" w:rsidRDefault="00AB5032" w:rsidP="00AB5032">
      <w:pPr>
        <w:pStyle w:val="Zkladntext1"/>
        <w:numPr>
          <w:ilvl w:val="0"/>
          <w:numId w:val="10"/>
        </w:numPr>
        <w:tabs>
          <w:tab w:val="left" w:pos="552"/>
        </w:tabs>
        <w:spacing w:line="266" w:lineRule="auto"/>
        <w:ind w:left="560" w:hanging="560"/>
        <w:jc w:val="both"/>
      </w:pPr>
      <w:r>
        <w:rPr>
          <w:rStyle w:val="Zkladntext"/>
        </w:rPr>
        <w:t xml:space="preserve">Objednatel je oprávněn před uplynutím lhůty splatnosti vrátit bez zaplacení fakturu, která neobsahuje zákonem nebo touto Smlouvou stanovené náležitosti, obsahuje nesprávné údaje, není doplněna dohodnutými přílohami nebo má jiné vady v obsahu podle této Smlouvy. V průvodním dopisu k vrácené faktuře musí Objednatel vyznačit důvod vrácení. Poskytovatel je povinen podle povahy nesprávnosti fakturu opravit nebo nově vyhotovit. Oprávněným vrácením faktury přestává běžet původní lhůta splatnosti. Celá </w:t>
      </w:r>
      <w:r w:rsidR="009D11CF">
        <w:rPr>
          <w:rStyle w:val="Zkladntext"/>
        </w:rPr>
        <w:t>60</w:t>
      </w:r>
      <w:r>
        <w:rPr>
          <w:rStyle w:val="Zkladntext"/>
        </w:rPr>
        <w:t>denní lhůta běží znovu ode dne doručení opravené nebo nově vyhotovené faktury.</w:t>
      </w:r>
    </w:p>
    <w:p w14:paraId="4EDAA88A" w14:textId="77777777" w:rsidR="00AB5032" w:rsidRPr="002016CD" w:rsidRDefault="00AB5032" w:rsidP="00AB5032">
      <w:pPr>
        <w:pStyle w:val="Zkladntext1"/>
        <w:numPr>
          <w:ilvl w:val="0"/>
          <w:numId w:val="10"/>
        </w:numPr>
        <w:tabs>
          <w:tab w:val="left" w:pos="552"/>
        </w:tabs>
        <w:spacing w:after="480" w:line="271" w:lineRule="auto"/>
        <w:ind w:left="560" w:hanging="560"/>
        <w:jc w:val="both"/>
        <w:rPr>
          <w:b/>
          <w:bCs/>
        </w:rPr>
      </w:pPr>
      <w:r>
        <w:rPr>
          <w:rStyle w:val="Zkladntext"/>
        </w:rPr>
        <w:t>Zaplacením faktury se rozumí odepsání celé fakturované částky z účtu Objednatele ve prospěch účtu Poskytovatele.</w:t>
      </w:r>
    </w:p>
    <w:p w14:paraId="3580906C" w14:textId="77777777" w:rsidR="00AB5032" w:rsidRPr="002016CD" w:rsidRDefault="00AB5032" w:rsidP="00AB5032">
      <w:pPr>
        <w:pStyle w:val="Nadpis21"/>
        <w:keepNext/>
        <w:keepLines/>
        <w:spacing w:after="0"/>
        <w:rPr>
          <w:b w:val="0"/>
          <w:bCs w:val="0"/>
        </w:rPr>
      </w:pPr>
      <w:bookmarkStart w:id="8" w:name="bookmark21"/>
      <w:r w:rsidRPr="002016CD">
        <w:rPr>
          <w:rStyle w:val="Nadpis20"/>
          <w:b/>
          <w:bCs/>
        </w:rPr>
        <w:t>Článek VI.</w:t>
      </w:r>
      <w:bookmarkEnd w:id="8"/>
    </w:p>
    <w:p w14:paraId="2031545B" w14:textId="77777777" w:rsidR="00AB5032" w:rsidRPr="002016CD" w:rsidRDefault="00AB5032" w:rsidP="00AB5032">
      <w:pPr>
        <w:pStyle w:val="Nadpis21"/>
        <w:keepNext/>
        <w:keepLines/>
        <w:spacing w:after="240"/>
        <w:rPr>
          <w:b w:val="0"/>
          <w:bCs w:val="0"/>
        </w:rPr>
      </w:pPr>
      <w:r w:rsidRPr="002016CD">
        <w:rPr>
          <w:rStyle w:val="Nadpis20"/>
          <w:b/>
          <w:bCs/>
        </w:rPr>
        <w:t>Vymezení činnosti a odpovědnosti Auditora</w:t>
      </w:r>
    </w:p>
    <w:p w14:paraId="1F7DE7B9" w14:textId="68E16976" w:rsidR="00AB5032" w:rsidRDefault="00AB5032" w:rsidP="00AB5032">
      <w:pPr>
        <w:pStyle w:val="Zkladntext1"/>
        <w:numPr>
          <w:ilvl w:val="0"/>
          <w:numId w:val="11"/>
        </w:numPr>
        <w:tabs>
          <w:tab w:val="left" w:pos="552"/>
        </w:tabs>
        <w:ind w:left="560" w:hanging="560"/>
        <w:jc w:val="both"/>
      </w:pPr>
      <w:r>
        <w:rPr>
          <w:rStyle w:val="Zkladntext"/>
        </w:rPr>
        <w:t xml:space="preserve">Auditorské služby dle této Smlouvy budou Auditorem vždy poskytnuty v souladu se Zákonem o auditorech, zákonem č. 563/1991 Sb., o účetnictví, ve znění pozdějších předpisů, Mezinárodními auditorskými standardy, Mezinárodními standardy pro řízeni kvality a souvisejícími aplikačními doložkami Komory auditorů České republiky. Auditor se seznámí s účetním systémem </w:t>
      </w:r>
      <w:r w:rsidR="00EE73EA">
        <w:rPr>
          <w:rStyle w:val="Zkladntext"/>
        </w:rPr>
        <w:t>FTN</w:t>
      </w:r>
      <w:r w:rsidR="002016CD">
        <w:rPr>
          <w:rStyle w:val="Zkladntext"/>
        </w:rPr>
        <w:t xml:space="preserve"> </w:t>
      </w:r>
      <w:r>
        <w:rPr>
          <w:rStyle w:val="Zkladntext"/>
        </w:rPr>
        <w:t xml:space="preserve">a posoudí, zda účetnictví </w:t>
      </w:r>
      <w:r w:rsidR="00EE73EA">
        <w:rPr>
          <w:rStyle w:val="Zkladntext"/>
        </w:rPr>
        <w:t>FTN</w:t>
      </w:r>
      <w:r w:rsidR="002016CD">
        <w:rPr>
          <w:rStyle w:val="Zkladntext"/>
        </w:rPr>
        <w:t xml:space="preserve"> </w:t>
      </w:r>
      <w:r>
        <w:rPr>
          <w:rStyle w:val="Zkladntext"/>
        </w:rPr>
        <w:t xml:space="preserve">bylo vedeno předepsaným způsobem v souladu se zákonem č. 563/1991 Sb., o účetnictví, ve znění pozdějších předpisů, vyhláškou č. 503/2002 Sb., ve znění pozdějších předpisů, kterou se provádějí některá ustanovení zákona č. 563/1991 Sb., o účetnictví pro zdravotní pojišťovny a českými účetními standardy pro účetní jednotky, které účtují podle vyhlášky č. 503/2002 Sb., ve znění pozdějších předpisů a podle dalších právních předpisů nově platných v období plnění této Smlouvy. Auditor se zavazuje Auditorské služby specifikované v této Smlouvě v Článku II. poskytovat řádně a včas, v dohodnutých termínech a v místě plnění podle této Smlouvy. Při poskytování Auditorských služeb dle této Smlouvy je Auditor oprávněn s předchozím písemným souhlasem </w:t>
      </w:r>
      <w:r w:rsidR="00EE73EA">
        <w:rPr>
          <w:rStyle w:val="Zkladntext"/>
        </w:rPr>
        <w:t>FTN</w:t>
      </w:r>
      <w:r w:rsidR="002016CD">
        <w:rPr>
          <w:rStyle w:val="Zkladntext"/>
        </w:rPr>
        <w:t xml:space="preserve"> </w:t>
      </w:r>
      <w:r>
        <w:rPr>
          <w:rStyle w:val="Zkladntext"/>
        </w:rPr>
        <w:t>v souladu s Článkem X. odst. 3. této Smlouvy využívat zdroje a zaměstnance jiných třetích osob; odpovědnost Auditora za poskytování Auditorských služeb v souladu s touto Smlouvou však tímto není dotčena.</w:t>
      </w:r>
    </w:p>
    <w:p w14:paraId="3C2F74AE" w14:textId="77777777" w:rsidR="00AB5032" w:rsidRDefault="00AB5032" w:rsidP="00AB5032">
      <w:pPr>
        <w:pStyle w:val="Zkladntext1"/>
        <w:numPr>
          <w:ilvl w:val="0"/>
          <w:numId w:val="11"/>
        </w:numPr>
        <w:tabs>
          <w:tab w:val="left" w:pos="552"/>
        </w:tabs>
      </w:pPr>
      <w:r>
        <w:rPr>
          <w:rStyle w:val="Zkladntext"/>
        </w:rPr>
        <w:t>Auditor každoročně předloží:</w:t>
      </w:r>
    </w:p>
    <w:p w14:paraId="039C1433" w14:textId="77777777" w:rsidR="00AB5032" w:rsidRDefault="00AB5032" w:rsidP="00AB5032">
      <w:pPr>
        <w:pStyle w:val="Zkladntext1"/>
        <w:numPr>
          <w:ilvl w:val="0"/>
          <w:numId w:val="12"/>
        </w:numPr>
        <w:tabs>
          <w:tab w:val="left" w:pos="1126"/>
        </w:tabs>
        <w:spacing w:line="262" w:lineRule="auto"/>
        <w:ind w:left="1120" w:hanging="560"/>
        <w:jc w:val="both"/>
      </w:pPr>
      <w:r>
        <w:rPr>
          <w:rStyle w:val="Zkladntext"/>
        </w:rPr>
        <w:t>závazný harmonogram provádění auditorských prací dle Článku II. odst. 2. této Smlouvy,</w:t>
      </w:r>
    </w:p>
    <w:p w14:paraId="15BFABF7" w14:textId="04838B84" w:rsidR="00AB5032" w:rsidRDefault="00AB5032" w:rsidP="00AB5032">
      <w:pPr>
        <w:pStyle w:val="Zkladntext1"/>
        <w:numPr>
          <w:ilvl w:val="0"/>
          <w:numId w:val="12"/>
        </w:numPr>
        <w:tabs>
          <w:tab w:val="left" w:pos="1126"/>
        </w:tabs>
        <w:spacing w:line="266" w:lineRule="auto"/>
        <w:ind w:left="1120" w:hanging="560"/>
        <w:jc w:val="both"/>
      </w:pPr>
      <w:r>
        <w:rPr>
          <w:rStyle w:val="Zkladntext"/>
        </w:rPr>
        <w:t xml:space="preserve">jmenný seznam a fotografie všech statutárních auditorů a asistentů auditorů, kteří budou v příslušném kalendářním roce Auditorské služby poskytovat. V případě změny osoby auditora nebo asistenta auditora, který bude Auditorské služby ve </w:t>
      </w:r>
      <w:r w:rsidR="00EE73EA">
        <w:rPr>
          <w:rStyle w:val="Zkladntext"/>
        </w:rPr>
        <w:t>FTN</w:t>
      </w:r>
      <w:r w:rsidR="009A3A9D">
        <w:rPr>
          <w:rStyle w:val="Zkladntext"/>
        </w:rPr>
        <w:t xml:space="preserve"> </w:t>
      </w:r>
      <w:r>
        <w:rPr>
          <w:rStyle w:val="Zkladntext"/>
        </w:rPr>
        <w:t xml:space="preserve">poskytovat, ohlásí Auditor tuto změnu osobě pověřené za </w:t>
      </w:r>
      <w:r w:rsidR="00EE73EA">
        <w:rPr>
          <w:rStyle w:val="Zkladntext"/>
        </w:rPr>
        <w:t>FTN</w:t>
      </w:r>
      <w:r w:rsidR="009A3A9D">
        <w:rPr>
          <w:rStyle w:val="Zkladntext"/>
        </w:rPr>
        <w:t xml:space="preserve"> </w:t>
      </w:r>
      <w:r>
        <w:rPr>
          <w:rStyle w:val="Zkladntext"/>
        </w:rPr>
        <w:t>k jednání ve věci plnění závazků dle Smlouvy písemně, případně elektronicky, a to před zahájením poskytování Auditorských služeb tímto novým auditorem nebo jeho asistentem. V oznámení uvede jméno a pozici této nové osoby,</w:t>
      </w:r>
    </w:p>
    <w:p w14:paraId="7534E87C" w14:textId="77777777" w:rsidR="00AB5032" w:rsidRDefault="00AB5032" w:rsidP="00AB5032">
      <w:pPr>
        <w:pStyle w:val="Zkladntext1"/>
        <w:numPr>
          <w:ilvl w:val="0"/>
          <w:numId w:val="12"/>
        </w:numPr>
        <w:tabs>
          <w:tab w:val="left" w:pos="1112"/>
        </w:tabs>
        <w:ind w:firstLine="560"/>
        <w:jc w:val="both"/>
      </w:pPr>
      <w:r>
        <w:rPr>
          <w:rStyle w:val="Zkladntext"/>
        </w:rPr>
        <w:t>ceník auditorských a poradenských služeb dle Článku II. odst. 2. této Smlouvy,</w:t>
      </w:r>
    </w:p>
    <w:p w14:paraId="09C7E160" w14:textId="77777777" w:rsidR="00AB5032" w:rsidRDefault="00AB5032" w:rsidP="00AB5032">
      <w:pPr>
        <w:pStyle w:val="Zkladntext1"/>
        <w:numPr>
          <w:ilvl w:val="0"/>
          <w:numId w:val="12"/>
        </w:numPr>
        <w:tabs>
          <w:tab w:val="left" w:pos="1112"/>
        </w:tabs>
        <w:spacing w:after="0"/>
        <w:ind w:firstLine="560"/>
        <w:jc w:val="both"/>
      </w:pPr>
      <w:r>
        <w:rPr>
          <w:rStyle w:val="Zkladntext"/>
        </w:rPr>
        <w:t>potvrzení nezávislosti určené Výboru pro audit v souladu se Zákonem</w:t>
      </w:r>
    </w:p>
    <w:p w14:paraId="541DCAF5" w14:textId="77777777" w:rsidR="00AB5032" w:rsidRDefault="00AB5032" w:rsidP="00AB5032">
      <w:pPr>
        <w:pStyle w:val="Zkladntext1"/>
        <w:ind w:left="1120"/>
        <w:jc w:val="both"/>
      </w:pPr>
      <w:r>
        <w:rPr>
          <w:rStyle w:val="Zkladntext"/>
        </w:rPr>
        <w:t>o auditorech,</w:t>
      </w:r>
    </w:p>
    <w:p w14:paraId="160003DB" w14:textId="77777777" w:rsidR="00AB5032" w:rsidRDefault="00AB5032" w:rsidP="00AB5032">
      <w:pPr>
        <w:pStyle w:val="Zkladntext1"/>
        <w:numPr>
          <w:ilvl w:val="0"/>
          <w:numId w:val="12"/>
        </w:numPr>
        <w:tabs>
          <w:tab w:val="left" w:pos="1112"/>
        </w:tabs>
        <w:spacing w:after="0"/>
        <w:ind w:firstLine="560"/>
        <w:jc w:val="both"/>
      </w:pPr>
      <w:r>
        <w:rPr>
          <w:rStyle w:val="Zkladntext"/>
        </w:rPr>
        <w:t>seznam poskytnutých auditorských a doplňkových služeb, určený Výboru</w:t>
      </w:r>
    </w:p>
    <w:p w14:paraId="19A09CC9" w14:textId="77777777" w:rsidR="00AB5032" w:rsidRDefault="00AB5032" w:rsidP="00AB5032">
      <w:pPr>
        <w:pStyle w:val="Zkladntext1"/>
        <w:ind w:left="1120"/>
        <w:jc w:val="both"/>
        <w:sectPr w:rsidR="00AB5032" w:rsidSect="00AB5032">
          <w:headerReference w:type="even" r:id="rId24"/>
          <w:headerReference w:type="default" r:id="rId25"/>
          <w:footerReference w:type="even" r:id="rId26"/>
          <w:footerReference w:type="default" r:id="rId27"/>
          <w:pgSz w:w="11900" w:h="16840"/>
          <w:pgMar w:top="977" w:right="1275" w:bottom="977" w:left="1458" w:header="549" w:footer="3" w:gutter="0"/>
          <w:cols w:space="720"/>
          <w:noEndnote/>
          <w:docGrid w:linePitch="360"/>
        </w:sectPr>
      </w:pPr>
      <w:r>
        <w:rPr>
          <w:rStyle w:val="Zkladntext"/>
        </w:rPr>
        <w:t>pro audit v souladu se Zákonem o auditorech,</w:t>
      </w:r>
    </w:p>
    <w:p w14:paraId="41AB95A6" w14:textId="77777777" w:rsidR="00AB5032" w:rsidRDefault="00AB5032" w:rsidP="00AB5032">
      <w:pPr>
        <w:pStyle w:val="Zkladntext1"/>
        <w:numPr>
          <w:ilvl w:val="0"/>
          <w:numId w:val="12"/>
        </w:numPr>
        <w:tabs>
          <w:tab w:val="left" w:pos="1150"/>
        </w:tabs>
        <w:spacing w:line="266" w:lineRule="auto"/>
        <w:ind w:left="1120" w:hanging="540"/>
        <w:jc w:val="both"/>
      </w:pPr>
      <w:r>
        <w:rPr>
          <w:rStyle w:val="Zkladntext"/>
        </w:rPr>
        <w:lastRenderedPageBreak/>
        <w:t>seznam požadovaných podkladů, materiálů a informací dle Článku VI. odst. 3. této Smlouvy v souladu s harmonogramem provádění auditorských prací dle Článku. II. odst. 2. této Smlouvy.</w:t>
      </w:r>
    </w:p>
    <w:p w14:paraId="6E98D7D8" w14:textId="34F2F7DD" w:rsidR="00AB5032" w:rsidRDefault="00AB5032" w:rsidP="00AB5032">
      <w:pPr>
        <w:pStyle w:val="Zkladntext1"/>
        <w:numPr>
          <w:ilvl w:val="0"/>
          <w:numId w:val="11"/>
        </w:numPr>
        <w:tabs>
          <w:tab w:val="left" w:pos="538"/>
        </w:tabs>
        <w:spacing w:line="266" w:lineRule="auto"/>
        <w:ind w:left="560" w:hanging="560"/>
        <w:jc w:val="both"/>
      </w:pPr>
      <w:r>
        <w:rPr>
          <w:rStyle w:val="Zkladntext"/>
        </w:rPr>
        <w:t xml:space="preserve">Auditor má právo získat vyhovující a spolehlivé podklady, materiály a informace a </w:t>
      </w:r>
      <w:r w:rsidR="00EE73EA">
        <w:rPr>
          <w:rStyle w:val="Zkladntext"/>
        </w:rPr>
        <w:t>FTN</w:t>
      </w:r>
      <w:r w:rsidR="009A3A9D">
        <w:rPr>
          <w:rStyle w:val="Zkladntext"/>
        </w:rPr>
        <w:t xml:space="preserve"> </w:t>
      </w:r>
      <w:r>
        <w:rPr>
          <w:rStyle w:val="Zkladntext"/>
        </w:rPr>
        <w:t xml:space="preserve">je povinna takové podklady, materiály a informace Auditorovi v rámci součinnosti dle Článku I. odst. 2. Smlouvy poskytnout. Seznam požadovaných podkladů, materiálů a informací, který Auditor </w:t>
      </w:r>
      <w:r w:rsidR="00EE73EA">
        <w:rPr>
          <w:rStyle w:val="Zkladntext"/>
        </w:rPr>
        <w:t>FTN</w:t>
      </w:r>
      <w:r w:rsidR="009A3A9D">
        <w:rPr>
          <w:rStyle w:val="Zkladntext"/>
        </w:rPr>
        <w:t xml:space="preserve"> </w:t>
      </w:r>
      <w:r>
        <w:rPr>
          <w:rStyle w:val="Zkladntext"/>
        </w:rPr>
        <w:t xml:space="preserve">předá, nemusí být nezbytně jediný ani úplný seznam. Auditor si vyhrazuje možnost tento seznam doplňovat a upravovat tak, jak uzná za vhodné a za potřebné k řádnému plnění závazků Auditora dle této Smlouvy. Auditor stanoví limit významnosti pro potřeby ověření účetní závěrky sestavené v souladu se zákonem č. 563/1991 Sb., o účetnictví, ve znění pozdějších předpisů a s ostatními příslušnými účetními předpisy platnými v České republice. Povaha a rozsah ověřování bude záviset mimo jiné na Auditorem odhadnutém limitu významnosti a dále na výsledku vyhodnocení účetního systému </w:t>
      </w:r>
      <w:r w:rsidR="00EE73EA">
        <w:rPr>
          <w:rStyle w:val="Zkladntext"/>
        </w:rPr>
        <w:t>FTN</w:t>
      </w:r>
      <w:r w:rsidR="006C46B1">
        <w:rPr>
          <w:rStyle w:val="Zkladntext"/>
        </w:rPr>
        <w:t xml:space="preserve"> </w:t>
      </w:r>
      <w:r>
        <w:rPr>
          <w:rStyle w:val="Zkladntext"/>
        </w:rPr>
        <w:t>a systému jejích vnitřních kontrol.</w:t>
      </w:r>
    </w:p>
    <w:p w14:paraId="789D71CD" w14:textId="77777777" w:rsidR="00AB5032" w:rsidRDefault="00AB5032" w:rsidP="00AB5032">
      <w:pPr>
        <w:pStyle w:val="Zkladntext1"/>
        <w:numPr>
          <w:ilvl w:val="0"/>
          <w:numId w:val="11"/>
        </w:numPr>
        <w:tabs>
          <w:tab w:val="left" w:pos="538"/>
        </w:tabs>
        <w:spacing w:line="266" w:lineRule="auto"/>
        <w:ind w:left="560" w:hanging="560"/>
        <w:jc w:val="both"/>
      </w:pPr>
      <w:r>
        <w:rPr>
          <w:rStyle w:val="Zkladntext"/>
        </w:rPr>
        <w:t>Na základě požadavků Mezinárodních auditorských standardů má Auditor právo získat přiměřené ujištění o tom, že účetní závěrka neobsahuje významné nesprávnosti v důsledku podvodů a chyb. Auditor má právo se dotazovat:</w:t>
      </w:r>
    </w:p>
    <w:p w14:paraId="4B23BAE3" w14:textId="77777777" w:rsidR="00AB5032" w:rsidRDefault="00AB5032" w:rsidP="00AB5032">
      <w:pPr>
        <w:pStyle w:val="Zkladntext1"/>
        <w:numPr>
          <w:ilvl w:val="0"/>
          <w:numId w:val="13"/>
        </w:numPr>
        <w:tabs>
          <w:tab w:val="left" w:pos="1134"/>
        </w:tabs>
        <w:spacing w:line="266" w:lineRule="auto"/>
        <w:ind w:firstLine="560"/>
        <w:jc w:val="both"/>
      </w:pPr>
      <w:r>
        <w:rPr>
          <w:rStyle w:val="Zkladntext"/>
        </w:rPr>
        <w:t>aby porozuměl:</w:t>
      </w:r>
    </w:p>
    <w:p w14:paraId="34C56238" w14:textId="681B9680" w:rsidR="00AB5032" w:rsidRDefault="00AB5032" w:rsidP="00AB5032">
      <w:pPr>
        <w:pStyle w:val="Zkladntext1"/>
        <w:numPr>
          <w:ilvl w:val="0"/>
          <w:numId w:val="14"/>
        </w:numPr>
        <w:tabs>
          <w:tab w:val="left" w:pos="1694"/>
        </w:tabs>
        <w:spacing w:line="266" w:lineRule="auto"/>
        <w:ind w:left="1720" w:hanging="580"/>
        <w:jc w:val="both"/>
      </w:pPr>
      <w:r>
        <w:rPr>
          <w:rStyle w:val="Zkladntext"/>
        </w:rPr>
        <w:t xml:space="preserve">vedením </w:t>
      </w:r>
      <w:r w:rsidR="00EE73EA">
        <w:rPr>
          <w:rStyle w:val="Zkladntext"/>
        </w:rPr>
        <w:t>FTN</w:t>
      </w:r>
      <w:r w:rsidR="006C46B1">
        <w:rPr>
          <w:rStyle w:val="Zkladntext"/>
        </w:rPr>
        <w:t xml:space="preserve"> </w:t>
      </w:r>
      <w:r>
        <w:rPr>
          <w:rStyle w:val="Zkladntext"/>
        </w:rPr>
        <w:t>učiněnému posouzení rizika, zda v účetní závěrce mohou být významné nesprávnosti způsobené podvodem, a</w:t>
      </w:r>
    </w:p>
    <w:p w14:paraId="1355CA53" w14:textId="056995B4" w:rsidR="00AB5032" w:rsidRDefault="00AB5032" w:rsidP="00AB5032">
      <w:pPr>
        <w:pStyle w:val="Zkladntext1"/>
        <w:numPr>
          <w:ilvl w:val="0"/>
          <w:numId w:val="14"/>
        </w:numPr>
        <w:tabs>
          <w:tab w:val="left" w:pos="1694"/>
        </w:tabs>
        <w:spacing w:line="266" w:lineRule="auto"/>
        <w:ind w:left="1720" w:hanging="580"/>
        <w:jc w:val="both"/>
      </w:pPr>
      <w:r>
        <w:rPr>
          <w:rStyle w:val="Zkladntext"/>
        </w:rPr>
        <w:t xml:space="preserve">účetním a kontrolním systémům </w:t>
      </w:r>
      <w:r w:rsidR="00EE73EA">
        <w:rPr>
          <w:rStyle w:val="Zkladntext"/>
        </w:rPr>
        <w:t>FTN</w:t>
      </w:r>
      <w:r w:rsidR="006C46B1">
        <w:rPr>
          <w:rStyle w:val="Zkladntext"/>
        </w:rPr>
        <w:t xml:space="preserve"> </w:t>
      </w:r>
      <w:r>
        <w:rPr>
          <w:rStyle w:val="Zkladntext"/>
        </w:rPr>
        <w:t>určeným k předcházení těmto rizikům,</w:t>
      </w:r>
    </w:p>
    <w:p w14:paraId="5D3F8CAB" w14:textId="3EA0CEC4" w:rsidR="00AB5032" w:rsidRDefault="00AB5032" w:rsidP="00AB5032">
      <w:pPr>
        <w:pStyle w:val="Zkladntext1"/>
        <w:numPr>
          <w:ilvl w:val="0"/>
          <w:numId w:val="13"/>
        </w:numPr>
        <w:tabs>
          <w:tab w:val="left" w:pos="1150"/>
        </w:tabs>
        <w:spacing w:line="266" w:lineRule="auto"/>
        <w:ind w:left="1120" w:hanging="540"/>
        <w:jc w:val="both"/>
      </w:pPr>
      <w:r>
        <w:rPr>
          <w:rStyle w:val="Zkladntext"/>
        </w:rPr>
        <w:t xml:space="preserve">aby zjistil, nakolik má vedení </w:t>
      </w:r>
      <w:r w:rsidR="00EE73EA">
        <w:rPr>
          <w:rStyle w:val="Zkladntext"/>
        </w:rPr>
        <w:t>FTN</w:t>
      </w:r>
      <w:r w:rsidR="006C46B1">
        <w:rPr>
          <w:rStyle w:val="Zkladntext"/>
        </w:rPr>
        <w:t xml:space="preserve"> </w:t>
      </w:r>
      <w:r>
        <w:rPr>
          <w:rStyle w:val="Zkladntext"/>
        </w:rPr>
        <w:t>přehled o účetních a kontrolních systémech určených k předcházení podvodům a chybám a jejich odhalování,</w:t>
      </w:r>
    </w:p>
    <w:p w14:paraId="6A047700" w14:textId="6DB4735E" w:rsidR="00AB5032" w:rsidRDefault="00AB5032" w:rsidP="00AB5032">
      <w:pPr>
        <w:pStyle w:val="Zkladntext1"/>
        <w:numPr>
          <w:ilvl w:val="0"/>
          <w:numId w:val="13"/>
        </w:numPr>
        <w:tabs>
          <w:tab w:val="left" w:pos="1150"/>
        </w:tabs>
        <w:spacing w:line="276" w:lineRule="auto"/>
        <w:ind w:left="1120" w:hanging="540"/>
        <w:jc w:val="both"/>
      </w:pPr>
      <w:r>
        <w:rPr>
          <w:rStyle w:val="Zkladntext"/>
        </w:rPr>
        <w:t xml:space="preserve">aby posoudil, zda si je vedení </w:t>
      </w:r>
      <w:r w:rsidR="00EE73EA">
        <w:rPr>
          <w:rStyle w:val="Zkladntext"/>
        </w:rPr>
        <w:t>FTN</w:t>
      </w:r>
      <w:r w:rsidR="006C46B1">
        <w:rPr>
          <w:rStyle w:val="Zkladntext"/>
        </w:rPr>
        <w:t xml:space="preserve"> </w:t>
      </w:r>
      <w:r>
        <w:rPr>
          <w:rStyle w:val="Zkladntext"/>
        </w:rPr>
        <w:t xml:space="preserve">vědomo podvodů, které se </w:t>
      </w:r>
      <w:r w:rsidR="00EE73EA">
        <w:rPr>
          <w:rStyle w:val="Zkladntext"/>
        </w:rPr>
        <w:t>FTN</w:t>
      </w:r>
      <w:r w:rsidR="006C46B1">
        <w:rPr>
          <w:rStyle w:val="Zkladntext"/>
        </w:rPr>
        <w:t xml:space="preserve"> </w:t>
      </w:r>
      <w:r>
        <w:rPr>
          <w:rStyle w:val="Zkladntext"/>
        </w:rPr>
        <w:t xml:space="preserve">týkají, či možných podvodů, které </w:t>
      </w:r>
      <w:r w:rsidR="00EE73EA">
        <w:rPr>
          <w:rStyle w:val="Zkladntext"/>
        </w:rPr>
        <w:t>FTN</w:t>
      </w:r>
      <w:r w:rsidR="006C46B1">
        <w:rPr>
          <w:rStyle w:val="Zkladntext"/>
        </w:rPr>
        <w:t xml:space="preserve"> </w:t>
      </w:r>
      <w:r>
        <w:rPr>
          <w:rStyle w:val="Zkladntext"/>
        </w:rPr>
        <w:t>vyšetřuje, a</w:t>
      </w:r>
    </w:p>
    <w:p w14:paraId="48563702" w14:textId="3EBACB5E" w:rsidR="00AB5032" w:rsidRDefault="00AB5032" w:rsidP="00AB5032">
      <w:pPr>
        <w:pStyle w:val="Zkladntext1"/>
        <w:numPr>
          <w:ilvl w:val="0"/>
          <w:numId w:val="13"/>
        </w:numPr>
        <w:tabs>
          <w:tab w:val="left" w:pos="1134"/>
        </w:tabs>
        <w:spacing w:line="266" w:lineRule="auto"/>
        <w:ind w:firstLine="560"/>
        <w:jc w:val="both"/>
      </w:pPr>
      <w:r>
        <w:rPr>
          <w:rStyle w:val="Zkladntext"/>
        </w:rPr>
        <w:t xml:space="preserve">aby posoudil, zda si je vedení </w:t>
      </w:r>
      <w:r w:rsidR="00EE73EA">
        <w:rPr>
          <w:rStyle w:val="Zkladntext"/>
        </w:rPr>
        <w:t>FTN</w:t>
      </w:r>
      <w:r w:rsidR="006C46B1">
        <w:rPr>
          <w:rStyle w:val="Zkladntext"/>
        </w:rPr>
        <w:t xml:space="preserve"> </w:t>
      </w:r>
      <w:r>
        <w:rPr>
          <w:rStyle w:val="Zkladntext"/>
        </w:rPr>
        <w:t>vědomo významných chyb.</w:t>
      </w:r>
    </w:p>
    <w:p w14:paraId="2E8912CE" w14:textId="1F18B67C" w:rsidR="00AB5032" w:rsidRDefault="00AB5032" w:rsidP="00AB5032">
      <w:pPr>
        <w:pStyle w:val="Zkladntext1"/>
        <w:spacing w:after="260" w:line="266" w:lineRule="auto"/>
        <w:ind w:left="560" w:firstLine="20"/>
        <w:jc w:val="both"/>
      </w:pPr>
      <w:r>
        <w:rPr>
          <w:rStyle w:val="Zkladntext"/>
        </w:rPr>
        <w:t xml:space="preserve">Auditor je povinen sdělit vedení </w:t>
      </w:r>
      <w:r w:rsidR="00EE73EA">
        <w:rPr>
          <w:rStyle w:val="Zkladntext"/>
        </w:rPr>
        <w:t>FTN</w:t>
      </w:r>
      <w:r w:rsidR="006C46B1">
        <w:rPr>
          <w:rStyle w:val="Zkladntext"/>
        </w:rPr>
        <w:t xml:space="preserve"> </w:t>
      </w:r>
      <w:r>
        <w:rPr>
          <w:rStyle w:val="Zkladntext"/>
        </w:rPr>
        <w:t>a osobám pověřeným řízením skutečnost, že zjistil závažnou nesprávnost vyplývající z podvodu, možného podvodu či chyby.</w:t>
      </w:r>
    </w:p>
    <w:p w14:paraId="5BA342D3" w14:textId="121D64A7" w:rsidR="00AB5032" w:rsidRDefault="00AB5032" w:rsidP="00AB5032">
      <w:pPr>
        <w:pStyle w:val="Zkladntext1"/>
        <w:numPr>
          <w:ilvl w:val="0"/>
          <w:numId w:val="11"/>
        </w:numPr>
        <w:tabs>
          <w:tab w:val="left" w:pos="538"/>
        </w:tabs>
        <w:spacing w:line="266" w:lineRule="auto"/>
        <w:ind w:left="560" w:hanging="560"/>
        <w:jc w:val="both"/>
      </w:pPr>
      <w:r>
        <w:rPr>
          <w:rStyle w:val="Zkladntext"/>
        </w:rPr>
        <w:t xml:space="preserve">Předběžné ústní zprávy nebo návrhy zpráv, které Auditor poskytne pověřeným osobám </w:t>
      </w:r>
      <w:r w:rsidR="00EE73EA">
        <w:rPr>
          <w:rStyle w:val="Zkladntext"/>
        </w:rPr>
        <w:t>FTN</w:t>
      </w:r>
      <w:r w:rsidR="006C46B1">
        <w:rPr>
          <w:rStyle w:val="Zkladntext"/>
        </w:rPr>
        <w:t xml:space="preserve"> </w:t>
      </w:r>
      <w:r>
        <w:rPr>
          <w:rStyle w:val="Zkladntext"/>
        </w:rPr>
        <w:t>uvedeným v Článku XV. odst. 9. této Smlouvy, nejsou vyjádřením jeho definitivních názorů a závěrů. Definitivní názory a závěry jsou obsaženy pouze v závěrečné písemné zprávě Auditora.</w:t>
      </w:r>
    </w:p>
    <w:p w14:paraId="21477843" w14:textId="0CAB1797" w:rsidR="00AB5032" w:rsidRDefault="00AB5032" w:rsidP="00AB5032">
      <w:pPr>
        <w:pStyle w:val="Zkladntext1"/>
        <w:numPr>
          <w:ilvl w:val="0"/>
          <w:numId w:val="11"/>
        </w:numPr>
        <w:tabs>
          <w:tab w:val="left" w:pos="538"/>
        </w:tabs>
        <w:spacing w:line="266" w:lineRule="auto"/>
        <w:ind w:left="560" w:hanging="560"/>
        <w:jc w:val="both"/>
      </w:pPr>
      <w:r>
        <w:rPr>
          <w:rStyle w:val="Zkladntext"/>
        </w:rPr>
        <w:t xml:space="preserve">Auditor má nárok na úhradu veškerých prací Auditora pro </w:t>
      </w:r>
      <w:r w:rsidR="00EE73EA">
        <w:rPr>
          <w:rStyle w:val="Zkladntext"/>
        </w:rPr>
        <w:t>FTN</w:t>
      </w:r>
      <w:r w:rsidR="006C46B1">
        <w:rPr>
          <w:rStyle w:val="Zkladntext"/>
        </w:rPr>
        <w:t xml:space="preserve"> </w:t>
      </w:r>
      <w:r>
        <w:rPr>
          <w:rStyle w:val="Zkladntext"/>
        </w:rPr>
        <w:t>provedených podle této Smlouvy až do dne zániku závazků z této Smlouvy dohodou, odstoupením nebo zánikem závazků ze Smlouvy jiným způsobem. Nárok Auditora v případě odstoupení nebo zániku závazků ze Smlouvy jiným způsobem bude vyčíslen dle počtu odpracovaných hodin a platného ceníku auditorských a poradenských služeb pro daný kalendářní rok (viz. Článek II. odst. 2. této Smlouvy). V případě zániku závazků v době před skončením účinnosti této Smlouvy pak Auditorovi náleží příslušná část ceny plnění dle Článku V. odst. 2. této Smlouvy za poslední auditovanou účetní závěrku a výroční zprávu dle Článku XIV. odst. 4 této Smlouvy.</w:t>
      </w:r>
    </w:p>
    <w:p w14:paraId="4DDD737D" w14:textId="1AB4A2D2" w:rsidR="00AB5032" w:rsidRDefault="00AB5032" w:rsidP="00AB5032">
      <w:pPr>
        <w:pStyle w:val="Zkladntext1"/>
        <w:numPr>
          <w:ilvl w:val="0"/>
          <w:numId w:val="11"/>
        </w:numPr>
        <w:tabs>
          <w:tab w:val="left" w:pos="538"/>
        </w:tabs>
        <w:ind w:left="560" w:hanging="560"/>
        <w:jc w:val="both"/>
        <w:sectPr w:rsidR="00AB5032" w:rsidSect="00AB5032">
          <w:headerReference w:type="even" r:id="rId28"/>
          <w:headerReference w:type="default" r:id="rId29"/>
          <w:footerReference w:type="even" r:id="rId30"/>
          <w:footerReference w:type="default" r:id="rId31"/>
          <w:pgSz w:w="11900" w:h="16840"/>
          <w:pgMar w:top="1938" w:right="1260" w:bottom="1309" w:left="1471" w:header="0" w:footer="3" w:gutter="0"/>
          <w:cols w:space="720"/>
          <w:noEndnote/>
          <w:docGrid w:linePitch="360"/>
        </w:sectPr>
      </w:pPr>
      <w:r>
        <w:rPr>
          <w:rStyle w:val="Zkladntext"/>
        </w:rPr>
        <w:t xml:space="preserve">Aniž by byla dotčena práva, která </w:t>
      </w:r>
      <w:r w:rsidR="00EE73EA">
        <w:rPr>
          <w:rStyle w:val="Zkladntext"/>
        </w:rPr>
        <w:t>FTN</w:t>
      </w:r>
      <w:r w:rsidR="006C46B1">
        <w:rPr>
          <w:rStyle w:val="Zkladntext"/>
        </w:rPr>
        <w:t xml:space="preserve"> </w:t>
      </w:r>
      <w:r>
        <w:rPr>
          <w:rStyle w:val="Zkladntext"/>
        </w:rPr>
        <w:t>má nebo případně v budoucnosti bude mít podle kogentních ustanovení právních předpisů, jakákoli odpovědnost Auditora, která by mohla vzniknout v souvislosti s poskytnutými Auditorskými službami nebo jinými službami poskytnutými podle této Smlouvy, a jakákoli žaloba, vznesená proti Auditorovi v souvislosti s těmito službami, bude podléhat podmínkám níže uvedeným:</w:t>
      </w:r>
    </w:p>
    <w:p w14:paraId="43A45162" w14:textId="3C9FE3DF" w:rsidR="00AB5032" w:rsidRDefault="00AB5032" w:rsidP="00AB5032">
      <w:pPr>
        <w:pStyle w:val="Zkladntext1"/>
        <w:ind w:left="560" w:firstLine="20"/>
        <w:jc w:val="both"/>
      </w:pPr>
      <w:r>
        <w:rPr>
          <w:rStyle w:val="Zkladntext"/>
        </w:rPr>
        <w:lastRenderedPageBreak/>
        <w:t xml:space="preserve">Nastane-li jakákoli z níže uvedených událostí, Auditor neponese vůči </w:t>
      </w:r>
      <w:r w:rsidR="00EE73EA">
        <w:rPr>
          <w:rStyle w:val="Zkladntext"/>
        </w:rPr>
        <w:t>FTN</w:t>
      </w:r>
      <w:r w:rsidR="006C46B1">
        <w:rPr>
          <w:rStyle w:val="Zkladntext"/>
        </w:rPr>
        <w:t xml:space="preserve"> </w:t>
      </w:r>
      <w:r>
        <w:rPr>
          <w:rStyle w:val="Zkladntext"/>
        </w:rPr>
        <w:t xml:space="preserve">žádnou odpovědnost za vzniklou škodu. Případně, pokud kterákoli z níže uvedených událostí pouze do určité míry přispěje ke vzniku škody, kterou </w:t>
      </w:r>
      <w:r w:rsidR="00EE73EA">
        <w:rPr>
          <w:rStyle w:val="Zkladntext"/>
        </w:rPr>
        <w:t>FTN</w:t>
      </w:r>
      <w:r w:rsidR="006C46B1">
        <w:rPr>
          <w:rStyle w:val="Zkladntext"/>
        </w:rPr>
        <w:t xml:space="preserve"> </w:t>
      </w:r>
      <w:r>
        <w:rPr>
          <w:rStyle w:val="Zkladntext"/>
        </w:rPr>
        <w:t>utrpí, odpovědnost Auditora se přiměřeným způsobem sníží:</w:t>
      </w:r>
    </w:p>
    <w:p w14:paraId="11D307AD" w14:textId="5CF5BE66" w:rsidR="00AB5032" w:rsidRDefault="00EE73EA" w:rsidP="00AB5032">
      <w:pPr>
        <w:pStyle w:val="Zkladntext1"/>
        <w:numPr>
          <w:ilvl w:val="0"/>
          <w:numId w:val="15"/>
        </w:numPr>
        <w:tabs>
          <w:tab w:val="left" w:pos="1139"/>
        </w:tabs>
        <w:ind w:left="1120" w:hanging="540"/>
        <w:jc w:val="both"/>
      </w:pPr>
      <w:r>
        <w:rPr>
          <w:rStyle w:val="Zkladntext"/>
        </w:rPr>
        <w:t>FTN</w:t>
      </w:r>
      <w:r w:rsidR="006C46B1">
        <w:rPr>
          <w:rStyle w:val="Zkladntext"/>
        </w:rPr>
        <w:t xml:space="preserve"> </w:t>
      </w:r>
      <w:r w:rsidR="00AB5032">
        <w:rPr>
          <w:rStyle w:val="Zkladntext"/>
        </w:rPr>
        <w:t>úmyslně zamlčí nebo z jiného důvodu neposkytne Auditorovi požadované informace, popřípadě prokazatelně poruší jakékoli jiné závazky vyplývající z této Smlouvy nebo ze zákona,</w:t>
      </w:r>
    </w:p>
    <w:p w14:paraId="67DA40FA" w14:textId="5A962778" w:rsidR="00AB5032" w:rsidRDefault="00AB5032" w:rsidP="00AB5032">
      <w:pPr>
        <w:pStyle w:val="Zkladntext1"/>
        <w:numPr>
          <w:ilvl w:val="0"/>
          <w:numId w:val="15"/>
        </w:numPr>
        <w:tabs>
          <w:tab w:val="left" w:pos="1139"/>
        </w:tabs>
        <w:spacing w:line="266" w:lineRule="auto"/>
        <w:ind w:left="1120" w:hanging="540"/>
        <w:jc w:val="both"/>
      </w:pPr>
      <w:r>
        <w:rPr>
          <w:rStyle w:val="Zkladntext"/>
        </w:rPr>
        <w:t xml:space="preserve">pokud za škodu, kterou </w:t>
      </w:r>
      <w:r w:rsidR="00EE73EA">
        <w:rPr>
          <w:rStyle w:val="Zkladntext"/>
        </w:rPr>
        <w:t>FTN</w:t>
      </w:r>
      <w:r w:rsidR="006C46B1">
        <w:rPr>
          <w:rStyle w:val="Zkladntext"/>
        </w:rPr>
        <w:t xml:space="preserve"> </w:t>
      </w:r>
      <w:r>
        <w:rPr>
          <w:rStyle w:val="Zkladntext"/>
        </w:rPr>
        <w:t>utrpěla, odpovídá kterákoliv jiná osoba než Auditor, bez ohledu na to, zda tato osoba je či se může stát účastníkem soudního řízení, jehož důsledkem je předmětná žaloba a zda odpovědnost této osoby je nebo by mohla být omezena, vyloučena, promlčena nebo z jiného důvodu nevymahatelná.</w:t>
      </w:r>
    </w:p>
    <w:p w14:paraId="3AFB9B73" w14:textId="77777777" w:rsidR="00AB5032" w:rsidRDefault="00AB5032" w:rsidP="00AB5032">
      <w:pPr>
        <w:pStyle w:val="Zkladntext1"/>
        <w:spacing w:line="266" w:lineRule="auto"/>
        <w:ind w:left="560" w:firstLine="20"/>
        <w:jc w:val="both"/>
      </w:pPr>
      <w:r>
        <w:rPr>
          <w:rStyle w:val="Zkladntext"/>
        </w:rPr>
        <w:t>Bez ohledu na výše uvedené skutečnosti neponese Auditor odpovědnost za škodu ani v následujících případech:</w:t>
      </w:r>
    </w:p>
    <w:p w14:paraId="61876271" w14:textId="77777777" w:rsidR="00AB5032" w:rsidRDefault="00AB5032" w:rsidP="00AB5032">
      <w:pPr>
        <w:pStyle w:val="Zkladntext1"/>
        <w:numPr>
          <w:ilvl w:val="0"/>
          <w:numId w:val="15"/>
        </w:numPr>
        <w:tabs>
          <w:tab w:val="left" w:pos="1139"/>
        </w:tabs>
        <w:spacing w:line="266" w:lineRule="auto"/>
        <w:ind w:left="1120" w:hanging="540"/>
        <w:jc w:val="both"/>
      </w:pPr>
      <w:r>
        <w:rPr>
          <w:rStyle w:val="Zkladntext"/>
        </w:rPr>
        <w:t>bezprostřední příčinou škody nebylo jednání Auditora, popřípadě by ke škodě došlo bez ohledu na jednání Auditora,</w:t>
      </w:r>
    </w:p>
    <w:p w14:paraId="21D876D3" w14:textId="4F311278" w:rsidR="00AB5032" w:rsidRDefault="00AB5032" w:rsidP="00AB5032">
      <w:pPr>
        <w:pStyle w:val="Zkladntext1"/>
        <w:numPr>
          <w:ilvl w:val="0"/>
          <w:numId w:val="15"/>
        </w:numPr>
        <w:tabs>
          <w:tab w:val="left" w:pos="1139"/>
        </w:tabs>
        <w:spacing w:line="266" w:lineRule="auto"/>
        <w:ind w:left="1120" w:hanging="540"/>
        <w:jc w:val="both"/>
      </w:pPr>
      <w:r>
        <w:rPr>
          <w:rStyle w:val="Zkladntext"/>
        </w:rPr>
        <w:t xml:space="preserve">ke škodě došlo v souvislosti se zveřejněním či poskytnutím informací, které Auditor získal od </w:t>
      </w:r>
      <w:r w:rsidR="006D3387">
        <w:rPr>
          <w:rStyle w:val="Zkladntext"/>
        </w:rPr>
        <w:t>FTN</w:t>
      </w:r>
      <w:r>
        <w:rPr>
          <w:rStyle w:val="Zkladntext"/>
        </w:rPr>
        <w:t>, za předpokladu, že toto zveřejnění či poskytnutí bylo učiněno na základě zákona nebo nařízení orgánu státní správy,</w:t>
      </w:r>
    </w:p>
    <w:p w14:paraId="0853341A" w14:textId="21A92ED7" w:rsidR="00AB5032" w:rsidRDefault="00AB5032" w:rsidP="00AB5032">
      <w:pPr>
        <w:pStyle w:val="Zkladntext1"/>
        <w:numPr>
          <w:ilvl w:val="0"/>
          <w:numId w:val="15"/>
        </w:numPr>
        <w:tabs>
          <w:tab w:val="left" w:pos="1139"/>
        </w:tabs>
        <w:spacing w:line="262" w:lineRule="auto"/>
        <w:ind w:left="1120" w:hanging="540"/>
        <w:jc w:val="both"/>
      </w:pPr>
      <w:r>
        <w:rPr>
          <w:rStyle w:val="Zkladntext"/>
        </w:rPr>
        <w:t xml:space="preserve">ke škodě došlo v důsledku skutečnosti, že se </w:t>
      </w:r>
      <w:r w:rsidR="00EE73EA">
        <w:rPr>
          <w:rStyle w:val="Zkladntext"/>
        </w:rPr>
        <w:t>FTN</w:t>
      </w:r>
      <w:r w:rsidR="006D3387">
        <w:rPr>
          <w:rStyle w:val="Zkladntext"/>
        </w:rPr>
        <w:t xml:space="preserve"> </w:t>
      </w:r>
      <w:r>
        <w:rPr>
          <w:rStyle w:val="Zkladntext"/>
        </w:rPr>
        <w:t xml:space="preserve">vědomě neřídila doporučením poskytnutým Auditorem v rámci této Smlouvy, popřípadě že se </w:t>
      </w:r>
      <w:r w:rsidR="00EE73EA">
        <w:rPr>
          <w:rStyle w:val="Zkladntext"/>
        </w:rPr>
        <w:t>FTN</w:t>
      </w:r>
      <w:r w:rsidR="006D3387">
        <w:rPr>
          <w:rStyle w:val="Zkladntext"/>
        </w:rPr>
        <w:t xml:space="preserve"> </w:t>
      </w:r>
      <w:r>
        <w:rPr>
          <w:rStyle w:val="Zkladntext"/>
        </w:rPr>
        <w:t>v rozporu s touto Smlouvou spoléhala na ústní poradenství Auditora nebo na pouhé koncepty dokumentů.</w:t>
      </w:r>
    </w:p>
    <w:p w14:paraId="7B028CCD" w14:textId="4FFB9671" w:rsidR="00AB5032" w:rsidRDefault="00AB5032" w:rsidP="00AB5032">
      <w:pPr>
        <w:pStyle w:val="Zkladntext1"/>
        <w:numPr>
          <w:ilvl w:val="0"/>
          <w:numId w:val="11"/>
        </w:numPr>
        <w:tabs>
          <w:tab w:val="left" w:pos="538"/>
        </w:tabs>
        <w:ind w:left="560" w:hanging="560"/>
        <w:jc w:val="both"/>
      </w:pPr>
      <w:r>
        <w:rPr>
          <w:rStyle w:val="Zkladntext"/>
        </w:rPr>
        <w:t xml:space="preserve">Aniž by tím byla dotčena jakákoli práva </w:t>
      </w:r>
      <w:r w:rsidR="00EE73EA">
        <w:rPr>
          <w:rStyle w:val="Zkladntext"/>
        </w:rPr>
        <w:t>FTN</w:t>
      </w:r>
      <w:r w:rsidR="006D3387">
        <w:rPr>
          <w:rStyle w:val="Zkladntext"/>
        </w:rPr>
        <w:t xml:space="preserve"> </w:t>
      </w:r>
      <w:r>
        <w:rPr>
          <w:rStyle w:val="Zkladntext"/>
        </w:rPr>
        <w:t xml:space="preserve">vůči Auditorovi, zavazuje se </w:t>
      </w:r>
      <w:r w:rsidR="00EE73EA">
        <w:rPr>
          <w:rStyle w:val="Zkladntext"/>
        </w:rPr>
        <w:t>FTN</w:t>
      </w:r>
      <w:r w:rsidR="006D3387">
        <w:rPr>
          <w:rStyle w:val="Zkladntext"/>
        </w:rPr>
        <w:t xml:space="preserve"> </w:t>
      </w:r>
      <w:r>
        <w:rPr>
          <w:rStyle w:val="Zkladntext"/>
        </w:rPr>
        <w:t>uplatňovat veškeré nároky vzniklé v souvislosti s Auditorskými službami poskytnutými v souladu s touto Smlouvou pouze vůči Auditorovi a nikoli vůči jiným osobám (včetně, nikoli však výlučně, zaměstnanců Auditora), které se podílely na plnění závazků na straně Auditora s výjimkou škody způsobené v důsledku toho, že daný zaměstnanec Auditora překročil pravomoci, které mu Auditor poskytl.</w:t>
      </w:r>
    </w:p>
    <w:p w14:paraId="2BE09FFE" w14:textId="0E09137B" w:rsidR="00AB5032" w:rsidRDefault="00AB5032" w:rsidP="00AB5032">
      <w:pPr>
        <w:pStyle w:val="Zkladntext1"/>
        <w:numPr>
          <w:ilvl w:val="0"/>
          <w:numId w:val="11"/>
        </w:numPr>
        <w:tabs>
          <w:tab w:val="left" w:pos="538"/>
        </w:tabs>
        <w:spacing w:line="269" w:lineRule="auto"/>
        <w:ind w:left="560" w:hanging="560"/>
        <w:jc w:val="both"/>
      </w:pPr>
      <w:r>
        <w:rPr>
          <w:rStyle w:val="Zkladntext"/>
        </w:rPr>
        <w:t xml:space="preserve">Auditor a zaměstnanci Auditora jsou povinni dodržovat zásady bezpečnosti práce a ochrany zdraví i jiné pracovní a bezpečnostní předpisy platné ve </w:t>
      </w:r>
      <w:r w:rsidR="00AF7494">
        <w:rPr>
          <w:rStyle w:val="Zkladntext"/>
        </w:rPr>
        <w:t>FTN</w:t>
      </w:r>
      <w:r>
        <w:rPr>
          <w:rStyle w:val="Zkladntext"/>
        </w:rPr>
        <w:t xml:space="preserve">, pokud budou svou činnost vykonávat a Auditorské služby poskytovat v sídle </w:t>
      </w:r>
      <w:r w:rsidR="00AF7494">
        <w:rPr>
          <w:rStyle w:val="Zkladntext"/>
        </w:rPr>
        <w:t>FTN</w:t>
      </w:r>
      <w:r>
        <w:rPr>
          <w:rStyle w:val="Zkladntext"/>
        </w:rPr>
        <w:t>.</w:t>
      </w:r>
    </w:p>
    <w:p w14:paraId="63668F24" w14:textId="77777777" w:rsidR="00AB5032" w:rsidRDefault="00AB5032" w:rsidP="00AB5032">
      <w:pPr>
        <w:pStyle w:val="Zkladntext1"/>
        <w:numPr>
          <w:ilvl w:val="0"/>
          <w:numId w:val="11"/>
        </w:numPr>
        <w:tabs>
          <w:tab w:val="left" w:pos="538"/>
        </w:tabs>
        <w:jc w:val="both"/>
      </w:pPr>
      <w:r>
        <w:rPr>
          <w:rStyle w:val="Zkladntext"/>
        </w:rPr>
        <w:t>Auditor se výslovně zavazuje:</w:t>
      </w:r>
    </w:p>
    <w:p w14:paraId="708E36EF" w14:textId="77777777" w:rsidR="00AB5032" w:rsidRDefault="00AB5032" w:rsidP="00AB5032">
      <w:pPr>
        <w:pStyle w:val="Zkladntext1"/>
        <w:numPr>
          <w:ilvl w:val="0"/>
          <w:numId w:val="16"/>
        </w:numPr>
        <w:tabs>
          <w:tab w:val="left" w:pos="1139"/>
        </w:tabs>
        <w:ind w:left="1120" w:hanging="540"/>
        <w:jc w:val="both"/>
      </w:pPr>
      <w:r>
        <w:rPr>
          <w:rStyle w:val="Zkladntext"/>
        </w:rPr>
        <w:t>ve smyslu § 14 Zákona o auditorech a dalších právních předpisů ČR a EU, platných v době účinnosti této Smlouvy, přijmout taková opatření, aby jeho nezávislost při plnění podmínek této Smlouvy nebyla ovlivněna žádným potencionálním nebo existujícím střetem zájmů nebo obchodním vztahem s Objednatelem, kterého se účastní Auditor, případně rovněž síť, do které Auditor patří,</w:t>
      </w:r>
    </w:p>
    <w:p w14:paraId="1ADE6D61" w14:textId="77777777" w:rsidR="00AB5032" w:rsidRDefault="00AB5032" w:rsidP="00AB5032">
      <w:pPr>
        <w:pStyle w:val="Zkladntext1"/>
        <w:numPr>
          <w:ilvl w:val="0"/>
          <w:numId w:val="16"/>
        </w:numPr>
        <w:tabs>
          <w:tab w:val="left" w:pos="1139"/>
        </w:tabs>
        <w:ind w:left="1120" w:hanging="540"/>
        <w:jc w:val="both"/>
      </w:pPr>
      <w:r>
        <w:rPr>
          <w:rStyle w:val="Zkladntext"/>
        </w:rPr>
        <w:t>po celou dobu účinnosti této Smlouvy, kdy bude Objednateli poskytovat Auditorské služby dle této Smlouvy, nevstoupit s Objednatelem do žádného dalšího obchodního vztahu,</w:t>
      </w:r>
    </w:p>
    <w:p w14:paraId="6216F422" w14:textId="77777777" w:rsidR="00AB5032" w:rsidRDefault="00AB5032" w:rsidP="00AB5032">
      <w:pPr>
        <w:pStyle w:val="Zkladntext1"/>
        <w:numPr>
          <w:ilvl w:val="0"/>
          <w:numId w:val="16"/>
        </w:numPr>
        <w:tabs>
          <w:tab w:val="left" w:pos="1139"/>
        </w:tabs>
        <w:spacing w:line="266" w:lineRule="auto"/>
        <w:ind w:left="1120" w:hanging="540"/>
        <w:jc w:val="both"/>
        <w:sectPr w:rsidR="00AB5032" w:rsidSect="00AB5032">
          <w:headerReference w:type="even" r:id="rId32"/>
          <w:headerReference w:type="default" r:id="rId33"/>
          <w:footerReference w:type="even" r:id="rId34"/>
          <w:footerReference w:type="default" r:id="rId35"/>
          <w:pgSz w:w="11900" w:h="16840"/>
          <w:pgMar w:top="1878" w:right="1290" w:bottom="1878" w:left="1441" w:header="0" w:footer="3" w:gutter="0"/>
          <w:cols w:space="720"/>
          <w:noEndnote/>
          <w:docGrid w:linePitch="360"/>
        </w:sectPr>
      </w:pPr>
      <w:r>
        <w:rPr>
          <w:rStyle w:val="Zkladntext"/>
        </w:rPr>
        <w:t>před zahájením poskytování Auditorských služeb za každý auditovaný kalendářní rok zdokumentovat a písemně Objednateli prohlásit, zda plní své závazky, uvedené v tomto odstavci pod písmeny a) a b).</w:t>
      </w:r>
    </w:p>
    <w:p w14:paraId="25A0AAA6" w14:textId="77777777" w:rsidR="00AB5032" w:rsidRPr="00AF7494" w:rsidRDefault="00AB5032" w:rsidP="00AB5032">
      <w:pPr>
        <w:pStyle w:val="Nadpis21"/>
        <w:keepNext/>
        <w:keepLines/>
        <w:spacing w:after="0" w:line="266" w:lineRule="auto"/>
        <w:rPr>
          <w:b w:val="0"/>
          <w:bCs w:val="0"/>
        </w:rPr>
      </w:pPr>
      <w:bookmarkStart w:id="9" w:name="bookmark24"/>
      <w:r w:rsidRPr="00AF7494">
        <w:rPr>
          <w:rStyle w:val="Nadpis20"/>
          <w:b/>
          <w:bCs/>
        </w:rPr>
        <w:lastRenderedPageBreak/>
        <w:t>Článek VII.</w:t>
      </w:r>
      <w:bookmarkEnd w:id="9"/>
    </w:p>
    <w:p w14:paraId="1FBF642B" w14:textId="3AF940E3" w:rsidR="00AB5032" w:rsidRPr="00AF7494" w:rsidRDefault="00AB5032" w:rsidP="00AB5032">
      <w:pPr>
        <w:pStyle w:val="Nadpis21"/>
        <w:keepNext/>
        <w:keepLines/>
        <w:spacing w:after="220" w:line="266" w:lineRule="auto"/>
        <w:rPr>
          <w:b w:val="0"/>
          <w:bCs w:val="0"/>
        </w:rPr>
      </w:pPr>
      <w:r w:rsidRPr="00AF7494">
        <w:rPr>
          <w:rStyle w:val="Nadpis20"/>
          <w:b/>
          <w:bCs/>
        </w:rPr>
        <w:t xml:space="preserve">Vymezení činnosti a odpovědnosti </w:t>
      </w:r>
      <w:r w:rsidR="00AF7494">
        <w:rPr>
          <w:rStyle w:val="Nadpis20"/>
          <w:b/>
          <w:bCs/>
        </w:rPr>
        <w:t>FTN</w:t>
      </w:r>
    </w:p>
    <w:p w14:paraId="0C729280" w14:textId="145E1FC8" w:rsidR="00AB5032" w:rsidRDefault="00AB5032" w:rsidP="00AB5032">
      <w:pPr>
        <w:pStyle w:val="Zkladntext1"/>
        <w:numPr>
          <w:ilvl w:val="0"/>
          <w:numId w:val="17"/>
        </w:numPr>
        <w:tabs>
          <w:tab w:val="left" w:pos="542"/>
        </w:tabs>
        <w:spacing w:line="266" w:lineRule="auto"/>
        <w:ind w:left="560" w:hanging="560"/>
        <w:jc w:val="both"/>
      </w:pPr>
      <w:r>
        <w:rPr>
          <w:rStyle w:val="Zkladntext"/>
        </w:rPr>
        <w:t xml:space="preserve">Za řádné a průkazné vedení účetnictví, za sestavení, správnost a úplnost účetní závěrky a za přiměřenost systému vnitřní kontroly v souladu se zákonem č. 563/1991 Sb., o účetnictví, ve znění pozdějších předpisů a s ostatními příslušnými účetními předpisy platnými v České republice odpovídá výhradně </w:t>
      </w:r>
      <w:r w:rsidR="009A2690">
        <w:rPr>
          <w:rStyle w:val="Zkladntext"/>
        </w:rPr>
        <w:t>FTN</w:t>
      </w:r>
      <w:r>
        <w:rPr>
          <w:rStyle w:val="Zkladntext"/>
        </w:rPr>
        <w:t>.</w:t>
      </w:r>
    </w:p>
    <w:p w14:paraId="226AF9EA" w14:textId="3983F033" w:rsidR="00AB5032" w:rsidRDefault="00EE73EA" w:rsidP="00AB5032">
      <w:pPr>
        <w:pStyle w:val="Zkladntext1"/>
        <w:numPr>
          <w:ilvl w:val="0"/>
          <w:numId w:val="17"/>
        </w:numPr>
        <w:tabs>
          <w:tab w:val="left" w:pos="542"/>
        </w:tabs>
        <w:spacing w:line="266" w:lineRule="auto"/>
        <w:ind w:left="560" w:hanging="560"/>
        <w:jc w:val="both"/>
      </w:pPr>
      <w:r>
        <w:rPr>
          <w:rStyle w:val="Zkladntext"/>
        </w:rPr>
        <w:t>FTN</w:t>
      </w:r>
      <w:r w:rsidR="009A2690">
        <w:rPr>
          <w:rStyle w:val="Zkladntext"/>
        </w:rPr>
        <w:t xml:space="preserve"> </w:t>
      </w:r>
      <w:r w:rsidR="00AB5032">
        <w:rPr>
          <w:rStyle w:val="Zkladntext"/>
        </w:rPr>
        <w:t xml:space="preserve">odpovídá za sestavení výroční zprávy </w:t>
      </w:r>
      <w:r>
        <w:rPr>
          <w:rStyle w:val="Zkladntext"/>
        </w:rPr>
        <w:t>FTN</w:t>
      </w:r>
      <w:r w:rsidR="009A2690">
        <w:rPr>
          <w:rStyle w:val="Zkladntext"/>
        </w:rPr>
        <w:t xml:space="preserve"> </w:t>
      </w:r>
      <w:r w:rsidR="00AB5032">
        <w:rPr>
          <w:rStyle w:val="Zkladntext"/>
        </w:rPr>
        <w:t xml:space="preserve">v souladu se zákonem č. 563/1991 Sb., o účetnictví, ve znění pozdějších předpisů a s ostatními příslušnými účetními předpisy platnými v České republice a za zveřejnění ostatních požadovaných informací o </w:t>
      </w:r>
      <w:r w:rsidR="009A2690">
        <w:rPr>
          <w:rStyle w:val="Zkladntext"/>
        </w:rPr>
        <w:t>FTN</w:t>
      </w:r>
      <w:r w:rsidR="00AB5032">
        <w:rPr>
          <w:rStyle w:val="Zkladntext"/>
        </w:rPr>
        <w:t>, pokud to právní předpis ukládá.</w:t>
      </w:r>
    </w:p>
    <w:p w14:paraId="7D024F6F" w14:textId="1A3F3DE5" w:rsidR="00AB5032" w:rsidRDefault="00EE73EA" w:rsidP="00AB5032">
      <w:pPr>
        <w:pStyle w:val="Zkladntext1"/>
        <w:numPr>
          <w:ilvl w:val="0"/>
          <w:numId w:val="17"/>
        </w:numPr>
        <w:tabs>
          <w:tab w:val="left" w:pos="542"/>
        </w:tabs>
        <w:ind w:left="560" w:hanging="560"/>
        <w:jc w:val="both"/>
      </w:pPr>
      <w:r>
        <w:rPr>
          <w:rStyle w:val="Zkladntext"/>
        </w:rPr>
        <w:t>FTN</w:t>
      </w:r>
      <w:r w:rsidR="009A2690">
        <w:rPr>
          <w:rStyle w:val="Zkladntext"/>
        </w:rPr>
        <w:t xml:space="preserve"> </w:t>
      </w:r>
      <w:r w:rsidR="00AB5032">
        <w:rPr>
          <w:rStyle w:val="Zkladntext"/>
        </w:rPr>
        <w:t xml:space="preserve">poskytne Auditorovi k ověření účetní závěrku v plném rozsahu v originálním vyhotovení, opatřenou datem a podpisy osob, které jsou statutárním orgánem </w:t>
      </w:r>
      <w:r>
        <w:rPr>
          <w:rStyle w:val="Zkladntext"/>
        </w:rPr>
        <w:t>FTN</w:t>
      </w:r>
      <w:r w:rsidR="009A2690">
        <w:rPr>
          <w:rStyle w:val="Zkladntext"/>
        </w:rPr>
        <w:t xml:space="preserve"> </w:t>
      </w:r>
      <w:r w:rsidR="00AB5032">
        <w:rPr>
          <w:rStyle w:val="Zkladntext"/>
        </w:rPr>
        <w:t>nebo jejími oprávněnými zástupci ve lhůtě sjednané v harmonogramu provádění auditorských prací (viz Článek. II. odst. 2. této Smlouvy).</w:t>
      </w:r>
    </w:p>
    <w:p w14:paraId="5CAE55D3" w14:textId="1D3BD7EE" w:rsidR="00AB5032" w:rsidRDefault="00EE73EA" w:rsidP="00AB5032">
      <w:pPr>
        <w:pStyle w:val="Zkladntext1"/>
        <w:numPr>
          <w:ilvl w:val="0"/>
          <w:numId w:val="17"/>
        </w:numPr>
        <w:tabs>
          <w:tab w:val="left" w:pos="542"/>
        </w:tabs>
        <w:spacing w:line="266" w:lineRule="auto"/>
        <w:ind w:left="560" w:hanging="560"/>
        <w:jc w:val="both"/>
      </w:pPr>
      <w:r>
        <w:rPr>
          <w:rStyle w:val="Zkladntext"/>
        </w:rPr>
        <w:t>FTN</w:t>
      </w:r>
      <w:r w:rsidR="009A2690">
        <w:rPr>
          <w:rStyle w:val="Zkladntext"/>
        </w:rPr>
        <w:t xml:space="preserve"> </w:t>
      </w:r>
      <w:r w:rsidR="00AB5032">
        <w:rPr>
          <w:rStyle w:val="Zkladntext"/>
        </w:rPr>
        <w:t xml:space="preserve">poskytne Auditorovi k tisku připravený návrh své výroční zprávy a Elektronickou verzi výroční zprávy k ověření jejich návaznosti na Auditorem ověřenou účetní závěrku. </w:t>
      </w:r>
      <w:r>
        <w:rPr>
          <w:rStyle w:val="Zkladntext"/>
        </w:rPr>
        <w:t>FTN</w:t>
      </w:r>
      <w:r w:rsidR="009A2690">
        <w:rPr>
          <w:rStyle w:val="Zkladntext"/>
        </w:rPr>
        <w:t xml:space="preserve"> </w:t>
      </w:r>
      <w:r w:rsidR="00AB5032">
        <w:rPr>
          <w:rStyle w:val="Zkladntext"/>
        </w:rPr>
        <w:t xml:space="preserve">provede Auditorem navržené úpravy a předá Auditorovi upravené návrhy své výroční zprávy k jejich ověření. </w:t>
      </w:r>
      <w:r>
        <w:rPr>
          <w:rStyle w:val="Zkladntext"/>
        </w:rPr>
        <w:t>FTN</w:t>
      </w:r>
      <w:r w:rsidR="009A2690">
        <w:rPr>
          <w:rStyle w:val="Zkladntext"/>
        </w:rPr>
        <w:t xml:space="preserve"> </w:t>
      </w:r>
      <w:r w:rsidR="00AB5032">
        <w:rPr>
          <w:rStyle w:val="Zkladntext"/>
        </w:rPr>
        <w:t>zašle nebo jinak Auditorovi doručí dva výtisky této výroční zprávy bezprostředně po jejím vydání.</w:t>
      </w:r>
    </w:p>
    <w:p w14:paraId="271F6D46" w14:textId="391E491F" w:rsidR="00AB5032" w:rsidRDefault="00EE73EA" w:rsidP="00AB5032">
      <w:pPr>
        <w:pStyle w:val="Zkladntext1"/>
        <w:numPr>
          <w:ilvl w:val="0"/>
          <w:numId w:val="17"/>
        </w:numPr>
        <w:tabs>
          <w:tab w:val="left" w:pos="542"/>
        </w:tabs>
        <w:ind w:left="560" w:hanging="560"/>
        <w:jc w:val="both"/>
      </w:pPr>
      <w:r>
        <w:rPr>
          <w:rStyle w:val="Zkladntext"/>
        </w:rPr>
        <w:t>FTN</w:t>
      </w:r>
      <w:r w:rsidR="009A2690">
        <w:rPr>
          <w:rStyle w:val="Zkladntext"/>
        </w:rPr>
        <w:t xml:space="preserve"> </w:t>
      </w:r>
      <w:r w:rsidR="00AB5032">
        <w:rPr>
          <w:rStyle w:val="Zkladntext"/>
        </w:rPr>
        <w:t xml:space="preserve">poskytne Auditorovi informace a podklady nezbytné k plnění jeho závazků podle této Smlouvy. Požadavky Auditora na tyto informace a podklady budou dohodnuty podle podmínek provádění Auditorských služeb, ve lhůtě odsouhlasené </w:t>
      </w:r>
      <w:r>
        <w:rPr>
          <w:rStyle w:val="Zkladntext"/>
        </w:rPr>
        <w:t>FTN</w:t>
      </w:r>
      <w:r w:rsidR="009A2690">
        <w:rPr>
          <w:rStyle w:val="Zkladntext"/>
        </w:rPr>
        <w:t xml:space="preserve"> </w:t>
      </w:r>
      <w:r w:rsidR="00AB5032">
        <w:rPr>
          <w:rStyle w:val="Zkladntext"/>
        </w:rPr>
        <w:t>a Auditorem.</w:t>
      </w:r>
    </w:p>
    <w:p w14:paraId="7BAFE64D" w14:textId="33291FAE" w:rsidR="00AB5032" w:rsidRDefault="00AB5032" w:rsidP="00AB5032">
      <w:pPr>
        <w:pStyle w:val="Zkladntext1"/>
        <w:numPr>
          <w:ilvl w:val="0"/>
          <w:numId w:val="17"/>
        </w:numPr>
        <w:tabs>
          <w:tab w:val="left" w:pos="542"/>
        </w:tabs>
        <w:ind w:left="560" w:hanging="560"/>
        <w:jc w:val="both"/>
      </w:pPr>
      <w:r>
        <w:rPr>
          <w:rStyle w:val="Zkladntext"/>
        </w:rPr>
        <w:t xml:space="preserve">Na požádání umožní </w:t>
      </w:r>
      <w:r w:rsidR="00EE73EA">
        <w:rPr>
          <w:rStyle w:val="Zkladntext"/>
        </w:rPr>
        <w:t>FTN</w:t>
      </w:r>
      <w:r w:rsidR="009A2690">
        <w:rPr>
          <w:rStyle w:val="Zkladntext"/>
        </w:rPr>
        <w:t xml:space="preserve"> </w:t>
      </w:r>
      <w:r>
        <w:rPr>
          <w:rStyle w:val="Zkladntext"/>
        </w:rPr>
        <w:t xml:space="preserve">Auditorovi přístup k veškerým svým účetním dokladům, zápisům z jednání porad vedení </w:t>
      </w:r>
      <w:r w:rsidR="00EE73EA">
        <w:rPr>
          <w:rStyle w:val="Zkladntext"/>
        </w:rPr>
        <w:t>FTN</w:t>
      </w:r>
      <w:r w:rsidR="009A2690">
        <w:rPr>
          <w:rStyle w:val="Zkladntext"/>
        </w:rPr>
        <w:t xml:space="preserve"> </w:t>
      </w:r>
      <w:r>
        <w:rPr>
          <w:rStyle w:val="Zkladntext"/>
        </w:rPr>
        <w:t>a ke všem ostatním záznamům a informacím souvisejících s předmětem plnění této Smlouvy.</w:t>
      </w:r>
    </w:p>
    <w:p w14:paraId="262309F1" w14:textId="65188B1E" w:rsidR="00AB5032" w:rsidRDefault="00EE73EA" w:rsidP="00AB5032">
      <w:pPr>
        <w:pStyle w:val="Zkladntext1"/>
        <w:numPr>
          <w:ilvl w:val="0"/>
          <w:numId w:val="17"/>
        </w:numPr>
        <w:tabs>
          <w:tab w:val="left" w:pos="542"/>
        </w:tabs>
        <w:spacing w:line="262" w:lineRule="auto"/>
        <w:ind w:left="560" w:hanging="560"/>
        <w:jc w:val="both"/>
      </w:pPr>
      <w:r>
        <w:rPr>
          <w:rStyle w:val="Zkladntext"/>
        </w:rPr>
        <w:t>FTN</w:t>
      </w:r>
      <w:r w:rsidR="009A2690">
        <w:rPr>
          <w:rStyle w:val="Zkladntext"/>
        </w:rPr>
        <w:t xml:space="preserve"> </w:t>
      </w:r>
      <w:r w:rsidR="00AB5032">
        <w:rPr>
          <w:rStyle w:val="Zkladntext"/>
        </w:rPr>
        <w:t xml:space="preserve">umožní Auditorovi přístup k veškerému svému majetku. </w:t>
      </w:r>
      <w:r>
        <w:rPr>
          <w:rStyle w:val="Zkladntext"/>
        </w:rPr>
        <w:t>FTN</w:t>
      </w:r>
      <w:r w:rsidR="009A2690">
        <w:rPr>
          <w:rStyle w:val="Zkladntext"/>
        </w:rPr>
        <w:t xml:space="preserve"> </w:t>
      </w:r>
      <w:r w:rsidR="00AB5032">
        <w:rPr>
          <w:rStyle w:val="Zkladntext"/>
        </w:rPr>
        <w:t xml:space="preserve">rovněž umožní Auditorovi účast na fyzických inventurách majetku </w:t>
      </w:r>
      <w:r w:rsidR="003A1EED">
        <w:rPr>
          <w:rStyle w:val="Zkladntext"/>
        </w:rPr>
        <w:t>FTN</w:t>
      </w:r>
      <w:r w:rsidR="00AB5032">
        <w:rPr>
          <w:rStyle w:val="Zkladntext"/>
        </w:rPr>
        <w:t>.</w:t>
      </w:r>
    </w:p>
    <w:p w14:paraId="294120AB" w14:textId="1D926E9F" w:rsidR="00AB5032" w:rsidRDefault="00EE73EA" w:rsidP="00AB5032">
      <w:pPr>
        <w:pStyle w:val="Zkladntext1"/>
        <w:numPr>
          <w:ilvl w:val="0"/>
          <w:numId w:val="17"/>
        </w:numPr>
        <w:tabs>
          <w:tab w:val="left" w:pos="542"/>
        </w:tabs>
        <w:spacing w:line="266" w:lineRule="auto"/>
        <w:ind w:left="560" w:hanging="560"/>
        <w:jc w:val="both"/>
      </w:pPr>
      <w:r>
        <w:rPr>
          <w:rStyle w:val="Zkladntext"/>
        </w:rPr>
        <w:t>FTN</w:t>
      </w:r>
      <w:r w:rsidR="009A2690">
        <w:rPr>
          <w:rStyle w:val="Zkladntext"/>
        </w:rPr>
        <w:t xml:space="preserve"> </w:t>
      </w:r>
      <w:r w:rsidR="00AB5032">
        <w:rPr>
          <w:rStyle w:val="Zkladntext"/>
        </w:rPr>
        <w:t xml:space="preserve">odpovídá za vytvoření vhodného systému vnitřní kontroly, za předcházení a zjišťování nesrovnalostí a podvodů. Auditor naplánuje poskytnutí Auditorských služeb tak, aby získal přiměřenou jistotu, že účetní závěrka nebo účetní záznamy neobsahují případné významné chyby vyplývající z nesrovnalostí nebo podvodů. Ověření, které Auditor provede, však není zaměřeno na vyhledávání podvodů, zpronevěr nebo jiných nesrovnalostí, které se mohou vyskytnout a Auditor tak nepřejímá žádnou odpovědnost za odhalení podvodné činnosti nebo zkreslení údajů vedením </w:t>
      </w:r>
      <w:r w:rsidR="00ED4F8E">
        <w:rPr>
          <w:rStyle w:val="Zkladntext"/>
        </w:rPr>
        <w:t>FTN</w:t>
      </w:r>
      <w:r w:rsidR="00AB5032">
        <w:rPr>
          <w:rStyle w:val="Zkladntext"/>
        </w:rPr>
        <w:t>. Při poskytování Auditorských služeb se Auditor spoléhá na poskytované dokumenty a informace jako autentické a správné. Postupy Auditora k získání nezbytného ujištění o tom, že účetní závěrka není ovlivněna významnou nesprávností v důsledku podvodů či chyb jsou uvedeny v Článku VI. odst. 4. této Smlouvy.</w:t>
      </w:r>
    </w:p>
    <w:p w14:paraId="428F09DA" w14:textId="388C9245" w:rsidR="00AB5032" w:rsidRDefault="00EE73EA" w:rsidP="00AB5032">
      <w:pPr>
        <w:pStyle w:val="Zkladntext1"/>
        <w:numPr>
          <w:ilvl w:val="0"/>
          <w:numId w:val="17"/>
        </w:numPr>
        <w:tabs>
          <w:tab w:val="left" w:pos="542"/>
        </w:tabs>
        <w:spacing w:line="269" w:lineRule="auto"/>
        <w:ind w:left="560" w:hanging="560"/>
        <w:jc w:val="both"/>
      </w:pPr>
      <w:r>
        <w:rPr>
          <w:rStyle w:val="Zkladntext"/>
        </w:rPr>
        <w:t>FTN</w:t>
      </w:r>
      <w:r w:rsidR="003A1EED">
        <w:rPr>
          <w:rStyle w:val="Zkladntext"/>
        </w:rPr>
        <w:t xml:space="preserve"> </w:t>
      </w:r>
      <w:r w:rsidR="00AB5032">
        <w:rPr>
          <w:rStyle w:val="Zkladntext"/>
        </w:rPr>
        <w:t>nezamlčí Auditorovi žádné informace, které jsou zřejmě relevantní k plnění závazků Auditora podle této Smlouvy ani v případě, že si je Auditor výslovně nevyžádá, pokud lze na ní požadovat, aby jí relevance takových informací byla známa.</w:t>
      </w:r>
    </w:p>
    <w:p w14:paraId="0479BFD9" w14:textId="61212307" w:rsidR="00AB5032" w:rsidRDefault="00EE73EA" w:rsidP="00AB5032">
      <w:pPr>
        <w:pStyle w:val="Zkladntext1"/>
        <w:numPr>
          <w:ilvl w:val="0"/>
          <w:numId w:val="17"/>
        </w:numPr>
        <w:tabs>
          <w:tab w:val="left" w:pos="542"/>
        </w:tabs>
        <w:spacing w:line="266" w:lineRule="auto"/>
        <w:ind w:left="560" w:hanging="560"/>
        <w:jc w:val="both"/>
      </w:pPr>
      <w:r>
        <w:rPr>
          <w:rStyle w:val="Zkladntext"/>
        </w:rPr>
        <w:t>FTN</w:t>
      </w:r>
      <w:r w:rsidR="003A1EED">
        <w:rPr>
          <w:rStyle w:val="Zkladntext"/>
        </w:rPr>
        <w:t xml:space="preserve"> </w:t>
      </w:r>
      <w:r w:rsidR="00AB5032">
        <w:rPr>
          <w:rStyle w:val="Zkladntext"/>
        </w:rPr>
        <w:t xml:space="preserve">poskytne Auditorovi tzv. „Prohlášení vedení účetní jednotky k auditu“, vydané na hlavičkovém papíru </w:t>
      </w:r>
      <w:r>
        <w:rPr>
          <w:rStyle w:val="Zkladntext"/>
        </w:rPr>
        <w:t>FTN</w:t>
      </w:r>
      <w:r w:rsidR="003A1EED">
        <w:rPr>
          <w:rStyle w:val="Zkladntext"/>
        </w:rPr>
        <w:t xml:space="preserve"> </w:t>
      </w:r>
      <w:r w:rsidR="00AB5032">
        <w:rPr>
          <w:rStyle w:val="Zkladntext"/>
        </w:rPr>
        <w:t xml:space="preserve">a podepsané statutárním orgánem </w:t>
      </w:r>
      <w:r w:rsidR="000F1AAB">
        <w:rPr>
          <w:rStyle w:val="Zkladntext"/>
        </w:rPr>
        <w:t>FTN</w:t>
      </w:r>
      <w:r w:rsidR="00AB5032">
        <w:rPr>
          <w:rStyle w:val="Zkladntext"/>
        </w:rPr>
        <w:t>. Toto prohlášení potvrdí ústní vysvětlení, která Auditor v průběhu poskytování Auditorských služeb a prověrky obdržel, a bude obsahovat ujištění, že žádné informace nebyly opomenuty nebo úmyslně zatajeny.</w:t>
      </w:r>
    </w:p>
    <w:p w14:paraId="4DC19E87" w14:textId="00B39EA5" w:rsidR="00AB5032" w:rsidRDefault="00AB5032" w:rsidP="00AB5032">
      <w:pPr>
        <w:pStyle w:val="Zkladntext1"/>
        <w:numPr>
          <w:ilvl w:val="0"/>
          <w:numId w:val="17"/>
        </w:numPr>
        <w:tabs>
          <w:tab w:val="left" w:pos="542"/>
        </w:tabs>
        <w:spacing w:line="266" w:lineRule="auto"/>
        <w:ind w:left="560" w:hanging="560"/>
        <w:jc w:val="both"/>
        <w:sectPr w:rsidR="00AB5032" w:rsidSect="00AB5032">
          <w:headerReference w:type="even" r:id="rId36"/>
          <w:headerReference w:type="default" r:id="rId37"/>
          <w:footerReference w:type="even" r:id="rId38"/>
          <w:footerReference w:type="default" r:id="rId39"/>
          <w:pgSz w:w="11900" w:h="16840"/>
          <w:pgMar w:top="1923" w:right="1270" w:bottom="1227" w:left="1462" w:header="0" w:footer="3" w:gutter="0"/>
          <w:cols w:space="720"/>
          <w:noEndnote/>
          <w:docGrid w:linePitch="360"/>
        </w:sectPr>
      </w:pPr>
      <w:r>
        <w:rPr>
          <w:rStyle w:val="Zkladntext"/>
        </w:rPr>
        <w:t xml:space="preserve">V případě, že </w:t>
      </w:r>
      <w:r w:rsidR="00EE73EA">
        <w:rPr>
          <w:rStyle w:val="Zkladntext"/>
        </w:rPr>
        <w:t>FTN</w:t>
      </w:r>
      <w:r w:rsidR="003A1EED">
        <w:rPr>
          <w:rStyle w:val="Zkladntext"/>
        </w:rPr>
        <w:t xml:space="preserve"> </w:t>
      </w:r>
      <w:r>
        <w:rPr>
          <w:rStyle w:val="Zkladntext"/>
        </w:rPr>
        <w:t>bude mít v úmyslu zveřejnit (včetně ukládání na „elektronických médiích“) písemný dokument, který bude obsahovat kteroukoliv část nebo výtah</w:t>
      </w:r>
    </w:p>
    <w:p w14:paraId="17EB91D0" w14:textId="0CEE2CFF" w:rsidR="00AB5032" w:rsidRDefault="00AB5032" w:rsidP="00AB5032">
      <w:pPr>
        <w:pStyle w:val="Zkladntext1"/>
        <w:ind w:left="560" w:firstLine="20"/>
        <w:jc w:val="both"/>
      </w:pPr>
      <w:r>
        <w:rPr>
          <w:rStyle w:val="Zkladntext"/>
        </w:rPr>
        <w:lastRenderedPageBreak/>
        <w:t xml:space="preserve">ze zprávy vydané Auditorem k účetní závěrce, výroční zprávě nebo k finančním výkazům obsahujícím výrok Auditora, nebo jinou zprávu, ve které se bude jmenovitě odvolávat na Auditora, požádá </w:t>
      </w:r>
      <w:r w:rsidR="00EE73EA">
        <w:rPr>
          <w:rStyle w:val="Zkladntext"/>
        </w:rPr>
        <w:t>FTN</w:t>
      </w:r>
      <w:r w:rsidR="00725022">
        <w:rPr>
          <w:rStyle w:val="Zkladntext"/>
        </w:rPr>
        <w:t xml:space="preserve"> </w:t>
      </w:r>
      <w:r>
        <w:rPr>
          <w:rStyle w:val="Zkladntext"/>
        </w:rPr>
        <w:t xml:space="preserve">Auditora před zveřejněním (v případě „elektronických médií“ před uložením na paměťová média) o souhlas se zahrnutím zprávy Auditora nebo o souhlas s odvoláním se na Auditora. Toto ustanovení neplatí v případě samostatného zveřejnění roční účetní závěrky nebo výroční zprávy, které obsahují zprávu Auditora v úplném znění, tj. v podobě ověřené Auditorem. Tyto dokumenty může </w:t>
      </w:r>
      <w:r w:rsidR="00EE73EA">
        <w:rPr>
          <w:rStyle w:val="Zkladntext"/>
        </w:rPr>
        <w:t>FTN</w:t>
      </w:r>
      <w:r w:rsidR="00725022">
        <w:rPr>
          <w:rStyle w:val="Zkladntext"/>
        </w:rPr>
        <w:t xml:space="preserve"> </w:t>
      </w:r>
      <w:r>
        <w:rPr>
          <w:rStyle w:val="Zkladntext"/>
        </w:rPr>
        <w:t>zveřejnit i bez souhlasu Auditora.</w:t>
      </w:r>
    </w:p>
    <w:p w14:paraId="43459A33" w14:textId="2840EA89" w:rsidR="00AB5032" w:rsidRDefault="00AB5032" w:rsidP="00AB5032">
      <w:pPr>
        <w:pStyle w:val="Zkladntext1"/>
        <w:numPr>
          <w:ilvl w:val="0"/>
          <w:numId w:val="17"/>
        </w:numPr>
        <w:tabs>
          <w:tab w:val="left" w:pos="549"/>
        </w:tabs>
        <w:spacing w:line="266" w:lineRule="auto"/>
        <w:ind w:left="560" w:hanging="560"/>
        <w:jc w:val="both"/>
      </w:pPr>
      <w:r>
        <w:rPr>
          <w:rStyle w:val="Zkladntext"/>
        </w:rPr>
        <w:t xml:space="preserve">Auditor neodmítne souhlas, pokud se ujistí, že informace obsažené v tomto dokumentu jsou v souladu s účetní závěrkou, finančními výkazy nebo jinými zprávami, ke kterým byla zpráva Auditora vydána, a vydá svůj souhlas se zveřejněním bez zbytečných odkladů. Tento požadavek není omezen pouze na účetní závěrku a účetní výkazy nebo ostatní zprávy, ale zahrnuje také posouzení konzistence výroční zprávy a ostatních informací, které by měly být zveřejněny ve stejném dokumentu s těmi informacemi, ke kterým se Auditor vyjádřil. Po vydání souhlasu Auditora dle tohoto odstavce nesmí </w:t>
      </w:r>
      <w:r w:rsidR="00EE73EA">
        <w:rPr>
          <w:rStyle w:val="Zkladntext"/>
        </w:rPr>
        <w:t>FTN</w:t>
      </w:r>
      <w:r w:rsidR="00725022">
        <w:rPr>
          <w:rStyle w:val="Zkladntext"/>
        </w:rPr>
        <w:t xml:space="preserve"> </w:t>
      </w:r>
      <w:r>
        <w:rPr>
          <w:rStyle w:val="Zkladntext"/>
        </w:rPr>
        <w:t>provádět žádné změny ve výroční zprávě či v jiném dokumentu, ke kterému byla zpráva Auditora vydána, bez předchozího souhlasu Auditora.</w:t>
      </w:r>
    </w:p>
    <w:p w14:paraId="603974DC" w14:textId="058A0A32" w:rsidR="00AB5032" w:rsidRDefault="00EE73EA" w:rsidP="00AB5032">
      <w:pPr>
        <w:pStyle w:val="Zkladntext1"/>
        <w:numPr>
          <w:ilvl w:val="0"/>
          <w:numId w:val="17"/>
        </w:numPr>
        <w:tabs>
          <w:tab w:val="left" w:pos="549"/>
        </w:tabs>
        <w:spacing w:after="480" w:line="266" w:lineRule="auto"/>
        <w:ind w:left="560" w:hanging="560"/>
        <w:jc w:val="both"/>
      </w:pPr>
      <w:r>
        <w:rPr>
          <w:rStyle w:val="Zkladntext"/>
        </w:rPr>
        <w:t>FTN</w:t>
      </w:r>
      <w:r w:rsidR="00725022">
        <w:rPr>
          <w:rStyle w:val="Zkladntext"/>
        </w:rPr>
        <w:t xml:space="preserve"> </w:t>
      </w:r>
      <w:r w:rsidR="00AB5032">
        <w:rPr>
          <w:rStyle w:val="Zkladntext"/>
        </w:rPr>
        <w:t xml:space="preserve">poskytne v předem sjednaných termínech Auditorovi bezplatně vyhovující kancelář v sídle </w:t>
      </w:r>
      <w:r>
        <w:rPr>
          <w:rStyle w:val="Zkladntext"/>
        </w:rPr>
        <w:t>FTN</w:t>
      </w:r>
      <w:r w:rsidR="00725022">
        <w:rPr>
          <w:rStyle w:val="Zkladntext"/>
        </w:rPr>
        <w:t xml:space="preserve"> </w:t>
      </w:r>
      <w:r w:rsidR="00AB5032">
        <w:rPr>
          <w:rStyle w:val="Zkladntext"/>
        </w:rPr>
        <w:t>s příslušnými kancelářskými službami pro účely provádění základních prací v rámci poskytování Auditorských služeb dle této Smlouvy (kopírovací stroj, scanner, tiskárna), nikoli však v této kanceláři.</w:t>
      </w:r>
    </w:p>
    <w:p w14:paraId="17451010" w14:textId="2B177A25" w:rsidR="00AB5032" w:rsidRPr="00725022" w:rsidRDefault="00AB5032" w:rsidP="00AB5032">
      <w:pPr>
        <w:pStyle w:val="Nadpis21"/>
        <w:keepNext/>
        <w:keepLines/>
        <w:spacing w:after="0" w:line="266" w:lineRule="auto"/>
        <w:rPr>
          <w:b w:val="0"/>
          <w:bCs w:val="0"/>
        </w:rPr>
      </w:pPr>
      <w:bookmarkStart w:id="10" w:name="bookmark27"/>
      <w:r w:rsidRPr="00725022">
        <w:rPr>
          <w:rStyle w:val="Nadpis20"/>
          <w:b/>
          <w:bCs/>
        </w:rPr>
        <w:t>Článek Vl</w:t>
      </w:r>
      <w:r w:rsidR="00725022">
        <w:rPr>
          <w:rStyle w:val="Nadpis20"/>
          <w:b/>
          <w:bCs/>
        </w:rPr>
        <w:t>I</w:t>
      </w:r>
      <w:r w:rsidRPr="00725022">
        <w:rPr>
          <w:rStyle w:val="Nadpis20"/>
          <w:b/>
          <w:bCs/>
        </w:rPr>
        <w:t>l.</w:t>
      </w:r>
      <w:bookmarkEnd w:id="10"/>
    </w:p>
    <w:p w14:paraId="4F85FE1E" w14:textId="77777777" w:rsidR="00AB5032" w:rsidRPr="00725022" w:rsidRDefault="00AB5032" w:rsidP="00AB5032">
      <w:pPr>
        <w:pStyle w:val="Nadpis21"/>
        <w:keepNext/>
        <w:keepLines/>
        <w:spacing w:after="240" w:line="266" w:lineRule="auto"/>
        <w:rPr>
          <w:b w:val="0"/>
          <w:bCs w:val="0"/>
        </w:rPr>
      </w:pPr>
      <w:r w:rsidRPr="00725022">
        <w:rPr>
          <w:rStyle w:val="Nadpis20"/>
          <w:b/>
          <w:bCs/>
        </w:rPr>
        <w:t>Splnění závazku a odpovědnost za vady</w:t>
      </w:r>
    </w:p>
    <w:p w14:paraId="6272A99A" w14:textId="77777777" w:rsidR="00AB5032" w:rsidRDefault="00AB5032" w:rsidP="00AB5032">
      <w:pPr>
        <w:pStyle w:val="Zkladntext1"/>
        <w:numPr>
          <w:ilvl w:val="0"/>
          <w:numId w:val="18"/>
        </w:numPr>
        <w:tabs>
          <w:tab w:val="left" w:pos="549"/>
        </w:tabs>
        <w:ind w:left="560" w:hanging="560"/>
        <w:jc w:val="both"/>
      </w:pPr>
      <w:r>
        <w:rPr>
          <w:rStyle w:val="Zkladntext"/>
        </w:rPr>
        <w:t>Poskytovatel se zavazuje při plnění svých závazků z této Smlouvy postupovat v souladu s příslušnými právními předpisy, s maximální odbornou péčí, nestranným a profesionálním způsobem, neovlivněným jakýmkoliv obchodním zájmem svým nebo třetích osob tak, aby dosáhl výsledku určeného touto Smlouvou.</w:t>
      </w:r>
    </w:p>
    <w:p w14:paraId="63E15794" w14:textId="77777777" w:rsidR="00AB5032" w:rsidRDefault="00AB5032" w:rsidP="00AB5032">
      <w:pPr>
        <w:pStyle w:val="Zkladntext1"/>
        <w:numPr>
          <w:ilvl w:val="0"/>
          <w:numId w:val="18"/>
        </w:numPr>
        <w:tabs>
          <w:tab w:val="left" w:pos="549"/>
        </w:tabs>
        <w:ind w:left="560" w:hanging="560"/>
        <w:jc w:val="both"/>
      </w:pPr>
      <w:r>
        <w:rPr>
          <w:rStyle w:val="Zkladntext"/>
        </w:rPr>
        <w:t>Poskytovatel je povinen poskytovat Objednateli Auditorské služby dle této Smlouvy v kvalitě odpovídající jeho odborným znalostem a zkušenostem, které lze od něj vzhledem kjeho profesnímu zaměření právem očekávat.</w:t>
      </w:r>
    </w:p>
    <w:p w14:paraId="56E9B26A" w14:textId="77777777" w:rsidR="00AB5032" w:rsidRDefault="00AB5032" w:rsidP="00AB5032">
      <w:pPr>
        <w:pStyle w:val="Zkladntext1"/>
        <w:numPr>
          <w:ilvl w:val="0"/>
          <w:numId w:val="18"/>
        </w:numPr>
        <w:tabs>
          <w:tab w:val="left" w:pos="549"/>
        </w:tabs>
        <w:ind w:left="560" w:hanging="560"/>
        <w:jc w:val="both"/>
      </w:pPr>
      <w:r>
        <w:rPr>
          <w:rStyle w:val="Zkladntext"/>
        </w:rPr>
        <w:t>Poskytovatel odpovídá za to, že poskytnuté Auditorské služby včetně jejich výstupů budou mít vlastnosti výslovně vymíněné touto Smlouvou nebo obvyklé a že je Objednatel bude moci použít podle jejich povahy a účelu jejich poskytnutí dle Smlouvy. Poskytovatel odpovídá za to, že jím poskytnutá plnění nebudou mít žádné vady, a to včetně právních vad.</w:t>
      </w:r>
    </w:p>
    <w:p w14:paraId="5E6E6AB1" w14:textId="77777777" w:rsidR="00AB5032" w:rsidRDefault="00AB5032" w:rsidP="00AB5032">
      <w:pPr>
        <w:pStyle w:val="Zkladntext1"/>
        <w:numPr>
          <w:ilvl w:val="0"/>
          <w:numId w:val="18"/>
        </w:numPr>
        <w:tabs>
          <w:tab w:val="left" w:pos="549"/>
        </w:tabs>
        <w:spacing w:line="266" w:lineRule="auto"/>
        <w:ind w:left="560" w:hanging="560"/>
        <w:jc w:val="both"/>
      </w:pPr>
      <w:r>
        <w:rPr>
          <w:rStyle w:val="Zkladntext"/>
        </w:rPr>
        <w:t>V případě nutné součinnosti Objednatele k plnění závazků Poskytovatele dle této Smlouvy se smluvní strany písemně dohodnou o podmínkách této součinnosti. Pro účely této Smlouvy se nepoužije ustanovení § 2591 Občanského zákoníku.</w:t>
      </w:r>
    </w:p>
    <w:p w14:paraId="4CFFEE81" w14:textId="77777777" w:rsidR="00AB5032" w:rsidRDefault="00AB5032" w:rsidP="00AB5032">
      <w:pPr>
        <w:pStyle w:val="Zkladntext1"/>
        <w:numPr>
          <w:ilvl w:val="0"/>
          <w:numId w:val="18"/>
        </w:numPr>
        <w:tabs>
          <w:tab w:val="left" w:pos="549"/>
        </w:tabs>
        <w:spacing w:line="266" w:lineRule="auto"/>
        <w:ind w:left="560" w:hanging="560"/>
        <w:jc w:val="both"/>
        <w:sectPr w:rsidR="00AB5032" w:rsidSect="00AB5032">
          <w:headerReference w:type="even" r:id="rId40"/>
          <w:headerReference w:type="default" r:id="rId41"/>
          <w:footerReference w:type="even" r:id="rId42"/>
          <w:footerReference w:type="default" r:id="rId43"/>
          <w:pgSz w:w="11900" w:h="16840"/>
          <w:pgMar w:top="1901" w:right="1293" w:bottom="1505" w:left="1439" w:header="0" w:footer="3" w:gutter="0"/>
          <w:cols w:space="720"/>
          <w:noEndnote/>
          <w:docGrid w:linePitch="360"/>
        </w:sectPr>
      </w:pPr>
      <w:r>
        <w:rPr>
          <w:rStyle w:val="Zkladntext"/>
        </w:rPr>
        <w:t>Auditorské služby, poskytnuté Poskytovatelem podle Článku I. a II. této Smlouvy, jsou považovány za každé příslušné auditované období (auditovaný kalendářní rok) za předané Objednateli podpisem „Protokolu o provedení auditu“. Dnem převzetí splněného závazku Objednatelem je datum podpisu či datum potvrzení „Protokolu o provedení auditu“ pověřenou osobou Objednatele. Za řádně poskytnuté plnění dle této Smlouvy se považuje plnění bez jakýchkoliv vad. V takovém případě Poskytovatel v „Protokolu o provedení auditu“ výslovně uvede, že poskytnuté plnění je bez vad; toto prohlášení se považuje za prohlášení ve smyslu § 2103 Občanského zákoníku.</w:t>
      </w:r>
    </w:p>
    <w:p w14:paraId="116D9B6A" w14:textId="77777777" w:rsidR="00AB5032" w:rsidRPr="00D335E5" w:rsidRDefault="00AB5032" w:rsidP="00AB5032">
      <w:pPr>
        <w:pStyle w:val="Nadpis21"/>
        <w:keepNext/>
        <w:keepLines/>
        <w:spacing w:after="0" w:line="266" w:lineRule="auto"/>
        <w:rPr>
          <w:b w:val="0"/>
          <w:bCs w:val="0"/>
        </w:rPr>
      </w:pPr>
      <w:bookmarkStart w:id="11" w:name="bookmark30"/>
      <w:r w:rsidRPr="00D335E5">
        <w:rPr>
          <w:rStyle w:val="Nadpis20"/>
          <w:b/>
          <w:bCs/>
        </w:rPr>
        <w:lastRenderedPageBreak/>
        <w:t>Článek IX.</w:t>
      </w:r>
      <w:bookmarkEnd w:id="11"/>
    </w:p>
    <w:p w14:paraId="34EFEF1A" w14:textId="77777777" w:rsidR="00AB5032" w:rsidRPr="00D335E5" w:rsidRDefault="00AB5032" w:rsidP="00AB5032">
      <w:pPr>
        <w:pStyle w:val="Nadpis21"/>
        <w:keepNext/>
        <w:keepLines/>
        <w:spacing w:after="220" w:line="266" w:lineRule="auto"/>
        <w:rPr>
          <w:b w:val="0"/>
          <w:bCs w:val="0"/>
        </w:rPr>
      </w:pPr>
      <w:r w:rsidRPr="00D335E5">
        <w:rPr>
          <w:rStyle w:val="Nadpis20"/>
          <w:b/>
          <w:bCs/>
        </w:rPr>
        <w:t>Odpovědnost za škodu</w:t>
      </w:r>
    </w:p>
    <w:p w14:paraId="73B477C2" w14:textId="77777777" w:rsidR="00AB5032" w:rsidRDefault="00AB5032" w:rsidP="00AB5032">
      <w:pPr>
        <w:pStyle w:val="Zkladntext1"/>
        <w:numPr>
          <w:ilvl w:val="0"/>
          <w:numId w:val="19"/>
        </w:numPr>
        <w:tabs>
          <w:tab w:val="left" w:pos="547"/>
        </w:tabs>
        <w:spacing w:line="266" w:lineRule="auto"/>
        <w:jc w:val="both"/>
      </w:pPr>
      <w:r>
        <w:rPr>
          <w:rStyle w:val="Zkladntext"/>
        </w:rPr>
        <w:t>Odpovědnost za škodu se řídí ustanovením § 2894 a násl. Občanského zákoníku.</w:t>
      </w:r>
    </w:p>
    <w:p w14:paraId="6D6339F8" w14:textId="77777777" w:rsidR="00AB5032" w:rsidRDefault="00AB5032" w:rsidP="00AB5032">
      <w:pPr>
        <w:pStyle w:val="Zkladntext1"/>
        <w:numPr>
          <w:ilvl w:val="0"/>
          <w:numId w:val="19"/>
        </w:numPr>
        <w:tabs>
          <w:tab w:val="left" w:pos="547"/>
        </w:tabs>
        <w:spacing w:after="0" w:line="266" w:lineRule="auto"/>
        <w:jc w:val="both"/>
      </w:pPr>
      <w:r>
        <w:rPr>
          <w:rStyle w:val="Zkladntext"/>
        </w:rPr>
        <w:t>Není-lí ve Smlouvě stanoveno jinak, smluvní strana, která poruší svojí povinnost z této</w:t>
      </w:r>
    </w:p>
    <w:p w14:paraId="12B3DFE6" w14:textId="77777777" w:rsidR="00AB5032" w:rsidRDefault="00AB5032" w:rsidP="00AB5032">
      <w:pPr>
        <w:pStyle w:val="Zkladntext1"/>
        <w:spacing w:line="266" w:lineRule="auto"/>
        <w:ind w:left="560" w:firstLine="20"/>
        <w:jc w:val="both"/>
      </w:pPr>
      <w:r>
        <w:rPr>
          <w:rStyle w:val="Zkladntext"/>
        </w:rPr>
        <w:t>Smlouvy je povinna nahradit škodu tím způsobenou druhé smluvní straně. Povinnosti k náhradě škody se zprostí, prokáže-li,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19A13753" w14:textId="77777777" w:rsidR="00AB5032" w:rsidRDefault="00AB5032" w:rsidP="00AB5032">
      <w:pPr>
        <w:pStyle w:val="Zkladntext1"/>
        <w:numPr>
          <w:ilvl w:val="0"/>
          <w:numId w:val="19"/>
        </w:numPr>
        <w:tabs>
          <w:tab w:val="left" w:pos="547"/>
        </w:tabs>
        <w:spacing w:line="266" w:lineRule="auto"/>
        <w:ind w:left="560" w:hanging="560"/>
        <w:jc w:val="both"/>
      </w:pPr>
      <w:r>
        <w:rPr>
          <w:rStyle w:val="Zkladntext"/>
        </w:rPr>
        <w:t>Není-li ve Smlouvě stanoveno jinak, odpovídá zavázaná smluvní strana za jakoukoli škodu, která druhé smluvní straně vznikne v souvislosti s porušením povinností zavázané smluvní strany podle Smlouvy.</w:t>
      </w:r>
    </w:p>
    <w:p w14:paraId="58D42A8A" w14:textId="77777777" w:rsidR="00AB5032" w:rsidRDefault="00AB5032" w:rsidP="00AB5032">
      <w:pPr>
        <w:pStyle w:val="Zkladntext1"/>
        <w:numPr>
          <w:ilvl w:val="0"/>
          <w:numId w:val="19"/>
        </w:numPr>
        <w:tabs>
          <w:tab w:val="left" w:pos="547"/>
        </w:tabs>
        <w:spacing w:line="266" w:lineRule="auto"/>
        <w:ind w:left="560" w:hanging="560"/>
        <w:jc w:val="both"/>
      </w:pPr>
      <w:r>
        <w:rPr>
          <w:rStyle w:val="Zkladntext"/>
        </w:rPr>
        <w:t>Překážka vzniklá z osobních poměrů smluvní strany nebo vzniklá až v době, kdy byla smluvní strana s plněním smluvené povinnosti v prodlení, ani překážka, kterou byla smluvní strana podle Smlouvy povinna překonat, jí však povinnosti k náhradě škody nezprostí.</w:t>
      </w:r>
    </w:p>
    <w:p w14:paraId="5E70E399" w14:textId="77777777" w:rsidR="00AB5032" w:rsidRDefault="00AB5032" w:rsidP="00AB5032">
      <w:pPr>
        <w:pStyle w:val="Zkladntext1"/>
        <w:numPr>
          <w:ilvl w:val="0"/>
          <w:numId w:val="19"/>
        </w:numPr>
        <w:tabs>
          <w:tab w:val="left" w:pos="547"/>
        </w:tabs>
        <w:spacing w:line="266" w:lineRule="auto"/>
        <w:ind w:left="560" w:hanging="560"/>
        <w:jc w:val="both"/>
      </w:pPr>
      <w:r>
        <w:rPr>
          <w:rStyle w:val="Zkladntext"/>
        </w:rPr>
        <w:t>Smluvní strana, která porušila právní povinnost, nebo smluvní strana, která může a má vědět, že jí poruší, oznámí to bez zbytečného odkladu druhé smluvní straně, které z toho může újma vzniknout, a upozorní ji na možné následky. Jestliže zavázaná smluvní strana tuto povinnost nesplní nebo oprávněné straně není oznámení včas doručeno, má poškozená smluvní strana nárok na náhradu škody, která jí tím vznikla.</w:t>
      </w:r>
    </w:p>
    <w:p w14:paraId="2BD83AE7" w14:textId="77777777" w:rsidR="00AB5032" w:rsidRDefault="00AB5032" w:rsidP="00AB5032">
      <w:pPr>
        <w:pStyle w:val="Zkladntext1"/>
        <w:numPr>
          <w:ilvl w:val="0"/>
          <w:numId w:val="19"/>
        </w:numPr>
        <w:tabs>
          <w:tab w:val="left" w:pos="547"/>
        </w:tabs>
        <w:spacing w:after="480" w:line="262" w:lineRule="auto"/>
        <w:ind w:left="560" w:hanging="560"/>
        <w:jc w:val="both"/>
      </w:pPr>
      <w:r>
        <w:rPr>
          <w:rStyle w:val="Zkladntext"/>
        </w:rPr>
        <w:t>Poskytovatel se zavazuje mít po celou dobu účinnosti této Smlouvy sjednáno pojištění odpovědnosti za škodu způsobenou třetí osobě v souvislosti s plněním podle této Smlouvy s limitem pojistného plnění ve výši nejméně 80 000 000 Kč (slovy: osmdesát miliónů korun českých).</w:t>
      </w:r>
    </w:p>
    <w:p w14:paraId="21586CFD" w14:textId="77777777" w:rsidR="00AB5032" w:rsidRPr="00D335E5" w:rsidRDefault="00AB5032" w:rsidP="00AB5032">
      <w:pPr>
        <w:pStyle w:val="Nadpis21"/>
        <w:keepNext/>
        <w:keepLines/>
        <w:spacing w:after="0" w:line="266" w:lineRule="auto"/>
        <w:rPr>
          <w:b w:val="0"/>
          <w:bCs w:val="0"/>
        </w:rPr>
      </w:pPr>
      <w:bookmarkStart w:id="12" w:name="bookmark33"/>
      <w:r w:rsidRPr="00D335E5">
        <w:rPr>
          <w:rStyle w:val="Nadpis20"/>
          <w:b/>
          <w:bCs/>
        </w:rPr>
        <w:t>Článek X.</w:t>
      </w:r>
      <w:bookmarkEnd w:id="12"/>
    </w:p>
    <w:p w14:paraId="5859DACF" w14:textId="77777777" w:rsidR="00AB5032" w:rsidRPr="00D335E5" w:rsidRDefault="00AB5032" w:rsidP="00AB5032">
      <w:pPr>
        <w:pStyle w:val="Nadpis21"/>
        <w:keepNext/>
        <w:keepLines/>
        <w:spacing w:after="220" w:line="266" w:lineRule="auto"/>
        <w:rPr>
          <w:b w:val="0"/>
          <w:bCs w:val="0"/>
        </w:rPr>
      </w:pPr>
      <w:r w:rsidRPr="00D335E5">
        <w:rPr>
          <w:rStyle w:val="Nadpis20"/>
          <w:b/>
          <w:bCs/>
        </w:rPr>
        <w:t>Ochrana informací, údajů a dat</w:t>
      </w:r>
    </w:p>
    <w:p w14:paraId="0A2C1A2F" w14:textId="77777777" w:rsidR="00AB5032" w:rsidRDefault="00AB5032" w:rsidP="00AB5032">
      <w:pPr>
        <w:pStyle w:val="Zkladntext1"/>
        <w:numPr>
          <w:ilvl w:val="0"/>
          <w:numId w:val="20"/>
        </w:numPr>
        <w:tabs>
          <w:tab w:val="left" w:pos="547"/>
        </w:tabs>
        <w:spacing w:line="266" w:lineRule="auto"/>
        <w:ind w:left="560" w:hanging="560"/>
        <w:jc w:val="both"/>
      </w:pPr>
      <w:r>
        <w:rPr>
          <w:rStyle w:val="Zkladntext"/>
        </w:rPr>
        <w:t>Smluvní strany konstatují, že označily při jednání o uzavření Smlouvy všechny informace týkající se specifických činností a postupů, strategických plánů a záměrů, know-how, účetních a daňových skutečností smluvních stran jako důvěrné. Na tyto důvěrné informace se vztahuje ochrana podle § 1730 odst. 2 Občanského zákoníku.</w:t>
      </w:r>
    </w:p>
    <w:p w14:paraId="58F52E87" w14:textId="77777777" w:rsidR="00AB5032" w:rsidRDefault="00AB5032" w:rsidP="00AB5032">
      <w:pPr>
        <w:pStyle w:val="Zkladntext1"/>
        <w:numPr>
          <w:ilvl w:val="0"/>
          <w:numId w:val="20"/>
        </w:numPr>
        <w:tabs>
          <w:tab w:val="left" w:pos="547"/>
        </w:tabs>
        <w:spacing w:line="266" w:lineRule="auto"/>
        <w:ind w:left="560" w:hanging="560"/>
        <w:jc w:val="both"/>
      </w:pPr>
      <w:r>
        <w:rPr>
          <w:rStyle w:val="Zkladntext"/>
        </w:rPr>
        <w:t>Povinnost mlčenlivosti o důvěrných informacích a ochrany důvěrných informací podle této Smlouvy se vztahuje na smluvní strany, na jejich zaměstnance, pomocníky i na všechny další třetí osoby, které některá ze smluvních stran přizve podle Smlouvy nebo s předchozím písemným souhlasem strany druhé, byť i k parciálnímu jednání, nebo které se vzájemně se sdělovanými informacemi jinak seznámí.</w:t>
      </w:r>
    </w:p>
    <w:p w14:paraId="5106C663" w14:textId="77777777" w:rsidR="00AB5032" w:rsidRDefault="00AB5032" w:rsidP="00AB5032">
      <w:pPr>
        <w:pStyle w:val="Zkladntext1"/>
        <w:numPr>
          <w:ilvl w:val="0"/>
          <w:numId w:val="20"/>
        </w:numPr>
        <w:tabs>
          <w:tab w:val="left" w:pos="547"/>
        </w:tabs>
        <w:ind w:left="560" w:hanging="560"/>
        <w:jc w:val="both"/>
        <w:sectPr w:rsidR="00AB5032" w:rsidSect="00AB5032">
          <w:pgSz w:w="11900" w:h="16840"/>
          <w:pgMar w:top="1904" w:right="1285" w:bottom="1362" w:left="1457" w:header="0" w:footer="3" w:gutter="0"/>
          <w:cols w:space="720"/>
          <w:noEndnote/>
          <w:docGrid w:linePitch="360"/>
        </w:sectPr>
      </w:pPr>
      <w:r>
        <w:rPr>
          <w:rStyle w:val="Zkladntext"/>
        </w:rPr>
        <w:t>Smluvní strany jsou oprávněny sdělit důvěrné informace třetí osobě pouze s předchozím písemným souhlasem druhé smluvní strany s tím, že tento souhlas je vázán na povinnost příslušné smluvní strany zavázat tuto třetí osobu, aby nakládala s těmito informacemi jako s důvěrnými a na souhlas této třetí osoby, že závazek přijímá, a to alespoň v rozsahu stanoveném Smlouvou; tím nejsou dotčeny povinnosti smluvních</w:t>
      </w:r>
    </w:p>
    <w:p w14:paraId="0BF59989" w14:textId="77777777" w:rsidR="00AB5032" w:rsidRDefault="00AB5032" w:rsidP="00AB5032">
      <w:pPr>
        <w:pStyle w:val="Zkladntext1"/>
        <w:spacing w:after="120" w:line="262" w:lineRule="auto"/>
        <w:ind w:left="560"/>
        <w:jc w:val="both"/>
      </w:pPr>
      <w:r>
        <w:rPr>
          <w:rStyle w:val="Zkladntext"/>
        </w:rPr>
        <w:lastRenderedPageBreak/>
        <w:t>stran stanovené právními předpisy pro nakládání s informacemi označenými těmito předpisy za důvěrné.</w:t>
      </w:r>
    </w:p>
    <w:p w14:paraId="680FE0E1" w14:textId="3F8B4D23" w:rsidR="00AB5032" w:rsidRDefault="00AB5032" w:rsidP="00AB5032">
      <w:pPr>
        <w:pStyle w:val="Zkladntext1"/>
        <w:numPr>
          <w:ilvl w:val="0"/>
          <w:numId w:val="20"/>
        </w:numPr>
        <w:tabs>
          <w:tab w:val="left" w:pos="557"/>
        </w:tabs>
        <w:spacing w:after="120" w:line="266" w:lineRule="auto"/>
        <w:ind w:left="560" w:hanging="560"/>
        <w:jc w:val="both"/>
      </w:pPr>
      <w:r>
        <w:rPr>
          <w:rStyle w:val="Zkladntext"/>
        </w:rPr>
        <w:t xml:space="preserve">Veškeré informace, které poskytne </w:t>
      </w:r>
      <w:r w:rsidR="00EE73EA">
        <w:rPr>
          <w:rStyle w:val="Zkladntext"/>
        </w:rPr>
        <w:t>FTN</w:t>
      </w:r>
      <w:r w:rsidR="00407FED">
        <w:rPr>
          <w:rStyle w:val="Zkladntext"/>
        </w:rPr>
        <w:t xml:space="preserve"> </w:t>
      </w:r>
      <w:r>
        <w:rPr>
          <w:rStyle w:val="Zkladntext"/>
        </w:rPr>
        <w:t xml:space="preserve">Poskytovateli, se považují za důvěrné, nevyplývá-li z této Smlouvy a/nebo z právního předpisu jinak. Veškeré informace, které poskytne Poskytovatel </w:t>
      </w:r>
      <w:r w:rsidR="00407FED">
        <w:rPr>
          <w:rStyle w:val="Zkladntext"/>
        </w:rPr>
        <w:t>FTN</w:t>
      </w:r>
      <w:r>
        <w:rPr>
          <w:rStyle w:val="Zkladntext"/>
        </w:rPr>
        <w:t>, se považují za důvěrné, pouze pokud na jejich důvěrnost Poskytovatel Objednatele prokazatelným způsobem (např. v rámci nabídky) předem písemně upozornil a pokud zachování mlčenlivosti o takových informacích není v rozporu se zásadou transparentnosti zadávacího řízení zakotvenou v § 6 ZZVZ.</w:t>
      </w:r>
    </w:p>
    <w:p w14:paraId="4432F5D9" w14:textId="77777777" w:rsidR="00AB5032" w:rsidRDefault="00AB5032" w:rsidP="00AB5032">
      <w:pPr>
        <w:pStyle w:val="Zkladntext1"/>
        <w:numPr>
          <w:ilvl w:val="0"/>
          <w:numId w:val="20"/>
        </w:numPr>
        <w:tabs>
          <w:tab w:val="left" w:pos="557"/>
        </w:tabs>
        <w:spacing w:after="120" w:line="266" w:lineRule="auto"/>
        <w:ind w:left="560" w:hanging="560"/>
        <w:jc w:val="both"/>
      </w:pPr>
      <w:r>
        <w:rPr>
          <w:rStyle w:val="Zkladntext"/>
        </w:rPr>
        <w:t>Poskytovatel se zavazuje bezodkladně informovat Objednatele o skutečnostech nebo okolnostech, které by mohly zpochybnit jeho objektivnost nebo nezávislost při plnění závazků Poskytovatele dle této Smlouvy.</w:t>
      </w:r>
    </w:p>
    <w:p w14:paraId="720E6510" w14:textId="77777777" w:rsidR="00AB5032" w:rsidRDefault="00AB5032" w:rsidP="00AB5032">
      <w:pPr>
        <w:pStyle w:val="Zkladntext1"/>
        <w:numPr>
          <w:ilvl w:val="0"/>
          <w:numId w:val="20"/>
        </w:numPr>
        <w:tabs>
          <w:tab w:val="left" w:pos="557"/>
        </w:tabs>
        <w:spacing w:after="120"/>
        <w:jc w:val="both"/>
      </w:pPr>
      <w:r>
        <w:rPr>
          <w:rStyle w:val="Zkladntext"/>
        </w:rPr>
        <w:t>Důvěrnými informacemi nejsou nebo přestávají být:</w:t>
      </w:r>
    </w:p>
    <w:p w14:paraId="2D4811D9" w14:textId="77777777" w:rsidR="00AB5032" w:rsidRDefault="00AB5032" w:rsidP="00AB5032">
      <w:pPr>
        <w:pStyle w:val="Zkladntext1"/>
        <w:numPr>
          <w:ilvl w:val="0"/>
          <w:numId w:val="21"/>
        </w:numPr>
        <w:tabs>
          <w:tab w:val="left" w:pos="1131"/>
        </w:tabs>
        <w:spacing w:after="120" w:line="262" w:lineRule="auto"/>
        <w:ind w:left="1120" w:hanging="560"/>
        <w:jc w:val="both"/>
      </w:pPr>
      <w:r>
        <w:rPr>
          <w:rStyle w:val="Zkladntext"/>
        </w:rPr>
        <w:t>informace, které jsou jako součást zadávací dokumentace uveřejňovány na profilu zadavatele,</w:t>
      </w:r>
    </w:p>
    <w:p w14:paraId="40E16F33" w14:textId="77777777" w:rsidR="00AB5032" w:rsidRDefault="00AB5032" w:rsidP="00AB5032">
      <w:pPr>
        <w:pStyle w:val="Zkladntext1"/>
        <w:numPr>
          <w:ilvl w:val="0"/>
          <w:numId w:val="21"/>
        </w:numPr>
        <w:tabs>
          <w:tab w:val="left" w:pos="1131"/>
        </w:tabs>
        <w:spacing w:after="120" w:line="271" w:lineRule="auto"/>
        <w:ind w:left="1120" w:hanging="560"/>
        <w:jc w:val="both"/>
      </w:pPr>
      <w:r>
        <w:rPr>
          <w:rStyle w:val="Zkladntext"/>
        </w:rPr>
        <w:t>informace, které byly v době, kdy byly smluvní straně poskytnuty, veřejně známé, nebo</w:t>
      </w:r>
    </w:p>
    <w:p w14:paraId="2373C84D" w14:textId="77777777" w:rsidR="00AB5032" w:rsidRDefault="00AB5032" w:rsidP="00AB5032">
      <w:pPr>
        <w:pStyle w:val="Zkladntext1"/>
        <w:numPr>
          <w:ilvl w:val="0"/>
          <w:numId w:val="21"/>
        </w:numPr>
        <w:tabs>
          <w:tab w:val="left" w:pos="1131"/>
        </w:tabs>
        <w:spacing w:after="120" w:line="266" w:lineRule="auto"/>
        <w:ind w:left="1120" w:hanging="560"/>
        <w:jc w:val="both"/>
      </w:pPr>
      <w:r>
        <w:rPr>
          <w:rStyle w:val="Zkladntext"/>
        </w:rPr>
        <w:t>informace, které se stanou veřejně známými poté, co byly smluvní straně poskytnuty, s výjimkou případů, kdy se tyto informace stanou veřejně známými v důsledku porušení závazků smluvní strany podle této Smlouvy, nebo</w:t>
      </w:r>
    </w:p>
    <w:p w14:paraId="2BD80478" w14:textId="77777777" w:rsidR="00AB5032" w:rsidRDefault="00AB5032" w:rsidP="00AB5032">
      <w:pPr>
        <w:pStyle w:val="Zkladntext1"/>
        <w:numPr>
          <w:ilvl w:val="0"/>
          <w:numId w:val="21"/>
        </w:numPr>
        <w:tabs>
          <w:tab w:val="left" w:pos="1131"/>
        </w:tabs>
        <w:spacing w:after="120" w:line="266" w:lineRule="auto"/>
        <w:ind w:left="1120" w:hanging="560"/>
        <w:jc w:val="both"/>
      </w:pPr>
      <w:r>
        <w:rPr>
          <w:rStyle w:val="Zkladntext"/>
        </w:rPr>
        <w:t>informace, které byly smluvní straně prokazatelně známé před jejich poskytnutím, nebo</w:t>
      </w:r>
    </w:p>
    <w:p w14:paraId="193048E9" w14:textId="77777777" w:rsidR="00AB5032" w:rsidRDefault="00AB5032" w:rsidP="00AB5032">
      <w:pPr>
        <w:pStyle w:val="Zkladntext1"/>
        <w:numPr>
          <w:ilvl w:val="0"/>
          <w:numId w:val="21"/>
        </w:numPr>
        <w:tabs>
          <w:tab w:val="left" w:pos="1131"/>
        </w:tabs>
        <w:spacing w:after="120" w:line="262" w:lineRule="auto"/>
        <w:ind w:left="1120" w:hanging="560"/>
        <w:jc w:val="both"/>
      </w:pPr>
      <w:r>
        <w:rPr>
          <w:rStyle w:val="Zkladntext"/>
        </w:rPr>
        <w:t>informace, které je smluvní strana povinna sdělit oprávněným osobám na základě obecně závazných právních předpisů.</w:t>
      </w:r>
    </w:p>
    <w:p w14:paraId="6C69D9E6" w14:textId="77777777" w:rsidR="00AB5032" w:rsidRDefault="00AB5032" w:rsidP="00AB5032">
      <w:pPr>
        <w:pStyle w:val="Zkladntext1"/>
        <w:numPr>
          <w:ilvl w:val="0"/>
          <w:numId w:val="20"/>
        </w:numPr>
        <w:tabs>
          <w:tab w:val="left" w:pos="557"/>
        </w:tabs>
        <w:spacing w:after="120"/>
        <w:ind w:left="560" w:hanging="560"/>
        <w:jc w:val="both"/>
      </w:pPr>
      <w:r>
        <w:rPr>
          <w:rStyle w:val="Zkladntext"/>
        </w:rPr>
        <w:t>Ve smyslu ustanovení § 504 Občanského zákoníku se smluvní strany zavazují uchovat v tajnosti skutečnosti a údaje, týkající se druhé smluvní strany, předmětu plnění této Smlouvy nebo s předmětem plnění související, které jsou považovány za obchodní tajemství.</w:t>
      </w:r>
    </w:p>
    <w:p w14:paraId="33D942CB" w14:textId="77777777" w:rsidR="00AB5032" w:rsidRDefault="00AB5032" w:rsidP="00AB5032">
      <w:pPr>
        <w:pStyle w:val="Zkladntext1"/>
        <w:numPr>
          <w:ilvl w:val="0"/>
          <w:numId w:val="20"/>
        </w:numPr>
        <w:tabs>
          <w:tab w:val="left" w:pos="557"/>
        </w:tabs>
        <w:spacing w:after="120" w:line="262" w:lineRule="auto"/>
        <w:ind w:left="560" w:hanging="560"/>
        <w:jc w:val="both"/>
      </w:pPr>
      <w:r>
        <w:rPr>
          <w:rStyle w:val="Zkladntext"/>
        </w:rPr>
        <w:t>Poskytnutí informací v rámci plnění povinností stanovených smluvním stranám obecně závaznými právními předpisy včetně předpisů EU není považováno za porušení povinností smluvních stran sjednaných v tomto Článku (viz např. Článek XI. Uveřejnění Smlouvy).</w:t>
      </w:r>
    </w:p>
    <w:p w14:paraId="30E43180" w14:textId="77777777" w:rsidR="00AB5032" w:rsidRDefault="00AB5032" w:rsidP="00AB5032">
      <w:pPr>
        <w:pStyle w:val="Zkladntext1"/>
        <w:numPr>
          <w:ilvl w:val="0"/>
          <w:numId w:val="20"/>
        </w:numPr>
        <w:tabs>
          <w:tab w:val="left" w:pos="557"/>
        </w:tabs>
        <w:spacing w:after="120"/>
        <w:ind w:left="560" w:hanging="560"/>
        <w:jc w:val="both"/>
      </w:pPr>
      <w:r>
        <w:rPr>
          <w:rStyle w:val="Zkladntext"/>
        </w:rPr>
        <w:t>Poskytovatel bere na vědomí, že Objednatel jako povinný subjekt musí na žádost poskytnout informace podle zákona č. 106/1999 Sb., o svobodném přístupu k informacím, ve znění pozdějších předpisů, a to zejména informace týkající se identifikace smluvních stran, informace o ceně a rámcovou informaci o předmětu plnění Smlouvy. Poskytnuté informace v souladu s citovaným zákonem nelze považovat za porušení obchodního tajemství.</w:t>
      </w:r>
    </w:p>
    <w:p w14:paraId="3D4BC77A" w14:textId="77777777" w:rsidR="00AB5032" w:rsidRDefault="00AB5032" w:rsidP="00AB5032">
      <w:pPr>
        <w:pStyle w:val="Zkladntext1"/>
        <w:numPr>
          <w:ilvl w:val="0"/>
          <w:numId w:val="20"/>
        </w:numPr>
        <w:tabs>
          <w:tab w:val="left" w:pos="557"/>
        </w:tabs>
        <w:spacing w:after="120"/>
        <w:ind w:left="560" w:hanging="560"/>
        <w:jc w:val="both"/>
      </w:pPr>
      <w:r>
        <w:rPr>
          <w:rStyle w:val="Zkladntext"/>
        </w:rPr>
        <w:t>Za porušení obchodního tajemství nelze též považovat uveřejnění této Smlouvy v souvislosti s plněním zákonné uveřejňovací povinnosti Objednatele dle čl. XI. této Smlouvy.</w:t>
      </w:r>
    </w:p>
    <w:p w14:paraId="1F307434" w14:textId="77777777" w:rsidR="00AB5032" w:rsidRDefault="00AB5032" w:rsidP="00AB5032">
      <w:pPr>
        <w:pStyle w:val="Zkladntext1"/>
        <w:numPr>
          <w:ilvl w:val="0"/>
          <w:numId w:val="20"/>
        </w:numPr>
        <w:tabs>
          <w:tab w:val="left" w:pos="557"/>
        </w:tabs>
        <w:spacing w:after="120"/>
        <w:ind w:left="560" w:hanging="560"/>
        <w:jc w:val="both"/>
        <w:sectPr w:rsidR="00AB5032" w:rsidSect="00AB5032">
          <w:headerReference w:type="even" r:id="rId44"/>
          <w:headerReference w:type="default" r:id="rId45"/>
          <w:footerReference w:type="even" r:id="rId46"/>
          <w:footerReference w:type="default" r:id="rId47"/>
          <w:pgSz w:w="11900" w:h="16840"/>
          <w:pgMar w:top="1896" w:right="1302" w:bottom="1159" w:left="1439" w:header="0" w:footer="3" w:gutter="0"/>
          <w:cols w:space="720"/>
          <w:noEndnote/>
          <w:docGrid w:linePitch="360"/>
        </w:sectPr>
      </w:pPr>
      <w:r>
        <w:rPr>
          <w:rStyle w:val="Zkladntext"/>
        </w:rPr>
        <w:t>S odkazem na Nařízení Evropského parlamentu a Rady (EU) 2016/679 o ochraně fyzických osob v souvislosti se zpracováním osobních údajů a o volném pohybu těchto údajů a na zákon č. 110/2019 Sb., o zpracování osobních údajů, v platném znění se Smluvní strany zavazují učinit taková opatření, aby osoby, které se podílejí na realizaci závazků dle této Smlouvy, zachovávaly mlčenlivost o veškerých skutečnostech, osobních údajích a datech, o nichž se dozvěděly při plnění předmětu této Smlouvy. Za porušení tohoto závazku mlčenlivosti a zákonné povinnosti ochrany osobních údajů se považuje i využití těchto údajů a dat pro vlastní prospěch kterékoliv Smluvní strany,</w:t>
      </w:r>
    </w:p>
    <w:p w14:paraId="20E6C369" w14:textId="77777777" w:rsidR="00AB5032" w:rsidRDefault="00AB5032" w:rsidP="00AB5032">
      <w:pPr>
        <w:pStyle w:val="Zkladntext1"/>
        <w:spacing w:line="262" w:lineRule="auto"/>
        <w:ind w:left="560"/>
        <w:jc w:val="both"/>
      </w:pPr>
      <w:r>
        <w:rPr>
          <w:rStyle w:val="Zkladntext"/>
        </w:rPr>
        <w:lastRenderedPageBreak/>
        <w:t>prospěch třetí osoby nebo pro jiné účely. Toto ujednání platí i v případě nahrazení uvedených právních předpisů předpisy jinými.</w:t>
      </w:r>
    </w:p>
    <w:p w14:paraId="4FE368C9" w14:textId="77777777" w:rsidR="00AB5032" w:rsidRDefault="00AB5032" w:rsidP="00AB5032">
      <w:pPr>
        <w:pStyle w:val="Zkladntext1"/>
        <w:numPr>
          <w:ilvl w:val="0"/>
          <w:numId w:val="20"/>
        </w:numPr>
        <w:tabs>
          <w:tab w:val="left" w:pos="548"/>
        </w:tabs>
        <w:spacing w:after="480" w:line="266" w:lineRule="auto"/>
        <w:ind w:left="560" w:hanging="560"/>
        <w:jc w:val="both"/>
      </w:pPr>
      <w:r>
        <w:rPr>
          <w:rStyle w:val="Zkladntext"/>
        </w:rPr>
        <w:t>Závazky smluvních stran uvedené v tomto Článku trvají i po úplném splnění svých závazků dle této Smlouvy.</w:t>
      </w:r>
    </w:p>
    <w:p w14:paraId="6237D876" w14:textId="77777777" w:rsidR="00AB5032" w:rsidRPr="00407FED" w:rsidRDefault="00AB5032" w:rsidP="00AB5032">
      <w:pPr>
        <w:pStyle w:val="Nadpis21"/>
        <w:keepNext/>
        <w:keepLines/>
        <w:spacing w:after="0"/>
        <w:rPr>
          <w:b w:val="0"/>
          <w:bCs w:val="0"/>
        </w:rPr>
      </w:pPr>
      <w:bookmarkStart w:id="13" w:name="bookmark36"/>
      <w:r w:rsidRPr="00407FED">
        <w:rPr>
          <w:rStyle w:val="Nadpis20"/>
          <w:b/>
          <w:bCs/>
        </w:rPr>
        <w:t>Článek XI.</w:t>
      </w:r>
      <w:bookmarkEnd w:id="13"/>
    </w:p>
    <w:p w14:paraId="137800DC" w14:textId="77777777" w:rsidR="00AB5032" w:rsidRPr="00407FED" w:rsidRDefault="00AB5032" w:rsidP="00AB5032">
      <w:pPr>
        <w:pStyle w:val="Nadpis21"/>
        <w:keepNext/>
        <w:keepLines/>
        <w:spacing w:after="220"/>
        <w:rPr>
          <w:b w:val="0"/>
          <w:bCs w:val="0"/>
        </w:rPr>
      </w:pPr>
      <w:r w:rsidRPr="00407FED">
        <w:rPr>
          <w:rStyle w:val="Nadpis20"/>
          <w:b/>
          <w:bCs/>
        </w:rPr>
        <w:t>Uveřejnění Smlouvy a prohlášení o střetu zájmů</w:t>
      </w:r>
    </w:p>
    <w:p w14:paraId="7DC5B12A" w14:textId="77777777" w:rsidR="00AB5032" w:rsidRDefault="00AB5032" w:rsidP="00AB5032">
      <w:pPr>
        <w:pStyle w:val="Zkladntext1"/>
        <w:numPr>
          <w:ilvl w:val="0"/>
          <w:numId w:val="22"/>
        </w:numPr>
        <w:tabs>
          <w:tab w:val="left" w:pos="548"/>
        </w:tabs>
        <w:spacing w:line="266" w:lineRule="auto"/>
        <w:ind w:left="560" w:hanging="560"/>
        <w:jc w:val="both"/>
      </w:pPr>
      <w:r>
        <w:rPr>
          <w:rStyle w:val="Zkladntext"/>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242A8FC5" w14:textId="77777777" w:rsidR="00AB5032" w:rsidRDefault="00AB5032" w:rsidP="00AB5032">
      <w:pPr>
        <w:pStyle w:val="Zkladntext1"/>
        <w:numPr>
          <w:ilvl w:val="0"/>
          <w:numId w:val="22"/>
        </w:numPr>
        <w:tabs>
          <w:tab w:val="left" w:pos="548"/>
        </w:tabs>
        <w:spacing w:line="266" w:lineRule="auto"/>
        <w:ind w:left="560" w:hanging="560"/>
        <w:jc w:val="both"/>
      </w:pPr>
      <w:r>
        <w:rPr>
          <w:rStyle w:val="Zkladntext"/>
        </w:rPr>
        <w:t>Uveřejněním Smlouvy dle odst. 1. tohoto Článku se rozumí uveřejnění elektronického obrazu textového obsahu Smlouvy v otevřeném a strojově čitelném formátu a rovněž metadat, podle § 5 odst. 1 zákona o registru smluv, prostřednictvím registru smluv.</w:t>
      </w:r>
    </w:p>
    <w:p w14:paraId="0FDA479E" w14:textId="734C46BA" w:rsidR="00AB5032" w:rsidRDefault="00AB5032" w:rsidP="00AB5032">
      <w:pPr>
        <w:pStyle w:val="Zkladntext1"/>
        <w:numPr>
          <w:ilvl w:val="0"/>
          <w:numId w:val="22"/>
        </w:numPr>
        <w:tabs>
          <w:tab w:val="left" w:pos="548"/>
        </w:tabs>
        <w:ind w:left="560" w:hanging="560"/>
        <w:jc w:val="both"/>
      </w:pPr>
      <w:r>
        <w:rPr>
          <w:rStyle w:val="Zkladntext"/>
        </w:rPr>
        <w:t xml:space="preserve">Smluvní strany se dohodly, že tuto Smlouvu zašle správci registru smluv k uveřejnění prostřednictvím registru smluv </w:t>
      </w:r>
      <w:r w:rsidR="00407FED">
        <w:rPr>
          <w:rStyle w:val="Zkladntext"/>
        </w:rPr>
        <w:t>FTN</w:t>
      </w:r>
      <w:r>
        <w:rPr>
          <w:rStyle w:val="Zkladntext"/>
        </w:rPr>
        <w:t xml:space="preserve">. Dodavatel je povinen zkontrolovat, že Smlouva včetně všech příloh a metadat byla řádně v registru smluv uveřejněna. V případě, že Poskytovatel zjistí jakékoli nepřesnosti či nedostatky, je povinen neprodleně o nich </w:t>
      </w:r>
      <w:r w:rsidR="00EE73EA">
        <w:rPr>
          <w:rStyle w:val="Zkladntext"/>
        </w:rPr>
        <w:t>FTN</w:t>
      </w:r>
      <w:r w:rsidR="00407FED">
        <w:rPr>
          <w:rStyle w:val="Zkladntext"/>
        </w:rPr>
        <w:t xml:space="preserve"> </w:t>
      </w:r>
      <w:r>
        <w:rPr>
          <w:rStyle w:val="Zkladntext"/>
        </w:rPr>
        <w:t>informovat. Výše uvedený postup se smluvní strany zavazují dodržovat i pro Smlouvy na plnění, nedohodnou-li se v konkrétní Smlouvě na plnění výslovně jinak.</w:t>
      </w:r>
    </w:p>
    <w:p w14:paraId="43FA4413" w14:textId="504253FE" w:rsidR="00AB5032" w:rsidRDefault="00AB5032" w:rsidP="00AB5032">
      <w:pPr>
        <w:pStyle w:val="Zkladntext1"/>
        <w:numPr>
          <w:ilvl w:val="0"/>
          <w:numId w:val="22"/>
        </w:numPr>
        <w:tabs>
          <w:tab w:val="left" w:pos="548"/>
        </w:tabs>
        <w:ind w:left="560" w:hanging="560"/>
        <w:jc w:val="both"/>
      </w:pPr>
      <w:r>
        <w:rPr>
          <w:rStyle w:val="Zkladntext"/>
        </w:rPr>
        <w:t>Postup uvedený v odst. 3. tohoto Článku se smluvní strany zavazují dodržovat i v případě uzavření dodatků k</w:t>
      </w:r>
      <w:r w:rsidR="00407FED">
        <w:rPr>
          <w:rStyle w:val="Zkladntext"/>
        </w:rPr>
        <w:t xml:space="preserve"> </w:t>
      </w:r>
      <w:r>
        <w:rPr>
          <w:rStyle w:val="Zkladntext"/>
        </w:rPr>
        <w:t>této Smlouvě, jakož i v případě jakýchkoli dalších smluv, kterými se tato Smlouva doplňuje, mění, nahrazuje nebo ruší.</w:t>
      </w:r>
    </w:p>
    <w:p w14:paraId="73127846" w14:textId="77777777" w:rsidR="00AB5032" w:rsidRDefault="00AB5032" w:rsidP="00AB5032">
      <w:pPr>
        <w:pStyle w:val="Zkladntext1"/>
        <w:numPr>
          <w:ilvl w:val="0"/>
          <w:numId w:val="22"/>
        </w:numPr>
        <w:tabs>
          <w:tab w:val="left" w:pos="548"/>
        </w:tabs>
        <w:ind w:left="560" w:hanging="560"/>
        <w:jc w:val="both"/>
      </w:pPr>
      <w:r>
        <w:rPr>
          <w:rStyle w:val="Zkladntext"/>
        </w:rPr>
        <w:t>Poskytovatel si je plně vědom zákonné povinnosti Objednatele uveřejnit na svém profilu tuto Smlouvu (celé znění) včetně všech jejích případných dodatků. Povinnost uveřejnění této Smlouvy včetně jejích dodatků je Objednateli uložena ustanovením §219 ZZVZ a zároveň i vnitřním předpisem Objednatele, na jehož základě je Objednatel povinen uveřejňovat veškeré smlouvy či objednávky, kde cena plnění dosáhne alespoň 50 000 Kč bez DPH.</w:t>
      </w:r>
    </w:p>
    <w:p w14:paraId="269CFA6F" w14:textId="77777777" w:rsidR="00AB5032" w:rsidRDefault="00AB5032" w:rsidP="00AB5032">
      <w:pPr>
        <w:pStyle w:val="Zkladntext1"/>
        <w:numPr>
          <w:ilvl w:val="0"/>
          <w:numId w:val="22"/>
        </w:numPr>
        <w:tabs>
          <w:tab w:val="left" w:pos="548"/>
        </w:tabs>
        <w:spacing w:line="266" w:lineRule="auto"/>
        <w:ind w:left="560" w:hanging="560"/>
        <w:jc w:val="both"/>
      </w:pPr>
      <w:r>
        <w:rPr>
          <w:rStyle w:val="Zkladntext"/>
        </w:rPr>
        <w:t>Profilem Objednatele je elektronický nástroj, prostřednictvím kterého Objednatel jako veřejný zadavatel dle ZZVZ uveřejňuje informace a dokumenty ke svým veřejným zakázkám způsobem, který umožňuje neomezený a přímý dálkový přístup.</w:t>
      </w:r>
    </w:p>
    <w:p w14:paraId="6F404877" w14:textId="77777777" w:rsidR="00AB5032" w:rsidRDefault="00AB5032" w:rsidP="00AB5032">
      <w:pPr>
        <w:pStyle w:val="Zkladntext1"/>
        <w:numPr>
          <w:ilvl w:val="0"/>
          <w:numId w:val="22"/>
        </w:numPr>
        <w:tabs>
          <w:tab w:val="left" w:pos="548"/>
        </w:tabs>
        <w:spacing w:after="480" w:line="266" w:lineRule="auto"/>
        <w:ind w:left="560" w:hanging="560"/>
        <w:jc w:val="both"/>
      </w:pPr>
      <w:r>
        <w:rPr>
          <w:rStyle w:val="Zkladntext"/>
        </w:rPr>
        <w:t>Poskytovatel prohlašuje ve vztahu k §4b zákona č. 159/2006 Sb., o střetu zájmů, ve znění zákona č. 14/2017 Sb., že není obchodní společností, ve které veřejný funkcionář uvedený v § 2 odst. 1 písm. c) citovaného zákona nebo jím ovládaná osoba vlastní podíl představující alespoň 25 % účasti společníka v obchodní společnosti.</w:t>
      </w:r>
    </w:p>
    <w:p w14:paraId="1028FCC3" w14:textId="77777777" w:rsidR="00AB5032" w:rsidRPr="008F67AA" w:rsidRDefault="00AB5032" w:rsidP="00AB5032">
      <w:pPr>
        <w:pStyle w:val="Nadpis21"/>
        <w:keepNext/>
        <w:keepLines/>
        <w:spacing w:after="0"/>
        <w:rPr>
          <w:b w:val="0"/>
          <w:bCs w:val="0"/>
        </w:rPr>
      </w:pPr>
      <w:bookmarkStart w:id="14" w:name="bookmark39"/>
      <w:r w:rsidRPr="008F67AA">
        <w:rPr>
          <w:rStyle w:val="Nadpis20"/>
          <w:b/>
          <w:bCs/>
        </w:rPr>
        <w:t>Článek XII.</w:t>
      </w:r>
      <w:bookmarkEnd w:id="14"/>
    </w:p>
    <w:p w14:paraId="0F757E50" w14:textId="77777777" w:rsidR="00AB5032" w:rsidRPr="008F67AA" w:rsidRDefault="00AB5032" w:rsidP="00AB5032">
      <w:pPr>
        <w:pStyle w:val="Nadpis21"/>
        <w:keepNext/>
        <w:keepLines/>
        <w:spacing w:after="220"/>
        <w:rPr>
          <w:b w:val="0"/>
          <w:bCs w:val="0"/>
        </w:rPr>
      </w:pPr>
      <w:r w:rsidRPr="008F67AA">
        <w:rPr>
          <w:rStyle w:val="Nadpis20"/>
          <w:b/>
          <w:bCs/>
        </w:rPr>
        <w:t>Sankční ujednání</w:t>
      </w:r>
    </w:p>
    <w:p w14:paraId="297B82C1" w14:textId="77777777" w:rsidR="00AB5032" w:rsidRDefault="00AB5032" w:rsidP="00AB5032">
      <w:pPr>
        <w:pStyle w:val="Zkladntext1"/>
        <w:numPr>
          <w:ilvl w:val="0"/>
          <w:numId w:val="23"/>
        </w:numPr>
        <w:tabs>
          <w:tab w:val="left" w:pos="548"/>
        </w:tabs>
        <w:ind w:left="560" w:hanging="560"/>
        <w:jc w:val="both"/>
        <w:sectPr w:rsidR="00AB5032" w:rsidSect="00AB5032">
          <w:headerReference w:type="even" r:id="rId48"/>
          <w:headerReference w:type="default" r:id="rId49"/>
          <w:footerReference w:type="even" r:id="rId50"/>
          <w:footerReference w:type="default" r:id="rId51"/>
          <w:pgSz w:w="11900" w:h="16840"/>
          <w:pgMar w:top="1938" w:right="1270" w:bottom="1117" w:left="1471" w:header="0" w:footer="3" w:gutter="0"/>
          <w:cols w:space="720"/>
          <w:noEndnote/>
          <w:docGrid w:linePitch="360"/>
        </w:sectPr>
      </w:pPr>
      <w:r>
        <w:rPr>
          <w:rStyle w:val="Zkladntext"/>
        </w:rPr>
        <w:t xml:space="preserve">V případě nedodržení termínu poskytování Auditorských služeb ze strany Poskytovatele dle Článku III. této Smlouvy, může Objednatel vyúčtovat Poskytovateli smluvní pokutu ve výši </w:t>
      </w:r>
      <w:r>
        <w:rPr>
          <w:rStyle w:val="Zkladntext"/>
          <w:b/>
          <w:bCs/>
        </w:rPr>
        <w:t xml:space="preserve">0,05 % (slovy: pět setin procenta) </w:t>
      </w:r>
      <w:r>
        <w:rPr>
          <w:rStyle w:val="Zkladntext"/>
        </w:rPr>
        <w:t>z ceny příslušeného auditovaného kalendářního roku bez DPH dle Článku V. odst. 2. této Smlouvy, a to za každý i započatý den prodlení a Poskytovatel je povinen tuto sankci uhradit. V případě zpoždění v termínu „Zprávy nezávislého auditora“ za kterýkoliv auditovaný rok o více než pět (5) kalendářních dnů je Smlouva porušena podstatným způsobem.</w:t>
      </w:r>
    </w:p>
    <w:p w14:paraId="0253E8BB" w14:textId="77777777" w:rsidR="00AB5032" w:rsidRDefault="00AB5032" w:rsidP="00AB5032">
      <w:pPr>
        <w:pStyle w:val="Zkladntext1"/>
        <w:spacing w:line="262" w:lineRule="auto"/>
        <w:ind w:left="540" w:firstLine="20"/>
        <w:jc w:val="both"/>
      </w:pPr>
      <w:r>
        <w:rPr>
          <w:rStyle w:val="Zkladntext"/>
        </w:rPr>
        <w:lastRenderedPageBreak/>
        <w:t>V případě, že bude Objednatel v prodlení s poskytnutím součinnosti, prodlužují se lhůty pro uplatnění smluvní pokuty o dobu tohoto prodlení Objednatele.</w:t>
      </w:r>
    </w:p>
    <w:p w14:paraId="6813ED67" w14:textId="77777777" w:rsidR="00AB5032" w:rsidRDefault="00AB5032" w:rsidP="00AB5032">
      <w:pPr>
        <w:pStyle w:val="Zkladntext1"/>
        <w:numPr>
          <w:ilvl w:val="0"/>
          <w:numId w:val="23"/>
        </w:numPr>
        <w:tabs>
          <w:tab w:val="left" w:pos="542"/>
        </w:tabs>
        <w:ind w:left="540" w:hanging="540"/>
        <w:jc w:val="both"/>
      </w:pPr>
      <w:r>
        <w:rPr>
          <w:rStyle w:val="Zkladntext"/>
        </w:rPr>
        <w:t xml:space="preserve">V případě, že Auditorské služby poskytnuté dle této Smlouvy budou vykazovat vady (zejména když kterákoliv zpráva nebude obsahovat všechny zákonem stanovené náležitosti nebo Auditor nesplní všechny své povinnosti dle Zákona o auditorech nebo dle Článku VI. odst. 10. této Smlouvy), je Objednatel oprávněn vyúčtovat Auditorovi smluvní pokutu ve výši </w:t>
      </w:r>
      <w:r>
        <w:rPr>
          <w:rStyle w:val="Zkladntext"/>
          <w:b/>
          <w:bCs/>
        </w:rPr>
        <w:t xml:space="preserve">100 000 Kč (slovy: jedno sto tisíc korun českých) </w:t>
      </w:r>
      <w:r>
        <w:rPr>
          <w:rStyle w:val="Zkladntext"/>
        </w:rPr>
        <w:t>za každý jednotlivý případ porušení povinností Poskytovatele a Poskytovatel je povinen tuto sankci Objednateli uhradit.</w:t>
      </w:r>
    </w:p>
    <w:p w14:paraId="5F876D59" w14:textId="4E211D32" w:rsidR="00AB5032" w:rsidRDefault="00AB5032" w:rsidP="00AB5032">
      <w:pPr>
        <w:pStyle w:val="Zkladntext1"/>
        <w:numPr>
          <w:ilvl w:val="0"/>
          <w:numId w:val="23"/>
        </w:numPr>
        <w:tabs>
          <w:tab w:val="left" w:pos="542"/>
        </w:tabs>
        <w:spacing w:line="266" w:lineRule="auto"/>
        <w:ind w:left="540" w:hanging="540"/>
        <w:jc w:val="both"/>
      </w:pPr>
      <w:r>
        <w:rPr>
          <w:rStyle w:val="Zkladntext"/>
        </w:rPr>
        <w:t xml:space="preserve">V případě prodlení Objednatele se zaplacením kterékoliv faktury může Poskytovatel vyúčtovat Objednateli úrok z prodlení ve výši </w:t>
      </w:r>
      <w:r>
        <w:rPr>
          <w:rStyle w:val="Zkladntext"/>
          <w:b/>
          <w:bCs/>
        </w:rPr>
        <w:t xml:space="preserve">0,02 % (slovy: dvě setiny procenta) </w:t>
      </w:r>
      <w:r>
        <w:rPr>
          <w:rStyle w:val="Zkladntext"/>
        </w:rPr>
        <w:t xml:space="preserve">z nezaplacené částky předmětné faktury za každý den prodlení a Objednatel je povinen tuto částku uhradit. </w:t>
      </w:r>
    </w:p>
    <w:p w14:paraId="697AD382" w14:textId="77777777" w:rsidR="00AB5032" w:rsidRDefault="00AB5032" w:rsidP="00AB5032">
      <w:pPr>
        <w:pStyle w:val="Zkladntext1"/>
        <w:numPr>
          <w:ilvl w:val="0"/>
          <w:numId w:val="23"/>
        </w:numPr>
        <w:tabs>
          <w:tab w:val="left" w:pos="542"/>
        </w:tabs>
        <w:spacing w:line="266" w:lineRule="auto"/>
        <w:ind w:left="540" w:hanging="540"/>
        <w:jc w:val="both"/>
      </w:pPr>
      <w:r>
        <w:rPr>
          <w:rStyle w:val="Zkladntext"/>
        </w:rPr>
        <w:t xml:space="preserve">V případě porušení povinnosti mlčenlivosti kteroukoliv smluvní stranou dle Článku X. odst. 1. až 10. této Smlouvy sjednávají smluvní strany smluvní pokutu ve výši </w:t>
      </w:r>
      <w:r>
        <w:rPr>
          <w:rStyle w:val="Zkladntext"/>
          <w:b/>
          <w:bCs/>
        </w:rPr>
        <w:t xml:space="preserve">1 000 000 Kč (slovy: jeden milión korun českých) </w:t>
      </w:r>
      <w:r>
        <w:rPr>
          <w:rStyle w:val="Zkladntext"/>
        </w:rPr>
        <w:t>za každý jednotlivý případ porušení.</w:t>
      </w:r>
    </w:p>
    <w:p w14:paraId="28111CD0" w14:textId="27932430" w:rsidR="00AB5032" w:rsidRDefault="00AB5032" w:rsidP="00AB5032">
      <w:pPr>
        <w:pStyle w:val="Zkladntext1"/>
        <w:numPr>
          <w:ilvl w:val="0"/>
          <w:numId w:val="23"/>
        </w:numPr>
        <w:tabs>
          <w:tab w:val="left" w:pos="542"/>
        </w:tabs>
        <w:ind w:left="540" w:hanging="540"/>
        <w:jc w:val="both"/>
      </w:pPr>
      <w:r>
        <w:rPr>
          <w:rStyle w:val="Zkladntext"/>
        </w:rPr>
        <w:t xml:space="preserve">Za porušení závazku uvedeného v Článku X. odstavci 11. této Smlouvy je Poskytovatel povinen zaplatit Objednateli v každém jednotlivém případě porušení smluvní pokutu ve výši </w:t>
      </w:r>
      <w:r>
        <w:rPr>
          <w:rStyle w:val="Zkladntext"/>
          <w:b/>
          <w:bCs/>
        </w:rPr>
        <w:t xml:space="preserve">1 000 000 Kč (slovy: jeden milión korun českých). </w:t>
      </w:r>
      <w:r>
        <w:rPr>
          <w:rStyle w:val="Zkladntext"/>
        </w:rPr>
        <w:t xml:space="preserve">Ujednáním o smluvní pokutě ani zaplacením smluvní pokuty není dotčeno právo </w:t>
      </w:r>
      <w:r w:rsidR="00EE73EA">
        <w:rPr>
          <w:rStyle w:val="Zkladntext"/>
        </w:rPr>
        <w:t>FTN</w:t>
      </w:r>
      <w:r w:rsidR="002B7A2B">
        <w:rPr>
          <w:rStyle w:val="Zkladntext"/>
        </w:rPr>
        <w:t xml:space="preserve"> </w:t>
      </w:r>
      <w:r>
        <w:rPr>
          <w:rStyle w:val="Zkladntext"/>
        </w:rPr>
        <w:t>na náhradu škody.</w:t>
      </w:r>
    </w:p>
    <w:p w14:paraId="338B1155" w14:textId="77777777" w:rsidR="00AB5032" w:rsidRDefault="00AB5032" w:rsidP="00AB5032">
      <w:pPr>
        <w:pStyle w:val="Zkladntext1"/>
        <w:numPr>
          <w:ilvl w:val="0"/>
          <w:numId w:val="23"/>
        </w:numPr>
        <w:tabs>
          <w:tab w:val="left" w:pos="542"/>
        </w:tabs>
        <w:spacing w:line="262" w:lineRule="auto"/>
        <w:ind w:left="540" w:hanging="540"/>
        <w:jc w:val="both"/>
      </w:pPr>
      <w:r>
        <w:rPr>
          <w:rStyle w:val="Zkladntext"/>
        </w:rPr>
        <w:t xml:space="preserve">V případě nesplnění závazku Poskytovatele uvedeného v Článku IX. odst. 6. této Smlouvy je Poskytovatel povinen zaplatit Objednateli smluvní pokuty ve výši </w:t>
      </w:r>
      <w:r>
        <w:rPr>
          <w:rStyle w:val="Zkladntext"/>
          <w:b/>
          <w:bCs/>
        </w:rPr>
        <w:t xml:space="preserve">15 000 Kč (slovy: patnáct tisíc korun českých) </w:t>
      </w:r>
      <w:r>
        <w:rPr>
          <w:rStyle w:val="Zkladntext"/>
        </w:rPr>
        <w:t>za každý i započatý den neplnění tohoto závazku.</w:t>
      </w:r>
    </w:p>
    <w:p w14:paraId="7924C570" w14:textId="77777777" w:rsidR="00AB5032" w:rsidRDefault="00AB5032" w:rsidP="00AB5032">
      <w:pPr>
        <w:pStyle w:val="Zkladntext1"/>
        <w:numPr>
          <w:ilvl w:val="0"/>
          <w:numId w:val="23"/>
        </w:numPr>
        <w:tabs>
          <w:tab w:val="left" w:pos="542"/>
        </w:tabs>
        <w:spacing w:after="480" w:line="262" w:lineRule="auto"/>
        <w:ind w:left="540" w:hanging="540"/>
        <w:jc w:val="both"/>
      </w:pPr>
      <w:r>
        <w:rPr>
          <w:rStyle w:val="Zkladntext"/>
        </w:rPr>
        <w:t>Ujednáním o smluvní pokutě ani zaplacením smluvní pokuty není dotčeno právo oprávněné smluvní strany na náhradu škody.</w:t>
      </w:r>
    </w:p>
    <w:p w14:paraId="12B7588B" w14:textId="77777777" w:rsidR="00AB5032" w:rsidRPr="003012CD" w:rsidRDefault="00AB5032" w:rsidP="00AB5032">
      <w:pPr>
        <w:pStyle w:val="Nadpis21"/>
        <w:keepNext/>
        <w:keepLines/>
        <w:spacing w:after="0" w:line="266" w:lineRule="auto"/>
        <w:rPr>
          <w:b w:val="0"/>
          <w:bCs w:val="0"/>
        </w:rPr>
      </w:pPr>
      <w:bookmarkStart w:id="15" w:name="bookmark42"/>
      <w:r w:rsidRPr="003012CD">
        <w:rPr>
          <w:rStyle w:val="Nadpis20"/>
          <w:b/>
          <w:bCs/>
        </w:rPr>
        <w:t>Článek XIII.</w:t>
      </w:r>
      <w:bookmarkEnd w:id="15"/>
    </w:p>
    <w:p w14:paraId="1ECC93E8" w14:textId="77777777" w:rsidR="00AB5032" w:rsidRPr="003012CD" w:rsidRDefault="00AB5032" w:rsidP="00AB5032">
      <w:pPr>
        <w:pStyle w:val="Nadpis21"/>
        <w:keepNext/>
        <w:keepLines/>
        <w:spacing w:after="220" w:line="266" w:lineRule="auto"/>
        <w:rPr>
          <w:b w:val="0"/>
          <w:bCs w:val="0"/>
        </w:rPr>
      </w:pPr>
      <w:r w:rsidRPr="003012CD">
        <w:rPr>
          <w:rStyle w:val="Nadpis20"/>
          <w:b/>
          <w:bCs/>
        </w:rPr>
        <w:t>Elektronická komunikace</w:t>
      </w:r>
    </w:p>
    <w:p w14:paraId="2952E2BB" w14:textId="77777777" w:rsidR="00AB5032" w:rsidRDefault="00AB5032" w:rsidP="00AB5032">
      <w:pPr>
        <w:pStyle w:val="Zkladntext1"/>
        <w:numPr>
          <w:ilvl w:val="0"/>
          <w:numId w:val="24"/>
        </w:numPr>
        <w:tabs>
          <w:tab w:val="left" w:pos="542"/>
        </w:tabs>
        <w:spacing w:line="266" w:lineRule="auto"/>
        <w:ind w:left="540" w:hanging="540"/>
        <w:jc w:val="both"/>
        <w:sectPr w:rsidR="00AB5032" w:rsidSect="00AB5032">
          <w:headerReference w:type="even" r:id="rId52"/>
          <w:headerReference w:type="default" r:id="rId53"/>
          <w:footerReference w:type="even" r:id="rId54"/>
          <w:footerReference w:type="default" r:id="rId55"/>
          <w:pgSz w:w="11900" w:h="16840"/>
          <w:pgMar w:top="1918" w:right="1298" w:bottom="1232" w:left="1444" w:header="0" w:footer="3" w:gutter="0"/>
          <w:cols w:space="720"/>
          <w:noEndnote/>
          <w:docGrid w:linePitch="360"/>
        </w:sectPr>
      </w:pPr>
      <w:r>
        <w:rPr>
          <w:rStyle w:val="Zkladntext"/>
        </w:rPr>
        <w:t>V rámci poskytování Auditorských služeb dle této Smlouvy mohou obě smluvní strany v odůvodněných případech a na základě dohody pověřených osob uvedených v Článku XV. odst. 9. a 10. této Smlouvy komunikovat elektronickou formou, tj. prostřednictvím elektronické pošty nebo fyzickými elektronickými nosiči. Obě smluvní strany berou na vědomí, že druhá smluvní strana nemůže v případech elektronického přenosu informací zaručit bezchybnost přenášených dat a že tyto informace mohou být poškozeny, ztraceny, zničeny, doručeny později nebo mohou být nekompletní, nespolehlivé nebo jinak nepříznivě ovlivněny. Z tohoto důvodu budou obě smluvní strany používat řádné standardní procedury pro kontrolu nejznámějších virů před poskytnutím informací elektronickou formou a Auditor zváží v konkrétním případě, zda je pro něj elektronická forma komunikace vhodná. Touto formou komunikace však nevzniká oběma smluvním stranám žádná odpovědnost ze smluvního nebo jiného mimosmluvního vztahu, z titulu chyb nebo opomenutí vzniklých elektronickým přenosem informací a ani v případě, kdy se druhá smluvní strana bude na tyto informace spoléhat. Toto vyloučení odpovědnosti smluvních stran se nevztahuje na povinnost zachovávat mlčenlivost, ochranu informací, údajů a dat a na případy, kdy smluvní strany poruší ustanovení Občanského zákoníku a Zákona o auditorech nebo jiných právních předpisů tím, že se dopustí jednání porušující dobré mravy, veřejný pořádek nebo právo týkající</w:t>
      </w:r>
    </w:p>
    <w:p w14:paraId="6BD0E34B" w14:textId="77777777" w:rsidR="00AB5032" w:rsidRDefault="00AB5032" w:rsidP="00AB5032">
      <w:pPr>
        <w:pStyle w:val="Zkladntext1"/>
        <w:spacing w:after="120" w:line="262" w:lineRule="auto"/>
        <w:ind w:left="560" w:firstLine="20"/>
        <w:jc w:val="both"/>
      </w:pPr>
      <w:r>
        <w:rPr>
          <w:rStyle w:val="Zkladntext"/>
        </w:rPr>
        <w:lastRenderedPageBreak/>
        <w:t>se postavení osob, včetně práva na ochranu osobnosti či opomenutí nebo uvedení v omyl, které bude trestné, nečestné nebo úmyslné.</w:t>
      </w:r>
    </w:p>
    <w:p w14:paraId="47AC9966" w14:textId="77777777" w:rsidR="00AB5032" w:rsidRDefault="00AB5032" w:rsidP="00AB5032">
      <w:pPr>
        <w:pStyle w:val="Zkladntext1"/>
        <w:numPr>
          <w:ilvl w:val="0"/>
          <w:numId w:val="24"/>
        </w:numPr>
        <w:tabs>
          <w:tab w:val="left" w:pos="542"/>
        </w:tabs>
        <w:spacing w:after="480"/>
        <w:ind w:left="560" w:hanging="560"/>
        <w:jc w:val="both"/>
      </w:pPr>
      <w:r>
        <w:rPr>
          <w:rStyle w:val="Zkladntext"/>
        </w:rPr>
        <w:t>Jestliže bude smluvními stranami využíván přenos zasílaných dokumentů elektronicky (tj. souborů přiložených k elektronické poště), zabezpečí odesílající smluvní strana tyto dokumenty předem dohodnutým heslem a vyhotoví jejich vytištěnou kopii, kterou předá následně druhé smluvní straně, nebude-li s druhou smluvní stranou dohodnuto v jednotlivých případech jinak.</w:t>
      </w:r>
    </w:p>
    <w:p w14:paraId="4385C049" w14:textId="77777777" w:rsidR="00AB5032" w:rsidRPr="00E91C12" w:rsidRDefault="00AB5032" w:rsidP="00AB5032">
      <w:pPr>
        <w:pStyle w:val="Nadpis21"/>
        <w:keepNext/>
        <w:keepLines/>
        <w:spacing w:after="0"/>
        <w:rPr>
          <w:b w:val="0"/>
          <w:bCs w:val="0"/>
        </w:rPr>
      </w:pPr>
      <w:bookmarkStart w:id="16" w:name="bookmark45"/>
      <w:r w:rsidRPr="00E91C12">
        <w:rPr>
          <w:rStyle w:val="Nadpis20"/>
          <w:b/>
          <w:bCs/>
        </w:rPr>
        <w:t>Článek XIV.</w:t>
      </w:r>
      <w:bookmarkEnd w:id="16"/>
    </w:p>
    <w:p w14:paraId="7D2E8F60" w14:textId="77777777" w:rsidR="00AB5032" w:rsidRPr="00E91C12" w:rsidRDefault="00AB5032" w:rsidP="00AB5032">
      <w:pPr>
        <w:pStyle w:val="Nadpis21"/>
        <w:keepNext/>
        <w:keepLines/>
        <w:spacing w:after="240"/>
        <w:rPr>
          <w:b w:val="0"/>
          <w:bCs w:val="0"/>
        </w:rPr>
      </w:pPr>
      <w:r w:rsidRPr="00E91C12">
        <w:rPr>
          <w:rStyle w:val="Nadpis20"/>
          <w:b/>
          <w:bCs/>
        </w:rPr>
        <w:t>Doba trvání Smlouvy a ukončení Smlouvy</w:t>
      </w:r>
    </w:p>
    <w:p w14:paraId="7E3F546D" w14:textId="77777777" w:rsidR="00AB5032" w:rsidRDefault="00AB5032" w:rsidP="00AB5032">
      <w:pPr>
        <w:pStyle w:val="Zkladntext1"/>
        <w:numPr>
          <w:ilvl w:val="0"/>
          <w:numId w:val="25"/>
        </w:numPr>
        <w:tabs>
          <w:tab w:val="left" w:pos="542"/>
        </w:tabs>
        <w:spacing w:after="120" w:line="266" w:lineRule="auto"/>
        <w:ind w:left="560" w:hanging="560"/>
        <w:jc w:val="both"/>
      </w:pPr>
      <w:r>
        <w:rPr>
          <w:rStyle w:val="Zkladntext"/>
        </w:rPr>
        <w:t>Tato Smlouva se uzavírá na dobu určitou, a to do okamžiku splnění všech závazků smluvních stran, vyplývajících z této Smlouvy.</w:t>
      </w:r>
    </w:p>
    <w:p w14:paraId="5E96D1DB" w14:textId="25D6A5FE" w:rsidR="00AB5032" w:rsidRDefault="00AB5032" w:rsidP="00AB5032">
      <w:pPr>
        <w:pStyle w:val="Zkladntext1"/>
        <w:numPr>
          <w:ilvl w:val="0"/>
          <w:numId w:val="25"/>
        </w:numPr>
        <w:tabs>
          <w:tab w:val="left" w:pos="542"/>
        </w:tabs>
        <w:spacing w:after="120"/>
        <w:ind w:left="560" w:hanging="560"/>
        <w:jc w:val="both"/>
      </w:pPr>
      <w:r>
        <w:rPr>
          <w:rStyle w:val="Zkladntext"/>
        </w:rPr>
        <w:t xml:space="preserve">Smlouva nabývá platnosti dnem jejího podpisu poslední Smluvní stranou, a účinnosti dnem 1. </w:t>
      </w:r>
      <w:r w:rsidR="00E91C12">
        <w:rPr>
          <w:rStyle w:val="Zkladntext"/>
        </w:rPr>
        <w:t>1</w:t>
      </w:r>
      <w:r>
        <w:rPr>
          <w:rStyle w:val="Zkladntext"/>
        </w:rPr>
        <w:t xml:space="preserve">. </w:t>
      </w:r>
      <w:r w:rsidR="00E91C12">
        <w:rPr>
          <w:rStyle w:val="Zkladntext"/>
        </w:rPr>
        <w:t>2026</w:t>
      </w:r>
      <w:r>
        <w:rPr>
          <w:rStyle w:val="Zkladntext"/>
        </w:rPr>
        <w:t xml:space="preserve"> za předpokladu, že k uvedenému dni bude již uveřejněna v registru smluv. Bude-li však Smlouva uveřejněna až po uvedeném datu, nabyde účinnosti až dnem jejího uveřejnění prostřednictvím registru smluv.</w:t>
      </w:r>
    </w:p>
    <w:p w14:paraId="5AFDACED" w14:textId="77777777" w:rsidR="00AB5032" w:rsidRDefault="00AB5032" w:rsidP="00AB5032">
      <w:pPr>
        <w:pStyle w:val="Zkladntext1"/>
        <w:numPr>
          <w:ilvl w:val="0"/>
          <w:numId w:val="25"/>
        </w:numPr>
        <w:tabs>
          <w:tab w:val="left" w:pos="542"/>
        </w:tabs>
        <w:spacing w:after="120" w:line="262" w:lineRule="auto"/>
        <w:ind w:left="560" w:hanging="560"/>
        <w:jc w:val="both"/>
      </w:pPr>
      <w:r>
        <w:rPr>
          <w:rStyle w:val="Zkladntext"/>
        </w:rPr>
        <w:t>Závazky dle této Smlouvy mohou zaniknout písemnou dohodou smluvních stran při dodržení pravidel ZZVZ.</w:t>
      </w:r>
    </w:p>
    <w:p w14:paraId="50DFEF4A" w14:textId="77777777" w:rsidR="00AB5032" w:rsidRDefault="00AB5032" w:rsidP="00AB5032">
      <w:pPr>
        <w:pStyle w:val="Zkladntext1"/>
        <w:numPr>
          <w:ilvl w:val="0"/>
          <w:numId w:val="25"/>
        </w:numPr>
        <w:tabs>
          <w:tab w:val="left" w:pos="542"/>
        </w:tabs>
        <w:spacing w:after="120"/>
        <w:ind w:left="560" w:hanging="560"/>
        <w:jc w:val="both"/>
      </w:pPr>
      <w:r>
        <w:rPr>
          <w:rStyle w:val="Zkladntext"/>
        </w:rPr>
        <w:t>Každá ze smluvních stran může tuto Smlouvu písemně vypovědět, a to bez udání důvodu. Výpovědní lhůta činí 6 měsíců a začne běžet prvním dnem kalendářního měsíce následujícího po měsíci, v němž byla výpověď doručena druhé smluvní straně. Uplynutím výpovědní doby závazky dle Článku I. až II. této Smlouvy zanikají. V tomto případě je Poskytovatel povinen dokončit již započaté poskytování Auditorských služeb, tykajících se účetní závěrky za aktuálně zpracovávané účetní období a předat je ve Smlouvě dohodnutým způsobem Objednateli.</w:t>
      </w:r>
    </w:p>
    <w:p w14:paraId="39EBD901" w14:textId="77777777" w:rsidR="00AB5032" w:rsidRDefault="00AB5032" w:rsidP="00AB5032">
      <w:pPr>
        <w:pStyle w:val="Zkladntext1"/>
        <w:numPr>
          <w:ilvl w:val="0"/>
          <w:numId w:val="25"/>
        </w:numPr>
        <w:tabs>
          <w:tab w:val="left" w:pos="542"/>
        </w:tabs>
        <w:spacing w:after="120"/>
        <w:ind w:left="560" w:hanging="560"/>
        <w:jc w:val="both"/>
      </w:pPr>
      <w:r>
        <w:rPr>
          <w:rStyle w:val="Zkladntext"/>
        </w:rPr>
        <w:t>Kterákoliv ze Smluvních stran může odstoupit od této Smlouvy v případech stanovených touto Smlouvou nebo zákonem, a to zejména ust. § 1977 a násl. a § 2001 a násl. Občanského zákoníku. Účinky odstoupení od Smlouvy nastávají dnem doručení oznámení o odstoupení od Smlouvy příslušné smluvní straně.</w:t>
      </w:r>
    </w:p>
    <w:p w14:paraId="27F0BD27" w14:textId="77777777" w:rsidR="00AB5032" w:rsidRDefault="00AB5032" w:rsidP="00AB5032">
      <w:pPr>
        <w:pStyle w:val="Zkladntext1"/>
        <w:numPr>
          <w:ilvl w:val="0"/>
          <w:numId w:val="25"/>
        </w:numPr>
        <w:tabs>
          <w:tab w:val="left" w:pos="542"/>
        </w:tabs>
        <w:spacing w:after="120"/>
        <w:ind w:left="560" w:hanging="560"/>
        <w:jc w:val="both"/>
      </w:pPr>
      <w:r>
        <w:rPr>
          <w:rStyle w:val="Zkladntext"/>
        </w:rPr>
        <w:t>Odstoupit od Smlouvy lze v případě, kdy došlo k podstatnému porušení smluvní povinnosti jednou ze smluvních stran. Odstoupení od Smlouvy bude předcházet písemné vyrozumění se specifikací nesplněných závazků druhou smluvní stranou s upozorněním na možnost odstoupení od Smlouvy. Neodstraní-li druhá smluvní strana v určeném termínu vadu v plnění nebo nedohodnou-li se smluvní strany jinak, bude Smlouva ukončena ke dni doručení oznámení o odstoupení od Smlouvy příslušné smluvní straně.</w:t>
      </w:r>
    </w:p>
    <w:p w14:paraId="59954713" w14:textId="77777777" w:rsidR="00AB5032" w:rsidRDefault="00AB5032" w:rsidP="00AB5032">
      <w:pPr>
        <w:pStyle w:val="Zkladntext1"/>
        <w:numPr>
          <w:ilvl w:val="0"/>
          <w:numId w:val="25"/>
        </w:numPr>
        <w:tabs>
          <w:tab w:val="left" w:pos="542"/>
        </w:tabs>
        <w:spacing w:after="120"/>
        <w:jc w:val="both"/>
      </w:pPr>
      <w:r>
        <w:rPr>
          <w:rStyle w:val="Zkladntext"/>
        </w:rPr>
        <w:t>Pro účel této Smlouvy bude za podstatné porušení smluvních povinností považováno:</w:t>
      </w:r>
    </w:p>
    <w:p w14:paraId="4ED48FCC" w14:textId="77777777" w:rsidR="00AB5032" w:rsidRDefault="00AB5032" w:rsidP="00AB5032">
      <w:pPr>
        <w:pStyle w:val="Zkladntext1"/>
        <w:numPr>
          <w:ilvl w:val="0"/>
          <w:numId w:val="26"/>
        </w:numPr>
        <w:tabs>
          <w:tab w:val="left" w:pos="1151"/>
        </w:tabs>
        <w:spacing w:after="120" w:line="271" w:lineRule="auto"/>
        <w:ind w:left="1140" w:hanging="560"/>
        <w:jc w:val="both"/>
      </w:pPr>
      <w:r>
        <w:rPr>
          <w:rStyle w:val="Zkladntext"/>
        </w:rPr>
        <w:t>prodlení Poskytovatele v termínu zahájení poskytování Auditorských služeb dle Článku II. odst. 2. této Smlouvy o více než pět (5) kalendářních dnů, nebo</w:t>
      </w:r>
    </w:p>
    <w:p w14:paraId="4B9D7487" w14:textId="77777777" w:rsidR="00AB5032" w:rsidRDefault="00AB5032" w:rsidP="00AB5032">
      <w:pPr>
        <w:pStyle w:val="Zkladntext1"/>
        <w:numPr>
          <w:ilvl w:val="0"/>
          <w:numId w:val="26"/>
        </w:numPr>
        <w:tabs>
          <w:tab w:val="left" w:pos="1151"/>
        </w:tabs>
        <w:spacing w:after="120" w:line="262" w:lineRule="auto"/>
        <w:ind w:left="1140" w:hanging="560"/>
        <w:jc w:val="both"/>
      </w:pPr>
      <w:r>
        <w:rPr>
          <w:rStyle w:val="Zkladntext"/>
        </w:rPr>
        <w:t>porušení kteréhokoliv ze závazků Poskytovatele uvedeného v Článku Vlil, této Smlouvy, nebo</w:t>
      </w:r>
    </w:p>
    <w:p w14:paraId="728C3CB3" w14:textId="6E720F20" w:rsidR="00AB5032" w:rsidRPr="005B4E01" w:rsidRDefault="00AB5032" w:rsidP="00AB5032">
      <w:pPr>
        <w:pStyle w:val="Zkladntext1"/>
        <w:numPr>
          <w:ilvl w:val="0"/>
          <w:numId w:val="26"/>
        </w:numPr>
        <w:tabs>
          <w:tab w:val="left" w:pos="1151"/>
        </w:tabs>
        <w:spacing w:after="120" w:line="266" w:lineRule="auto"/>
        <w:ind w:left="1140" w:hanging="560"/>
        <w:jc w:val="both"/>
      </w:pPr>
      <w:r w:rsidRPr="005B4E01">
        <w:rPr>
          <w:rStyle w:val="Zkladntext"/>
        </w:rPr>
        <w:t xml:space="preserve">prodlení Objednatele s kteroukoliv platbou faktury nebo její části o více než </w:t>
      </w:r>
      <w:r w:rsidR="002B7A2B" w:rsidRPr="005B4E01">
        <w:rPr>
          <w:rStyle w:val="Zkladntext"/>
        </w:rPr>
        <w:t>šedesát</w:t>
      </w:r>
      <w:r w:rsidRPr="005B4E01">
        <w:rPr>
          <w:rStyle w:val="Zkladntext"/>
        </w:rPr>
        <w:t xml:space="preserve"> (</w:t>
      </w:r>
      <w:r w:rsidR="002B7A2B" w:rsidRPr="005B4E01">
        <w:rPr>
          <w:rStyle w:val="Zkladntext"/>
        </w:rPr>
        <w:t>6</w:t>
      </w:r>
      <w:r w:rsidRPr="005B4E01">
        <w:rPr>
          <w:rStyle w:val="Zkladntext"/>
        </w:rPr>
        <w:t>0) kalendářních dnů po lhůtě splatnosti příslušné faktury.</w:t>
      </w:r>
    </w:p>
    <w:p w14:paraId="0901A12E" w14:textId="77777777" w:rsidR="00AB5032" w:rsidRDefault="00AB5032" w:rsidP="00AB5032">
      <w:pPr>
        <w:pStyle w:val="Zkladntext1"/>
        <w:numPr>
          <w:ilvl w:val="0"/>
          <w:numId w:val="25"/>
        </w:numPr>
        <w:tabs>
          <w:tab w:val="left" w:pos="542"/>
        </w:tabs>
        <w:spacing w:after="120" w:line="262" w:lineRule="auto"/>
        <w:ind w:left="560" w:hanging="560"/>
        <w:jc w:val="both"/>
        <w:sectPr w:rsidR="00AB5032" w:rsidSect="00AB5032">
          <w:headerReference w:type="even" r:id="rId56"/>
          <w:headerReference w:type="default" r:id="rId57"/>
          <w:footerReference w:type="even" r:id="rId58"/>
          <w:footerReference w:type="default" r:id="rId59"/>
          <w:pgSz w:w="11900" w:h="16840"/>
          <w:pgMar w:top="1957" w:right="1265" w:bottom="1122" w:left="1476" w:header="0" w:footer="3" w:gutter="0"/>
          <w:cols w:space="720"/>
          <w:noEndnote/>
          <w:docGrid w:linePitch="360"/>
        </w:sectPr>
      </w:pPr>
      <w:r>
        <w:rPr>
          <w:rStyle w:val="Zkladntext"/>
        </w:rPr>
        <w:t>Zánikem závazků dle této Smlouvy dohodou, výpovědí ani odstoupením od Smlouvy není dotčena platnost kteréhokoliv ustanovení Smlouvy, jež má výslovně či ve svých následcích zůstat v platnosti po zániku výše citovaných závazků. Odstoupení od Smlouvy se nedotýká práva na zaplacení smluvní pokuty, dospělého úroku</w:t>
      </w:r>
    </w:p>
    <w:p w14:paraId="1E9128D2" w14:textId="77777777" w:rsidR="00AB5032" w:rsidRDefault="00AB5032" w:rsidP="00AB5032">
      <w:pPr>
        <w:pStyle w:val="Zkladntext1"/>
        <w:spacing w:after="480"/>
        <w:ind w:left="540" w:firstLine="20"/>
        <w:jc w:val="both"/>
      </w:pPr>
      <w:r>
        <w:rPr>
          <w:rStyle w:val="Zkladntext"/>
        </w:rPr>
        <w:lastRenderedPageBreak/>
        <w:t>z prodlení, práva na náhradu škody vzniklé z porušení smluvní povinnosti ani ujednání, které má vzhledem ke své povaze zavazovat smluvní strany i po odstoupení od Smlouvy, zejména závazku mlčenlivosti a ochrany informací, zajištění a utvrzení závazků a ujednání o způsobu řešení sporů.</w:t>
      </w:r>
    </w:p>
    <w:p w14:paraId="41D7C23A" w14:textId="77777777" w:rsidR="00AB5032" w:rsidRPr="00F225B5" w:rsidRDefault="00AB5032" w:rsidP="00AB5032">
      <w:pPr>
        <w:pStyle w:val="Nadpis21"/>
        <w:keepNext/>
        <w:keepLines/>
        <w:spacing w:after="0"/>
        <w:rPr>
          <w:b w:val="0"/>
          <w:bCs w:val="0"/>
        </w:rPr>
      </w:pPr>
      <w:bookmarkStart w:id="17" w:name="bookmark48"/>
      <w:r w:rsidRPr="00F225B5">
        <w:rPr>
          <w:rStyle w:val="Nadpis20"/>
          <w:b/>
          <w:bCs/>
        </w:rPr>
        <w:t>Článek XV.</w:t>
      </w:r>
      <w:bookmarkEnd w:id="17"/>
    </w:p>
    <w:p w14:paraId="0D42FEEB" w14:textId="77777777" w:rsidR="00AB5032" w:rsidRPr="00F225B5" w:rsidRDefault="00AB5032" w:rsidP="00AB5032">
      <w:pPr>
        <w:pStyle w:val="Nadpis21"/>
        <w:keepNext/>
        <w:keepLines/>
        <w:spacing w:after="220"/>
        <w:rPr>
          <w:b w:val="0"/>
          <w:bCs w:val="0"/>
        </w:rPr>
      </w:pPr>
      <w:r w:rsidRPr="00F225B5">
        <w:rPr>
          <w:rStyle w:val="Nadpis20"/>
          <w:b/>
          <w:bCs/>
        </w:rPr>
        <w:t>Závěrečná ustanovení</w:t>
      </w:r>
    </w:p>
    <w:p w14:paraId="5E3A3AA9" w14:textId="77777777" w:rsidR="00AB5032" w:rsidRDefault="00AB5032" w:rsidP="00AB5032">
      <w:pPr>
        <w:pStyle w:val="Zkladntext1"/>
        <w:numPr>
          <w:ilvl w:val="0"/>
          <w:numId w:val="27"/>
        </w:numPr>
        <w:tabs>
          <w:tab w:val="left" w:pos="547"/>
        </w:tabs>
        <w:spacing w:line="271" w:lineRule="auto"/>
        <w:ind w:left="540" w:hanging="540"/>
        <w:jc w:val="both"/>
      </w:pPr>
      <w:r>
        <w:rPr>
          <w:rStyle w:val="Zkladntext"/>
        </w:rPr>
        <w:t>Tato Smlouva a vztahy z ní vyplývající se řídí právním řádem České republiky, zejména příslušnými ustanoveními Občanského zákoníku a Zákona o auditorech.</w:t>
      </w:r>
    </w:p>
    <w:p w14:paraId="7AE9558F" w14:textId="77777777" w:rsidR="00AB5032" w:rsidRDefault="00AB5032" w:rsidP="00AB5032">
      <w:pPr>
        <w:pStyle w:val="Zkladntext1"/>
        <w:numPr>
          <w:ilvl w:val="0"/>
          <w:numId w:val="27"/>
        </w:numPr>
        <w:tabs>
          <w:tab w:val="left" w:pos="547"/>
        </w:tabs>
        <w:spacing w:line="266" w:lineRule="auto"/>
        <w:ind w:left="540" w:hanging="540"/>
        <w:jc w:val="both"/>
      </w:pPr>
      <w:r>
        <w:rPr>
          <w:rStyle w:val="Zkladntext"/>
        </w:rPr>
        <w:t>Smluvní strany se dohodly, že vylučují možnost akceptace nabídky s dodatkem či jakoukoliv jinou odchylku od textu nabídky a Smlouvy.</w:t>
      </w:r>
    </w:p>
    <w:p w14:paraId="64844BED" w14:textId="77777777" w:rsidR="00AB5032" w:rsidRDefault="00AB5032" w:rsidP="00AB5032">
      <w:pPr>
        <w:pStyle w:val="Zkladntext1"/>
        <w:numPr>
          <w:ilvl w:val="0"/>
          <w:numId w:val="27"/>
        </w:numPr>
        <w:tabs>
          <w:tab w:val="left" w:pos="547"/>
        </w:tabs>
        <w:ind w:left="540" w:hanging="540"/>
        <w:jc w:val="both"/>
      </w:pPr>
      <w:r>
        <w:rPr>
          <w:rStyle w:val="Zkladntext"/>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a jejích případných přílohách a dodatcích.</w:t>
      </w:r>
    </w:p>
    <w:p w14:paraId="4261C267" w14:textId="77777777" w:rsidR="00AB5032" w:rsidRDefault="00AB5032" w:rsidP="00AB5032">
      <w:pPr>
        <w:pStyle w:val="Zkladntext1"/>
        <w:numPr>
          <w:ilvl w:val="0"/>
          <w:numId w:val="27"/>
        </w:numPr>
        <w:tabs>
          <w:tab w:val="left" w:pos="547"/>
        </w:tabs>
        <w:ind w:left="540" w:hanging="540"/>
        <w:jc w:val="both"/>
      </w:pPr>
      <w:r>
        <w:rPr>
          <w:rStyle w:val="Zkladntext"/>
        </w:rPr>
        <w:t>Tato Smlouva může být měněna a doplňována pouze po oboustranné dohodě Smluvních stran v souladu se ZZVZ, a to formou písemných, vzestupně číslovaných smluvních dodatků, podepsaných oprávněnými zástupci obou smluvních stran. Jiné zápisy, protokoly a oznámení se za změnu Smlouvy nepovažují. Uzavření písemného smluvního dodatku není třeba pouze v případě změny pověřených osob nebo jejich kontaktních údajů, uvedených v odstavcích 9. a 10. tohoto Článku, kdy stačí písemné oznámení zaslané druhé smluvní straně prostřednictvím datové schránky uvedené v záhlaví smlouvy, a to bez zbytečného odkladu po vzniku takové změny. Jakákoliv ústní ujednání týkající se plnění této Smlouvy, která nejsou písemně potvrzena oběma smluvními stranami, jsou právně neúčinná.</w:t>
      </w:r>
    </w:p>
    <w:p w14:paraId="3B6BB432" w14:textId="77777777" w:rsidR="00AB5032" w:rsidRDefault="00AB5032" w:rsidP="00AB5032">
      <w:pPr>
        <w:pStyle w:val="Zkladntext1"/>
        <w:numPr>
          <w:ilvl w:val="0"/>
          <w:numId w:val="27"/>
        </w:numPr>
        <w:tabs>
          <w:tab w:val="left" w:pos="547"/>
        </w:tabs>
        <w:ind w:left="540" w:hanging="540"/>
        <w:jc w:val="both"/>
      </w:pPr>
      <w:r>
        <w:rPr>
          <w:rStyle w:val="Zkladntext"/>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2DECC6A5" w14:textId="77777777" w:rsidR="00AB5032" w:rsidRDefault="00AB5032" w:rsidP="00AB5032">
      <w:pPr>
        <w:pStyle w:val="Zkladntext1"/>
        <w:numPr>
          <w:ilvl w:val="0"/>
          <w:numId w:val="27"/>
        </w:numPr>
        <w:tabs>
          <w:tab w:val="left" w:pos="547"/>
        </w:tabs>
        <w:spacing w:line="271" w:lineRule="auto"/>
        <w:ind w:left="540" w:hanging="540"/>
        <w:jc w:val="both"/>
      </w:pPr>
      <w:r>
        <w:rPr>
          <w:rStyle w:val="Zkladntext"/>
        </w:rPr>
        <w:t>Nadpisy jednotlivých Článků Smlouvy mají pouze orientační charakter a v žádném případě nebudou sloužit resp. napomáhat výkladu jednotlivých ustanovení Smlouvy.</w:t>
      </w:r>
    </w:p>
    <w:p w14:paraId="6F8D71AB" w14:textId="77777777" w:rsidR="00AB5032" w:rsidRDefault="00AB5032" w:rsidP="00AB5032">
      <w:pPr>
        <w:pStyle w:val="Zkladntext1"/>
        <w:numPr>
          <w:ilvl w:val="0"/>
          <w:numId w:val="27"/>
        </w:numPr>
        <w:tabs>
          <w:tab w:val="left" w:pos="547"/>
        </w:tabs>
        <w:spacing w:line="266" w:lineRule="auto"/>
        <w:ind w:left="540" w:hanging="540"/>
        <w:jc w:val="both"/>
      </w:pPr>
      <w:r>
        <w:rPr>
          <w:rStyle w:val="Zkladntext"/>
        </w:rPr>
        <w:t>Poskytovatel není oprávněn bez předchozího písemného souhlasu Objednatele postoupit či převést jakákoliv práva či povinnosti vyplývající z této Smlouvy na jakoukoliv třetí osobu. Nahrazení Dodavatele jiným dodavatelem je možné pouze za podmínek stanovených v § 222 odst. 10 ZZVZ.</w:t>
      </w:r>
    </w:p>
    <w:p w14:paraId="204EA323" w14:textId="77777777" w:rsidR="00AB5032" w:rsidRDefault="00AB5032" w:rsidP="00AB5032">
      <w:pPr>
        <w:pStyle w:val="Zkladntext1"/>
        <w:numPr>
          <w:ilvl w:val="0"/>
          <w:numId w:val="27"/>
        </w:numPr>
        <w:tabs>
          <w:tab w:val="left" w:pos="547"/>
        </w:tabs>
        <w:spacing w:line="266" w:lineRule="auto"/>
        <w:ind w:left="540" w:hanging="540"/>
        <w:jc w:val="both"/>
      </w:pPr>
      <w:r>
        <w:rPr>
          <w:rStyle w:val="Zkladntext"/>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D52C7E" w14:textId="77777777" w:rsidR="00AB5032" w:rsidRDefault="00AB5032" w:rsidP="00AB5032">
      <w:pPr>
        <w:pStyle w:val="Zkladntext1"/>
        <w:numPr>
          <w:ilvl w:val="0"/>
          <w:numId w:val="27"/>
        </w:numPr>
        <w:tabs>
          <w:tab w:val="left" w:pos="547"/>
        </w:tabs>
        <w:jc w:val="both"/>
      </w:pPr>
      <w:r>
        <w:rPr>
          <w:rStyle w:val="Zkladntext"/>
        </w:rPr>
        <w:t>K jednání ve věci plnění závazků dle této Smlouvy jsou za Objednatele pověřeni:</w:t>
      </w:r>
    </w:p>
    <w:p w14:paraId="5C444489" w14:textId="10B5B8B6" w:rsidR="00AB5032" w:rsidRDefault="00933BD1" w:rsidP="00DE55F7">
      <w:pPr>
        <w:pStyle w:val="Zkladntext1"/>
        <w:tabs>
          <w:tab w:val="left" w:pos="1122"/>
        </w:tabs>
        <w:spacing w:line="240" w:lineRule="auto"/>
        <w:ind w:left="1140"/>
        <w:jc w:val="both"/>
        <w:sectPr w:rsidR="00AB5032" w:rsidSect="00AB5032">
          <w:headerReference w:type="even" r:id="rId60"/>
          <w:headerReference w:type="default" r:id="rId61"/>
          <w:footerReference w:type="even" r:id="rId62"/>
          <w:footerReference w:type="default" r:id="rId63"/>
          <w:pgSz w:w="11900" w:h="16840"/>
          <w:pgMar w:top="1932" w:right="1284" w:bottom="1286" w:left="1434" w:header="0" w:footer="3" w:gutter="0"/>
          <w:cols w:space="720"/>
          <w:noEndnote/>
          <w:docGrid w:linePitch="360"/>
        </w:sectPr>
      </w:pPr>
      <w:r>
        <w:rPr>
          <w:rStyle w:val="Zkladntext"/>
        </w:rPr>
        <w:t xml:space="preserve">[OU   </w:t>
      </w:r>
      <w:proofErr w:type="gramStart"/>
      <w:r>
        <w:rPr>
          <w:rStyle w:val="Zkladntext"/>
        </w:rPr>
        <w:t xml:space="preserve">OU]   </w:t>
      </w:r>
      <w:proofErr w:type="gramEnd"/>
    </w:p>
    <w:p w14:paraId="55D49340" w14:textId="25683985" w:rsidR="00AB5032" w:rsidRDefault="00AB5032" w:rsidP="00AB5032">
      <w:pPr>
        <w:pStyle w:val="Zkladntext1"/>
        <w:numPr>
          <w:ilvl w:val="0"/>
          <w:numId w:val="27"/>
        </w:numPr>
        <w:tabs>
          <w:tab w:val="left" w:pos="547"/>
          <w:tab w:val="left" w:leader="dot" w:pos="2050"/>
          <w:tab w:val="left" w:leader="dot" w:pos="4200"/>
          <w:tab w:val="left" w:leader="dot" w:pos="6586"/>
        </w:tabs>
        <w:spacing w:line="266" w:lineRule="auto"/>
        <w:ind w:left="560" w:hanging="560"/>
        <w:jc w:val="both"/>
        <w:rPr>
          <w:rStyle w:val="Zkladntext"/>
        </w:rPr>
      </w:pPr>
      <w:r>
        <w:rPr>
          <w:rStyle w:val="Zkladntext"/>
        </w:rPr>
        <w:lastRenderedPageBreak/>
        <w:t xml:space="preserve">K jednání ve věci plnění závazků dle této Smlouvy je za Poskytovatele pověřen: </w:t>
      </w:r>
    </w:p>
    <w:p w14:paraId="2F23E098" w14:textId="0E6C028F" w:rsidR="00933BD1" w:rsidRDefault="00933BD1" w:rsidP="00933BD1">
      <w:pPr>
        <w:pStyle w:val="Zkladntext1"/>
        <w:tabs>
          <w:tab w:val="left" w:pos="547"/>
          <w:tab w:val="left" w:leader="dot" w:pos="2050"/>
          <w:tab w:val="left" w:leader="dot" w:pos="4200"/>
          <w:tab w:val="left" w:leader="dot" w:pos="6586"/>
        </w:tabs>
        <w:spacing w:line="266" w:lineRule="auto"/>
        <w:ind w:left="560"/>
        <w:jc w:val="both"/>
      </w:pPr>
      <w:r>
        <w:rPr>
          <w:rStyle w:val="Zkladntext"/>
        </w:rPr>
        <w:t xml:space="preserve">[OU   OU]   </w:t>
      </w:r>
    </w:p>
    <w:p w14:paraId="5721E4FA" w14:textId="77777777" w:rsidR="00AB5032" w:rsidRDefault="00AB5032" w:rsidP="00AB5032">
      <w:pPr>
        <w:pStyle w:val="Zkladntext1"/>
        <w:numPr>
          <w:ilvl w:val="0"/>
          <w:numId w:val="27"/>
        </w:numPr>
        <w:tabs>
          <w:tab w:val="left" w:pos="547"/>
        </w:tabs>
        <w:spacing w:line="266" w:lineRule="auto"/>
        <w:ind w:left="560" w:hanging="560"/>
        <w:jc w:val="both"/>
      </w:pPr>
      <w:r>
        <w:rPr>
          <w:rStyle w:val="Zkladntext"/>
        </w:rPr>
        <w:t>Smluvní strany prohlašují, že si tuto Smlouvu řádně přečetly a svůj souhlas s obsahem jednotlivých ustanovení Smlouvy stvrzují svým podpisem.</w:t>
      </w:r>
    </w:p>
    <w:p w14:paraId="312C9EF9" w14:textId="738577C8" w:rsidR="00933BD1" w:rsidRDefault="00AB5032" w:rsidP="00933BD1">
      <w:pPr>
        <w:pStyle w:val="Zkladntext1"/>
        <w:numPr>
          <w:ilvl w:val="0"/>
          <w:numId w:val="27"/>
        </w:numPr>
        <w:tabs>
          <w:tab w:val="left" w:pos="547"/>
        </w:tabs>
        <w:spacing w:after="1120"/>
        <w:ind w:left="560" w:hanging="560"/>
        <w:jc w:val="both"/>
        <w:rPr>
          <w:rStyle w:val="Zkladntext"/>
        </w:rPr>
      </w:pPr>
      <w:r>
        <w:rPr>
          <w:rStyle w:val="Zkladntext"/>
        </w:rPr>
        <w:t xml:space="preserve">Tato smlouva se uzavírá písemně, v elektronické podobě. Smlouva je podepsána elektronickým podpisem dle zákona č. 297/2016 Sb., o službách vytvářejících důvěru pro elektronické transakce, ve znění pozdějších předpisů (dále jen „ZSVD“). Smluvní strany se dohodly, že </w:t>
      </w:r>
      <w:r>
        <w:rPr>
          <w:rStyle w:val="Zkladntext"/>
          <w:b/>
          <w:bCs/>
        </w:rPr>
        <w:t xml:space="preserve">Poskytovatel podepíše smlouvu uznávaným elektronickým podpisem </w:t>
      </w:r>
      <w:r>
        <w:rPr>
          <w:rStyle w:val="Zkladntext"/>
        </w:rPr>
        <w:t xml:space="preserve">ve smyslu § 6 odst. 2 ZSVD, </w:t>
      </w:r>
      <w:r>
        <w:rPr>
          <w:rStyle w:val="Zkladntext"/>
          <w:b/>
          <w:bCs/>
        </w:rPr>
        <w:t xml:space="preserve">Objednatel smlouvu podepíše </w:t>
      </w:r>
      <w:r>
        <w:rPr>
          <w:rStyle w:val="Zkladntext"/>
        </w:rPr>
        <w:t xml:space="preserve">v souladu s § 5 ZSVD </w:t>
      </w:r>
      <w:r>
        <w:rPr>
          <w:rStyle w:val="Zkladntext"/>
          <w:b/>
          <w:bCs/>
        </w:rPr>
        <w:t>kvalifikovaným elektronickým podpisem.</w:t>
      </w:r>
    </w:p>
    <w:p w14:paraId="602851B4" w14:textId="154BA47E" w:rsidR="00933BD1" w:rsidRDefault="00933BD1" w:rsidP="00933BD1">
      <w:pPr>
        <w:pStyle w:val="Zkladntext1"/>
        <w:tabs>
          <w:tab w:val="left" w:pos="547"/>
        </w:tabs>
        <w:spacing w:after="1120"/>
        <w:jc w:val="both"/>
      </w:pPr>
      <w:r>
        <w:rPr>
          <w:rStyle w:val="Zkladntext"/>
        </w:rPr>
        <w:t xml:space="preserve">[OU   OU]   </w:t>
      </w:r>
      <w:r>
        <w:rPr>
          <w:rStyle w:val="Zkladntext"/>
        </w:rPr>
        <w:t>= osobní údaj</w:t>
      </w:r>
    </w:p>
    <w:p w14:paraId="7F68571F" w14:textId="683CA815" w:rsidR="00AB5032" w:rsidRDefault="00AB5032" w:rsidP="00AB5032">
      <w:pPr>
        <w:pStyle w:val="Zkladntext1"/>
        <w:spacing w:after="240" w:line="266" w:lineRule="auto"/>
        <w:rPr>
          <w:rStyle w:val="Zkladntext"/>
        </w:rPr>
      </w:pPr>
      <w:r>
        <w:rPr>
          <w:rStyle w:val="Zkladntext"/>
        </w:rPr>
        <w:t>V</w:t>
      </w:r>
      <w:r w:rsidR="00E552BB">
        <w:rPr>
          <w:rStyle w:val="Zkladntext"/>
        </w:rPr>
        <w:t> </w:t>
      </w:r>
      <w:r>
        <w:rPr>
          <w:rStyle w:val="Zkladntext"/>
        </w:rPr>
        <w:t>Praze</w:t>
      </w:r>
      <w:r w:rsidR="00E552BB">
        <w:rPr>
          <w:rStyle w:val="Zkladntext"/>
        </w:rPr>
        <w:t xml:space="preserve"> dne</w:t>
      </w:r>
      <w:r w:rsidR="006E164E">
        <w:rPr>
          <w:rStyle w:val="Zkladntext"/>
        </w:rPr>
        <w:t xml:space="preserve"> </w:t>
      </w:r>
      <w:r w:rsidR="00933BD1">
        <w:rPr>
          <w:rStyle w:val="Zkladntext"/>
        </w:rPr>
        <w:t>16.1.2026</w:t>
      </w:r>
    </w:p>
    <w:p w14:paraId="487B4688" w14:textId="77777777" w:rsidR="00E552BB" w:rsidRDefault="00E552BB" w:rsidP="00AB5032">
      <w:pPr>
        <w:pStyle w:val="Zkladntext1"/>
        <w:spacing w:after="240" w:line="266" w:lineRule="auto"/>
        <w:rPr>
          <w:rStyle w:val="Zkladntext"/>
        </w:rPr>
      </w:pPr>
    </w:p>
    <w:p w14:paraId="08F877DB" w14:textId="7B2E2AC9" w:rsidR="00E552BB" w:rsidRDefault="00E552BB" w:rsidP="00AB5032">
      <w:pPr>
        <w:pStyle w:val="Zkladntext1"/>
        <w:spacing w:after="240" w:line="266" w:lineRule="auto"/>
      </w:pPr>
      <w:r>
        <w:rPr>
          <w:rStyle w:val="Zkladntext"/>
        </w:rPr>
        <w:t>_________________________________</w:t>
      </w:r>
      <w:r>
        <w:rPr>
          <w:rStyle w:val="Zkladntext"/>
        </w:rPr>
        <w:tab/>
      </w:r>
      <w:r>
        <w:rPr>
          <w:rStyle w:val="Zkladntext"/>
        </w:rPr>
        <w:tab/>
        <w:t>__________________________________</w:t>
      </w:r>
    </w:p>
    <w:p w14:paraId="64E21554" w14:textId="65383CD2" w:rsidR="00AB5032" w:rsidRPr="003C2316" w:rsidRDefault="006E164E">
      <w:pPr>
        <w:rPr>
          <w:rStyle w:val="Zkladntext"/>
          <w:color w:val="auto"/>
          <w:kern w:val="2"/>
          <w:lang w:eastAsia="en-US"/>
          <w14:ligatures w14:val="standardContextual"/>
        </w:rPr>
      </w:pPr>
      <w:r w:rsidRPr="003C2316">
        <w:rPr>
          <w:rStyle w:val="Zkladntext"/>
          <w:color w:val="auto"/>
          <w:kern w:val="2"/>
          <w:lang w:eastAsia="en-US"/>
          <w14:ligatures w14:val="standardContextual"/>
        </w:rPr>
        <w:t>Ing. Rudolf Černý</w:t>
      </w:r>
      <w:r w:rsidR="00933BD1">
        <w:rPr>
          <w:rStyle w:val="Zkladntext"/>
          <w:color w:val="auto"/>
          <w:kern w:val="2"/>
          <w:lang w:eastAsia="en-US"/>
          <w14:ligatures w14:val="standardContextual"/>
        </w:rPr>
        <w:tab/>
      </w:r>
      <w:r w:rsidR="00933BD1">
        <w:rPr>
          <w:rStyle w:val="Zkladntext"/>
          <w:color w:val="auto"/>
          <w:kern w:val="2"/>
          <w:lang w:eastAsia="en-US"/>
          <w14:ligatures w14:val="standardContextual"/>
        </w:rPr>
        <w:tab/>
      </w:r>
      <w:r w:rsidR="00933BD1">
        <w:rPr>
          <w:rStyle w:val="Zkladntext"/>
          <w:color w:val="auto"/>
          <w:kern w:val="2"/>
          <w:lang w:eastAsia="en-US"/>
          <w14:ligatures w14:val="standardContextual"/>
        </w:rPr>
        <w:tab/>
      </w:r>
      <w:r w:rsidR="00933BD1">
        <w:rPr>
          <w:rStyle w:val="Zkladntext"/>
          <w:color w:val="auto"/>
          <w:kern w:val="2"/>
          <w:lang w:eastAsia="en-US"/>
          <w14:ligatures w14:val="standardContextual"/>
        </w:rPr>
        <w:tab/>
      </w:r>
      <w:r w:rsidR="00933BD1">
        <w:rPr>
          <w:rStyle w:val="Zkladntext"/>
          <w:color w:val="auto"/>
          <w:kern w:val="2"/>
          <w:lang w:eastAsia="en-US"/>
          <w14:ligatures w14:val="standardContextual"/>
        </w:rPr>
        <w:tab/>
      </w:r>
      <w:r w:rsidR="00933BD1">
        <w:rPr>
          <w:rStyle w:val="Zkladntext"/>
          <w:color w:val="auto"/>
          <w:kern w:val="2"/>
          <w:lang w:eastAsia="en-US"/>
          <w14:ligatures w14:val="standardContextual"/>
        </w:rPr>
        <w:tab/>
        <w:t>doc.MUDr. Zdeněk Beneš, CSc.</w:t>
      </w:r>
    </w:p>
    <w:p w14:paraId="6BC5B5E4" w14:textId="47AED60F" w:rsidR="006E164E" w:rsidRPr="003C2316" w:rsidRDefault="003C2316">
      <w:pPr>
        <w:rPr>
          <w:rStyle w:val="Zkladntext"/>
          <w:color w:val="auto"/>
          <w:kern w:val="2"/>
          <w:lang w:eastAsia="en-US"/>
          <w14:ligatures w14:val="standardContextual"/>
        </w:rPr>
      </w:pPr>
      <w:r w:rsidRPr="003C2316">
        <w:rPr>
          <w:rStyle w:val="Zkladntext"/>
          <w:color w:val="auto"/>
          <w:kern w:val="2"/>
          <w:lang w:eastAsia="en-US"/>
          <w14:ligatures w14:val="standardContextual"/>
        </w:rPr>
        <w:t>Jednatel</w:t>
      </w:r>
      <w:r w:rsidR="00933BD1">
        <w:rPr>
          <w:rStyle w:val="Zkladntext"/>
          <w:color w:val="auto"/>
          <w:kern w:val="2"/>
          <w:lang w:eastAsia="en-US"/>
          <w14:ligatures w14:val="standardContextual"/>
        </w:rPr>
        <w:tab/>
      </w:r>
      <w:r w:rsidR="00933BD1">
        <w:rPr>
          <w:rStyle w:val="Zkladntext"/>
          <w:color w:val="auto"/>
          <w:kern w:val="2"/>
          <w:lang w:eastAsia="en-US"/>
          <w14:ligatures w14:val="standardContextual"/>
        </w:rPr>
        <w:tab/>
      </w:r>
      <w:r w:rsidR="00933BD1">
        <w:rPr>
          <w:rStyle w:val="Zkladntext"/>
          <w:color w:val="auto"/>
          <w:kern w:val="2"/>
          <w:lang w:eastAsia="en-US"/>
          <w14:ligatures w14:val="standardContextual"/>
        </w:rPr>
        <w:tab/>
      </w:r>
      <w:r w:rsidR="00933BD1">
        <w:rPr>
          <w:rStyle w:val="Zkladntext"/>
          <w:color w:val="auto"/>
          <w:kern w:val="2"/>
          <w:lang w:eastAsia="en-US"/>
          <w14:ligatures w14:val="standardContextual"/>
        </w:rPr>
        <w:tab/>
      </w:r>
      <w:r w:rsidR="00933BD1">
        <w:rPr>
          <w:rStyle w:val="Zkladntext"/>
          <w:color w:val="auto"/>
          <w:kern w:val="2"/>
          <w:lang w:eastAsia="en-US"/>
          <w14:ligatures w14:val="standardContextual"/>
        </w:rPr>
        <w:tab/>
      </w:r>
      <w:r w:rsidR="00933BD1">
        <w:rPr>
          <w:rStyle w:val="Zkladntext"/>
          <w:color w:val="auto"/>
          <w:kern w:val="2"/>
          <w:lang w:eastAsia="en-US"/>
          <w14:ligatures w14:val="standardContextual"/>
        </w:rPr>
        <w:tab/>
      </w:r>
      <w:r w:rsidR="00933BD1">
        <w:rPr>
          <w:rStyle w:val="Zkladntext"/>
          <w:color w:val="auto"/>
          <w:kern w:val="2"/>
          <w:lang w:eastAsia="en-US"/>
          <w14:ligatures w14:val="standardContextual"/>
        </w:rPr>
        <w:tab/>
      </w:r>
      <w:r w:rsidR="00933BD1">
        <w:rPr>
          <w:rStyle w:val="Zkladntext"/>
          <w:color w:val="auto"/>
          <w:kern w:val="2"/>
          <w:lang w:eastAsia="en-US"/>
          <w14:ligatures w14:val="standardContextual"/>
        </w:rPr>
        <w:tab/>
        <w:t>ředitel</w:t>
      </w:r>
    </w:p>
    <w:p w14:paraId="60B679C5" w14:textId="5B41A446" w:rsidR="003C2316" w:rsidRPr="003C2316" w:rsidRDefault="003C2316">
      <w:pPr>
        <w:rPr>
          <w:rStyle w:val="Zkladntext"/>
          <w:color w:val="auto"/>
          <w:kern w:val="2"/>
          <w:lang w:eastAsia="en-US"/>
          <w14:ligatures w14:val="standardContextual"/>
        </w:rPr>
      </w:pPr>
      <w:r w:rsidRPr="003C2316">
        <w:rPr>
          <w:rStyle w:val="Zkladntext"/>
          <w:color w:val="auto"/>
          <w:kern w:val="2"/>
          <w:lang w:eastAsia="en-US"/>
          <w14:ligatures w14:val="standardContextual"/>
        </w:rPr>
        <w:t>CLA Audit s.r.o.</w:t>
      </w:r>
    </w:p>
    <w:sectPr w:rsidR="003C2316" w:rsidRPr="003C2316" w:rsidSect="00831E43">
      <w:headerReference w:type="even" r:id="rId64"/>
      <w:headerReference w:type="default" r:id="rId65"/>
      <w:footerReference w:type="even" r:id="rId66"/>
      <w:footerReference w:type="default" r:id="rId67"/>
      <w:pgSz w:w="11900" w:h="16840"/>
      <w:pgMar w:top="1962" w:right="1270" w:bottom="1962" w:left="1447"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48DF" w14:textId="77777777" w:rsidR="00DB085B" w:rsidRDefault="00DB085B" w:rsidP="00AB5032">
      <w:r>
        <w:separator/>
      </w:r>
    </w:p>
  </w:endnote>
  <w:endnote w:type="continuationSeparator" w:id="0">
    <w:p w14:paraId="69015008" w14:textId="77777777" w:rsidR="00DB085B" w:rsidRDefault="00DB085B" w:rsidP="00AB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53DE" w14:textId="77777777" w:rsidR="00B74103" w:rsidRDefault="003E0371">
    <w:pPr>
      <w:spacing w:line="1" w:lineRule="exact"/>
    </w:pPr>
    <w:r>
      <w:rPr>
        <w:noProof/>
      </w:rPr>
      <mc:AlternateContent>
        <mc:Choice Requires="wps">
          <w:drawing>
            <wp:anchor distT="0" distB="0" distL="0" distR="0" simplePos="0" relativeHeight="251643904" behindDoc="1" locked="0" layoutInCell="1" allowOverlap="1" wp14:anchorId="5A29BE70" wp14:editId="0E7BB5CB">
              <wp:simplePos x="0" y="0"/>
              <wp:positionH relativeFrom="page">
                <wp:posOffset>3180080</wp:posOffset>
              </wp:positionH>
              <wp:positionV relativeFrom="page">
                <wp:posOffset>10233660</wp:posOffset>
              </wp:positionV>
              <wp:extent cx="1268095" cy="140335"/>
              <wp:effectExtent l="0" t="0" r="0" b="0"/>
              <wp:wrapNone/>
              <wp:docPr id="34" name="Shape 34"/>
              <wp:cNvGraphicFramePr/>
              <a:graphic xmlns:a="http://schemas.openxmlformats.org/drawingml/2006/main">
                <a:graphicData uri="http://schemas.microsoft.com/office/word/2010/wordprocessingShape">
                  <wps:wsp>
                    <wps:cNvSpPr txBox="1"/>
                    <wps:spPr>
                      <a:xfrm>
                        <a:off x="0" y="0"/>
                        <a:ext cx="1268095" cy="140335"/>
                      </a:xfrm>
                      <a:prstGeom prst="rect">
                        <a:avLst/>
                      </a:prstGeom>
                      <a:noFill/>
                    </wps:spPr>
                    <wps:txbx>
                      <w:txbxContent>
                        <w:p w14:paraId="6374E5A7"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wps:txbx>
                    <wps:bodyPr wrap="none" lIns="0" tIns="0" rIns="0" bIns="0">
                      <a:spAutoFit/>
                    </wps:bodyPr>
                  </wps:wsp>
                </a:graphicData>
              </a:graphic>
            </wp:anchor>
          </w:drawing>
        </mc:Choice>
        <mc:Fallback>
          <w:pict>
            <v:shapetype w14:anchorId="5A29BE70" id="_x0000_t202" coordsize="21600,21600" o:spt="202" path="m,l,21600r21600,l21600,xe">
              <v:stroke joinstyle="miter"/>
              <v:path gradientshapeok="t" o:connecttype="rect"/>
            </v:shapetype>
            <v:shape id="Shape 34" o:spid="_x0000_s1035" type="#_x0000_t202" style="position:absolute;margin-left:250.4pt;margin-top:805.8pt;width:99.85pt;height:11.05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" filled="f" stroked="f">
              <v:textbox style="mso-fit-shape-to-text:t" inset="0,0,0,0">
                <w:txbxContent>
                  <w:p w14:paraId="6374E5A7"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9D1B" w14:textId="620323B4" w:rsidR="00B74103" w:rsidRDefault="00B74103">
    <w:pPr>
      <w:spacing w:line="1" w:lineRule="exac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70B4" w14:textId="77777777" w:rsidR="00B74103" w:rsidRDefault="003E0371">
    <w:pPr>
      <w:spacing w:line="1" w:lineRule="exact"/>
    </w:pPr>
    <w:r>
      <w:rPr>
        <w:noProof/>
      </w:rPr>
      <mc:AlternateContent>
        <mc:Choice Requires="wps">
          <w:drawing>
            <wp:anchor distT="0" distB="0" distL="0" distR="0" simplePos="0" relativeHeight="251661312" behindDoc="1" locked="0" layoutInCell="1" allowOverlap="1" wp14:anchorId="02728B5E" wp14:editId="7F593776">
              <wp:simplePos x="0" y="0"/>
              <wp:positionH relativeFrom="page">
                <wp:posOffset>3185795</wp:posOffset>
              </wp:positionH>
              <wp:positionV relativeFrom="page">
                <wp:posOffset>10233025</wp:posOffset>
              </wp:positionV>
              <wp:extent cx="1268095" cy="140335"/>
              <wp:effectExtent l="0" t="0" r="0" b="0"/>
              <wp:wrapNone/>
              <wp:docPr id="94" name="Shape 94"/>
              <wp:cNvGraphicFramePr/>
              <a:graphic xmlns:a="http://schemas.openxmlformats.org/drawingml/2006/main">
                <a:graphicData uri="http://schemas.microsoft.com/office/word/2010/wordprocessingShape">
                  <wps:wsp>
                    <wps:cNvSpPr txBox="1"/>
                    <wps:spPr>
                      <a:xfrm>
                        <a:off x="0" y="0"/>
                        <a:ext cx="1268095" cy="140335"/>
                      </a:xfrm>
                      <a:prstGeom prst="rect">
                        <a:avLst/>
                      </a:prstGeom>
                      <a:noFill/>
                    </wps:spPr>
                    <wps:txbx>
                      <w:txbxContent>
                        <w:p w14:paraId="6A583664"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wps:txbx>
                    <wps:bodyPr wrap="none" lIns="0" tIns="0" rIns="0" bIns="0">
                      <a:spAutoFit/>
                    </wps:bodyPr>
                  </wps:wsp>
                </a:graphicData>
              </a:graphic>
            </wp:anchor>
          </w:drawing>
        </mc:Choice>
        <mc:Fallback>
          <w:pict>
            <v:shapetype w14:anchorId="02728B5E" id="_x0000_t202" coordsize="21600,21600" o:spt="202" path="m,l,21600r21600,l21600,xe">
              <v:stroke joinstyle="miter"/>
              <v:path gradientshapeok="t" o:connecttype="rect"/>
            </v:shapetype>
            <v:shape id="Shape 94" o:spid="_x0000_s1048" type="#_x0000_t202" style="position:absolute;margin-left:250.85pt;margin-top:805.75pt;width:99.85pt;height:11.0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" filled="f" stroked="f">
              <v:textbox style="mso-fit-shape-to-text:t" inset="0,0,0,0">
                <w:txbxContent>
                  <w:p w14:paraId="6A583664"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54DA" w14:textId="58B817B5" w:rsidR="00B74103" w:rsidRDefault="00B74103">
    <w:pPr>
      <w:spacing w:line="1" w:lineRule="exac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26B5" w14:textId="77777777" w:rsidR="00B74103" w:rsidRDefault="003E0371">
    <w:pPr>
      <w:spacing w:line="1" w:lineRule="exact"/>
    </w:pPr>
    <w:r>
      <w:rPr>
        <w:noProof/>
      </w:rPr>
      <mc:AlternateContent>
        <mc:Choice Requires="wps">
          <w:drawing>
            <wp:anchor distT="0" distB="0" distL="0" distR="0" simplePos="0" relativeHeight="251663360" behindDoc="1" locked="0" layoutInCell="1" allowOverlap="1" wp14:anchorId="658F794F" wp14:editId="4C2DB7F8">
              <wp:simplePos x="0" y="0"/>
              <wp:positionH relativeFrom="page">
                <wp:posOffset>3165475</wp:posOffset>
              </wp:positionH>
              <wp:positionV relativeFrom="page">
                <wp:posOffset>10258425</wp:posOffset>
              </wp:positionV>
              <wp:extent cx="1337945" cy="137160"/>
              <wp:effectExtent l="0" t="0" r="0" b="0"/>
              <wp:wrapNone/>
              <wp:docPr id="102" name="Shape 102"/>
              <wp:cNvGraphicFramePr/>
              <a:graphic xmlns:a="http://schemas.openxmlformats.org/drawingml/2006/main">
                <a:graphicData uri="http://schemas.microsoft.com/office/word/2010/wordprocessingShape">
                  <wps:wsp>
                    <wps:cNvSpPr txBox="1"/>
                    <wps:spPr>
                      <a:xfrm>
                        <a:off x="0" y="0"/>
                        <a:ext cx="1337945" cy="137160"/>
                      </a:xfrm>
                      <a:prstGeom prst="rect">
                        <a:avLst/>
                      </a:prstGeom>
                      <a:noFill/>
                    </wps:spPr>
                    <wps:txbx>
                      <w:txbxContent>
                        <w:p w14:paraId="43FC5256"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wps:txbx>
                    <wps:bodyPr wrap="none" lIns="0" tIns="0" rIns="0" bIns="0">
                      <a:spAutoFit/>
                    </wps:bodyPr>
                  </wps:wsp>
                </a:graphicData>
              </a:graphic>
            </wp:anchor>
          </w:drawing>
        </mc:Choice>
        <mc:Fallback>
          <w:pict>
            <v:shapetype w14:anchorId="658F794F" id="_x0000_t202" coordsize="21600,21600" o:spt="202" path="m,l,21600r21600,l21600,xe">
              <v:stroke joinstyle="miter"/>
              <v:path gradientshapeok="t" o:connecttype="rect"/>
            </v:shapetype>
            <v:shape id="Shape 102" o:spid="_x0000_s1050" type="#_x0000_t202" style="position:absolute;margin-left:249.25pt;margin-top:807.75pt;width:105.35pt;height:10.8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" filled="f" stroked="f">
              <v:textbox style="mso-fit-shape-to-text:t" inset="0,0,0,0">
                <w:txbxContent>
                  <w:p w14:paraId="43FC5256"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54C6" w14:textId="504B2806" w:rsidR="00B74103" w:rsidRDefault="00B74103">
    <w:pPr>
      <w:spacing w:line="1" w:lineRule="exac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1FF0" w14:textId="77777777" w:rsidR="00B74103" w:rsidRDefault="003E0371">
    <w:pPr>
      <w:spacing w:line="1" w:lineRule="exact"/>
    </w:pPr>
    <w:r>
      <w:rPr>
        <w:noProof/>
      </w:rPr>
      <mc:AlternateContent>
        <mc:Choice Requires="wps">
          <w:drawing>
            <wp:anchor distT="0" distB="0" distL="0" distR="0" simplePos="0" relativeHeight="251665408" behindDoc="1" locked="0" layoutInCell="1" allowOverlap="1" wp14:anchorId="2FD482D0" wp14:editId="06AB22A2">
              <wp:simplePos x="0" y="0"/>
              <wp:positionH relativeFrom="page">
                <wp:posOffset>3148330</wp:posOffset>
              </wp:positionH>
              <wp:positionV relativeFrom="page">
                <wp:posOffset>10246360</wp:posOffset>
              </wp:positionV>
              <wp:extent cx="1344295" cy="137160"/>
              <wp:effectExtent l="0" t="0" r="0" b="0"/>
              <wp:wrapNone/>
              <wp:docPr id="110" name="Shape 110"/>
              <wp:cNvGraphicFramePr/>
              <a:graphic xmlns:a="http://schemas.openxmlformats.org/drawingml/2006/main">
                <a:graphicData uri="http://schemas.microsoft.com/office/word/2010/wordprocessingShape">
                  <wps:wsp>
                    <wps:cNvSpPr txBox="1"/>
                    <wps:spPr>
                      <a:xfrm>
                        <a:off x="0" y="0"/>
                        <a:ext cx="1344295" cy="137160"/>
                      </a:xfrm>
                      <a:prstGeom prst="rect">
                        <a:avLst/>
                      </a:prstGeom>
                      <a:noFill/>
                    </wps:spPr>
                    <wps:txbx>
                      <w:txbxContent>
                        <w:p w14:paraId="5CBDFA41"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wps:txbx>
                    <wps:bodyPr wrap="none" lIns="0" tIns="0" rIns="0" bIns="0">
                      <a:spAutoFit/>
                    </wps:bodyPr>
                  </wps:wsp>
                </a:graphicData>
              </a:graphic>
            </wp:anchor>
          </w:drawing>
        </mc:Choice>
        <mc:Fallback>
          <w:pict>
            <v:shapetype w14:anchorId="2FD482D0" id="_x0000_t202" coordsize="21600,21600" o:spt="202" path="m,l,21600r21600,l21600,xe">
              <v:stroke joinstyle="miter"/>
              <v:path gradientshapeok="t" o:connecttype="rect"/>
            </v:shapetype>
            <v:shape id="Shape 110" o:spid="_x0000_s1052" type="#_x0000_t202" style="position:absolute;margin-left:247.9pt;margin-top:806.8pt;width:105.85pt;height:10.8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" filled="f" stroked="f">
              <v:textbox style="mso-fit-shape-to-text:t" inset="0,0,0,0">
                <w:txbxContent>
                  <w:p w14:paraId="5CBDFA41"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1E44" w14:textId="32BAF3E2" w:rsidR="00B74103" w:rsidRDefault="00B74103">
    <w:pPr>
      <w:spacing w:line="1" w:lineRule="exac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E88F" w14:textId="77777777" w:rsidR="00B74103" w:rsidRDefault="003E0371">
    <w:pPr>
      <w:spacing w:line="1" w:lineRule="exact"/>
    </w:pPr>
    <w:r>
      <w:rPr>
        <w:noProof/>
      </w:rPr>
      <mc:AlternateContent>
        <mc:Choice Requires="wps">
          <w:drawing>
            <wp:anchor distT="0" distB="0" distL="0" distR="0" simplePos="0" relativeHeight="251667456" behindDoc="1" locked="0" layoutInCell="1" allowOverlap="1" wp14:anchorId="602A9EC0" wp14:editId="5E191CBE">
              <wp:simplePos x="0" y="0"/>
              <wp:positionH relativeFrom="page">
                <wp:posOffset>3145155</wp:posOffset>
              </wp:positionH>
              <wp:positionV relativeFrom="page">
                <wp:posOffset>10226040</wp:posOffset>
              </wp:positionV>
              <wp:extent cx="1341120" cy="137160"/>
              <wp:effectExtent l="0" t="0" r="0" b="0"/>
              <wp:wrapNone/>
              <wp:docPr id="118" name="Shape 118"/>
              <wp:cNvGraphicFramePr/>
              <a:graphic xmlns:a="http://schemas.openxmlformats.org/drawingml/2006/main">
                <a:graphicData uri="http://schemas.microsoft.com/office/word/2010/wordprocessingShape">
                  <wps:wsp>
                    <wps:cNvSpPr txBox="1"/>
                    <wps:spPr>
                      <a:xfrm>
                        <a:off x="0" y="0"/>
                        <a:ext cx="1341120" cy="137160"/>
                      </a:xfrm>
                      <a:prstGeom prst="rect">
                        <a:avLst/>
                      </a:prstGeom>
                      <a:noFill/>
                    </wps:spPr>
                    <wps:txbx>
                      <w:txbxContent>
                        <w:p w14:paraId="7C3A8B2D"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wps:txbx>
                    <wps:bodyPr wrap="none" lIns="0" tIns="0" rIns="0" bIns="0">
                      <a:spAutoFit/>
                    </wps:bodyPr>
                  </wps:wsp>
                </a:graphicData>
              </a:graphic>
            </wp:anchor>
          </w:drawing>
        </mc:Choice>
        <mc:Fallback>
          <w:pict>
            <v:shapetype w14:anchorId="602A9EC0" id="_x0000_t202" coordsize="21600,21600" o:spt="202" path="m,l,21600r21600,l21600,xe">
              <v:stroke joinstyle="miter"/>
              <v:path gradientshapeok="t" o:connecttype="rect"/>
            </v:shapetype>
            <v:shape id="Shape 118" o:spid="_x0000_s1054" type="#_x0000_t202" style="position:absolute;margin-left:247.65pt;margin-top:805.2pt;width:105.6pt;height:10.8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" filled="f" stroked="f">
              <v:textbox style="mso-fit-shape-to-text:t" inset="0,0,0,0">
                <w:txbxContent>
                  <w:p w14:paraId="7C3A8B2D"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9C29" w14:textId="1F6D1163" w:rsidR="00B74103" w:rsidRDefault="00B74103">
    <w:pPr>
      <w:spacing w:line="1" w:lineRule="exac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7D7B" w14:textId="77777777" w:rsidR="00B74103" w:rsidRDefault="003E0371">
    <w:pPr>
      <w:spacing w:line="1" w:lineRule="exact"/>
    </w:pPr>
    <w:r>
      <w:rPr>
        <w:noProof/>
      </w:rPr>
      <mc:AlternateContent>
        <mc:Choice Requires="wps">
          <w:drawing>
            <wp:anchor distT="0" distB="0" distL="0" distR="0" simplePos="0" relativeHeight="251669504" behindDoc="1" locked="0" layoutInCell="1" allowOverlap="1" wp14:anchorId="5F22F508" wp14:editId="5B1F0FFE">
              <wp:simplePos x="0" y="0"/>
              <wp:positionH relativeFrom="page">
                <wp:posOffset>3162300</wp:posOffset>
              </wp:positionH>
              <wp:positionV relativeFrom="page">
                <wp:posOffset>10264775</wp:posOffset>
              </wp:positionV>
              <wp:extent cx="1337945" cy="137160"/>
              <wp:effectExtent l="0" t="0" r="0" b="0"/>
              <wp:wrapNone/>
              <wp:docPr id="126" name="Shape 126"/>
              <wp:cNvGraphicFramePr/>
              <a:graphic xmlns:a="http://schemas.openxmlformats.org/drawingml/2006/main">
                <a:graphicData uri="http://schemas.microsoft.com/office/word/2010/wordprocessingShape">
                  <wps:wsp>
                    <wps:cNvSpPr txBox="1"/>
                    <wps:spPr>
                      <a:xfrm>
                        <a:off x="0" y="0"/>
                        <a:ext cx="1337945" cy="137160"/>
                      </a:xfrm>
                      <a:prstGeom prst="rect">
                        <a:avLst/>
                      </a:prstGeom>
                      <a:noFill/>
                    </wps:spPr>
                    <wps:txbx>
                      <w:txbxContent>
                        <w:p w14:paraId="07880E19"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wps:txbx>
                    <wps:bodyPr wrap="none" lIns="0" tIns="0" rIns="0" bIns="0">
                      <a:spAutoFit/>
                    </wps:bodyPr>
                  </wps:wsp>
                </a:graphicData>
              </a:graphic>
            </wp:anchor>
          </w:drawing>
        </mc:Choice>
        <mc:Fallback>
          <w:pict>
            <v:shapetype w14:anchorId="5F22F508" id="_x0000_t202" coordsize="21600,21600" o:spt="202" path="m,l,21600r21600,l21600,xe">
              <v:stroke joinstyle="miter"/>
              <v:path gradientshapeok="t" o:connecttype="rect"/>
            </v:shapetype>
            <v:shape id="Shape 126" o:spid="_x0000_s1056" type="#_x0000_t202" style="position:absolute;margin-left:249pt;margin-top:808.25pt;width:105.35pt;height:10.8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" filled="f" stroked="f">
              <v:textbox style="mso-fit-shape-to-text:t" inset="0,0,0,0">
                <w:txbxContent>
                  <w:p w14:paraId="07880E19"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96C8" w14:textId="2674A316" w:rsidR="00B74103" w:rsidRDefault="00B74103">
    <w:pPr>
      <w:spacing w:line="1" w:lineRule="exac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07E5" w14:textId="4F8A9109" w:rsidR="00B74103" w:rsidRDefault="00B74103">
    <w:pPr>
      <w:spacing w:line="1" w:lineRule="exac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0D90" w14:textId="77777777" w:rsidR="00B74103" w:rsidRDefault="003E0371">
    <w:pPr>
      <w:spacing w:line="1" w:lineRule="exact"/>
    </w:pPr>
    <w:r>
      <w:rPr>
        <w:noProof/>
      </w:rPr>
      <mc:AlternateContent>
        <mc:Choice Requires="wps">
          <w:drawing>
            <wp:anchor distT="0" distB="0" distL="0" distR="0" simplePos="0" relativeHeight="251671552" behindDoc="1" locked="0" layoutInCell="1" allowOverlap="1" wp14:anchorId="2B1082C5" wp14:editId="33757F7B">
              <wp:simplePos x="0" y="0"/>
              <wp:positionH relativeFrom="page">
                <wp:posOffset>3147695</wp:posOffset>
              </wp:positionH>
              <wp:positionV relativeFrom="page">
                <wp:posOffset>10236835</wp:posOffset>
              </wp:positionV>
              <wp:extent cx="1341120" cy="137160"/>
              <wp:effectExtent l="0" t="0" r="0" b="0"/>
              <wp:wrapNone/>
              <wp:docPr id="134" name="Shape 134"/>
              <wp:cNvGraphicFramePr/>
              <a:graphic xmlns:a="http://schemas.openxmlformats.org/drawingml/2006/main">
                <a:graphicData uri="http://schemas.microsoft.com/office/word/2010/wordprocessingShape">
                  <wps:wsp>
                    <wps:cNvSpPr txBox="1"/>
                    <wps:spPr>
                      <a:xfrm>
                        <a:off x="0" y="0"/>
                        <a:ext cx="1341120" cy="137160"/>
                      </a:xfrm>
                      <a:prstGeom prst="rect">
                        <a:avLst/>
                      </a:prstGeom>
                      <a:noFill/>
                    </wps:spPr>
                    <wps:txbx>
                      <w:txbxContent>
                        <w:p w14:paraId="1E19E646"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wps:txbx>
                    <wps:bodyPr wrap="none" lIns="0" tIns="0" rIns="0" bIns="0">
                      <a:spAutoFit/>
                    </wps:bodyPr>
                  </wps:wsp>
                </a:graphicData>
              </a:graphic>
            </wp:anchor>
          </w:drawing>
        </mc:Choice>
        <mc:Fallback>
          <w:pict>
            <v:shapetype w14:anchorId="2B1082C5" id="_x0000_t202" coordsize="21600,21600" o:spt="202" path="m,l,21600r21600,l21600,xe">
              <v:stroke joinstyle="miter"/>
              <v:path gradientshapeok="t" o:connecttype="rect"/>
            </v:shapetype>
            <v:shape id="Shape 134" o:spid="_x0000_s1058" type="#_x0000_t202" style="position:absolute;margin-left:247.85pt;margin-top:806.05pt;width:105.6pt;height:10.8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" filled="f" stroked="f">
              <v:textbox style="mso-fit-shape-to-text:t" inset="0,0,0,0">
                <w:txbxContent>
                  <w:p w14:paraId="1E19E646"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F2D8" w14:textId="1BBB35E3" w:rsidR="00B74103" w:rsidRDefault="00B74103">
    <w:pPr>
      <w:spacing w:line="1" w:lineRule="exac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2055" w14:textId="77777777" w:rsidR="00B74103" w:rsidRDefault="003E0371">
    <w:pPr>
      <w:spacing w:line="1" w:lineRule="exact"/>
    </w:pPr>
    <w:r>
      <w:rPr>
        <w:noProof/>
      </w:rPr>
      <mc:AlternateContent>
        <mc:Choice Requires="wps">
          <w:drawing>
            <wp:anchor distT="0" distB="0" distL="0" distR="0" simplePos="0" relativeHeight="251673600" behindDoc="1" locked="0" layoutInCell="1" allowOverlap="1" wp14:anchorId="64F5A1C2" wp14:editId="3E4B7FF2">
              <wp:simplePos x="0" y="0"/>
              <wp:positionH relativeFrom="page">
                <wp:posOffset>3174365</wp:posOffset>
              </wp:positionH>
              <wp:positionV relativeFrom="page">
                <wp:posOffset>10249535</wp:posOffset>
              </wp:positionV>
              <wp:extent cx="1337945" cy="140335"/>
              <wp:effectExtent l="0" t="0" r="0" b="0"/>
              <wp:wrapNone/>
              <wp:docPr id="142" name="Shape 142"/>
              <wp:cNvGraphicFramePr/>
              <a:graphic xmlns:a="http://schemas.openxmlformats.org/drawingml/2006/main">
                <a:graphicData uri="http://schemas.microsoft.com/office/word/2010/wordprocessingShape">
                  <wps:wsp>
                    <wps:cNvSpPr txBox="1"/>
                    <wps:spPr>
                      <a:xfrm>
                        <a:off x="0" y="0"/>
                        <a:ext cx="1337945" cy="140335"/>
                      </a:xfrm>
                      <a:prstGeom prst="rect">
                        <a:avLst/>
                      </a:prstGeom>
                      <a:noFill/>
                    </wps:spPr>
                    <wps:txbx>
                      <w:txbxContent>
                        <w:p w14:paraId="1D35606B"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wps:txbx>
                    <wps:bodyPr wrap="none" lIns="0" tIns="0" rIns="0" bIns="0">
                      <a:spAutoFit/>
                    </wps:bodyPr>
                  </wps:wsp>
                </a:graphicData>
              </a:graphic>
            </wp:anchor>
          </w:drawing>
        </mc:Choice>
        <mc:Fallback>
          <w:pict>
            <v:shapetype w14:anchorId="64F5A1C2" id="_x0000_t202" coordsize="21600,21600" o:spt="202" path="m,l,21600r21600,l21600,xe">
              <v:stroke joinstyle="miter"/>
              <v:path gradientshapeok="t" o:connecttype="rect"/>
            </v:shapetype>
            <v:shape id="Shape 142" o:spid="_x0000_s1060" type="#_x0000_t202" style="position:absolute;margin-left:249.95pt;margin-top:807.05pt;width:105.35pt;height:11.0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" filled="f" stroked="f">
              <v:textbox style="mso-fit-shape-to-text:t" inset="0,0,0,0">
                <w:txbxContent>
                  <w:p w14:paraId="1D35606B"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23CC" w14:textId="4F875D7D" w:rsidR="00B74103" w:rsidRDefault="00B74103">
    <w:pPr>
      <w:spacing w:line="1" w:lineRule="exac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0E35" w14:textId="77777777" w:rsidR="00B74103" w:rsidRDefault="003E0371">
    <w:pPr>
      <w:spacing w:line="1" w:lineRule="exact"/>
    </w:pPr>
    <w:r>
      <w:rPr>
        <w:noProof/>
      </w:rPr>
      <mc:AlternateContent>
        <mc:Choice Requires="wps">
          <w:drawing>
            <wp:anchor distT="0" distB="0" distL="0" distR="0" simplePos="0" relativeHeight="251676672" behindDoc="1" locked="0" layoutInCell="1" allowOverlap="1" wp14:anchorId="4CCB79FA" wp14:editId="351352B3">
              <wp:simplePos x="0" y="0"/>
              <wp:positionH relativeFrom="page">
                <wp:posOffset>3144520</wp:posOffset>
              </wp:positionH>
              <wp:positionV relativeFrom="page">
                <wp:posOffset>10245725</wp:posOffset>
              </wp:positionV>
              <wp:extent cx="1344295" cy="137160"/>
              <wp:effectExtent l="0" t="0" r="0" b="0"/>
              <wp:wrapNone/>
              <wp:docPr id="150" name="Shape 150"/>
              <wp:cNvGraphicFramePr/>
              <a:graphic xmlns:a="http://schemas.openxmlformats.org/drawingml/2006/main">
                <a:graphicData uri="http://schemas.microsoft.com/office/word/2010/wordprocessingShape">
                  <wps:wsp>
                    <wps:cNvSpPr txBox="1"/>
                    <wps:spPr>
                      <a:xfrm>
                        <a:off x="0" y="0"/>
                        <a:ext cx="1344295" cy="137160"/>
                      </a:xfrm>
                      <a:prstGeom prst="rect">
                        <a:avLst/>
                      </a:prstGeom>
                      <a:noFill/>
                    </wps:spPr>
                    <wps:txbx>
                      <w:txbxContent>
                        <w:p w14:paraId="3F1490D3"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wps:txbx>
                    <wps:bodyPr wrap="none" lIns="0" tIns="0" rIns="0" bIns="0">
                      <a:spAutoFit/>
                    </wps:bodyPr>
                  </wps:wsp>
                </a:graphicData>
              </a:graphic>
            </wp:anchor>
          </w:drawing>
        </mc:Choice>
        <mc:Fallback>
          <w:pict>
            <v:shapetype w14:anchorId="4CCB79FA" id="_x0000_t202" coordsize="21600,21600" o:spt="202" path="m,l,21600r21600,l21600,xe">
              <v:stroke joinstyle="miter"/>
              <v:path gradientshapeok="t" o:connecttype="rect"/>
            </v:shapetype>
            <v:shape id="Shape 150" o:spid="_x0000_s1063" type="#_x0000_t202" style="position:absolute;margin-left:247.6pt;margin-top:806.75pt;width:105.85pt;height:10.8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" filled="f" stroked="f">
              <v:textbox style="mso-fit-shape-to-text:t" inset="0,0,0,0">
                <w:txbxContent>
                  <w:p w14:paraId="3F1490D3"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AF19" w14:textId="182EEF40" w:rsidR="00B74103" w:rsidRDefault="00B74103">
    <w:pPr>
      <w:spacing w:line="1" w:lineRule="exac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2631" w14:textId="77777777" w:rsidR="00B74103" w:rsidRDefault="003E0371">
    <w:pPr>
      <w:spacing w:line="1" w:lineRule="exact"/>
    </w:pPr>
    <w:r>
      <w:rPr>
        <w:noProof/>
      </w:rPr>
      <mc:AlternateContent>
        <mc:Choice Requires="wps">
          <w:drawing>
            <wp:anchor distT="0" distB="0" distL="0" distR="0" simplePos="0" relativeHeight="251641856" behindDoc="1" locked="0" layoutInCell="1" allowOverlap="1" wp14:anchorId="6ED87B16" wp14:editId="01F6DE34">
              <wp:simplePos x="0" y="0"/>
              <wp:positionH relativeFrom="page">
                <wp:posOffset>3156585</wp:posOffset>
              </wp:positionH>
              <wp:positionV relativeFrom="page">
                <wp:posOffset>10264775</wp:posOffset>
              </wp:positionV>
              <wp:extent cx="1341120" cy="137160"/>
              <wp:effectExtent l="0" t="0" r="0" b="0"/>
              <wp:wrapNone/>
              <wp:docPr id="160" name="Shape 160"/>
              <wp:cNvGraphicFramePr/>
              <a:graphic xmlns:a="http://schemas.openxmlformats.org/drawingml/2006/main">
                <a:graphicData uri="http://schemas.microsoft.com/office/word/2010/wordprocessingShape">
                  <wps:wsp>
                    <wps:cNvSpPr txBox="1"/>
                    <wps:spPr>
                      <a:xfrm>
                        <a:off x="0" y="0"/>
                        <a:ext cx="1341120" cy="137160"/>
                      </a:xfrm>
                      <a:prstGeom prst="rect">
                        <a:avLst/>
                      </a:prstGeom>
                      <a:noFill/>
                    </wps:spPr>
                    <wps:txbx>
                      <w:txbxContent>
                        <w:p w14:paraId="31F13B1B"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wps:txbx>
                    <wps:bodyPr wrap="none" lIns="0" tIns="0" rIns="0" bIns="0">
                      <a:spAutoFit/>
                    </wps:bodyPr>
                  </wps:wsp>
                </a:graphicData>
              </a:graphic>
            </wp:anchor>
          </w:drawing>
        </mc:Choice>
        <mc:Fallback>
          <w:pict>
            <v:shapetype w14:anchorId="6ED87B16" id="_x0000_t202" coordsize="21600,21600" o:spt="202" path="m,l,21600r21600,l21600,xe">
              <v:stroke joinstyle="miter"/>
              <v:path gradientshapeok="t" o:connecttype="rect"/>
            </v:shapetype>
            <v:shape id="Shape 160" o:spid="_x0000_s1066" type="#_x0000_t202" style="position:absolute;margin-left:248.55pt;margin-top:808.25pt;width:105.6pt;height:10.8pt;z-index:-251674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" filled="f" stroked="f">
              <v:textbox style="mso-fit-shape-to-text:t" inset="0,0,0,0">
                <w:txbxContent>
                  <w:p w14:paraId="31F13B1B"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C850" w14:textId="65137AE4" w:rsidR="00831E43" w:rsidRDefault="00831E43">
    <w:pPr>
      <w:pStyle w:val="Zpat"/>
    </w:pPr>
  </w:p>
  <w:p w14:paraId="172D7617" w14:textId="5BB6726A" w:rsidR="00B74103" w:rsidRDefault="00B74103">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4F37" w14:textId="77777777" w:rsidR="00B74103" w:rsidRDefault="003E0371">
    <w:pPr>
      <w:spacing w:line="1" w:lineRule="exact"/>
    </w:pPr>
    <w:r>
      <w:rPr>
        <w:noProof/>
      </w:rPr>
      <mc:AlternateContent>
        <mc:Choice Requires="wps">
          <w:drawing>
            <wp:anchor distT="0" distB="0" distL="0" distR="0" simplePos="0" relativeHeight="251648000" behindDoc="1" locked="0" layoutInCell="1" allowOverlap="1" wp14:anchorId="7B6D3904" wp14:editId="28314B49">
              <wp:simplePos x="0" y="0"/>
              <wp:positionH relativeFrom="page">
                <wp:posOffset>3189605</wp:posOffset>
              </wp:positionH>
              <wp:positionV relativeFrom="page">
                <wp:posOffset>10249535</wp:posOffset>
              </wp:positionV>
              <wp:extent cx="1264920" cy="137160"/>
              <wp:effectExtent l="0" t="0" r="0" b="0"/>
              <wp:wrapNone/>
              <wp:docPr id="42" name="Shape 42"/>
              <wp:cNvGraphicFramePr/>
              <a:graphic xmlns:a="http://schemas.openxmlformats.org/drawingml/2006/main">
                <a:graphicData uri="http://schemas.microsoft.com/office/word/2010/wordprocessingShape">
                  <wps:wsp>
                    <wps:cNvSpPr txBox="1"/>
                    <wps:spPr>
                      <a:xfrm>
                        <a:off x="0" y="0"/>
                        <a:ext cx="1264920" cy="137160"/>
                      </a:xfrm>
                      <a:prstGeom prst="rect">
                        <a:avLst/>
                      </a:prstGeom>
                      <a:noFill/>
                    </wps:spPr>
                    <wps:txbx>
                      <w:txbxContent>
                        <w:p w14:paraId="1082D5FA"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wps:txbx>
                    <wps:bodyPr wrap="none" lIns="0" tIns="0" rIns="0" bIns="0">
                      <a:spAutoFit/>
                    </wps:bodyPr>
                  </wps:wsp>
                </a:graphicData>
              </a:graphic>
            </wp:anchor>
          </w:drawing>
        </mc:Choice>
        <mc:Fallback>
          <w:pict>
            <v:shapetype w14:anchorId="7B6D3904" id="_x0000_t202" coordsize="21600,21600" o:spt="202" path="m,l,21600r21600,l21600,xe">
              <v:stroke joinstyle="miter"/>
              <v:path gradientshapeok="t" o:connecttype="rect"/>
            </v:shapetype>
            <v:shape id="Shape 42" o:spid="_x0000_s1038" type="#_x0000_t202" style="position:absolute;margin-left:251.15pt;margin-top:807.05pt;width:99.6pt;height:10.8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" filled="f" stroked="f">
              <v:textbox style="mso-fit-shape-to-text:t" inset="0,0,0,0">
                <w:txbxContent>
                  <w:p w14:paraId="1082D5FA"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3C2F" w14:textId="77777777" w:rsidR="00B74103" w:rsidRDefault="003E0371">
    <w:pPr>
      <w:spacing w:line="1" w:lineRule="exact"/>
    </w:pPr>
    <w:r>
      <w:rPr>
        <w:noProof/>
      </w:rPr>
      <mc:AlternateContent>
        <mc:Choice Requires="wps">
          <w:drawing>
            <wp:anchor distT="0" distB="0" distL="0" distR="0" simplePos="0" relativeHeight="251645952" behindDoc="1" locked="0" layoutInCell="1" allowOverlap="1" wp14:anchorId="0621FAAD" wp14:editId="609A7971">
              <wp:simplePos x="0" y="0"/>
              <wp:positionH relativeFrom="page">
                <wp:posOffset>3189605</wp:posOffset>
              </wp:positionH>
              <wp:positionV relativeFrom="page">
                <wp:posOffset>10249535</wp:posOffset>
              </wp:positionV>
              <wp:extent cx="1264920" cy="137160"/>
              <wp:effectExtent l="0" t="0" r="0" b="0"/>
              <wp:wrapNone/>
              <wp:docPr id="38" name="Shape 38"/>
              <wp:cNvGraphicFramePr/>
              <a:graphic xmlns:a="http://schemas.openxmlformats.org/drawingml/2006/main">
                <a:graphicData uri="http://schemas.microsoft.com/office/word/2010/wordprocessingShape">
                  <wps:wsp>
                    <wps:cNvSpPr txBox="1"/>
                    <wps:spPr>
                      <a:xfrm>
                        <a:off x="0" y="0"/>
                        <a:ext cx="1264920" cy="137160"/>
                      </a:xfrm>
                      <a:prstGeom prst="rect">
                        <a:avLst/>
                      </a:prstGeom>
                      <a:noFill/>
                    </wps:spPr>
                    <wps:txbx>
                      <w:txbxContent>
                        <w:p w14:paraId="6770B550" w14:textId="7AD35F66" w:rsidR="00B74103" w:rsidRDefault="00B74103"/>
                      </w:txbxContent>
                    </wps:txbx>
                    <wps:bodyPr wrap="none" lIns="0" tIns="0" rIns="0" bIns="0">
                      <a:spAutoFit/>
                    </wps:bodyPr>
                  </wps:wsp>
                </a:graphicData>
              </a:graphic>
            </wp:anchor>
          </w:drawing>
        </mc:Choice>
        <mc:Fallback>
          <w:pict>
            <v:shapetype w14:anchorId="0621FAAD" id="_x0000_t202" coordsize="21600,21600" o:spt="202" path="m,l,21600r21600,l21600,xe">
              <v:stroke joinstyle="miter"/>
              <v:path gradientshapeok="t" o:connecttype="rect"/>
            </v:shapetype>
            <v:shape id="Shape 38" o:spid="_x0000_s1039" type="#_x0000_t202" style="position:absolute;margin-left:251.15pt;margin-top:807.05pt;width:99.6pt;height:10.8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" filled="f" stroked="f">
              <v:textbox style="mso-fit-shape-to-text:t" inset="0,0,0,0">
                <w:txbxContent>
                  <w:p w14:paraId="6770B550" w14:textId="7AD35F66" w:rsidR="00B74103" w:rsidRDefault="00B74103"/>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702A" w14:textId="77777777" w:rsidR="00B74103" w:rsidRDefault="003E0371">
    <w:pPr>
      <w:spacing w:line="1" w:lineRule="exact"/>
    </w:pPr>
    <w:r>
      <w:rPr>
        <w:noProof/>
      </w:rPr>
      <mc:AlternateContent>
        <mc:Choice Requires="wps">
          <w:drawing>
            <wp:anchor distT="0" distB="0" distL="0" distR="0" simplePos="0" relativeHeight="251655168" behindDoc="1" locked="0" layoutInCell="1" allowOverlap="1" wp14:anchorId="4CCEB21F" wp14:editId="309433AB">
              <wp:simplePos x="0" y="0"/>
              <wp:positionH relativeFrom="page">
                <wp:posOffset>3204845</wp:posOffset>
              </wp:positionH>
              <wp:positionV relativeFrom="page">
                <wp:posOffset>10261600</wp:posOffset>
              </wp:positionV>
              <wp:extent cx="1258570" cy="137160"/>
              <wp:effectExtent l="0" t="0" r="0" b="0"/>
              <wp:wrapNone/>
              <wp:docPr id="58" name="Shape 58"/>
              <wp:cNvGraphicFramePr/>
              <a:graphic xmlns:a="http://schemas.openxmlformats.org/drawingml/2006/main">
                <a:graphicData uri="http://schemas.microsoft.com/office/word/2010/wordprocessingShape">
                  <wps:wsp>
                    <wps:cNvSpPr txBox="1"/>
                    <wps:spPr>
                      <a:xfrm>
                        <a:off x="0" y="0"/>
                        <a:ext cx="1258570" cy="137160"/>
                      </a:xfrm>
                      <a:prstGeom prst="rect">
                        <a:avLst/>
                      </a:prstGeom>
                      <a:noFill/>
                    </wps:spPr>
                    <wps:txbx>
                      <w:txbxContent>
                        <w:p w14:paraId="30847B22"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wps:txbx>
                    <wps:bodyPr wrap="none" lIns="0" tIns="0" rIns="0" bIns="0">
                      <a:spAutoFit/>
                    </wps:bodyPr>
                  </wps:wsp>
                </a:graphicData>
              </a:graphic>
            </wp:anchor>
          </w:drawing>
        </mc:Choice>
        <mc:Fallback>
          <w:pict>
            <v:shapetype w14:anchorId="4CCEB21F" id="_x0000_t202" coordsize="21600,21600" o:spt="202" path="m,l,21600r21600,l21600,xe">
              <v:stroke joinstyle="miter"/>
              <v:path gradientshapeok="t" o:connecttype="rect"/>
            </v:shapetype>
            <v:shape id="Shape 58" o:spid="_x0000_s1042" type="#_x0000_t202" style="position:absolute;margin-left:252.35pt;margin-top:808pt;width:99.1pt;height:10.8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" filled="f" stroked="f">
              <v:textbox style="mso-fit-shape-to-text:t" inset="0,0,0,0">
                <w:txbxContent>
                  <w:p w14:paraId="30847B22"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CB5D" w14:textId="08A6C4E7" w:rsidR="00B74103" w:rsidRDefault="00B74103">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A0B0" w14:textId="77777777" w:rsidR="00B74103" w:rsidRDefault="003E0371">
    <w:pPr>
      <w:spacing w:line="1" w:lineRule="exact"/>
    </w:pPr>
    <w:r>
      <w:rPr>
        <w:noProof/>
      </w:rPr>
      <mc:AlternateContent>
        <mc:Choice Requires="wps">
          <w:drawing>
            <wp:anchor distT="0" distB="0" distL="0" distR="0" simplePos="0" relativeHeight="251657216" behindDoc="1" locked="0" layoutInCell="1" allowOverlap="1" wp14:anchorId="72A485B2" wp14:editId="2CA9F1F4">
              <wp:simplePos x="0" y="0"/>
              <wp:positionH relativeFrom="page">
                <wp:posOffset>3171825</wp:posOffset>
              </wp:positionH>
              <wp:positionV relativeFrom="page">
                <wp:posOffset>10236835</wp:posOffset>
              </wp:positionV>
              <wp:extent cx="1268095" cy="140335"/>
              <wp:effectExtent l="0" t="0" r="0" b="0"/>
              <wp:wrapNone/>
              <wp:docPr id="78" name="Shape 78"/>
              <wp:cNvGraphicFramePr/>
              <a:graphic xmlns:a="http://schemas.openxmlformats.org/drawingml/2006/main">
                <a:graphicData uri="http://schemas.microsoft.com/office/word/2010/wordprocessingShape">
                  <wps:wsp>
                    <wps:cNvSpPr txBox="1"/>
                    <wps:spPr>
                      <a:xfrm>
                        <a:off x="0" y="0"/>
                        <a:ext cx="1268095" cy="140335"/>
                      </a:xfrm>
                      <a:prstGeom prst="rect">
                        <a:avLst/>
                      </a:prstGeom>
                      <a:noFill/>
                    </wps:spPr>
                    <wps:txbx>
                      <w:txbxContent>
                        <w:p w14:paraId="57067E8D"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wps:txbx>
                    <wps:bodyPr wrap="none" lIns="0" tIns="0" rIns="0" bIns="0">
                      <a:spAutoFit/>
                    </wps:bodyPr>
                  </wps:wsp>
                </a:graphicData>
              </a:graphic>
            </wp:anchor>
          </w:drawing>
        </mc:Choice>
        <mc:Fallback>
          <w:pict>
            <v:shapetype w14:anchorId="72A485B2" id="_x0000_t202" coordsize="21600,21600" o:spt="202" path="m,l,21600r21600,l21600,xe">
              <v:stroke joinstyle="miter"/>
              <v:path gradientshapeok="t" o:connecttype="rect"/>
            </v:shapetype>
            <v:shape id="Shape 78" o:spid="_x0000_s1043" type="#_x0000_t202" style="position:absolute;margin-left:249.75pt;margin-top:806.05pt;width:99.85pt;height:11.0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" filled="f" stroked="f">
              <v:textbox style="mso-fit-shape-to-text:t" inset="0,0,0,0">
                <w:txbxContent>
                  <w:p w14:paraId="57067E8D"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13C0" w14:textId="77777777" w:rsidR="00B74103" w:rsidRDefault="003E0371">
    <w:pPr>
      <w:spacing w:line="1" w:lineRule="exact"/>
    </w:pPr>
    <w:r>
      <w:rPr>
        <w:noProof/>
      </w:rPr>
      <mc:AlternateContent>
        <mc:Choice Requires="wps">
          <w:drawing>
            <wp:anchor distT="0" distB="0" distL="0" distR="0" simplePos="0" relativeHeight="251656192" behindDoc="1" locked="0" layoutInCell="1" allowOverlap="1" wp14:anchorId="0EB3F3E3" wp14:editId="28A00191">
              <wp:simplePos x="0" y="0"/>
              <wp:positionH relativeFrom="page">
                <wp:posOffset>3171825</wp:posOffset>
              </wp:positionH>
              <wp:positionV relativeFrom="page">
                <wp:posOffset>10236835</wp:posOffset>
              </wp:positionV>
              <wp:extent cx="1268095" cy="140335"/>
              <wp:effectExtent l="0" t="0" r="0" b="0"/>
              <wp:wrapNone/>
              <wp:docPr id="76" name="Shape 76"/>
              <wp:cNvGraphicFramePr/>
              <a:graphic xmlns:a="http://schemas.openxmlformats.org/drawingml/2006/main">
                <a:graphicData uri="http://schemas.microsoft.com/office/word/2010/wordprocessingShape">
                  <wps:wsp>
                    <wps:cNvSpPr txBox="1"/>
                    <wps:spPr>
                      <a:xfrm>
                        <a:off x="0" y="0"/>
                        <a:ext cx="1268095" cy="140335"/>
                      </a:xfrm>
                      <a:prstGeom prst="rect">
                        <a:avLst/>
                      </a:prstGeom>
                      <a:noFill/>
                    </wps:spPr>
                    <wps:txbx>
                      <w:txbxContent>
                        <w:p w14:paraId="24C7FD77" w14:textId="28459E07" w:rsidR="00B74103" w:rsidRPr="004A2A2E" w:rsidRDefault="00B74103">
                          <w:pPr>
                            <w:rPr>
                              <w:rFonts w:ascii="Arial" w:hAnsi="Arial" w:cs="Arial"/>
                              <w:sz w:val="20"/>
                              <w:szCs w:val="20"/>
                            </w:rPr>
                          </w:pPr>
                        </w:p>
                      </w:txbxContent>
                    </wps:txbx>
                    <wps:bodyPr wrap="none" lIns="0" tIns="0" rIns="0" bIns="0">
                      <a:spAutoFit/>
                    </wps:bodyPr>
                  </wps:wsp>
                </a:graphicData>
              </a:graphic>
            </wp:anchor>
          </w:drawing>
        </mc:Choice>
        <mc:Fallback>
          <w:pict>
            <v:shapetype w14:anchorId="0EB3F3E3" id="_x0000_t202" coordsize="21600,21600" o:spt="202" path="m,l,21600r21600,l21600,xe">
              <v:stroke joinstyle="miter"/>
              <v:path gradientshapeok="t" o:connecttype="rect"/>
            </v:shapetype>
            <v:shape id="Shape 76" o:spid="_x0000_s1044" type="#_x0000_t202" style="position:absolute;margin-left:249.75pt;margin-top:806.05pt;width:99.85pt;height:11.0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" filled="f" stroked="f">
              <v:textbox style="mso-fit-shape-to-text:t" inset="0,0,0,0">
                <w:txbxContent>
                  <w:p w14:paraId="24C7FD77" w14:textId="28459E07" w:rsidR="00B74103" w:rsidRPr="004A2A2E" w:rsidRDefault="00B74103">
                    <w:pPr>
                      <w:rPr>
                        <w:rFonts w:ascii="Arial" w:hAnsi="Arial" w:cs="Arial"/>
                        <w:sz w:val="20"/>
                        <w:szCs w:val="20"/>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C3B6" w14:textId="77777777" w:rsidR="00B74103" w:rsidRDefault="003E0371">
    <w:pPr>
      <w:spacing w:line="1" w:lineRule="exact"/>
    </w:pPr>
    <w:r>
      <w:rPr>
        <w:noProof/>
      </w:rPr>
      <mc:AlternateContent>
        <mc:Choice Requires="wps">
          <w:drawing>
            <wp:anchor distT="0" distB="0" distL="0" distR="0" simplePos="0" relativeHeight="251659264" behindDoc="1" locked="0" layoutInCell="1" allowOverlap="1" wp14:anchorId="577D1BD8" wp14:editId="75A20EAF">
              <wp:simplePos x="0" y="0"/>
              <wp:positionH relativeFrom="page">
                <wp:posOffset>3162300</wp:posOffset>
              </wp:positionH>
              <wp:positionV relativeFrom="page">
                <wp:posOffset>10264775</wp:posOffset>
              </wp:positionV>
              <wp:extent cx="1337945" cy="137160"/>
              <wp:effectExtent l="0" t="0" r="0" b="0"/>
              <wp:wrapNone/>
              <wp:docPr id="86" name="Shape 86"/>
              <wp:cNvGraphicFramePr/>
              <a:graphic xmlns:a="http://schemas.openxmlformats.org/drawingml/2006/main">
                <a:graphicData uri="http://schemas.microsoft.com/office/word/2010/wordprocessingShape">
                  <wps:wsp>
                    <wps:cNvSpPr txBox="1"/>
                    <wps:spPr>
                      <a:xfrm>
                        <a:off x="0" y="0"/>
                        <a:ext cx="1337945" cy="137160"/>
                      </a:xfrm>
                      <a:prstGeom prst="rect">
                        <a:avLst/>
                      </a:prstGeom>
                      <a:noFill/>
                    </wps:spPr>
                    <wps:txbx>
                      <w:txbxContent>
                        <w:p w14:paraId="161DF524"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wps:txbx>
                    <wps:bodyPr wrap="none" lIns="0" tIns="0" rIns="0" bIns="0">
                      <a:spAutoFit/>
                    </wps:bodyPr>
                  </wps:wsp>
                </a:graphicData>
              </a:graphic>
            </wp:anchor>
          </w:drawing>
        </mc:Choice>
        <mc:Fallback>
          <w:pict>
            <v:shapetype w14:anchorId="577D1BD8" id="_x0000_t202" coordsize="21600,21600" o:spt="202" path="m,l,21600r21600,l21600,xe">
              <v:stroke joinstyle="miter"/>
              <v:path gradientshapeok="t" o:connecttype="rect"/>
            </v:shapetype>
            <v:shape id="Shape 86" o:spid="_x0000_s1046" type="#_x0000_t202" style="position:absolute;margin-left:249pt;margin-top:808.25pt;width:105.35pt;height:10.8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" filled="f" stroked="f">
              <v:textbox style="mso-fit-shape-to-text:t" inset="0,0,0,0">
                <w:txbxContent>
                  <w:p w14:paraId="161DF524" w14:textId="77777777" w:rsidR="00B74103" w:rsidRDefault="003E0371">
                    <w:r>
                      <w:rPr>
                        <w:rStyle w:val="Nadpis4Char"/>
                      </w:rPr>
                      <w:t xml:space="preserve">Strana </w:t>
                    </w:r>
                    <w:r>
                      <w:rPr>
                        <w:sz w:val="20"/>
                        <w:szCs w:val="20"/>
                      </w:rPr>
                      <w:fldChar w:fldCharType="begin"/>
                    </w:r>
                    <w:r>
                      <w:instrText xml:space="preserve"> PAGE \* MERGEFORMAT </w:instrText>
                    </w:r>
                    <w:r>
                      <w:rPr>
                        <w:sz w:val="20"/>
                        <w:szCs w:val="20"/>
                      </w:rPr>
                      <w:fldChar w:fldCharType="separate"/>
                    </w:r>
                    <w:r>
                      <w:rPr>
                        <w:rStyle w:val="Nadpis4Char"/>
                      </w:rPr>
                      <w:t>#</w:t>
                    </w:r>
                    <w:r>
                      <w:rPr>
                        <w:rStyle w:val="Nadpis4Char"/>
                      </w:rPr>
                      <w:fldChar w:fldCharType="end"/>
                    </w:r>
                    <w:r>
                      <w:rPr>
                        <w:rStyle w:val="Nadpis4Char"/>
                      </w:rPr>
                      <w:t xml:space="preserve"> (celkem 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2361" w14:textId="77777777" w:rsidR="00DB085B" w:rsidRDefault="00DB085B" w:rsidP="00AB5032">
      <w:r>
        <w:separator/>
      </w:r>
    </w:p>
  </w:footnote>
  <w:footnote w:type="continuationSeparator" w:id="0">
    <w:p w14:paraId="2CCB24D3" w14:textId="77777777" w:rsidR="00DB085B" w:rsidRDefault="00DB085B" w:rsidP="00AB5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9D57" w14:textId="77777777" w:rsidR="00B74103" w:rsidRDefault="003E0371">
    <w:pPr>
      <w:spacing w:line="1" w:lineRule="exact"/>
    </w:pPr>
    <w:r>
      <w:rPr>
        <w:noProof/>
      </w:rPr>
      <mc:AlternateContent>
        <mc:Choice Requires="wps">
          <w:drawing>
            <wp:anchor distT="0" distB="0" distL="0" distR="0" simplePos="0" relativeHeight="251642880" behindDoc="1" locked="0" layoutInCell="1" allowOverlap="1" wp14:anchorId="70F997A5" wp14:editId="323B802A">
              <wp:simplePos x="0" y="0"/>
              <wp:positionH relativeFrom="page">
                <wp:posOffset>1071245</wp:posOffset>
              </wp:positionH>
              <wp:positionV relativeFrom="page">
                <wp:posOffset>635635</wp:posOffset>
              </wp:positionV>
              <wp:extent cx="1642745" cy="341630"/>
              <wp:effectExtent l="0" t="0" r="0" b="0"/>
              <wp:wrapNone/>
              <wp:docPr id="32" name="Shape 32"/>
              <wp:cNvGraphicFramePr/>
              <a:graphic xmlns:a="http://schemas.openxmlformats.org/drawingml/2006/main">
                <a:graphicData uri="http://schemas.microsoft.com/office/word/2010/wordprocessingShape">
                  <wps:wsp>
                    <wps:cNvSpPr txBox="1"/>
                    <wps:spPr>
                      <a:xfrm>
                        <a:off x="0" y="0"/>
                        <a:ext cx="1642745" cy="341630"/>
                      </a:xfrm>
                      <a:prstGeom prst="rect">
                        <a:avLst/>
                      </a:prstGeom>
                      <a:noFill/>
                    </wps:spPr>
                    <wps:txbx>
                      <w:txbxContent>
                        <w:p w14:paraId="0E0A6889" w14:textId="77777777" w:rsidR="00B74103" w:rsidRDefault="003E0371">
                          <w:pPr>
                            <w:rPr>
                              <w:sz w:val="13"/>
                              <w:szCs w:val="13"/>
                            </w:rPr>
                          </w:pPr>
                          <w:r>
                            <w:rPr>
                              <w:rStyle w:val="Nadpis4Char"/>
                              <w:b/>
                              <w:bCs/>
                              <w:color w:val="CD392B"/>
                              <w:sz w:val="26"/>
                              <w:szCs w:val="26"/>
                            </w:rPr>
                            <w:t xml:space="preserve">A </w:t>
                          </w:r>
                          <w:r>
                            <w:rPr>
                              <w:rStyle w:val="Nadpis4Char"/>
                              <w:rFonts w:ascii="Arial" w:eastAsia="Arial" w:hAnsi="Arial" w:cs="Arial"/>
                              <w:b/>
                              <w:bCs/>
                              <w:color w:val="CD392B"/>
                              <w:sz w:val="13"/>
                              <w:szCs w:val="13"/>
                            </w:rPr>
                            <w:t>VŠEOBECNÁ</w:t>
                          </w:r>
                        </w:p>
                        <w:p w14:paraId="40590904" w14:textId="77777777" w:rsidR="00B74103" w:rsidRDefault="003E0371">
                          <w:pPr>
                            <w:rPr>
                              <w:sz w:val="13"/>
                              <w:szCs w:val="13"/>
                            </w:rPr>
                          </w:pPr>
                          <w:r>
                            <w:rPr>
                              <w:rStyle w:val="Nadpis4Char"/>
                              <w:rFonts w:ascii="Arial" w:eastAsia="Arial" w:hAnsi="Arial" w:cs="Arial"/>
                              <w:b/>
                              <w:bCs/>
                              <w:color w:val="CD392B"/>
                              <w:sz w:val="13"/>
                              <w:szCs w:val="13"/>
                            </w:rPr>
                            <w:t>ZDRAVOTNÍ POJIŠŤOVNA</w:t>
                          </w:r>
                        </w:p>
                        <w:p w14:paraId="32BBAF9A" w14:textId="77777777" w:rsidR="00B74103" w:rsidRDefault="003E0371">
                          <w:pPr>
                            <w:rPr>
                              <w:sz w:val="13"/>
                              <w:szCs w:val="13"/>
                            </w:rPr>
                          </w:pPr>
                          <w:r>
                            <w:rPr>
                              <w:rStyle w:val="Nadpis4Char"/>
                              <w:b/>
                              <w:bCs/>
                              <w:color w:val="CD392B"/>
                              <w:sz w:val="26"/>
                              <w:szCs w:val="26"/>
                            </w:rPr>
                            <w:t xml:space="preserve">Zr&lt;^ </w:t>
                          </w:r>
                          <w:r>
                            <w:rPr>
                              <w:rStyle w:val="Nadpis4Char"/>
                              <w:rFonts w:ascii="Arial" w:eastAsia="Arial" w:hAnsi="Arial" w:cs="Arial"/>
                              <w:b/>
                              <w:bCs/>
                              <w:color w:val="CD392B"/>
                              <w:sz w:val="13"/>
                              <w:szCs w:val="13"/>
                            </w:rPr>
                            <w:t>ČESKÉ REPUBLIKY</w:t>
                          </w:r>
                        </w:p>
                      </w:txbxContent>
                    </wps:txbx>
                    <wps:bodyPr wrap="none" lIns="0" tIns="0" rIns="0" bIns="0">
                      <a:spAutoFit/>
                    </wps:bodyPr>
                  </wps:wsp>
                </a:graphicData>
              </a:graphic>
            </wp:anchor>
          </w:drawing>
        </mc:Choice>
        <mc:Fallback>
          <w:pict>
            <v:shapetype w14:anchorId="70F997A5" id="_x0000_t202" coordsize="21600,21600" o:spt="202" path="m,l,21600r21600,l21600,xe">
              <v:stroke joinstyle="miter"/>
              <v:path gradientshapeok="t" o:connecttype="rect"/>
            </v:shapetype>
            <v:shape id="Shape 32" o:spid="_x0000_s1033" type="#_x0000_t202" style="position:absolute;margin-left:84.35pt;margin-top:50.05pt;width:129.35pt;height:26.9pt;z-index:-251673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" filled="f" stroked="f">
              <v:textbox style="mso-fit-shape-to-text:t" inset="0,0,0,0">
                <w:txbxContent>
                  <w:p w14:paraId="0E0A6889" w14:textId="77777777" w:rsidR="00B74103" w:rsidRDefault="003E0371">
                    <w:pPr>
                      <w:rPr>
                        <w:sz w:val="13"/>
                        <w:szCs w:val="13"/>
                      </w:rPr>
                    </w:pPr>
                    <w:r>
                      <w:rPr>
                        <w:rStyle w:val="Nadpis4Char"/>
                        <w:b/>
                        <w:bCs/>
                        <w:color w:val="CD392B"/>
                        <w:sz w:val="26"/>
                        <w:szCs w:val="26"/>
                      </w:rPr>
                      <w:t xml:space="preserve">A </w:t>
                    </w:r>
                    <w:r>
                      <w:rPr>
                        <w:rStyle w:val="Nadpis4Char"/>
                        <w:rFonts w:ascii="Arial" w:eastAsia="Arial" w:hAnsi="Arial" w:cs="Arial"/>
                        <w:b/>
                        <w:bCs/>
                        <w:color w:val="CD392B"/>
                        <w:sz w:val="13"/>
                        <w:szCs w:val="13"/>
                      </w:rPr>
                      <w:t>VŠEOBECNÁ</w:t>
                    </w:r>
                  </w:p>
                  <w:p w14:paraId="40590904" w14:textId="77777777" w:rsidR="00B74103" w:rsidRDefault="003E0371">
                    <w:pPr>
                      <w:rPr>
                        <w:sz w:val="13"/>
                        <w:szCs w:val="13"/>
                      </w:rPr>
                    </w:pPr>
                    <w:r>
                      <w:rPr>
                        <w:rStyle w:val="Nadpis4Char"/>
                        <w:rFonts w:ascii="Arial" w:eastAsia="Arial" w:hAnsi="Arial" w:cs="Arial"/>
                        <w:b/>
                        <w:bCs/>
                        <w:color w:val="CD392B"/>
                        <w:sz w:val="13"/>
                        <w:szCs w:val="13"/>
                      </w:rPr>
                      <w:t>ZDRAVOTNÍ POJIŠŤOVNA</w:t>
                    </w:r>
                  </w:p>
                  <w:p w14:paraId="32BBAF9A" w14:textId="77777777" w:rsidR="00B74103" w:rsidRDefault="003E0371">
                    <w:pPr>
                      <w:rPr>
                        <w:sz w:val="13"/>
                        <w:szCs w:val="13"/>
                      </w:rPr>
                    </w:pPr>
                    <w:r>
                      <w:rPr>
                        <w:rStyle w:val="Nadpis4Char"/>
                        <w:b/>
                        <w:bCs/>
                        <w:color w:val="CD392B"/>
                        <w:sz w:val="26"/>
                        <w:szCs w:val="26"/>
                      </w:rPr>
                      <w:t xml:space="preserve">Zr&lt;^ </w:t>
                    </w:r>
                    <w:r>
                      <w:rPr>
                        <w:rStyle w:val="Nadpis4Char"/>
                        <w:rFonts w:ascii="Arial" w:eastAsia="Arial" w:hAnsi="Arial" w:cs="Arial"/>
                        <w:b/>
                        <w:bCs/>
                        <w:color w:val="CD392B"/>
                        <w:sz w:val="13"/>
                        <w:szCs w:val="13"/>
                      </w:rPr>
                      <w:t>ČESKÉ REPUBLIKY</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BDEA" w14:textId="1B8AA310" w:rsidR="00B74103" w:rsidRDefault="00B74103">
    <w:pPr>
      <w:spacing w:line="1" w:lineRule="exac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A563" w14:textId="77777777" w:rsidR="00B74103" w:rsidRDefault="003E0371">
    <w:pPr>
      <w:spacing w:line="1" w:lineRule="exact"/>
    </w:pPr>
    <w:r>
      <w:rPr>
        <w:noProof/>
      </w:rPr>
      <mc:AlternateContent>
        <mc:Choice Requires="wps">
          <w:drawing>
            <wp:anchor distT="0" distB="0" distL="0" distR="0" simplePos="0" relativeHeight="251660288" behindDoc="1" locked="0" layoutInCell="1" allowOverlap="1" wp14:anchorId="6FB92CA0" wp14:editId="2DF1E6E5">
              <wp:simplePos x="0" y="0"/>
              <wp:positionH relativeFrom="page">
                <wp:posOffset>1076960</wp:posOffset>
              </wp:positionH>
              <wp:positionV relativeFrom="page">
                <wp:posOffset>631825</wp:posOffset>
              </wp:positionV>
              <wp:extent cx="1642745" cy="341630"/>
              <wp:effectExtent l="0" t="0" r="0" b="0"/>
              <wp:wrapNone/>
              <wp:docPr id="92" name="Shape 92"/>
              <wp:cNvGraphicFramePr/>
              <a:graphic xmlns:a="http://schemas.openxmlformats.org/drawingml/2006/main">
                <a:graphicData uri="http://schemas.microsoft.com/office/word/2010/wordprocessingShape">
                  <wps:wsp>
                    <wps:cNvSpPr txBox="1"/>
                    <wps:spPr>
                      <a:xfrm>
                        <a:off x="0" y="0"/>
                        <a:ext cx="1642745" cy="341630"/>
                      </a:xfrm>
                      <a:prstGeom prst="rect">
                        <a:avLst/>
                      </a:prstGeom>
                      <a:noFill/>
                    </wps:spPr>
                    <wps:txbx>
                      <w:txbxContent>
                        <w:p w14:paraId="04BA1176" w14:textId="77777777" w:rsidR="00B74103" w:rsidRDefault="003E0371">
                          <w:pPr>
                            <w:rPr>
                              <w:sz w:val="13"/>
                              <w:szCs w:val="13"/>
                            </w:rPr>
                          </w:pPr>
                          <w:r>
                            <w:rPr>
                              <w:rStyle w:val="Nadpis4Char"/>
                              <w:rFonts w:ascii="Arial" w:eastAsia="Arial" w:hAnsi="Arial" w:cs="Arial"/>
                              <w:b/>
                              <w:bCs/>
                              <w:color w:val="CD392B"/>
                              <w:sz w:val="13"/>
                              <w:szCs w:val="13"/>
                            </w:rPr>
                            <w:t>jAk VŠEOBECNÁ</w:t>
                          </w:r>
                        </w:p>
                        <w:p w14:paraId="713C8AB2" w14:textId="77777777" w:rsidR="00B74103" w:rsidRDefault="003E0371">
                          <w:pPr>
                            <w:rPr>
                              <w:sz w:val="13"/>
                              <w:szCs w:val="13"/>
                            </w:rPr>
                          </w:pPr>
                          <w:r>
                            <w:rPr>
                              <w:rStyle w:val="Nadpis4Char"/>
                              <w:rFonts w:ascii="Arial" w:eastAsia="Arial" w:hAnsi="Arial" w:cs="Arial"/>
                              <w:b/>
                              <w:bCs/>
                              <w:color w:val="CD392B"/>
                              <w:sz w:val="13"/>
                              <w:szCs w:val="13"/>
                            </w:rPr>
                            <w:t>ZDRAVOTNÍ POJIŠŤOVNA</w:t>
                          </w:r>
                        </w:p>
                        <w:p w14:paraId="3AA1BCA9" w14:textId="77777777" w:rsidR="00B74103" w:rsidRDefault="003E0371">
                          <w:pPr>
                            <w:rPr>
                              <w:sz w:val="13"/>
                              <w:szCs w:val="13"/>
                            </w:rPr>
                          </w:pPr>
                          <w:r>
                            <w:rPr>
                              <w:rStyle w:val="Nadpis4Char"/>
                              <w:b/>
                              <w:bCs/>
                              <w:color w:val="CD392B"/>
                              <w:sz w:val="26"/>
                              <w:szCs w:val="26"/>
                            </w:rPr>
                            <w:t xml:space="preserve">ZrC^J </w:t>
                          </w:r>
                          <w:r>
                            <w:rPr>
                              <w:rStyle w:val="Nadpis4Char"/>
                              <w:rFonts w:ascii="Arial" w:eastAsia="Arial" w:hAnsi="Arial" w:cs="Arial"/>
                              <w:b/>
                              <w:bCs/>
                              <w:color w:val="CD392B"/>
                              <w:sz w:val="13"/>
                              <w:szCs w:val="13"/>
                            </w:rPr>
                            <w:t>ČESKÉ REPUBLIKY</w:t>
                          </w:r>
                        </w:p>
                      </w:txbxContent>
                    </wps:txbx>
                    <wps:bodyPr wrap="none" lIns="0" tIns="0" rIns="0" bIns="0">
                      <a:spAutoFit/>
                    </wps:bodyPr>
                  </wps:wsp>
                </a:graphicData>
              </a:graphic>
            </wp:anchor>
          </w:drawing>
        </mc:Choice>
        <mc:Fallback>
          <w:pict>
            <v:shapetype w14:anchorId="6FB92CA0" id="_x0000_t202" coordsize="21600,21600" o:spt="202" path="m,l,21600r21600,l21600,xe">
              <v:stroke joinstyle="miter"/>
              <v:path gradientshapeok="t" o:connecttype="rect"/>
            </v:shapetype>
            <v:shape id="Shape 92" o:spid="_x0000_s1047" type="#_x0000_t202" style="position:absolute;margin-left:84.8pt;margin-top:49.75pt;width:129.35pt;height:26.9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" filled="f" stroked="f">
              <v:textbox style="mso-fit-shape-to-text:t" inset="0,0,0,0">
                <w:txbxContent>
                  <w:p w14:paraId="04BA1176" w14:textId="77777777" w:rsidR="00B74103" w:rsidRDefault="003E0371">
                    <w:pPr>
                      <w:rPr>
                        <w:sz w:val="13"/>
                        <w:szCs w:val="13"/>
                      </w:rPr>
                    </w:pPr>
                    <w:r>
                      <w:rPr>
                        <w:rStyle w:val="Nadpis4Char"/>
                        <w:rFonts w:ascii="Arial" w:eastAsia="Arial" w:hAnsi="Arial" w:cs="Arial"/>
                        <w:b/>
                        <w:bCs/>
                        <w:color w:val="CD392B"/>
                        <w:sz w:val="13"/>
                        <w:szCs w:val="13"/>
                      </w:rPr>
                      <w:t>jAk VŠEOBECNÁ</w:t>
                    </w:r>
                  </w:p>
                  <w:p w14:paraId="713C8AB2" w14:textId="77777777" w:rsidR="00B74103" w:rsidRDefault="003E0371">
                    <w:pPr>
                      <w:rPr>
                        <w:sz w:val="13"/>
                        <w:szCs w:val="13"/>
                      </w:rPr>
                    </w:pPr>
                    <w:r>
                      <w:rPr>
                        <w:rStyle w:val="Nadpis4Char"/>
                        <w:rFonts w:ascii="Arial" w:eastAsia="Arial" w:hAnsi="Arial" w:cs="Arial"/>
                        <w:b/>
                        <w:bCs/>
                        <w:color w:val="CD392B"/>
                        <w:sz w:val="13"/>
                        <w:szCs w:val="13"/>
                      </w:rPr>
                      <w:t>ZDRAVOTNÍ POJIŠŤOVNA</w:t>
                    </w:r>
                  </w:p>
                  <w:p w14:paraId="3AA1BCA9" w14:textId="77777777" w:rsidR="00B74103" w:rsidRDefault="003E0371">
                    <w:pPr>
                      <w:rPr>
                        <w:sz w:val="13"/>
                        <w:szCs w:val="13"/>
                      </w:rPr>
                    </w:pPr>
                    <w:r>
                      <w:rPr>
                        <w:rStyle w:val="Nadpis4Char"/>
                        <w:b/>
                        <w:bCs/>
                        <w:color w:val="CD392B"/>
                        <w:sz w:val="26"/>
                        <w:szCs w:val="26"/>
                      </w:rPr>
                      <w:t xml:space="preserve">ZrC^J </w:t>
                    </w:r>
                    <w:r>
                      <w:rPr>
                        <w:rStyle w:val="Nadpis4Char"/>
                        <w:rFonts w:ascii="Arial" w:eastAsia="Arial" w:hAnsi="Arial" w:cs="Arial"/>
                        <w:b/>
                        <w:bCs/>
                        <w:color w:val="CD392B"/>
                        <w:sz w:val="13"/>
                        <w:szCs w:val="13"/>
                      </w:rPr>
                      <w:t>ČESKÉ REPUBLIKY</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D8F9" w14:textId="22B8024C" w:rsidR="00B74103" w:rsidRDefault="00B74103">
    <w:pPr>
      <w:spacing w:line="1" w:lineRule="exac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2566" w14:textId="77777777" w:rsidR="00B74103" w:rsidRDefault="003E0371">
    <w:pPr>
      <w:spacing w:line="1" w:lineRule="exact"/>
    </w:pPr>
    <w:r>
      <w:rPr>
        <w:noProof/>
      </w:rPr>
      <mc:AlternateContent>
        <mc:Choice Requires="wps">
          <w:drawing>
            <wp:anchor distT="0" distB="0" distL="0" distR="0" simplePos="0" relativeHeight="251662336" behindDoc="1" locked="0" layoutInCell="1" allowOverlap="1" wp14:anchorId="7FB76096" wp14:editId="39014E42">
              <wp:simplePos x="0" y="0"/>
              <wp:positionH relativeFrom="page">
                <wp:posOffset>1083945</wp:posOffset>
              </wp:positionH>
              <wp:positionV relativeFrom="page">
                <wp:posOffset>666750</wp:posOffset>
              </wp:positionV>
              <wp:extent cx="1645920" cy="341630"/>
              <wp:effectExtent l="0" t="0" r="0" b="0"/>
              <wp:wrapNone/>
              <wp:docPr id="100" name="Shape 100"/>
              <wp:cNvGraphicFramePr/>
              <a:graphic xmlns:a="http://schemas.openxmlformats.org/drawingml/2006/main">
                <a:graphicData uri="http://schemas.microsoft.com/office/word/2010/wordprocessingShape">
                  <wps:wsp>
                    <wps:cNvSpPr txBox="1"/>
                    <wps:spPr>
                      <a:xfrm>
                        <a:off x="0" y="0"/>
                        <a:ext cx="1645920" cy="341630"/>
                      </a:xfrm>
                      <a:prstGeom prst="rect">
                        <a:avLst/>
                      </a:prstGeom>
                      <a:noFill/>
                    </wps:spPr>
                    <wps:txbx>
                      <w:txbxContent>
                        <w:p w14:paraId="50706166" w14:textId="77777777" w:rsidR="00B74103" w:rsidRDefault="003E0371">
                          <w:pPr>
                            <w:rPr>
                              <w:sz w:val="13"/>
                              <w:szCs w:val="13"/>
                            </w:rPr>
                          </w:pPr>
                          <w:r>
                            <w:rPr>
                              <w:rStyle w:val="Nadpis4Char"/>
                              <w:rFonts w:ascii="Arial" w:eastAsia="Arial" w:hAnsi="Arial" w:cs="Arial"/>
                              <w:b/>
                              <w:bCs/>
                              <w:color w:val="CD392B"/>
                              <w:sz w:val="13"/>
                              <w:szCs w:val="13"/>
                            </w:rPr>
                            <w:t>VŠEOBECNÁ</w:t>
                          </w:r>
                        </w:p>
                        <w:p w14:paraId="02556ECF" w14:textId="77777777" w:rsidR="00B74103" w:rsidRDefault="003E0371">
                          <w:pPr>
                            <w:rPr>
                              <w:sz w:val="13"/>
                              <w:szCs w:val="13"/>
                            </w:rPr>
                          </w:pPr>
                          <w:r>
                            <w:rPr>
                              <w:rStyle w:val="Nadpis4Char"/>
                              <w:rFonts w:ascii="Arial" w:eastAsia="Arial" w:hAnsi="Arial" w:cs="Arial"/>
                              <w:b/>
                              <w:bCs/>
                              <w:color w:val="CD392B"/>
                              <w:sz w:val="13"/>
                              <w:szCs w:val="13"/>
                            </w:rPr>
                            <w:t>ZDRAVOTNÍ POJIŠŤOVNA</w:t>
                          </w:r>
                        </w:p>
                        <w:p w14:paraId="2288AC21" w14:textId="77777777" w:rsidR="00B74103" w:rsidRDefault="003E0371">
                          <w:pPr>
                            <w:rPr>
                              <w:sz w:val="13"/>
                              <w:szCs w:val="13"/>
                            </w:rPr>
                          </w:pPr>
                          <w:r>
                            <w:rPr>
                              <w:rStyle w:val="Nadpis4Char"/>
                              <w:rFonts w:ascii="Arial" w:eastAsia="Arial" w:hAnsi="Arial" w:cs="Arial"/>
                              <w:b/>
                              <w:bCs/>
                              <w:color w:val="CD392B"/>
                              <w:sz w:val="13"/>
                              <w:szCs w:val="13"/>
                            </w:rPr>
                            <w:t>Zří W ČESKÉ REPUBLIKY</w:t>
                          </w:r>
                        </w:p>
                      </w:txbxContent>
                    </wps:txbx>
                    <wps:bodyPr wrap="none" lIns="0" tIns="0" rIns="0" bIns="0">
                      <a:spAutoFit/>
                    </wps:bodyPr>
                  </wps:wsp>
                </a:graphicData>
              </a:graphic>
            </wp:anchor>
          </w:drawing>
        </mc:Choice>
        <mc:Fallback>
          <w:pict>
            <v:shapetype w14:anchorId="7FB76096" id="_x0000_t202" coordsize="21600,21600" o:spt="202" path="m,l,21600r21600,l21600,xe">
              <v:stroke joinstyle="miter"/>
              <v:path gradientshapeok="t" o:connecttype="rect"/>
            </v:shapetype>
            <v:shape id="Shape 100" o:spid="_x0000_s1049" type="#_x0000_t202" style="position:absolute;margin-left:85.35pt;margin-top:52.5pt;width:129.6pt;height:26.9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" filled="f" stroked="f">
              <v:textbox style="mso-fit-shape-to-text:t" inset="0,0,0,0">
                <w:txbxContent>
                  <w:p w14:paraId="50706166" w14:textId="77777777" w:rsidR="00B74103" w:rsidRDefault="003E0371">
                    <w:pPr>
                      <w:rPr>
                        <w:sz w:val="13"/>
                        <w:szCs w:val="13"/>
                      </w:rPr>
                    </w:pPr>
                    <w:r>
                      <w:rPr>
                        <w:rStyle w:val="Nadpis4Char"/>
                        <w:rFonts w:ascii="Arial" w:eastAsia="Arial" w:hAnsi="Arial" w:cs="Arial"/>
                        <w:b/>
                        <w:bCs/>
                        <w:color w:val="CD392B"/>
                        <w:sz w:val="13"/>
                        <w:szCs w:val="13"/>
                      </w:rPr>
                      <w:t>VŠEOBECNÁ</w:t>
                    </w:r>
                  </w:p>
                  <w:p w14:paraId="02556ECF" w14:textId="77777777" w:rsidR="00B74103" w:rsidRDefault="003E0371">
                    <w:pPr>
                      <w:rPr>
                        <w:sz w:val="13"/>
                        <w:szCs w:val="13"/>
                      </w:rPr>
                    </w:pPr>
                    <w:r>
                      <w:rPr>
                        <w:rStyle w:val="Nadpis4Char"/>
                        <w:rFonts w:ascii="Arial" w:eastAsia="Arial" w:hAnsi="Arial" w:cs="Arial"/>
                        <w:b/>
                        <w:bCs/>
                        <w:color w:val="CD392B"/>
                        <w:sz w:val="13"/>
                        <w:szCs w:val="13"/>
                      </w:rPr>
                      <w:t>ZDRAVOTNÍ POJIŠŤOVNA</w:t>
                    </w:r>
                  </w:p>
                  <w:p w14:paraId="2288AC21" w14:textId="77777777" w:rsidR="00B74103" w:rsidRDefault="003E0371">
                    <w:pPr>
                      <w:rPr>
                        <w:sz w:val="13"/>
                        <w:szCs w:val="13"/>
                      </w:rPr>
                    </w:pPr>
                    <w:r>
                      <w:rPr>
                        <w:rStyle w:val="Nadpis4Char"/>
                        <w:rFonts w:ascii="Arial" w:eastAsia="Arial" w:hAnsi="Arial" w:cs="Arial"/>
                        <w:b/>
                        <w:bCs/>
                        <w:color w:val="CD392B"/>
                        <w:sz w:val="13"/>
                        <w:szCs w:val="13"/>
                      </w:rPr>
                      <w:t>Zří W ČESKÉ REPUBLIKY</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837D" w14:textId="5BBFC98B" w:rsidR="00B74103" w:rsidRDefault="00B74103">
    <w:pPr>
      <w:spacing w:line="1" w:lineRule="exac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74ED" w14:textId="77777777" w:rsidR="00B74103" w:rsidRDefault="003E0371">
    <w:pPr>
      <w:spacing w:line="1" w:lineRule="exact"/>
    </w:pPr>
    <w:r>
      <w:rPr>
        <w:noProof/>
      </w:rPr>
      <mc:AlternateContent>
        <mc:Choice Requires="wps">
          <w:drawing>
            <wp:anchor distT="0" distB="0" distL="0" distR="0" simplePos="0" relativeHeight="251664384" behindDoc="1" locked="0" layoutInCell="1" allowOverlap="1" wp14:anchorId="1078592E" wp14:editId="7401EF22">
              <wp:simplePos x="0" y="0"/>
              <wp:positionH relativeFrom="page">
                <wp:posOffset>1078230</wp:posOffset>
              </wp:positionH>
              <wp:positionV relativeFrom="page">
                <wp:posOffset>624840</wp:posOffset>
              </wp:positionV>
              <wp:extent cx="1645920" cy="341630"/>
              <wp:effectExtent l="0" t="0" r="0" b="0"/>
              <wp:wrapNone/>
              <wp:docPr id="108" name="Shape 108"/>
              <wp:cNvGraphicFramePr/>
              <a:graphic xmlns:a="http://schemas.openxmlformats.org/drawingml/2006/main">
                <a:graphicData uri="http://schemas.microsoft.com/office/word/2010/wordprocessingShape">
                  <wps:wsp>
                    <wps:cNvSpPr txBox="1"/>
                    <wps:spPr>
                      <a:xfrm>
                        <a:off x="0" y="0"/>
                        <a:ext cx="1645920" cy="341630"/>
                      </a:xfrm>
                      <a:prstGeom prst="rect">
                        <a:avLst/>
                      </a:prstGeom>
                      <a:noFill/>
                    </wps:spPr>
                    <wps:txbx>
                      <w:txbxContent>
                        <w:p w14:paraId="0269456E" w14:textId="77777777" w:rsidR="00B74103" w:rsidRDefault="003E0371">
                          <w:pPr>
                            <w:rPr>
                              <w:sz w:val="13"/>
                              <w:szCs w:val="13"/>
                            </w:rPr>
                          </w:pPr>
                          <w:r>
                            <w:rPr>
                              <w:rStyle w:val="Nadpis4Char"/>
                              <w:b/>
                              <w:bCs/>
                              <w:color w:val="CD392B"/>
                              <w:sz w:val="26"/>
                              <w:szCs w:val="26"/>
                            </w:rPr>
                            <w:t xml:space="preserve">A </w:t>
                          </w:r>
                          <w:r>
                            <w:rPr>
                              <w:rStyle w:val="Nadpis4Char"/>
                              <w:rFonts w:ascii="Arial" w:eastAsia="Arial" w:hAnsi="Arial" w:cs="Arial"/>
                              <w:b/>
                              <w:bCs/>
                              <w:color w:val="CD392B"/>
                              <w:sz w:val="13"/>
                              <w:szCs w:val="13"/>
                            </w:rPr>
                            <w:t>VŠEOBECNÁ</w:t>
                          </w:r>
                        </w:p>
                        <w:p w14:paraId="1B993B32" w14:textId="77777777" w:rsidR="00B74103" w:rsidRDefault="003E0371">
                          <w:pPr>
                            <w:rPr>
                              <w:sz w:val="13"/>
                              <w:szCs w:val="13"/>
                            </w:rPr>
                          </w:pPr>
                          <w:r>
                            <w:rPr>
                              <w:rStyle w:val="Nadpis4Char"/>
                              <w:rFonts w:ascii="Arial" w:eastAsia="Arial" w:hAnsi="Arial" w:cs="Arial"/>
                              <w:b/>
                              <w:bCs/>
                              <w:color w:val="CD392B"/>
                              <w:sz w:val="13"/>
                              <w:szCs w:val="13"/>
                            </w:rPr>
                            <w:t>jWk ZDRAVOTNÍ POJIŠŤOVNA</w:t>
                          </w:r>
                        </w:p>
                        <w:p w14:paraId="6080A36A" w14:textId="77777777" w:rsidR="00B74103" w:rsidRDefault="003E0371">
                          <w:pPr>
                            <w:rPr>
                              <w:sz w:val="13"/>
                              <w:szCs w:val="13"/>
                            </w:rPr>
                          </w:pPr>
                          <w:r>
                            <w:rPr>
                              <w:rStyle w:val="Nadpis4Char"/>
                              <w:b/>
                              <w:bCs/>
                              <w:color w:val="CD392B"/>
                              <w:sz w:val="26"/>
                              <w:szCs w:val="26"/>
                            </w:rPr>
                            <w:t xml:space="preserve">Zf&lt;ČJ </w:t>
                          </w:r>
                          <w:r>
                            <w:rPr>
                              <w:rStyle w:val="Nadpis4Char"/>
                              <w:rFonts w:ascii="Arial" w:eastAsia="Arial" w:hAnsi="Arial" w:cs="Arial"/>
                              <w:b/>
                              <w:bCs/>
                              <w:color w:val="CD392B"/>
                              <w:sz w:val="13"/>
                              <w:szCs w:val="13"/>
                            </w:rPr>
                            <w:t>ČESKÉ REPUBLIKY</w:t>
                          </w:r>
                        </w:p>
                      </w:txbxContent>
                    </wps:txbx>
                    <wps:bodyPr wrap="none" lIns="0" tIns="0" rIns="0" bIns="0">
                      <a:spAutoFit/>
                    </wps:bodyPr>
                  </wps:wsp>
                </a:graphicData>
              </a:graphic>
            </wp:anchor>
          </w:drawing>
        </mc:Choice>
        <mc:Fallback>
          <w:pict>
            <v:shapetype w14:anchorId="1078592E" id="_x0000_t202" coordsize="21600,21600" o:spt="202" path="m,l,21600r21600,l21600,xe">
              <v:stroke joinstyle="miter"/>
              <v:path gradientshapeok="t" o:connecttype="rect"/>
            </v:shapetype>
            <v:shape id="Shape 108" o:spid="_x0000_s1051" type="#_x0000_t202" style="position:absolute;margin-left:84.9pt;margin-top:49.2pt;width:129.6pt;height:26.9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" filled="f" stroked="f">
              <v:textbox style="mso-fit-shape-to-text:t" inset="0,0,0,0">
                <w:txbxContent>
                  <w:p w14:paraId="0269456E" w14:textId="77777777" w:rsidR="00B74103" w:rsidRDefault="003E0371">
                    <w:pPr>
                      <w:rPr>
                        <w:sz w:val="13"/>
                        <w:szCs w:val="13"/>
                      </w:rPr>
                    </w:pPr>
                    <w:r>
                      <w:rPr>
                        <w:rStyle w:val="Nadpis4Char"/>
                        <w:b/>
                        <w:bCs/>
                        <w:color w:val="CD392B"/>
                        <w:sz w:val="26"/>
                        <w:szCs w:val="26"/>
                      </w:rPr>
                      <w:t xml:space="preserve">A </w:t>
                    </w:r>
                    <w:r>
                      <w:rPr>
                        <w:rStyle w:val="Nadpis4Char"/>
                        <w:rFonts w:ascii="Arial" w:eastAsia="Arial" w:hAnsi="Arial" w:cs="Arial"/>
                        <w:b/>
                        <w:bCs/>
                        <w:color w:val="CD392B"/>
                        <w:sz w:val="13"/>
                        <w:szCs w:val="13"/>
                      </w:rPr>
                      <w:t>VŠEOBECNÁ</w:t>
                    </w:r>
                  </w:p>
                  <w:p w14:paraId="1B993B32" w14:textId="77777777" w:rsidR="00B74103" w:rsidRDefault="003E0371">
                    <w:pPr>
                      <w:rPr>
                        <w:sz w:val="13"/>
                        <w:szCs w:val="13"/>
                      </w:rPr>
                    </w:pPr>
                    <w:r>
                      <w:rPr>
                        <w:rStyle w:val="Nadpis4Char"/>
                        <w:rFonts w:ascii="Arial" w:eastAsia="Arial" w:hAnsi="Arial" w:cs="Arial"/>
                        <w:b/>
                        <w:bCs/>
                        <w:color w:val="CD392B"/>
                        <w:sz w:val="13"/>
                        <w:szCs w:val="13"/>
                      </w:rPr>
                      <w:t>jWk ZDRAVOTNÍ POJIŠŤOVNA</w:t>
                    </w:r>
                  </w:p>
                  <w:p w14:paraId="6080A36A" w14:textId="77777777" w:rsidR="00B74103" w:rsidRDefault="003E0371">
                    <w:pPr>
                      <w:rPr>
                        <w:sz w:val="13"/>
                        <w:szCs w:val="13"/>
                      </w:rPr>
                    </w:pPr>
                    <w:r>
                      <w:rPr>
                        <w:rStyle w:val="Nadpis4Char"/>
                        <w:b/>
                        <w:bCs/>
                        <w:color w:val="CD392B"/>
                        <w:sz w:val="26"/>
                        <w:szCs w:val="26"/>
                      </w:rPr>
                      <w:t xml:space="preserve">Zf&lt;ČJ </w:t>
                    </w:r>
                    <w:r>
                      <w:rPr>
                        <w:rStyle w:val="Nadpis4Char"/>
                        <w:rFonts w:ascii="Arial" w:eastAsia="Arial" w:hAnsi="Arial" w:cs="Arial"/>
                        <w:b/>
                        <w:bCs/>
                        <w:color w:val="CD392B"/>
                        <w:sz w:val="13"/>
                        <w:szCs w:val="13"/>
                      </w:rPr>
                      <w:t>ČESKÉ REPUBLIKY</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69217" w14:textId="0AC684AD" w:rsidR="00B74103" w:rsidRDefault="00B74103">
    <w:pPr>
      <w:spacing w:line="1" w:lineRule="exac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4C49" w14:textId="77777777" w:rsidR="00B74103" w:rsidRDefault="003E0371">
    <w:pPr>
      <w:spacing w:line="1" w:lineRule="exact"/>
    </w:pPr>
    <w:r>
      <w:rPr>
        <w:noProof/>
      </w:rPr>
      <mc:AlternateContent>
        <mc:Choice Requires="wps">
          <w:drawing>
            <wp:anchor distT="0" distB="0" distL="0" distR="0" simplePos="0" relativeHeight="251666432" behindDoc="1" locked="0" layoutInCell="1" allowOverlap="1" wp14:anchorId="647AA2D3" wp14:editId="4FC554F7">
              <wp:simplePos x="0" y="0"/>
              <wp:positionH relativeFrom="page">
                <wp:posOffset>1078230</wp:posOffset>
              </wp:positionH>
              <wp:positionV relativeFrom="page">
                <wp:posOffset>621665</wp:posOffset>
              </wp:positionV>
              <wp:extent cx="1639570" cy="344170"/>
              <wp:effectExtent l="0" t="0" r="0" b="0"/>
              <wp:wrapNone/>
              <wp:docPr id="116" name="Shape 116"/>
              <wp:cNvGraphicFramePr/>
              <a:graphic xmlns:a="http://schemas.openxmlformats.org/drawingml/2006/main">
                <a:graphicData uri="http://schemas.microsoft.com/office/word/2010/wordprocessingShape">
                  <wps:wsp>
                    <wps:cNvSpPr txBox="1"/>
                    <wps:spPr>
                      <a:xfrm>
                        <a:off x="0" y="0"/>
                        <a:ext cx="1639570" cy="344170"/>
                      </a:xfrm>
                      <a:prstGeom prst="rect">
                        <a:avLst/>
                      </a:prstGeom>
                      <a:noFill/>
                    </wps:spPr>
                    <wps:txbx>
                      <w:txbxContent>
                        <w:p w14:paraId="5245CD26" w14:textId="77777777" w:rsidR="00B74103" w:rsidRDefault="003E0371">
                          <w:pPr>
                            <w:rPr>
                              <w:sz w:val="13"/>
                              <w:szCs w:val="13"/>
                            </w:rPr>
                          </w:pPr>
                          <w:r>
                            <w:rPr>
                              <w:rStyle w:val="Nadpis4Char"/>
                              <w:rFonts w:ascii="Arial" w:eastAsia="Arial" w:hAnsi="Arial" w:cs="Arial"/>
                              <w:b/>
                              <w:bCs/>
                              <w:color w:val="CD392B"/>
                              <w:sz w:val="13"/>
                              <w:szCs w:val="13"/>
                            </w:rPr>
                            <w:t>A VŠEOBECNÁ</w:t>
                          </w:r>
                        </w:p>
                        <w:p w14:paraId="5ADC1EB8" w14:textId="77777777" w:rsidR="00B74103" w:rsidRDefault="003E0371">
                          <w:pPr>
                            <w:rPr>
                              <w:sz w:val="13"/>
                              <w:szCs w:val="13"/>
                            </w:rPr>
                          </w:pPr>
                          <w:r>
                            <w:rPr>
                              <w:rStyle w:val="Nadpis4Char"/>
                              <w:b/>
                              <w:bCs/>
                              <w:color w:val="CD392B"/>
                              <w:sz w:val="26"/>
                              <w:szCs w:val="26"/>
                            </w:rPr>
                            <w:t xml:space="preserve">ZAX </w:t>
                          </w:r>
                          <w:r>
                            <w:rPr>
                              <w:rStyle w:val="Nadpis4Char"/>
                              <w:rFonts w:ascii="Arial" w:eastAsia="Arial" w:hAnsi="Arial" w:cs="Arial"/>
                              <w:b/>
                              <w:bCs/>
                              <w:color w:val="CD392B"/>
                              <w:sz w:val="13"/>
                              <w:szCs w:val="13"/>
                            </w:rPr>
                            <w:t>ZDRAVOTNÍ POJIŠŤOVNA</w:t>
                          </w:r>
                        </w:p>
                        <w:p w14:paraId="4993529C" w14:textId="77777777" w:rsidR="00B74103" w:rsidRDefault="003E0371">
                          <w:pPr>
                            <w:rPr>
                              <w:sz w:val="13"/>
                              <w:szCs w:val="13"/>
                            </w:rPr>
                          </w:pPr>
                          <w:r>
                            <w:rPr>
                              <w:rStyle w:val="Nadpis4Char"/>
                              <w:b/>
                              <w:bCs/>
                              <w:color w:val="CD392B"/>
                              <w:sz w:val="26"/>
                              <w:szCs w:val="26"/>
                            </w:rPr>
                            <w:t xml:space="preserve">//&lt;sJ </w:t>
                          </w:r>
                          <w:r>
                            <w:rPr>
                              <w:rStyle w:val="Nadpis4Char"/>
                              <w:rFonts w:ascii="Arial" w:eastAsia="Arial" w:hAnsi="Arial" w:cs="Arial"/>
                              <w:b/>
                              <w:bCs/>
                              <w:color w:val="CD392B"/>
                              <w:sz w:val="13"/>
                              <w:szCs w:val="13"/>
                            </w:rPr>
                            <w:t>ČESKÉ REPUBLIKY</w:t>
                          </w:r>
                        </w:p>
                      </w:txbxContent>
                    </wps:txbx>
                    <wps:bodyPr wrap="none" lIns="0" tIns="0" rIns="0" bIns="0">
                      <a:spAutoFit/>
                    </wps:bodyPr>
                  </wps:wsp>
                </a:graphicData>
              </a:graphic>
            </wp:anchor>
          </w:drawing>
        </mc:Choice>
        <mc:Fallback>
          <w:pict>
            <v:shapetype w14:anchorId="647AA2D3" id="_x0000_t202" coordsize="21600,21600" o:spt="202" path="m,l,21600r21600,l21600,xe">
              <v:stroke joinstyle="miter"/>
              <v:path gradientshapeok="t" o:connecttype="rect"/>
            </v:shapetype>
            <v:shape id="Shape 116" o:spid="_x0000_s1053" type="#_x0000_t202" style="position:absolute;margin-left:84.9pt;margin-top:48.95pt;width:129.1pt;height:27.1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" filled="f" stroked="f">
              <v:textbox style="mso-fit-shape-to-text:t" inset="0,0,0,0">
                <w:txbxContent>
                  <w:p w14:paraId="5245CD26" w14:textId="77777777" w:rsidR="00B74103" w:rsidRDefault="003E0371">
                    <w:pPr>
                      <w:rPr>
                        <w:sz w:val="13"/>
                        <w:szCs w:val="13"/>
                      </w:rPr>
                    </w:pPr>
                    <w:r>
                      <w:rPr>
                        <w:rStyle w:val="Nadpis4Char"/>
                        <w:rFonts w:ascii="Arial" w:eastAsia="Arial" w:hAnsi="Arial" w:cs="Arial"/>
                        <w:b/>
                        <w:bCs/>
                        <w:color w:val="CD392B"/>
                        <w:sz w:val="13"/>
                        <w:szCs w:val="13"/>
                      </w:rPr>
                      <w:t>A VŠEOBECNÁ</w:t>
                    </w:r>
                  </w:p>
                  <w:p w14:paraId="5ADC1EB8" w14:textId="77777777" w:rsidR="00B74103" w:rsidRDefault="003E0371">
                    <w:pPr>
                      <w:rPr>
                        <w:sz w:val="13"/>
                        <w:szCs w:val="13"/>
                      </w:rPr>
                    </w:pPr>
                    <w:r>
                      <w:rPr>
                        <w:rStyle w:val="Nadpis4Char"/>
                        <w:b/>
                        <w:bCs/>
                        <w:color w:val="CD392B"/>
                        <w:sz w:val="26"/>
                        <w:szCs w:val="26"/>
                      </w:rPr>
                      <w:t xml:space="preserve">ZAX </w:t>
                    </w:r>
                    <w:r>
                      <w:rPr>
                        <w:rStyle w:val="Nadpis4Char"/>
                        <w:rFonts w:ascii="Arial" w:eastAsia="Arial" w:hAnsi="Arial" w:cs="Arial"/>
                        <w:b/>
                        <w:bCs/>
                        <w:color w:val="CD392B"/>
                        <w:sz w:val="13"/>
                        <w:szCs w:val="13"/>
                      </w:rPr>
                      <w:t>ZDRAVOTNÍ POJIŠŤOVNA</w:t>
                    </w:r>
                  </w:p>
                  <w:p w14:paraId="4993529C" w14:textId="77777777" w:rsidR="00B74103" w:rsidRDefault="003E0371">
                    <w:pPr>
                      <w:rPr>
                        <w:sz w:val="13"/>
                        <w:szCs w:val="13"/>
                      </w:rPr>
                    </w:pPr>
                    <w:r>
                      <w:rPr>
                        <w:rStyle w:val="Nadpis4Char"/>
                        <w:b/>
                        <w:bCs/>
                        <w:color w:val="CD392B"/>
                        <w:sz w:val="26"/>
                        <w:szCs w:val="26"/>
                      </w:rPr>
                      <w:t xml:space="preserve">//&lt;sJ </w:t>
                    </w:r>
                    <w:r>
                      <w:rPr>
                        <w:rStyle w:val="Nadpis4Char"/>
                        <w:rFonts w:ascii="Arial" w:eastAsia="Arial" w:hAnsi="Arial" w:cs="Arial"/>
                        <w:b/>
                        <w:bCs/>
                        <w:color w:val="CD392B"/>
                        <w:sz w:val="13"/>
                        <w:szCs w:val="13"/>
                      </w:rPr>
                      <w:t>ČESKÉ REPUBLIKY</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F3A5" w14:textId="3A46D03F" w:rsidR="00B74103" w:rsidRDefault="00B74103">
    <w:pPr>
      <w:spacing w:line="1" w:lineRule="exac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FE29" w14:textId="77777777" w:rsidR="00B74103" w:rsidRDefault="003E0371">
    <w:pPr>
      <w:spacing w:line="1" w:lineRule="exact"/>
    </w:pPr>
    <w:r>
      <w:rPr>
        <w:noProof/>
      </w:rPr>
      <mc:AlternateContent>
        <mc:Choice Requires="wps">
          <w:drawing>
            <wp:anchor distT="0" distB="0" distL="0" distR="0" simplePos="0" relativeHeight="251668480" behindDoc="1" locked="0" layoutInCell="1" allowOverlap="1" wp14:anchorId="639A1E34" wp14:editId="2A8594FF">
              <wp:simplePos x="0" y="0"/>
              <wp:positionH relativeFrom="page">
                <wp:posOffset>1089660</wp:posOffset>
              </wp:positionH>
              <wp:positionV relativeFrom="page">
                <wp:posOffset>651510</wp:posOffset>
              </wp:positionV>
              <wp:extent cx="1642745" cy="341630"/>
              <wp:effectExtent l="0" t="0" r="0" b="0"/>
              <wp:wrapNone/>
              <wp:docPr id="124" name="Shape 124"/>
              <wp:cNvGraphicFramePr/>
              <a:graphic xmlns:a="http://schemas.openxmlformats.org/drawingml/2006/main">
                <a:graphicData uri="http://schemas.microsoft.com/office/word/2010/wordprocessingShape">
                  <wps:wsp>
                    <wps:cNvSpPr txBox="1"/>
                    <wps:spPr>
                      <a:xfrm>
                        <a:off x="0" y="0"/>
                        <a:ext cx="1642745" cy="341630"/>
                      </a:xfrm>
                      <a:prstGeom prst="rect">
                        <a:avLst/>
                      </a:prstGeom>
                      <a:noFill/>
                    </wps:spPr>
                    <wps:txbx>
                      <w:txbxContent>
                        <w:p w14:paraId="598A425E" w14:textId="77777777" w:rsidR="00B74103" w:rsidRDefault="003E0371">
                          <w:pPr>
                            <w:rPr>
                              <w:sz w:val="13"/>
                              <w:szCs w:val="13"/>
                            </w:rPr>
                          </w:pPr>
                          <w:r>
                            <w:rPr>
                              <w:rStyle w:val="Nadpis4Char"/>
                              <w:rFonts w:ascii="Arial" w:eastAsia="Arial" w:hAnsi="Arial" w:cs="Arial"/>
                              <w:b/>
                              <w:bCs/>
                              <w:color w:val="CD392B"/>
                              <w:sz w:val="13"/>
                              <w:szCs w:val="13"/>
                            </w:rPr>
                            <w:t>jQk VŠEOBECNÁ</w:t>
                          </w:r>
                        </w:p>
                        <w:p w14:paraId="2820FC92" w14:textId="77777777" w:rsidR="00B74103" w:rsidRDefault="003E0371">
                          <w:pPr>
                            <w:rPr>
                              <w:sz w:val="13"/>
                              <w:szCs w:val="13"/>
                            </w:rPr>
                          </w:pPr>
                          <w:r>
                            <w:rPr>
                              <w:rStyle w:val="Nadpis4Char"/>
                              <w:rFonts w:ascii="Arial" w:eastAsia="Arial" w:hAnsi="Arial" w:cs="Arial"/>
                              <w:b/>
                              <w:bCs/>
                              <w:color w:val="CD392B"/>
                              <w:sz w:val="13"/>
                              <w:szCs w:val="13"/>
                            </w:rPr>
                            <w:t>ZDRAVOTNÍ POJIŠŤOVNA</w:t>
                          </w:r>
                        </w:p>
                        <w:p w14:paraId="14864083" w14:textId="77777777" w:rsidR="00B74103" w:rsidRDefault="003E0371">
                          <w:pPr>
                            <w:rPr>
                              <w:sz w:val="13"/>
                              <w:szCs w:val="13"/>
                            </w:rPr>
                          </w:pPr>
                          <w:r>
                            <w:rPr>
                              <w:rStyle w:val="Nadpis4Char"/>
                              <w:b/>
                              <w:bCs/>
                              <w:color w:val="CD392B"/>
                              <w:sz w:val="26"/>
                              <w:szCs w:val="26"/>
                            </w:rPr>
                            <w:t xml:space="preserve">Zf&lt; W </w:t>
                          </w:r>
                          <w:r>
                            <w:rPr>
                              <w:rStyle w:val="Nadpis4Char"/>
                              <w:rFonts w:ascii="Arial" w:eastAsia="Arial" w:hAnsi="Arial" w:cs="Arial"/>
                              <w:b/>
                              <w:bCs/>
                              <w:color w:val="CD392B"/>
                              <w:sz w:val="13"/>
                              <w:szCs w:val="13"/>
                            </w:rPr>
                            <w:t>ČESKÉ REPUBLIKY</w:t>
                          </w:r>
                        </w:p>
                      </w:txbxContent>
                    </wps:txbx>
                    <wps:bodyPr wrap="none" lIns="0" tIns="0" rIns="0" bIns="0">
                      <a:spAutoFit/>
                    </wps:bodyPr>
                  </wps:wsp>
                </a:graphicData>
              </a:graphic>
            </wp:anchor>
          </w:drawing>
        </mc:Choice>
        <mc:Fallback>
          <w:pict>
            <v:shapetype w14:anchorId="639A1E34" id="_x0000_t202" coordsize="21600,21600" o:spt="202" path="m,l,21600r21600,l21600,xe">
              <v:stroke joinstyle="miter"/>
              <v:path gradientshapeok="t" o:connecttype="rect"/>
            </v:shapetype>
            <v:shape id="Shape 124" o:spid="_x0000_s1055" type="#_x0000_t202" style="position:absolute;margin-left:85.8pt;margin-top:51.3pt;width:129.35pt;height:26.9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" filled="f" stroked="f">
              <v:textbox style="mso-fit-shape-to-text:t" inset="0,0,0,0">
                <w:txbxContent>
                  <w:p w14:paraId="598A425E" w14:textId="77777777" w:rsidR="00B74103" w:rsidRDefault="003E0371">
                    <w:pPr>
                      <w:rPr>
                        <w:sz w:val="13"/>
                        <w:szCs w:val="13"/>
                      </w:rPr>
                    </w:pPr>
                    <w:r>
                      <w:rPr>
                        <w:rStyle w:val="Nadpis4Char"/>
                        <w:rFonts w:ascii="Arial" w:eastAsia="Arial" w:hAnsi="Arial" w:cs="Arial"/>
                        <w:b/>
                        <w:bCs/>
                        <w:color w:val="CD392B"/>
                        <w:sz w:val="13"/>
                        <w:szCs w:val="13"/>
                      </w:rPr>
                      <w:t>jQk VŠEOBECNÁ</w:t>
                    </w:r>
                  </w:p>
                  <w:p w14:paraId="2820FC92" w14:textId="77777777" w:rsidR="00B74103" w:rsidRDefault="003E0371">
                    <w:pPr>
                      <w:rPr>
                        <w:sz w:val="13"/>
                        <w:szCs w:val="13"/>
                      </w:rPr>
                    </w:pPr>
                    <w:r>
                      <w:rPr>
                        <w:rStyle w:val="Nadpis4Char"/>
                        <w:rFonts w:ascii="Arial" w:eastAsia="Arial" w:hAnsi="Arial" w:cs="Arial"/>
                        <w:b/>
                        <w:bCs/>
                        <w:color w:val="CD392B"/>
                        <w:sz w:val="13"/>
                        <w:szCs w:val="13"/>
                      </w:rPr>
                      <w:t>ZDRAVOTNÍ POJIŠŤOVNA</w:t>
                    </w:r>
                  </w:p>
                  <w:p w14:paraId="14864083" w14:textId="77777777" w:rsidR="00B74103" w:rsidRDefault="003E0371">
                    <w:pPr>
                      <w:rPr>
                        <w:sz w:val="13"/>
                        <w:szCs w:val="13"/>
                      </w:rPr>
                    </w:pPr>
                    <w:r>
                      <w:rPr>
                        <w:rStyle w:val="Nadpis4Char"/>
                        <w:b/>
                        <w:bCs/>
                        <w:color w:val="CD392B"/>
                        <w:sz w:val="26"/>
                        <w:szCs w:val="26"/>
                      </w:rPr>
                      <w:t xml:space="preserve">Zf&lt; W </w:t>
                    </w:r>
                    <w:r>
                      <w:rPr>
                        <w:rStyle w:val="Nadpis4Char"/>
                        <w:rFonts w:ascii="Arial" w:eastAsia="Arial" w:hAnsi="Arial" w:cs="Arial"/>
                        <w:b/>
                        <w:bCs/>
                        <w:color w:val="CD392B"/>
                        <w:sz w:val="13"/>
                        <w:szCs w:val="13"/>
                      </w:rPr>
                      <w:t>ČESKÉ REPUBLIKY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516E" w14:textId="4AC1F5AD" w:rsidR="00B74103" w:rsidRDefault="003E0371">
    <w:pPr>
      <w:spacing w:line="1" w:lineRule="exact"/>
    </w:pPr>
    <w:r>
      <w:rPr>
        <w:noProof/>
      </w:rPr>
      <mc:AlternateContent>
        <mc:Choice Requires="wps">
          <w:drawing>
            <wp:anchor distT="0" distB="0" distL="0" distR="0" simplePos="0" relativeHeight="251640832" behindDoc="1" locked="0" layoutInCell="1" allowOverlap="1" wp14:anchorId="2FB0A267" wp14:editId="26530669">
              <wp:simplePos x="0" y="0"/>
              <wp:positionH relativeFrom="page">
                <wp:posOffset>1071245</wp:posOffset>
              </wp:positionH>
              <wp:positionV relativeFrom="page">
                <wp:posOffset>635635</wp:posOffset>
              </wp:positionV>
              <wp:extent cx="1642745" cy="341630"/>
              <wp:effectExtent l="0" t="0" r="0" b="0"/>
              <wp:wrapNone/>
              <wp:docPr id="28" name="Shape 28"/>
              <wp:cNvGraphicFramePr/>
              <a:graphic xmlns:a="http://schemas.openxmlformats.org/drawingml/2006/main">
                <a:graphicData uri="http://schemas.microsoft.com/office/word/2010/wordprocessingShape">
                  <wps:wsp>
                    <wps:cNvSpPr txBox="1"/>
                    <wps:spPr>
                      <a:xfrm>
                        <a:off x="0" y="0"/>
                        <a:ext cx="1642745" cy="341630"/>
                      </a:xfrm>
                      <a:prstGeom prst="rect">
                        <a:avLst/>
                      </a:prstGeom>
                      <a:noFill/>
                    </wps:spPr>
                    <wps:txbx>
                      <w:txbxContent>
                        <w:p w14:paraId="48BA5A20" w14:textId="57BC2DFF" w:rsidR="00B74103" w:rsidRDefault="00B74103">
                          <w:pPr>
                            <w:rPr>
                              <w:sz w:val="13"/>
                              <w:szCs w:val="13"/>
                            </w:rPr>
                          </w:pPr>
                        </w:p>
                      </w:txbxContent>
                    </wps:txbx>
                    <wps:bodyPr wrap="none" lIns="0" tIns="0" rIns="0" bIns="0">
                      <a:spAutoFit/>
                    </wps:bodyPr>
                  </wps:wsp>
                </a:graphicData>
              </a:graphic>
            </wp:anchor>
          </w:drawing>
        </mc:Choice>
        <mc:Fallback>
          <w:pict>
            <v:shapetype w14:anchorId="2FB0A267" id="_x0000_t202" coordsize="21600,21600" o:spt="202" path="m,l,21600r21600,l21600,xe">
              <v:stroke joinstyle="miter"/>
              <v:path gradientshapeok="t" o:connecttype="rect"/>
            </v:shapetype>
            <v:shape id="Shape 28" o:spid="_x0000_s1034" type="#_x0000_t202" style="position:absolute;margin-left:84.35pt;margin-top:50.05pt;width:129.35pt;height:26.9pt;z-index:-2516756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" filled="f" stroked="f">
              <v:textbox style="mso-fit-shape-to-text:t" inset="0,0,0,0">
                <w:txbxContent>
                  <w:p w14:paraId="48BA5A20" w14:textId="57BC2DFF" w:rsidR="00B74103" w:rsidRDefault="00B74103">
                    <w:pPr>
                      <w:rPr>
                        <w:sz w:val="13"/>
                        <w:szCs w:val="13"/>
                      </w:rPr>
                    </w:pPr>
                  </w:p>
                </w:txbxContent>
              </v:textbox>
              <w10:wrap anchorx="page" anchory="page"/>
            </v:shape>
          </w:pict>
        </mc:Fallback>
      </mc:AlternateContent>
    </w:r>
    <w:r w:rsidR="00334EB5">
      <w:t>P</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D41C" w14:textId="3CCB47DD" w:rsidR="00B74103" w:rsidRDefault="00B74103">
    <w:pPr>
      <w:spacing w:line="1" w:lineRule="exac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A759" w14:textId="77777777" w:rsidR="00B74103" w:rsidRDefault="003E0371">
    <w:pPr>
      <w:spacing w:line="1" w:lineRule="exact"/>
    </w:pPr>
    <w:r>
      <w:rPr>
        <w:noProof/>
      </w:rPr>
      <mc:AlternateContent>
        <mc:Choice Requires="wps">
          <w:drawing>
            <wp:anchor distT="0" distB="0" distL="0" distR="0" simplePos="0" relativeHeight="251670528" behindDoc="1" locked="0" layoutInCell="1" allowOverlap="1" wp14:anchorId="0BE41E6B" wp14:editId="496F9DB3">
              <wp:simplePos x="0" y="0"/>
              <wp:positionH relativeFrom="page">
                <wp:posOffset>1078230</wp:posOffset>
              </wp:positionH>
              <wp:positionV relativeFrom="page">
                <wp:posOffset>635635</wp:posOffset>
              </wp:positionV>
              <wp:extent cx="1642745" cy="344170"/>
              <wp:effectExtent l="0" t="0" r="0" b="0"/>
              <wp:wrapNone/>
              <wp:docPr id="132" name="Shape 132"/>
              <wp:cNvGraphicFramePr/>
              <a:graphic xmlns:a="http://schemas.openxmlformats.org/drawingml/2006/main">
                <a:graphicData uri="http://schemas.microsoft.com/office/word/2010/wordprocessingShape">
                  <wps:wsp>
                    <wps:cNvSpPr txBox="1"/>
                    <wps:spPr>
                      <a:xfrm>
                        <a:off x="0" y="0"/>
                        <a:ext cx="1642745" cy="344170"/>
                      </a:xfrm>
                      <a:prstGeom prst="rect">
                        <a:avLst/>
                      </a:prstGeom>
                      <a:noFill/>
                    </wps:spPr>
                    <wps:txbx>
                      <w:txbxContent>
                        <w:p w14:paraId="186BA8E2" w14:textId="77777777" w:rsidR="00B74103" w:rsidRDefault="003E0371">
                          <w:pPr>
                            <w:rPr>
                              <w:sz w:val="13"/>
                              <w:szCs w:val="13"/>
                            </w:rPr>
                          </w:pPr>
                          <w:r>
                            <w:rPr>
                              <w:rStyle w:val="Nadpis4Char"/>
                              <w:rFonts w:ascii="Arial" w:eastAsia="Arial" w:hAnsi="Arial" w:cs="Arial"/>
                              <w:b/>
                              <w:bCs/>
                              <w:color w:val="CD392B"/>
                              <w:sz w:val="13"/>
                              <w:szCs w:val="13"/>
                            </w:rPr>
                            <w:t>VŠEOBECNÁ</w:t>
                          </w:r>
                        </w:p>
                        <w:p w14:paraId="753AB12D" w14:textId="77777777" w:rsidR="00B74103" w:rsidRDefault="003E0371">
                          <w:pPr>
                            <w:rPr>
                              <w:sz w:val="17"/>
                              <w:szCs w:val="17"/>
                            </w:rPr>
                          </w:pPr>
                          <w:r>
                            <w:rPr>
                              <w:rStyle w:val="Nadpis4Char"/>
                              <w:b/>
                              <w:bCs/>
                              <w:color w:val="CD392B"/>
                              <w:sz w:val="26"/>
                              <w:szCs w:val="26"/>
                            </w:rPr>
                            <w:t xml:space="preserve">ZAX </w:t>
                          </w:r>
                          <w:r>
                            <w:rPr>
                              <w:rStyle w:val="Nadpis4Char"/>
                              <w:rFonts w:ascii="Arial" w:eastAsia="Arial" w:hAnsi="Arial" w:cs="Arial"/>
                              <w:b/>
                              <w:bCs/>
                              <w:color w:val="CD392B"/>
                              <w:sz w:val="13"/>
                              <w:szCs w:val="13"/>
                            </w:rPr>
                            <w:t xml:space="preserve">ZDRAVOTNÍ </w:t>
                          </w:r>
                          <w:r>
                            <w:rPr>
                              <w:rStyle w:val="Nadpis4Char"/>
                              <w:rFonts w:ascii="Arial" w:eastAsia="Arial" w:hAnsi="Arial" w:cs="Arial"/>
                              <w:b/>
                              <w:bCs/>
                              <w:smallCaps/>
                              <w:color w:val="CD392B"/>
                              <w:sz w:val="17"/>
                              <w:szCs w:val="17"/>
                            </w:rPr>
                            <w:t>pojišťovna</w:t>
                          </w:r>
                        </w:p>
                        <w:p w14:paraId="67AC0BB3" w14:textId="77777777" w:rsidR="00B74103" w:rsidRDefault="003E0371">
                          <w:pPr>
                            <w:rPr>
                              <w:sz w:val="13"/>
                              <w:szCs w:val="13"/>
                            </w:rPr>
                          </w:pPr>
                          <w:r>
                            <w:rPr>
                              <w:rStyle w:val="Nadpis4Char"/>
                              <w:b/>
                              <w:bCs/>
                              <w:color w:val="CD392B"/>
                              <w:sz w:val="26"/>
                              <w:szCs w:val="26"/>
                            </w:rPr>
                            <w:t xml:space="preserve">Zr&lt;čj </w:t>
                          </w:r>
                          <w:r>
                            <w:rPr>
                              <w:rStyle w:val="Nadpis4Char"/>
                              <w:rFonts w:ascii="Arial" w:eastAsia="Arial" w:hAnsi="Arial" w:cs="Arial"/>
                              <w:b/>
                              <w:bCs/>
                              <w:color w:val="CD392B"/>
                              <w:sz w:val="13"/>
                              <w:szCs w:val="13"/>
                            </w:rPr>
                            <w:t>ČESKÉ REPUBLIKY</w:t>
                          </w:r>
                        </w:p>
                      </w:txbxContent>
                    </wps:txbx>
                    <wps:bodyPr wrap="none" lIns="0" tIns="0" rIns="0" bIns="0">
                      <a:spAutoFit/>
                    </wps:bodyPr>
                  </wps:wsp>
                </a:graphicData>
              </a:graphic>
            </wp:anchor>
          </w:drawing>
        </mc:Choice>
        <mc:Fallback>
          <w:pict>
            <v:shapetype w14:anchorId="0BE41E6B" id="_x0000_t202" coordsize="21600,21600" o:spt="202" path="m,l,21600r21600,l21600,xe">
              <v:stroke joinstyle="miter"/>
              <v:path gradientshapeok="t" o:connecttype="rect"/>
            </v:shapetype>
            <v:shape id="Shape 132" o:spid="_x0000_s1057" type="#_x0000_t202" style="position:absolute;margin-left:84.9pt;margin-top:50.05pt;width:129.35pt;height:27.1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" filled="f" stroked="f">
              <v:textbox style="mso-fit-shape-to-text:t" inset="0,0,0,0">
                <w:txbxContent>
                  <w:p w14:paraId="186BA8E2" w14:textId="77777777" w:rsidR="00B74103" w:rsidRDefault="003E0371">
                    <w:pPr>
                      <w:rPr>
                        <w:sz w:val="13"/>
                        <w:szCs w:val="13"/>
                      </w:rPr>
                    </w:pPr>
                    <w:r>
                      <w:rPr>
                        <w:rStyle w:val="Nadpis4Char"/>
                        <w:rFonts w:ascii="Arial" w:eastAsia="Arial" w:hAnsi="Arial" w:cs="Arial"/>
                        <w:b/>
                        <w:bCs/>
                        <w:color w:val="CD392B"/>
                        <w:sz w:val="13"/>
                        <w:szCs w:val="13"/>
                      </w:rPr>
                      <w:t>VŠEOBECNÁ</w:t>
                    </w:r>
                  </w:p>
                  <w:p w14:paraId="753AB12D" w14:textId="77777777" w:rsidR="00B74103" w:rsidRDefault="003E0371">
                    <w:pPr>
                      <w:rPr>
                        <w:sz w:val="17"/>
                        <w:szCs w:val="17"/>
                      </w:rPr>
                    </w:pPr>
                    <w:r>
                      <w:rPr>
                        <w:rStyle w:val="Nadpis4Char"/>
                        <w:b/>
                        <w:bCs/>
                        <w:color w:val="CD392B"/>
                        <w:sz w:val="26"/>
                        <w:szCs w:val="26"/>
                      </w:rPr>
                      <w:t xml:space="preserve">ZAX </w:t>
                    </w:r>
                    <w:r>
                      <w:rPr>
                        <w:rStyle w:val="Nadpis4Char"/>
                        <w:rFonts w:ascii="Arial" w:eastAsia="Arial" w:hAnsi="Arial" w:cs="Arial"/>
                        <w:b/>
                        <w:bCs/>
                        <w:color w:val="CD392B"/>
                        <w:sz w:val="13"/>
                        <w:szCs w:val="13"/>
                      </w:rPr>
                      <w:t xml:space="preserve">ZDRAVOTNÍ </w:t>
                    </w:r>
                    <w:r>
                      <w:rPr>
                        <w:rStyle w:val="Nadpis4Char"/>
                        <w:rFonts w:ascii="Arial" w:eastAsia="Arial" w:hAnsi="Arial" w:cs="Arial"/>
                        <w:b/>
                        <w:bCs/>
                        <w:smallCaps/>
                        <w:color w:val="CD392B"/>
                        <w:sz w:val="17"/>
                        <w:szCs w:val="17"/>
                      </w:rPr>
                      <w:t>pojišťovna</w:t>
                    </w:r>
                  </w:p>
                  <w:p w14:paraId="67AC0BB3" w14:textId="77777777" w:rsidR="00B74103" w:rsidRDefault="003E0371">
                    <w:pPr>
                      <w:rPr>
                        <w:sz w:val="13"/>
                        <w:szCs w:val="13"/>
                      </w:rPr>
                    </w:pPr>
                    <w:r>
                      <w:rPr>
                        <w:rStyle w:val="Nadpis4Char"/>
                        <w:b/>
                        <w:bCs/>
                        <w:color w:val="CD392B"/>
                        <w:sz w:val="26"/>
                        <w:szCs w:val="26"/>
                      </w:rPr>
                      <w:t xml:space="preserve">Zr&lt;čj </w:t>
                    </w:r>
                    <w:r>
                      <w:rPr>
                        <w:rStyle w:val="Nadpis4Char"/>
                        <w:rFonts w:ascii="Arial" w:eastAsia="Arial" w:hAnsi="Arial" w:cs="Arial"/>
                        <w:b/>
                        <w:bCs/>
                        <w:color w:val="CD392B"/>
                        <w:sz w:val="13"/>
                        <w:szCs w:val="13"/>
                      </w:rPr>
                      <w:t>ČESKÉ REPUBLIKY</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86A0" w14:textId="747BFD99" w:rsidR="00B74103" w:rsidRPr="00F225B5" w:rsidRDefault="00B74103" w:rsidP="00F225B5">
    <w:pPr>
      <w:pStyle w:val="Zhlav"/>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C851" w14:textId="77777777" w:rsidR="00B74103" w:rsidRDefault="003E0371">
    <w:pPr>
      <w:spacing w:line="1" w:lineRule="exact"/>
    </w:pPr>
    <w:r>
      <w:rPr>
        <w:noProof/>
      </w:rPr>
      <mc:AlternateContent>
        <mc:Choice Requires="wps">
          <w:drawing>
            <wp:anchor distT="0" distB="0" distL="0" distR="0" simplePos="0" relativeHeight="251672576" behindDoc="1" locked="0" layoutInCell="1" allowOverlap="1" wp14:anchorId="12E6147A" wp14:editId="1FAC4EEF">
              <wp:simplePos x="0" y="0"/>
              <wp:positionH relativeFrom="page">
                <wp:posOffset>1089660</wp:posOffset>
              </wp:positionH>
              <wp:positionV relativeFrom="page">
                <wp:posOffset>660400</wp:posOffset>
              </wp:positionV>
              <wp:extent cx="1649095" cy="341630"/>
              <wp:effectExtent l="0" t="0" r="0" b="0"/>
              <wp:wrapNone/>
              <wp:docPr id="140" name="Shape 140"/>
              <wp:cNvGraphicFramePr/>
              <a:graphic xmlns:a="http://schemas.openxmlformats.org/drawingml/2006/main">
                <a:graphicData uri="http://schemas.microsoft.com/office/word/2010/wordprocessingShape">
                  <wps:wsp>
                    <wps:cNvSpPr txBox="1"/>
                    <wps:spPr>
                      <a:xfrm>
                        <a:off x="0" y="0"/>
                        <a:ext cx="1649095" cy="341630"/>
                      </a:xfrm>
                      <a:prstGeom prst="rect">
                        <a:avLst/>
                      </a:prstGeom>
                      <a:noFill/>
                    </wps:spPr>
                    <wps:txbx>
                      <w:txbxContent>
                        <w:p w14:paraId="55C81C40" w14:textId="77777777" w:rsidR="00B74103" w:rsidRDefault="003E0371">
                          <w:pPr>
                            <w:rPr>
                              <w:sz w:val="17"/>
                              <w:szCs w:val="17"/>
                            </w:rPr>
                          </w:pPr>
                          <w:r>
                            <w:rPr>
                              <w:rStyle w:val="Nadpis4Char"/>
                              <w:b/>
                              <w:bCs/>
                              <w:color w:val="CD392B"/>
                              <w:sz w:val="26"/>
                              <w:szCs w:val="26"/>
                            </w:rPr>
                            <w:t xml:space="preserve">Ak </w:t>
                          </w:r>
                          <w:r>
                            <w:rPr>
                              <w:rStyle w:val="Nadpis4Char"/>
                              <w:rFonts w:ascii="Arial" w:eastAsia="Arial" w:hAnsi="Arial" w:cs="Arial"/>
                              <w:b/>
                              <w:bCs/>
                              <w:smallCaps/>
                              <w:color w:val="CD392B"/>
                              <w:sz w:val="17"/>
                              <w:szCs w:val="17"/>
                            </w:rPr>
                            <w:t>všeobecná</w:t>
                          </w:r>
                        </w:p>
                        <w:p w14:paraId="78F0AB79" w14:textId="77777777" w:rsidR="00B74103" w:rsidRDefault="003E0371">
                          <w:pPr>
                            <w:rPr>
                              <w:sz w:val="13"/>
                              <w:szCs w:val="13"/>
                            </w:rPr>
                          </w:pPr>
                          <w:r>
                            <w:rPr>
                              <w:rStyle w:val="Nadpis4Char"/>
                              <w:rFonts w:ascii="Arial" w:eastAsia="Arial" w:hAnsi="Arial" w:cs="Arial"/>
                              <w:b/>
                              <w:bCs/>
                              <w:color w:val="CD392B"/>
                              <w:sz w:val="13"/>
                              <w:szCs w:val="13"/>
                            </w:rPr>
                            <w:t>ZDRAVOTNÍ POJIŠŤOVNA</w:t>
                          </w:r>
                        </w:p>
                        <w:p w14:paraId="43EF3432" w14:textId="77777777" w:rsidR="00B74103" w:rsidRDefault="003E0371">
                          <w:pPr>
                            <w:rPr>
                              <w:sz w:val="13"/>
                              <w:szCs w:val="13"/>
                            </w:rPr>
                          </w:pPr>
                          <w:r>
                            <w:rPr>
                              <w:rStyle w:val="Nadpis4Char"/>
                              <w:b/>
                              <w:bCs/>
                              <w:color w:val="CD392B"/>
                              <w:sz w:val="26"/>
                              <w:szCs w:val="26"/>
                            </w:rPr>
                            <w:t xml:space="preserve">Zr&lt;W </w:t>
                          </w:r>
                          <w:r>
                            <w:rPr>
                              <w:rStyle w:val="Nadpis4Char"/>
                              <w:rFonts w:ascii="Arial" w:eastAsia="Arial" w:hAnsi="Arial" w:cs="Arial"/>
                              <w:b/>
                              <w:bCs/>
                              <w:color w:val="CD392B"/>
                              <w:sz w:val="13"/>
                              <w:szCs w:val="13"/>
                            </w:rPr>
                            <w:t>ČESKÉ REPUBLIKY</w:t>
                          </w:r>
                        </w:p>
                      </w:txbxContent>
                    </wps:txbx>
                    <wps:bodyPr wrap="none" lIns="0" tIns="0" rIns="0" bIns="0">
                      <a:spAutoFit/>
                    </wps:bodyPr>
                  </wps:wsp>
                </a:graphicData>
              </a:graphic>
            </wp:anchor>
          </w:drawing>
        </mc:Choice>
        <mc:Fallback>
          <w:pict>
            <v:shapetype w14:anchorId="12E6147A" id="_x0000_t202" coordsize="21600,21600" o:spt="202" path="m,l,21600r21600,l21600,xe">
              <v:stroke joinstyle="miter"/>
              <v:path gradientshapeok="t" o:connecttype="rect"/>
            </v:shapetype>
            <v:shape id="Shape 140" o:spid="_x0000_s1059" type="#_x0000_t202" style="position:absolute;margin-left:85.8pt;margin-top:52pt;width:129.85pt;height:26.9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" filled="f" stroked="f">
              <v:textbox style="mso-fit-shape-to-text:t" inset="0,0,0,0">
                <w:txbxContent>
                  <w:p w14:paraId="55C81C40" w14:textId="77777777" w:rsidR="00B74103" w:rsidRDefault="003E0371">
                    <w:pPr>
                      <w:rPr>
                        <w:sz w:val="17"/>
                        <w:szCs w:val="17"/>
                      </w:rPr>
                    </w:pPr>
                    <w:r>
                      <w:rPr>
                        <w:rStyle w:val="Nadpis4Char"/>
                        <w:b/>
                        <w:bCs/>
                        <w:color w:val="CD392B"/>
                        <w:sz w:val="26"/>
                        <w:szCs w:val="26"/>
                      </w:rPr>
                      <w:t xml:space="preserve">Ak </w:t>
                    </w:r>
                    <w:r>
                      <w:rPr>
                        <w:rStyle w:val="Nadpis4Char"/>
                        <w:rFonts w:ascii="Arial" w:eastAsia="Arial" w:hAnsi="Arial" w:cs="Arial"/>
                        <w:b/>
                        <w:bCs/>
                        <w:smallCaps/>
                        <w:color w:val="CD392B"/>
                        <w:sz w:val="17"/>
                        <w:szCs w:val="17"/>
                      </w:rPr>
                      <w:t>všeobecná</w:t>
                    </w:r>
                  </w:p>
                  <w:p w14:paraId="78F0AB79" w14:textId="77777777" w:rsidR="00B74103" w:rsidRDefault="003E0371">
                    <w:pPr>
                      <w:rPr>
                        <w:sz w:val="13"/>
                        <w:szCs w:val="13"/>
                      </w:rPr>
                    </w:pPr>
                    <w:r>
                      <w:rPr>
                        <w:rStyle w:val="Nadpis4Char"/>
                        <w:rFonts w:ascii="Arial" w:eastAsia="Arial" w:hAnsi="Arial" w:cs="Arial"/>
                        <w:b/>
                        <w:bCs/>
                        <w:color w:val="CD392B"/>
                        <w:sz w:val="13"/>
                        <w:szCs w:val="13"/>
                      </w:rPr>
                      <w:t>ZDRAVOTNÍ POJIŠŤOVNA</w:t>
                    </w:r>
                  </w:p>
                  <w:p w14:paraId="43EF3432" w14:textId="77777777" w:rsidR="00B74103" w:rsidRDefault="003E0371">
                    <w:pPr>
                      <w:rPr>
                        <w:sz w:val="13"/>
                        <w:szCs w:val="13"/>
                      </w:rPr>
                    </w:pPr>
                    <w:r>
                      <w:rPr>
                        <w:rStyle w:val="Nadpis4Char"/>
                        <w:b/>
                        <w:bCs/>
                        <w:color w:val="CD392B"/>
                        <w:sz w:val="26"/>
                        <w:szCs w:val="26"/>
                      </w:rPr>
                      <w:t xml:space="preserve">Zr&lt;W </w:t>
                    </w:r>
                    <w:r>
                      <w:rPr>
                        <w:rStyle w:val="Nadpis4Char"/>
                        <w:rFonts w:ascii="Arial" w:eastAsia="Arial" w:hAnsi="Arial" w:cs="Arial"/>
                        <w:b/>
                        <w:bCs/>
                        <w:color w:val="CD392B"/>
                        <w:sz w:val="13"/>
                        <w:szCs w:val="13"/>
                      </w:rPr>
                      <w:t>ČESKÉ REPUBLIKY</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35E4" w14:textId="617CB775" w:rsidR="00B74103" w:rsidRPr="00905047" w:rsidRDefault="00B74103" w:rsidP="00905047">
    <w:pPr>
      <w:pStyle w:val="Zhlav"/>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FF88" w14:textId="77777777" w:rsidR="00B74103" w:rsidRDefault="003E0371">
    <w:pPr>
      <w:spacing w:line="1" w:lineRule="exact"/>
    </w:pPr>
    <w:r>
      <w:rPr>
        <w:noProof/>
      </w:rPr>
      <mc:AlternateContent>
        <mc:Choice Requires="wps">
          <w:drawing>
            <wp:anchor distT="0" distB="0" distL="0" distR="0" simplePos="0" relativeHeight="251675648" behindDoc="1" locked="0" layoutInCell="1" allowOverlap="1" wp14:anchorId="75B72F7D" wp14:editId="0FA5D223">
              <wp:simplePos x="0" y="0"/>
              <wp:positionH relativeFrom="page">
                <wp:posOffset>1069340</wp:posOffset>
              </wp:positionH>
              <wp:positionV relativeFrom="page">
                <wp:posOffset>641350</wp:posOffset>
              </wp:positionV>
              <wp:extent cx="1645920" cy="344170"/>
              <wp:effectExtent l="0" t="0" r="0" b="0"/>
              <wp:wrapNone/>
              <wp:docPr id="148" name="Shape 148"/>
              <wp:cNvGraphicFramePr/>
              <a:graphic xmlns:a="http://schemas.openxmlformats.org/drawingml/2006/main">
                <a:graphicData uri="http://schemas.microsoft.com/office/word/2010/wordprocessingShape">
                  <wps:wsp>
                    <wps:cNvSpPr txBox="1"/>
                    <wps:spPr>
                      <a:xfrm>
                        <a:off x="0" y="0"/>
                        <a:ext cx="1645920" cy="344170"/>
                      </a:xfrm>
                      <a:prstGeom prst="rect">
                        <a:avLst/>
                      </a:prstGeom>
                      <a:noFill/>
                    </wps:spPr>
                    <wps:txbx>
                      <w:txbxContent>
                        <w:p w14:paraId="249C39EA" w14:textId="77777777" w:rsidR="00B74103" w:rsidRDefault="003E0371">
                          <w:pPr>
                            <w:rPr>
                              <w:sz w:val="13"/>
                              <w:szCs w:val="13"/>
                            </w:rPr>
                          </w:pPr>
                          <w:r>
                            <w:rPr>
                              <w:rStyle w:val="Nadpis4Char"/>
                              <w:rFonts w:ascii="Arial" w:eastAsia="Arial" w:hAnsi="Arial" w:cs="Arial"/>
                              <w:b/>
                              <w:bCs/>
                              <w:color w:val="CD392B"/>
                              <w:sz w:val="13"/>
                              <w:szCs w:val="13"/>
                            </w:rPr>
                            <w:t>A VŠEOBECNÁ</w:t>
                          </w:r>
                        </w:p>
                        <w:p w14:paraId="18667A4F" w14:textId="77777777" w:rsidR="00B74103" w:rsidRDefault="003E0371">
                          <w:pPr>
                            <w:rPr>
                              <w:sz w:val="13"/>
                              <w:szCs w:val="13"/>
                            </w:rPr>
                          </w:pPr>
                          <w:r>
                            <w:rPr>
                              <w:rStyle w:val="Nadpis4Char"/>
                              <w:rFonts w:ascii="Arial" w:eastAsia="Arial" w:hAnsi="Arial" w:cs="Arial"/>
                              <w:b/>
                              <w:bCs/>
                              <w:color w:val="CD392B"/>
                              <w:sz w:val="13"/>
                              <w:szCs w:val="13"/>
                            </w:rPr>
                            <w:t>ZDRAVOTNÍ POJIŠŤOVNA</w:t>
                          </w:r>
                        </w:p>
                        <w:p w14:paraId="2E6EFA4C" w14:textId="77777777" w:rsidR="00B74103" w:rsidRDefault="003E0371">
                          <w:pPr>
                            <w:rPr>
                              <w:sz w:val="13"/>
                              <w:szCs w:val="13"/>
                            </w:rPr>
                          </w:pPr>
                          <w:r>
                            <w:rPr>
                              <w:rStyle w:val="Nadpis4Char"/>
                              <w:rFonts w:ascii="Arial" w:eastAsia="Arial" w:hAnsi="Arial" w:cs="Arial"/>
                              <w:b/>
                              <w:bCs/>
                              <w:color w:val="CD392B"/>
                              <w:sz w:val="13"/>
                              <w:szCs w:val="13"/>
                            </w:rPr>
                            <w:t>//tí? ČESKÉ REPUBLIKY</w:t>
                          </w:r>
                        </w:p>
                      </w:txbxContent>
                    </wps:txbx>
                    <wps:bodyPr wrap="none" lIns="0" tIns="0" rIns="0" bIns="0">
                      <a:spAutoFit/>
                    </wps:bodyPr>
                  </wps:wsp>
                </a:graphicData>
              </a:graphic>
            </wp:anchor>
          </w:drawing>
        </mc:Choice>
        <mc:Fallback>
          <w:pict>
            <v:shapetype w14:anchorId="75B72F7D" id="_x0000_t202" coordsize="21600,21600" o:spt="202" path="m,l,21600r21600,l21600,xe">
              <v:stroke joinstyle="miter"/>
              <v:path gradientshapeok="t" o:connecttype="rect"/>
            </v:shapetype>
            <v:shape id="Shape 148" o:spid="_x0000_s1061" type="#_x0000_t202" style="position:absolute;margin-left:84.2pt;margin-top:50.5pt;width:129.6pt;height:27.1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" filled="f" stroked="f">
              <v:textbox style="mso-fit-shape-to-text:t" inset="0,0,0,0">
                <w:txbxContent>
                  <w:p w14:paraId="249C39EA" w14:textId="77777777" w:rsidR="00B74103" w:rsidRDefault="003E0371">
                    <w:pPr>
                      <w:rPr>
                        <w:sz w:val="13"/>
                        <w:szCs w:val="13"/>
                      </w:rPr>
                    </w:pPr>
                    <w:r>
                      <w:rPr>
                        <w:rStyle w:val="Nadpis4Char"/>
                        <w:rFonts w:ascii="Arial" w:eastAsia="Arial" w:hAnsi="Arial" w:cs="Arial"/>
                        <w:b/>
                        <w:bCs/>
                        <w:color w:val="CD392B"/>
                        <w:sz w:val="13"/>
                        <w:szCs w:val="13"/>
                      </w:rPr>
                      <w:t>A VŠEOBECNÁ</w:t>
                    </w:r>
                  </w:p>
                  <w:p w14:paraId="18667A4F" w14:textId="77777777" w:rsidR="00B74103" w:rsidRDefault="003E0371">
                    <w:pPr>
                      <w:rPr>
                        <w:sz w:val="13"/>
                        <w:szCs w:val="13"/>
                      </w:rPr>
                    </w:pPr>
                    <w:r>
                      <w:rPr>
                        <w:rStyle w:val="Nadpis4Char"/>
                        <w:rFonts w:ascii="Arial" w:eastAsia="Arial" w:hAnsi="Arial" w:cs="Arial"/>
                        <w:b/>
                        <w:bCs/>
                        <w:color w:val="CD392B"/>
                        <w:sz w:val="13"/>
                        <w:szCs w:val="13"/>
                      </w:rPr>
                      <w:t>ZDRAVOTNÍ POJIŠŤOVNA</w:t>
                    </w:r>
                  </w:p>
                  <w:p w14:paraId="2E6EFA4C" w14:textId="77777777" w:rsidR="00B74103" w:rsidRDefault="003E0371">
                    <w:pPr>
                      <w:rPr>
                        <w:sz w:val="13"/>
                        <w:szCs w:val="13"/>
                      </w:rPr>
                    </w:pPr>
                    <w:r>
                      <w:rPr>
                        <w:rStyle w:val="Nadpis4Char"/>
                        <w:rFonts w:ascii="Arial" w:eastAsia="Arial" w:hAnsi="Arial" w:cs="Arial"/>
                        <w:b/>
                        <w:bCs/>
                        <w:color w:val="CD392B"/>
                        <w:sz w:val="13"/>
                        <w:szCs w:val="13"/>
                      </w:rPr>
                      <w:t>//tí? ČESKÉ REPUBLIKY</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7EF8" w14:textId="77777777" w:rsidR="00B74103" w:rsidRDefault="003E0371">
    <w:pPr>
      <w:spacing w:line="1" w:lineRule="exact"/>
    </w:pPr>
    <w:r>
      <w:rPr>
        <w:noProof/>
      </w:rPr>
      <mc:AlternateContent>
        <mc:Choice Requires="wps">
          <w:drawing>
            <wp:anchor distT="0" distB="0" distL="0" distR="0" simplePos="0" relativeHeight="251674624" behindDoc="1" locked="0" layoutInCell="1" allowOverlap="1" wp14:anchorId="677B48C7" wp14:editId="7FA3DFBE">
              <wp:simplePos x="0" y="0"/>
              <wp:positionH relativeFrom="page">
                <wp:posOffset>1069340</wp:posOffset>
              </wp:positionH>
              <wp:positionV relativeFrom="page">
                <wp:posOffset>641350</wp:posOffset>
              </wp:positionV>
              <wp:extent cx="1645920" cy="344170"/>
              <wp:effectExtent l="0" t="0" r="0" b="0"/>
              <wp:wrapNone/>
              <wp:docPr id="144" name="Shape 144"/>
              <wp:cNvGraphicFramePr/>
              <a:graphic xmlns:a="http://schemas.openxmlformats.org/drawingml/2006/main">
                <a:graphicData uri="http://schemas.microsoft.com/office/word/2010/wordprocessingShape">
                  <wps:wsp>
                    <wps:cNvSpPr txBox="1"/>
                    <wps:spPr>
                      <a:xfrm>
                        <a:off x="0" y="0"/>
                        <a:ext cx="1645920" cy="344170"/>
                      </a:xfrm>
                      <a:prstGeom prst="rect">
                        <a:avLst/>
                      </a:prstGeom>
                      <a:noFill/>
                    </wps:spPr>
                    <wps:txbx>
                      <w:txbxContent>
                        <w:p w14:paraId="60213CB7" w14:textId="0EC3956E" w:rsidR="00B74103" w:rsidRDefault="00B74103">
                          <w:pPr>
                            <w:rPr>
                              <w:sz w:val="13"/>
                              <w:szCs w:val="13"/>
                            </w:rPr>
                          </w:pPr>
                        </w:p>
                      </w:txbxContent>
                    </wps:txbx>
                    <wps:bodyPr wrap="none" lIns="0" tIns="0" rIns="0" bIns="0">
                      <a:spAutoFit/>
                    </wps:bodyPr>
                  </wps:wsp>
                </a:graphicData>
              </a:graphic>
            </wp:anchor>
          </w:drawing>
        </mc:Choice>
        <mc:Fallback>
          <w:pict>
            <v:shapetype w14:anchorId="677B48C7" id="_x0000_t202" coordsize="21600,21600" o:spt="202" path="m,l,21600r21600,l21600,xe">
              <v:stroke joinstyle="miter"/>
              <v:path gradientshapeok="t" o:connecttype="rect"/>
            </v:shapetype>
            <v:shape id="Shape 144" o:spid="_x0000_s1062" type="#_x0000_t202" style="position:absolute;margin-left:84.2pt;margin-top:50.5pt;width:129.6pt;height:27.1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" filled="f" stroked="f">
              <v:textbox style="mso-fit-shape-to-text:t" inset="0,0,0,0">
                <w:txbxContent>
                  <w:p w14:paraId="60213CB7" w14:textId="0EC3956E" w:rsidR="00B74103" w:rsidRDefault="00B74103">
                    <w:pPr>
                      <w:rPr>
                        <w:sz w:val="13"/>
                        <w:szCs w:val="13"/>
                      </w:rPr>
                    </w:pP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AD8C" w14:textId="77777777" w:rsidR="00B74103" w:rsidRDefault="003E0371">
    <w:pPr>
      <w:spacing w:line="1" w:lineRule="exact"/>
    </w:pPr>
    <w:r>
      <w:rPr>
        <w:noProof/>
      </w:rPr>
      <mc:AlternateContent>
        <mc:Choice Requires="wps">
          <w:drawing>
            <wp:anchor distT="0" distB="0" distL="0" distR="0" simplePos="0" relativeHeight="251639808" behindDoc="1" locked="0" layoutInCell="1" allowOverlap="1" wp14:anchorId="251DD41C" wp14:editId="045EFB1C">
              <wp:simplePos x="0" y="0"/>
              <wp:positionH relativeFrom="page">
                <wp:posOffset>1071245</wp:posOffset>
              </wp:positionH>
              <wp:positionV relativeFrom="page">
                <wp:posOffset>675640</wp:posOffset>
              </wp:positionV>
              <wp:extent cx="1652270" cy="338455"/>
              <wp:effectExtent l="0" t="0" r="0" b="0"/>
              <wp:wrapNone/>
              <wp:docPr id="158" name="Shape 158"/>
              <wp:cNvGraphicFramePr/>
              <a:graphic xmlns:a="http://schemas.openxmlformats.org/drawingml/2006/main">
                <a:graphicData uri="http://schemas.microsoft.com/office/word/2010/wordprocessingShape">
                  <wps:wsp>
                    <wps:cNvSpPr txBox="1"/>
                    <wps:spPr>
                      <a:xfrm>
                        <a:off x="0" y="0"/>
                        <a:ext cx="1652270" cy="338455"/>
                      </a:xfrm>
                      <a:prstGeom prst="rect">
                        <a:avLst/>
                      </a:prstGeom>
                      <a:noFill/>
                    </wps:spPr>
                    <wps:txbx>
                      <w:txbxContent>
                        <w:p w14:paraId="02232330" w14:textId="77777777" w:rsidR="00B74103" w:rsidRDefault="003E0371">
                          <w:pPr>
                            <w:rPr>
                              <w:sz w:val="17"/>
                              <w:szCs w:val="17"/>
                            </w:rPr>
                          </w:pPr>
                          <w:r>
                            <w:rPr>
                              <w:rStyle w:val="Nadpis4Char"/>
                              <w:rFonts w:ascii="Arial" w:eastAsia="Arial" w:hAnsi="Arial" w:cs="Arial"/>
                              <w:b/>
                              <w:bCs/>
                              <w:smallCaps/>
                              <w:color w:val="CD392B"/>
                              <w:sz w:val="17"/>
                              <w:szCs w:val="17"/>
                            </w:rPr>
                            <w:t>Al všeobecná</w:t>
                          </w:r>
                        </w:p>
                        <w:p w14:paraId="19098F07" w14:textId="77777777" w:rsidR="00B74103" w:rsidRDefault="003E0371">
                          <w:pPr>
                            <w:rPr>
                              <w:sz w:val="13"/>
                              <w:szCs w:val="13"/>
                            </w:rPr>
                          </w:pPr>
                          <w:r>
                            <w:rPr>
                              <w:rStyle w:val="Nadpis4Char"/>
                              <w:rFonts w:ascii="Arial" w:eastAsia="Arial" w:hAnsi="Arial" w:cs="Arial"/>
                              <w:b/>
                              <w:bCs/>
                              <w:smallCaps/>
                              <w:color w:val="CD392B"/>
                              <w:sz w:val="17"/>
                              <w:szCs w:val="17"/>
                            </w:rPr>
                            <w:t>jWVl</w:t>
                          </w:r>
                          <w:r>
                            <w:rPr>
                              <w:rStyle w:val="Nadpis4Char"/>
                              <w:rFonts w:ascii="Arial" w:eastAsia="Arial" w:hAnsi="Arial" w:cs="Arial"/>
                              <w:b/>
                              <w:bCs/>
                              <w:color w:val="CD392B"/>
                              <w:sz w:val="13"/>
                              <w:szCs w:val="13"/>
                            </w:rPr>
                            <w:t xml:space="preserve"> ZDRAVOTNÍ POflŠŤOVNA</w:t>
                          </w:r>
                        </w:p>
                        <w:p w14:paraId="1EC0C7EE" w14:textId="77777777" w:rsidR="00B74103" w:rsidRDefault="003E0371">
                          <w:pPr>
                            <w:rPr>
                              <w:sz w:val="13"/>
                              <w:szCs w:val="13"/>
                            </w:rPr>
                          </w:pPr>
                          <w:r>
                            <w:rPr>
                              <w:rStyle w:val="Nadpis4Char"/>
                              <w:b/>
                              <w:bCs/>
                              <w:color w:val="CD392B"/>
                              <w:sz w:val="26"/>
                              <w:szCs w:val="26"/>
                            </w:rPr>
                            <w:t xml:space="preserve">Z/CSJ </w:t>
                          </w:r>
                          <w:r>
                            <w:rPr>
                              <w:rStyle w:val="Nadpis4Char"/>
                              <w:rFonts w:ascii="Arial" w:eastAsia="Arial" w:hAnsi="Arial" w:cs="Arial"/>
                              <w:b/>
                              <w:bCs/>
                              <w:color w:val="CD392B"/>
                              <w:sz w:val="13"/>
                              <w:szCs w:val="13"/>
                            </w:rPr>
                            <w:t>ČESKÉ REPUBLIKY</w:t>
                          </w:r>
                        </w:p>
                      </w:txbxContent>
                    </wps:txbx>
                    <wps:bodyPr wrap="none" lIns="0" tIns="0" rIns="0" bIns="0">
                      <a:spAutoFit/>
                    </wps:bodyPr>
                  </wps:wsp>
                </a:graphicData>
              </a:graphic>
            </wp:anchor>
          </w:drawing>
        </mc:Choice>
        <mc:Fallback>
          <w:pict>
            <v:shapetype w14:anchorId="251DD41C" id="_x0000_t202" coordsize="21600,21600" o:spt="202" path="m,l,21600r21600,l21600,xe">
              <v:stroke joinstyle="miter"/>
              <v:path gradientshapeok="t" o:connecttype="rect"/>
            </v:shapetype>
            <v:shape id="Shape 158" o:spid="_x0000_s1064" type="#_x0000_t202" style="position:absolute;margin-left:84.35pt;margin-top:53.2pt;width:130.1pt;height:26.65pt;z-index:-251676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" filled="f" stroked="f">
              <v:textbox style="mso-fit-shape-to-text:t" inset="0,0,0,0">
                <w:txbxContent>
                  <w:p w14:paraId="02232330" w14:textId="77777777" w:rsidR="00B74103" w:rsidRDefault="003E0371">
                    <w:pPr>
                      <w:rPr>
                        <w:sz w:val="17"/>
                        <w:szCs w:val="17"/>
                      </w:rPr>
                    </w:pPr>
                    <w:r>
                      <w:rPr>
                        <w:rStyle w:val="Nadpis4Char"/>
                        <w:rFonts w:ascii="Arial" w:eastAsia="Arial" w:hAnsi="Arial" w:cs="Arial"/>
                        <w:b/>
                        <w:bCs/>
                        <w:smallCaps/>
                        <w:color w:val="CD392B"/>
                        <w:sz w:val="17"/>
                        <w:szCs w:val="17"/>
                      </w:rPr>
                      <w:t>Al všeobecná</w:t>
                    </w:r>
                  </w:p>
                  <w:p w14:paraId="19098F07" w14:textId="77777777" w:rsidR="00B74103" w:rsidRDefault="003E0371">
                    <w:pPr>
                      <w:rPr>
                        <w:sz w:val="13"/>
                        <w:szCs w:val="13"/>
                      </w:rPr>
                    </w:pPr>
                    <w:r>
                      <w:rPr>
                        <w:rStyle w:val="Nadpis4Char"/>
                        <w:rFonts w:ascii="Arial" w:eastAsia="Arial" w:hAnsi="Arial" w:cs="Arial"/>
                        <w:b/>
                        <w:bCs/>
                        <w:smallCaps/>
                        <w:color w:val="CD392B"/>
                        <w:sz w:val="17"/>
                        <w:szCs w:val="17"/>
                      </w:rPr>
                      <w:t>jWVl</w:t>
                    </w:r>
                    <w:r>
                      <w:rPr>
                        <w:rStyle w:val="Nadpis4Char"/>
                        <w:rFonts w:ascii="Arial" w:eastAsia="Arial" w:hAnsi="Arial" w:cs="Arial"/>
                        <w:b/>
                        <w:bCs/>
                        <w:color w:val="CD392B"/>
                        <w:sz w:val="13"/>
                        <w:szCs w:val="13"/>
                      </w:rPr>
                      <w:t xml:space="preserve"> ZDRAVOTNÍ POflŠŤOVNA</w:t>
                    </w:r>
                  </w:p>
                  <w:p w14:paraId="1EC0C7EE" w14:textId="77777777" w:rsidR="00B74103" w:rsidRDefault="003E0371">
                    <w:pPr>
                      <w:rPr>
                        <w:sz w:val="13"/>
                        <w:szCs w:val="13"/>
                      </w:rPr>
                    </w:pPr>
                    <w:r>
                      <w:rPr>
                        <w:rStyle w:val="Nadpis4Char"/>
                        <w:b/>
                        <w:bCs/>
                        <w:color w:val="CD392B"/>
                        <w:sz w:val="26"/>
                        <w:szCs w:val="26"/>
                      </w:rPr>
                      <w:t xml:space="preserve">Z/CSJ </w:t>
                    </w:r>
                    <w:r>
                      <w:rPr>
                        <w:rStyle w:val="Nadpis4Char"/>
                        <w:rFonts w:ascii="Arial" w:eastAsia="Arial" w:hAnsi="Arial" w:cs="Arial"/>
                        <w:b/>
                        <w:bCs/>
                        <w:color w:val="CD392B"/>
                        <w:sz w:val="13"/>
                        <w:szCs w:val="13"/>
                      </w:rPr>
                      <w:t>ČESKÉ REPUBLIKY</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A974" w14:textId="77777777" w:rsidR="00B74103" w:rsidRDefault="003E0371">
    <w:pPr>
      <w:spacing w:line="1" w:lineRule="exact"/>
    </w:pPr>
    <w:r>
      <w:rPr>
        <w:noProof/>
      </w:rPr>
      <mc:AlternateContent>
        <mc:Choice Requires="wps">
          <w:drawing>
            <wp:anchor distT="0" distB="0" distL="0" distR="0" simplePos="0" relativeHeight="251638784" behindDoc="1" locked="0" layoutInCell="1" allowOverlap="1" wp14:anchorId="4AD418D8" wp14:editId="45C9EEBC">
              <wp:simplePos x="0" y="0"/>
              <wp:positionH relativeFrom="page">
                <wp:posOffset>1071245</wp:posOffset>
              </wp:positionH>
              <wp:positionV relativeFrom="page">
                <wp:posOffset>675640</wp:posOffset>
              </wp:positionV>
              <wp:extent cx="1652270" cy="338455"/>
              <wp:effectExtent l="0" t="0" r="0" b="0"/>
              <wp:wrapNone/>
              <wp:docPr id="154" name="Shape 154"/>
              <wp:cNvGraphicFramePr/>
              <a:graphic xmlns:a="http://schemas.openxmlformats.org/drawingml/2006/main">
                <a:graphicData uri="http://schemas.microsoft.com/office/word/2010/wordprocessingShape">
                  <wps:wsp>
                    <wps:cNvSpPr txBox="1"/>
                    <wps:spPr>
                      <a:xfrm>
                        <a:off x="0" y="0"/>
                        <a:ext cx="1652270" cy="338455"/>
                      </a:xfrm>
                      <a:prstGeom prst="rect">
                        <a:avLst/>
                      </a:prstGeom>
                      <a:noFill/>
                    </wps:spPr>
                    <wps:txbx>
                      <w:txbxContent>
                        <w:p w14:paraId="4C9C5EFA" w14:textId="666D569C" w:rsidR="00B74103" w:rsidRDefault="00B74103">
                          <w:pPr>
                            <w:rPr>
                              <w:sz w:val="13"/>
                              <w:szCs w:val="13"/>
                            </w:rPr>
                          </w:pPr>
                        </w:p>
                      </w:txbxContent>
                    </wps:txbx>
                    <wps:bodyPr wrap="none" lIns="0" tIns="0" rIns="0" bIns="0">
                      <a:spAutoFit/>
                    </wps:bodyPr>
                  </wps:wsp>
                </a:graphicData>
              </a:graphic>
            </wp:anchor>
          </w:drawing>
        </mc:Choice>
        <mc:Fallback>
          <w:pict>
            <v:shapetype w14:anchorId="4AD418D8" id="_x0000_t202" coordsize="21600,21600" o:spt="202" path="m,l,21600r21600,l21600,xe">
              <v:stroke joinstyle="miter"/>
              <v:path gradientshapeok="t" o:connecttype="rect"/>
            </v:shapetype>
            <v:shape id="Shape 154" o:spid="_x0000_s1065" type="#_x0000_t202" style="position:absolute;margin-left:84.35pt;margin-top:53.2pt;width:130.1pt;height:26.65pt;z-index:-251677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" filled="f" stroked="f">
              <v:textbox style="mso-fit-shape-to-text:t" inset="0,0,0,0">
                <w:txbxContent>
                  <w:p w14:paraId="4C9C5EFA" w14:textId="666D569C" w:rsidR="00B74103" w:rsidRDefault="00B74103">
                    <w:pPr>
                      <w:rPr>
                        <w:sz w:val="13"/>
                        <w:szCs w:val="13"/>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6851" w14:textId="77777777" w:rsidR="00B74103" w:rsidRDefault="003E0371">
    <w:pPr>
      <w:spacing w:line="1" w:lineRule="exact"/>
    </w:pPr>
    <w:r>
      <w:rPr>
        <w:noProof/>
      </w:rPr>
      <mc:AlternateContent>
        <mc:Choice Requires="wps">
          <w:drawing>
            <wp:anchor distT="0" distB="0" distL="0" distR="0" simplePos="0" relativeHeight="251646976" behindDoc="1" locked="0" layoutInCell="1" allowOverlap="1" wp14:anchorId="3D497221" wp14:editId="45AC1E3A">
              <wp:simplePos x="0" y="0"/>
              <wp:positionH relativeFrom="page">
                <wp:posOffset>1080770</wp:posOffset>
              </wp:positionH>
              <wp:positionV relativeFrom="page">
                <wp:posOffset>657225</wp:posOffset>
              </wp:positionV>
              <wp:extent cx="1642745" cy="344170"/>
              <wp:effectExtent l="0" t="0" r="0" b="0"/>
              <wp:wrapNone/>
              <wp:docPr id="40" name="Shape 40"/>
              <wp:cNvGraphicFramePr/>
              <a:graphic xmlns:a="http://schemas.openxmlformats.org/drawingml/2006/main">
                <a:graphicData uri="http://schemas.microsoft.com/office/word/2010/wordprocessingShape">
                  <wps:wsp>
                    <wps:cNvSpPr txBox="1"/>
                    <wps:spPr>
                      <a:xfrm>
                        <a:off x="0" y="0"/>
                        <a:ext cx="1642745" cy="344170"/>
                      </a:xfrm>
                      <a:prstGeom prst="rect">
                        <a:avLst/>
                      </a:prstGeom>
                      <a:noFill/>
                    </wps:spPr>
                    <wps:txbx>
                      <w:txbxContent>
                        <w:p w14:paraId="21D4BDE3" w14:textId="77777777" w:rsidR="00B74103" w:rsidRDefault="003E0371">
                          <w:pPr>
                            <w:rPr>
                              <w:sz w:val="13"/>
                              <w:szCs w:val="13"/>
                            </w:rPr>
                          </w:pPr>
                          <w:r>
                            <w:rPr>
                              <w:rStyle w:val="Nadpis4Char"/>
                              <w:rFonts w:ascii="Arial" w:eastAsia="Arial" w:hAnsi="Arial" w:cs="Arial"/>
                              <w:b/>
                              <w:bCs/>
                              <w:color w:val="CD392B"/>
                              <w:sz w:val="13"/>
                              <w:szCs w:val="13"/>
                            </w:rPr>
                            <w:t>jflk VŠEOBECNÁ</w:t>
                          </w:r>
                        </w:p>
                        <w:p w14:paraId="79857E63" w14:textId="77777777" w:rsidR="00B74103" w:rsidRDefault="003E0371">
                          <w:pPr>
                            <w:rPr>
                              <w:sz w:val="13"/>
                              <w:szCs w:val="13"/>
                            </w:rPr>
                          </w:pPr>
                          <w:r>
                            <w:rPr>
                              <w:rStyle w:val="Nadpis4Char"/>
                              <w:rFonts w:ascii="Arial" w:eastAsia="Arial" w:hAnsi="Arial" w:cs="Arial"/>
                              <w:b/>
                              <w:bCs/>
                              <w:color w:val="CD392B"/>
                              <w:sz w:val="13"/>
                              <w:szCs w:val="13"/>
                            </w:rPr>
                            <w:t>ZDRAVOTNÍ POIIŠŤOVNA</w:t>
                          </w:r>
                        </w:p>
                        <w:p w14:paraId="114E8A0A" w14:textId="77777777" w:rsidR="00B74103" w:rsidRDefault="003E0371">
                          <w:pPr>
                            <w:rPr>
                              <w:sz w:val="13"/>
                              <w:szCs w:val="13"/>
                            </w:rPr>
                          </w:pPr>
                          <w:r>
                            <w:rPr>
                              <w:rStyle w:val="Nadpis4Char"/>
                              <w:b/>
                              <w:bCs/>
                              <w:color w:val="CD392B"/>
                              <w:sz w:val="26"/>
                              <w:szCs w:val="26"/>
                            </w:rPr>
                            <w:t xml:space="preserve">Zf&lt;^) </w:t>
                          </w:r>
                          <w:r>
                            <w:rPr>
                              <w:rStyle w:val="Nadpis4Char"/>
                              <w:rFonts w:ascii="Arial" w:eastAsia="Arial" w:hAnsi="Arial" w:cs="Arial"/>
                              <w:b/>
                              <w:bCs/>
                              <w:color w:val="CD392B"/>
                              <w:sz w:val="13"/>
                              <w:szCs w:val="13"/>
                            </w:rPr>
                            <w:t>ČESKÉ REPUBLIKY</w:t>
                          </w:r>
                        </w:p>
                      </w:txbxContent>
                    </wps:txbx>
                    <wps:bodyPr wrap="none" lIns="0" tIns="0" rIns="0" bIns="0">
                      <a:spAutoFit/>
                    </wps:bodyPr>
                  </wps:wsp>
                </a:graphicData>
              </a:graphic>
            </wp:anchor>
          </w:drawing>
        </mc:Choice>
        <mc:Fallback>
          <w:pict>
            <v:shapetype w14:anchorId="3D497221" id="_x0000_t202" coordsize="21600,21600" o:spt="202" path="m,l,21600r21600,l21600,xe">
              <v:stroke joinstyle="miter"/>
              <v:path gradientshapeok="t" o:connecttype="rect"/>
            </v:shapetype>
            <v:shape id="Shape 40" o:spid="_x0000_s1036" type="#_x0000_t202" style="position:absolute;margin-left:85.1pt;margin-top:51.75pt;width:129.35pt;height:27.1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" filled="f" stroked="f">
              <v:textbox style="mso-fit-shape-to-text:t" inset="0,0,0,0">
                <w:txbxContent>
                  <w:p w14:paraId="21D4BDE3" w14:textId="77777777" w:rsidR="00B74103" w:rsidRDefault="003E0371">
                    <w:pPr>
                      <w:rPr>
                        <w:sz w:val="13"/>
                        <w:szCs w:val="13"/>
                      </w:rPr>
                    </w:pPr>
                    <w:r>
                      <w:rPr>
                        <w:rStyle w:val="Nadpis4Char"/>
                        <w:rFonts w:ascii="Arial" w:eastAsia="Arial" w:hAnsi="Arial" w:cs="Arial"/>
                        <w:b/>
                        <w:bCs/>
                        <w:color w:val="CD392B"/>
                        <w:sz w:val="13"/>
                        <w:szCs w:val="13"/>
                      </w:rPr>
                      <w:t>jflk VŠEOBECNÁ</w:t>
                    </w:r>
                  </w:p>
                  <w:p w14:paraId="79857E63" w14:textId="77777777" w:rsidR="00B74103" w:rsidRDefault="003E0371">
                    <w:pPr>
                      <w:rPr>
                        <w:sz w:val="13"/>
                        <w:szCs w:val="13"/>
                      </w:rPr>
                    </w:pPr>
                    <w:r>
                      <w:rPr>
                        <w:rStyle w:val="Nadpis4Char"/>
                        <w:rFonts w:ascii="Arial" w:eastAsia="Arial" w:hAnsi="Arial" w:cs="Arial"/>
                        <w:b/>
                        <w:bCs/>
                        <w:color w:val="CD392B"/>
                        <w:sz w:val="13"/>
                        <w:szCs w:val="13"/>
                      </w:rPr>
                      <w:t>ZDRAVOTNÍ POIIŠŤOVNA</w:t>
                    </w:r>
                  </w:p>
                  <w:p w14:paraId="114E8A0A" w14:textId="77777777" w:rsidR="00B74103" w:rsidRDefault="003E0371">
                    <w:pPr>
                      <w:rPr>
                        <w:sz w:val="13"/>
                        <w:szCs w:val="13"/>
                      </w:rPr>
                    </w:pPr>
                    <w:r>
                      <w:rPr>
                        <w:rStyle w:val="Nadpis4Char"/>
                        <w:b/>
                        <w:bCs/>
                        <w:color w:val="CD392B"/>
                        <w:sz w:val="26"/>
                        <w:szCs w:val="26"/>
                      </w:rPr>
                      <w:t xml:space="preserve">Zf&lt;^) </w:t>
                    </w:r>
                    <w:r>
                      <w:rPr>
                        <w:rStyle w:val="Nadpis4Char"/>
                        <w:rFonts w:ascii="Arial" w:eastAsia="Arial" w:hAnsi="Arial" w:cs="Arial"/>
                        <w:b/>
                        <w:bCs/>
                        <w:color w:val="CD392B"/>
                        <w:sz w:val="13"/>
                        <w:szCs w:val="13"/>
                      </w:rPr>
                      <w:t>ČESKÉ REPUBLIKY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2A9A" w14:textId="77777777" w:rsidR="00B74103" w:rsidRDefault="003E0371">
    <w:pPr>
      <w:spacing w:line="1" w:lineRule="exact"/>
    </w:pPr>
    <w:r>
      <w:rPr>
        <w:noProof/>
      </w:rPr>
      <mc:AlternateContent>
        <mc:Choice Requires="wps">
          <w:drawing>
            <wp:anchor distT="0" distB="0" distL="0" distR="0" simplePos="0" relativeHeight="251644928" behindDoc="1" locked="0" layoutInCell="1" allowOverlap="1" wp14:anchorId="7710606C" wp14:editId="4A5008C5">
              <wp:simplePos x="0" y="0"/>
              <wp:positionH relativeFrom="page">
                <wp:posOffset>1080770</wp:posOffset>
              </wp:positionH>
              <wp:positionV relativeFrom="page">
                <wp:posOffset>657225</wp:posOffset>
              </wp:positionV>
              <wp:extent cx="1642745" cy="344170"/>
              <wp:effectExtent l="0" t="0" r="0" b="0"/>
              <wp:wrapNone/>
              <wp:docPr id="36" name="Shape 36"/>
              <wp:cNvGraphicFramePr/>
              <a:graphic xmlns:a="http://schemas.openxmlformats.org/drawingml/2006/main">
                <a:graphicData uri="http://schemas.microsoft.com/office/word/2010/wordprocessingShape">
                  <wps:wsp>
                    <wps:cNvSpPr txBox="1"/>
                    <wps:spPr>
                      <a:xfrm>
                        <a:off x="0" y="0"/>
                        <a:ext cx="1642745" cy="344170"/>
                      </a:xfrm>
                      <a:prstGeom prst="rect">
                        <a:avLst/>
                      </a:prstGeom>
                      <a:noFill/>
                    </wps:spPr>
                    <wps:txbx>
                      <w:txbxContent>
                        <w:p w14:paraId="4477D3B6" w14:textId="7D1162FB" w:rsidR="00B74103" w:rsidRDefault="00B74103">
                          <w:pPr>
                            <w:rPr>
                              <w:sz w:val="13"/>
                              <w:szCs w:val="13"/>
                            </w:rPr>
                          </w:pPr>
                        </w:p>
                      </w:txbxContent>
                    </wps:txbx>
                    <wps:bodyPr wrap="none" lIns="0" tIns="0" rIns="0" bIns="0">
                      <a:spAutoFit/>
                    </wps:bodyPr>
                  </wps:wsp>
                </a:graphicData>
              </a:graphic>
            </wp:anchor>
          </w:drawing>
        </mc:Choice>
        <mc:Fallback>
          <w:pict>
            <v:shapetype w14:anchorId="7710606C" id="_x0000_t202" coordsize="21600,21600" o:spt="202" path="m,l,21600r21600,l21600,xe">
              <v:stroke joinstyle="miter"/>
              <v:path gradientshapeok="t" o:connecttype="rect"/>
            </v:shapetype>
            <v:shape id="Shape 36" o:spid="_x0000_s1037" type="#_x0000_t202" style="position:absolute;margin-left:85.1pt;margin-top:51.75pt;width:129.35pt;height:27.1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" filled="f" stroked="f">
              <v:textbox style="mso-fit-shape-to-text:t" inset="0,0,0,0">
                <w:txbxContent>
                  <w:p w14:paraId="4477D3B6" w14:textId="7D1162FB" w:rsidR="00B74103" w:rsidRDefault="00B74103">
                    <w:pPr>
                      <w:rPr>
                        <w:sz w:val="13"/>
                        <w:szCs w:val="13"/>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D26B" w14:textId="77777777" w:rsidR="00B74103" w:rsidRDefault="003E0371">
    <w:pPr>
      <w:spacing w:line="1" w:lineRule="exact"/>
    </w:pPr>
    <w:r>
      <w:rPr>
        <w:noProof/>
      </w:rPr>
      <mc:AlternateContent>
        <mc:Choice Requires="wps">
          <w:drawing>
            <wp:anchor distT="0" distB="0" distL="0" distR="0" simplePos="0" relativeHeight="251654144" behindDoc="1" locked="0" layoutInCell="1" allowOverlap="1" wp14:anchorId="7ECB505D" wp14:editId="58D6FF76">
              <wp:simplePos x="0" y="0"/>
              <wp:positionH relativeFrom="page">
                <wp:posOffset>1083945</wp:posOffset>
              </wp:positionH>
              <wp:positionV relativeFrom="page">
                <wp:posOffset>666750</wp:posOffset>
              </wp:positionV>
              <wp:extent cx="1645920" cy="347345"/>
              <wp:effectExtent l="0" t="0" r="0" b="0"/>
              <wp:wrapNone/>
              <wp:docPr id="56" name="Shape 56"/>
              <wp:cNvGraphicFramePr/>
              <a:graphic xmlns:a="http://schemas.openxmlformats.org/drawingml/2006/main">
                <a:graphicData uri="http://schemas.microsoft.com/office/word/2010/wordprocessingShape">
                  <wps:wsp>
                    <wps:cNvSpPr txBox="1"/>
                    <wps:spPr>
                      <a:xfrm>
                        <a:off x="0" y="0"/>
                        <a:ext cx="1645920" cy="347345"/>
                      </a:xfrm>
                      <a:prstGeom prst="rect">
                        <a:avLst/>
                      </a:prstGeom>
                      <a:noFill/>
                    </wps:spPr>
                    <wps:txbx>
                      <w:txbxContent>
                        <w:p w14:paraId="1DE4243A" w14:textId="77777777" w:rsidR="00B74103" w:rsidRDefault="003E0371">
                          <w:pPr>
                            <w:rPr>
                              <w:sz w:val="13"/>
                              <w:szCs w:val="13"/>
                            </w:rPr>
                          </w:pPr>
                          <w:r>
                            <w:rPr>
                              <w:rStyle w:val="Nadpis4Char"/>
                              <w:rFonts w:ascii="Arial" w:eastAsia="Arial" w:hAnsi="Arial" w:cs="Arial"/>
                              <w:b/>
                              <w:bCs/>
                              <w:color w:val="CD392B"/>
                              <w:sz w:val="13"/>
                              <w:szCs w:val="13"/>
                            </w:rPr>
                            <w:t>VŠEOBECNÁ</w:t>
                          </w:r>
                        </w:p>
                        <w:p w14:paraId="544E9983" w14:textId="77777777" w:rsidR="00B74103" w:rsidRDefault="003E0371">
                          <w:pPr>
                            <w:rPr>
                              <w:sz w:val="13"/>
                              <w:szCs w:val="13"/>
                            </w:rPr>
                          </w:pPr>
                          <w:r>
                            <w:rPr>
                              <w:rStyle w:val="Nadpis4Char"/>
                              <w:b/>
                              <w:bCs/>
                              <w:color w:val="CD392B"/>
                              <w:sz w:val="26"/>
                              <w:szCs w:val="26"/>
                            </w:rPr>
                            <w:t xml:space="preserve">ZAX </w:t>
                          </w:r>
                          <w:r>
                            <w:rPr>
                              <w:rStyle w:val="Nadpis4Char"/>
                              <w:rFonts w:ascii="Arial" w:eastAsia="Arial" w:hAnsi="Arial" w:cs="Arial"/>
                              <w:b/>
                              <w:bCs/>
                              <w:color w:val="CD392B"/>
                              <w:sz w:val="13"/>
                              <w:szCs w:val="13"/>
                            </w:rPr>
                            <w:t>ZDRAVOTNÍ POJIŠŤOVNA</w:t>
                          </w:r>
                        </w:p>
                        <w:p w14:paraId="66642BA0" w14:textId="77777777" w:rsidR="00B74103" w:rsidRDefault="003E0371">
                          <w:pPr>
                            <w:rPr>
                              <w:sz w:val="13"/>
                              <w:szCs w:val="13"/>
                            </w:rPr>
                          </w:pPr>
                          <w:r>
                            <w:rPr>
                              <w:rStyle w:val="Nadpis4Char"/>
                              <w:b/>
                              <w:bCs/>
                              <w:color w:val="CD392B"/>
                              <w:sz w:val="26"/>
                              <w:szCs w:val="26"/>
                            </w:rPr>
                            <w:t xml:space="preserve">//&lt;W </w:t>
                          </w:r>
                          <w:r>
                            <w:rPr>
                              <w:rStyle w:val="Nadpis4Char"/>
                              <w:rFonts w:ascii="Arial" w:eastAsia="Arial" w:hAnsi="Arial" w:cs="Arial"/>
                              <w:b/>
                              <w:bCs/>
                              <w:color w:val="CD392B"/>
                              <w:sz w:val="13"/>
                              <w:szCs w:val="13"/>
                            </w:rPr>
                            <w:t>ČESKÉ REPUBLIKY</w:t>
                          </w:r>
                        </w:p>
                      </w:txbxContent>
                    </wps:txbx>
                    <wps:bodyPr wrap="none" lIns="0" tIns="0" rIns="0" bIns="0">
                      <a:spAutoFit/>
                    </wps:bodyPr>
                  </wps:wsp>
                </a:graphicData>
              </a:graphic>
            </wp:anchor>
          </w:drawing>
        </mc:Choice>
        <mc:Fallback>
          <w:pict>
            <v:shapetype w14:anchorId="7ECB505D" id="_x0000_t202" coordsize="21600,21600" o:spt="202" path="m,l,21600r21600,l21600,xe">
              <v:stroke joinstyle="miter"/>
              <v:path gradientshapeok="t" o:connecttype="rect"/>
            </v:shapetype>
            <v:shape id="Shape 56" o:spid="_x0000_s1040" type="#_x0000_t202" style="position:absolute;margin-left:85.35pt;margin-top:52.5pt;width:129.6pt;height:27.3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" filled="f" stroked="f">
              <v:textbox style="mso-fit-shape-to-text:t" inset="0,0,0,0">
                <w:txbxContent>
                  <w:p w14:paraId="1DE4243A" w14:textId="77777777" w:rsidR="00B74103" w:rsidRDefault="003E0371">
                    <w:pPr>
                      <w:rPr>
                        <w:sz w:val="13"/>
                        <w:szCs w:val="13"/>
                      </w:rPr>
                    </w:pPr>
                    <w:r>
                      <w:rPr>
                        <w:rStyle w:val="Nadpis4Char"/>
                        <w:rFonts w:ascii="Arial" w:eastAsia="Arial" w:hAnsi="Arial" w:cs="Arial"/>
                        <w:b/>
                        <w:bCs/>
                        <w:color w:val="CD392B"/>
                        <w:sz w:val="13"/>
                        <w:szCs w:val="13"/>
                      </w:rPr>
                      <w:t>VŠEOBECNÁ</w:t>
                    </w:r>
                  </w:p>
                  <w:p w14:paraId="544E9983" w14:textId="77777777" w:rsidR="00B74103" w:rsidRDefault="003E0371">
                    <w:pPr>
                      <w:rPr>
                        <w:sz w:val="13"/>
                        <w:szCs w:val="13"/>
                      </w:rPr>
                    </w:pPr>
                    <w:r>
                      <w:rPr>
                        <w:rStyle w:val="Nadpis4Char"/>
                        <w:b/>
                        <w:bCs/>
                        <w:color w:val="CD392B"/>
                        <w:sz w:val="26"/>
                        <w:szCs w:val="26"/>
                      </w:rPr>
                      <w:t xml:space="preserve">ZAX </w:t>
                    </w:r>
                    <w:r>
                      <w:rPr>
                        <w:rStyle w:val="Nadpis4Char"/>
                        <w:rFonts w:ascii="Arial" w:eastAsia="Arial" w:hAnsi="Arial" w:cs="Arial"/>
                        <w:b/>
                        <w:bCs/>
                        <w:color w:val="CD392B"/>
                        <w:sz w:val="13"/>
                        <w:szCs w:val="13"/>
                      </w:rPr>
                      <w:t>ZDRAVOTNÍ POJIŠŤOVNA</w:t>
                    </w:r>
                  </w:p>
                  <w:p w14:paraId="66642BA0" w14:textId="77777777" w:rsidR="00B74103" w:rsidRDefault="003E0371">
                    <w:pPr>
                      <w:rPr>
                        <w:sz w:val="13"/>
                        <w:szCs w:val="13"/>
                      </w:rPr>
                    </w:pPr>
                    <w:r>
                      <w:rPr>
                        <w:rStyle w:val="Nadpis4Char"/>
                        <w:b/>
                        <w:bCs/>
                        <w:color w:val="CD392B"/>
                        <w:sz w:val="26"/>
                        <w:szCs w:val="26"/>
                      </w:rPr>
                      <w:t xml:space="preserve">//&lt;W </w:t>
                    </w:r>
                    <w:r>
                      <w:rPr>
                        <w:rStyle w:val="Nadpis4Char"/>
                        <w:rFonts w:ascii="Arial" w:eastAsia="Arial" w:hAnsi="Arial" w:cs="Arial"/>
                        <w:b/>
                        <w:bCs/>
                        <w:color w:val="CD392B"/>
                        <w:sz w:val="13"/>
                        <w:szCs w:val="13"/>
                      </w:rPr>
                      <w:t>ČESKÉ REPUBLIKY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E31E" w14:textId="77777777" w:rsidR="00B74103" w:rsidRDefault="003E0371">
    <w:pPr>
      <w:spacing w:line="1" w:lineRule="exact"/>
    </w:pPr>
    <w:r>
      <w:rPr>
        <w:noProof/>
      </w:rPr>
      <mc:AlternateContent>
        <mc:Choice Requires="wps">
          <w:drawing>
            <wp:anchor distT="0" distB="0" distL="0" distR="0" simplePos="0" relativeHeight="251653120" behindDoc="1" locked="0" layoutInCell="1" allowOverlap="1" wp14:anchorId="4B133F7D" wp14:editId="3C776E49">
              <wp:simplePos x="0" y="0"/>
              <wp:positionH relativeFrom="page">
                <wp:posOffset>1083945</wp:posOffset>
              </wp:positionH>
              <wp:positionV relativeFrom="page">
                <wp:posOffset>666750</wp:posOffset>
              </wp:positionV>
              <wp:extent cx="1645920" cy="347345"/>
              <wp:effectExtent l="0" t="0" r="0" b="0"/>
              <wp:wrapNone/>
              <wp:docPr id="52" name="Shape 52"/>
              <wp:cNvGraphicFramePr/>
              <a:graphic xmlns:a="http://schemas.openxmlformats.org/drawingml/2006/main">
                <a:graphicData uri="http://schemas.microsoft.com/office/word/2010/wordprocessingShape">
                  <wps:wsp>
                    <wps:cNvSpPr txBox="1"/>
                    <wps:spPr>
                      <a:xfrm>
                        <a:off x="0" y="0"/>
                        <a:ext cx="1645920" cy="347345"/>
                      </a:xfrm>
                      <a:prstGeom prst="rect">
                        <a:avLst/>
                      </a:prstGeom>
                      <a:noFill/>
                    </wps:spPr>
                    <wps:txbx>
                      <w:txbxContent>
                        <w:p w14:paraId="75735D72" w14:textId="7AE409DA" w:rsidR="00B74103" w:rsidRDefault="00B74103">
                          <w:pPr>
                            <w:rPr>
                              <w:sz w:val="13"/>
                              <w:szCs w:val="13"/>
                            </w:rPr>
                          </w:pPr>
                        </w:p>
                      </w:txbxContent>
                    </wps:txbx>
                    <wps:bodyPr wrap="none" lIns="0" tIns="0" rIns="0" bIns="0">
                      <a:spAutoFit/>
                    </wps:bodyPr>
                  </wps:wsp>
                </a:graphicData>
              </a:graphic>
            </wp:anchor>
          </w:drawing>
        </mc:Choice>
        <mc:Fallback>
          <w:pict>
            <v:shapetype w14:anchorId="4B133F7D" id="_x0000_t202" coordsize="21600,21600" o:spt="202" path="m,l,21600r21600,l21600,xe">
              <v:stroke joinstyle="miter"/>
              <v:path gradientshapeok="t" o:connecttype="rect"/>
            </v:shapetype>
            <v:shape id="Shape 52" o:spid="_x0000_s1041" type="#_x0000_t202" style="position:absolute;margin-left:85.35pt;margin-top:52.5pt;width:129.6pt;height:27.3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" filled="f" stroked="f">
              <v:textbox style="mso-fit-shape-to-text:t" inset="0,0,0,0">
                <w:txbxContent>
                  <w:p w14:paraId="75735D72" w14:textId="7AE409DA" w:rsidR="00B74103" w:rsidRDefault="00B74103">
                    <w:pPr>
                      <w:rPr>
                        <w:sz w:val="13"/>
                        <w:szCs w:val="13"/>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E4F1" w14:textId="77777777" w:rsidR="00B74103" w:rsidRDefault="00B7410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D9AC" w14:textId="77777777" w:rsidR="00B74103" w:rsidRDefault="00B7410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8625" w14:textId="77777777" w:rsidR="00B74103" w:rsidRDefault="003E0371">
    <w:pPr>
      <w:spacing w:line="1" w:lineRule="exact"/>
    </w:pPr>
    <w:r>
      <w:rPr>
        <w:noProof/>
      </w:rPr>
      <mc:AlternateContent>
        <mc:Choice Requires="wps">
          <w:drawing>
            <wp:anchor distT="0" distB="0" distL="0" distR="0" simplePos="0" relativeHeight="251658240" behindDoc="1" locked="0" layoutInCell="1" allowOverlap="1" wp14:anchorId="1D68D0B3" wp14:editId="591B1F45">
              <wp:simplePos x="0" y="0"/>
              <wp:positionH relativeFrom="page">
                <wp:posOffset>1089660</wp:posOffset>
              </wp:positionH>
              <wp:positionV relativeFrom="page">
                <wp:posOffset>651510</wp:posOffset>
              </wp:positionV>
              <wp:extent cx="1642745" cy="341630"/>
              <wp:effectExtent l="0" t="0" r="0" b="0"/>
              <wp:wrapNone/>
              <wp:docPr id="84" name="Shape 84"/>
              <wp:cNvGraphicFramePr/>
              <a:graphic xmlns:a="http://schemas.openxmlformats.org/drawingml/2006/main">
                <a:graphicData uri="http://schemas.microsoft.com/office/word/2010/wordprocessingShape">
                  <wps:wsp>
                    <wps:cNvSpPr txBox="1"/>
                    <wps:spPr>
                      <a:xfrm>
                        <a:off x="0" y="0"/>
                        <a:ext cx="1642745" cy="341630"/>
                      </a:xfrm>
                      <a:prstGeom prst="rect">
                        <a:avLst/>
                      </a:prstGeom>
                      <a:noFill/>
                    </wps:spPr>
                    <wps:txbx>
                      <w:txbxContent>
                        <w:p w14:paraId="4C3A4501" w14:textId="77777777" w:rsidR="00B74103" w:rsidRDefault="003E0371">
                          <w:pPr>
                            <w:rPr>
                              <w:sz w:val="13"/>
                              <w:szCs w:val="13"/>
                            </w:rPr>
                          </w:pPr>
                          <w:r>
                            <w:rPr>
                              <w:rStyle w:val="Nadpis4Char"/>
                              <w:rFonts w:ascii="Arial" w:eastAsia="Arial" w:hAnsi="Arial" w:cs="Arial"/>
                              <w:b/>
                              <w:bCs/>
                              <w:color w:val="CD392B"/>
                              <w:sz w:val="13"/>
                              <w:szCs w:val="13"/>
                            </w:rPr>
                            <w:t>jQk VŠEOBECNÁ</w:t>
                          </w:r>
                        </w:p>
                        <w:p w14:paraId="72761C70" w14:textId="77777777" w:rsidR="00B74103" w:rsidRDefault="003E0371">
                          <w:pPr>
                            <w:rPr>
                              <w:sz w:val="13"/>
                              <w:szCs w:val="13"/>
                            </w:rPr>
                          </w:pPr>
                          <w:r>
                            <w:rPr>
                              <w:rStyle w:val="Nadpis4Char"/>
                              <w:rFonts w:ascii="Arial" w:eastAsia="Arial" w:hAnsi="Arial" w:cs="Arial"/>
                              <w:b/>
                              <w:bCs/>
                              <w:color w:val="CD392B"/>
                              <w:sz w:val="13"/>
                              <w:szCs w:val="13"/>
                            </w:rPr>
                            <w:t>ZDRAVOTNÍ POJIŠŤOVNA</w:t>
                          </w:r>
                        </w:p>
                        <w:p w14:paraId="382DF62A" w14:textId="77777777" w:rsidR="00B74103" w:rsidRDefault="003E0371">
                          <w:pPr>
                            <w:rPr>
                              <w:sz w:val="13"/>
                              <w:szCs w:val="13"/>
                            </w:rPr>
                          </w:pPr>
                          <w:r>
                            <w:rPr>
                              <w:rStyle w:val="Nadpis4Char"/>
                              <w:b/>
                              <w:bCs/>
                              <w:color w:val="CD392B"/>
                              <w:sz w:val="26"/>
                              <w:szCs w:val="26"/>
                            </w:rPr>
                            <w:t xml:space="preserve">Zf&lt; W </w:t>
                          </w:r>
                          <w:r>
                            <w:rPr>
                              <w:rStyle w:val="Nadpis4Char"/>
                              <w:rFonts w:ascii="Arial" w:eastAsia="Arial" w:hAnsi="Arial" w:cs="Arial"/>
                              <w:b/>
                              <w:bCs/>
                              <w:color w:val="CD392B"/>
                              <w:sz w:val="13"/>
                              <w:szCs w:val="13"/>
                            </w:rPr>
                            <w:t>ČESKÉ REPUBLIKY</w:t>
                          </w:r>
                        </w:p>
                      </w:txbxContent>
                    </wps:txbx>
                    <wps:bodyPr wrap="none" lIns="0" tIns="0" rIns="0" bIns="0">
                      <a:spAutoFit/>
                    </wps:bodyPr>
                  </wps:wsp>
                </a:graphicData>
              </a:graphic>
            </wp:anchor>
          </w:drawing>
        </mc:Choice>
        <mc:Fallback>
          <w:pict>
            <v:shapetype w14:anchorId="1D68D0B3" id="_x0000_t202" coordsize="21600,21600" o:spt="202" path="m,l,21600r21600,l21600,xe">
              <v:stroke joinstyle="miter"/>
              <v:path gradientshapeok="t" o:connecttype="rect"/>
            </v:shapetype>
            <v:shape id="Shape 84" o:spid="_x0000_s1045" type="#_x0000_t202" style="position:absolute;margin-left:85.8pt;margin-top:51.3pt;width:129.35pt;height:26.9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" filled="f" stroked="f">
              <v:textbox style="mso-fit-shape-to-text:t" inset="0,0,0,0">
                <w:txbxContent>
                  <w:p w14:paraId="4C3A4501" w14:textId="77777777" w:rsidR="00B74103" w:rsidRDefault="003E0371">
                    <w:pPr>
                      <w:rPr>
                        <w:sz w:val="13"/>
                        <w:szCs w:val="13"/>
                      </w:rPr>
                    </w:pPr>
                    <w:r>
                      <w:rPr>
                        <w:rStyle w:val="Nadpis4Char"/>
                        <w:rFonts w:ascii="Arial" w:eastAsia="Arial" w:hAnsi="Arial" w:cs="Arial"/>
                        <w:b/>
                        <w:bCs/>
                        <w:color w:val="CD392B"/>
                        <w:sz w:val="13"/>
                        <w:szCs w:val="13"/>
                      </w:rPr>
                      <w:t>jQk VŠEOBECNÁ</w:t>
                    </w:r>
                  </w:p>
                  <w:p w14:paraId="72761C70" w14:textId="77777777" w:rsidR="00B74103" w:rsidRDefault="003E0371">
                    <w:pPr>
                      <w:rPr>
                        <w:sz w:val="13"/>
                        <w:szCs w:val="13"/>
                      </w:rPr>
                    </w:pPr>
                    <w:r>
                      <w:rPr>
                        <w:rStyle w:val="Nadpis4Char"/>
                        <w:rFonts w:ascii="Arial" w:eastAsia="Arial" w:hAnsi="Arial" w:cs="Arial"/>
                        <w:b/>
                        <w:bCs/>
                        <w:color w:val="CD392B"/>
                        <w:sz w:val="13"/>
                        <w:szCs w:val="13"/>
                      </w:rPr>
                      <w:t>ZDRAVOTNÍ POJIŠŤOVNA</w:t>
                    </w:r>
                  </w:p>
                  <w:p w14:paraId="382DF62A" w14:textId="77777777" w:rsidR="00B74103" w:rsidRDefault="003E0371">
                    <w:pPr>
                      <w:rPr>
                        <w:sz w:val="13"/>
                        <w:szCs w:val="13"/>
                      </w:rPr>
                    </w:pPr>
                    <w:r>
                      <w:rPr>
                        <w:rStyle w:val="Nadpis4Char"/>
                        <w:b/>
                        <w:bCs/>
                        <w:color w:val="CD392B"/>
                        <w:sz w:val="26"/>
                        <w:szCs w:val="26"/>
                      </w:rPr>
                      <w:t xml:space="preserve">Zf&lt; W </w:t>
                    </w:r>
                    <w:r>
                      <w:rPr>
                        <w:rStyle w:val="Nadpis4Char"/>
                        <w:rFonts w:ascii="Arial" w:eastAsia="Arial" w:hAnsi="Arial" w:cs="Arial"/>
                        <w:b/>
                        <w:bCs/>
                        <w:color w:val="CD392B"/>
                        <w:sz w:val="13"/>
                        <w:szCs w:val="13"/>
                      </w:rPr>
                      <w:t>ČESKÉ REPUBLIKY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64E"/>
    <w:multiLevelType w:val="multilevel"/>
    <w:tmpl w:val="4E4AEBA6"/>
    <w:lvl w:ilvl="0">
      <w:start w:val="4"/>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66887"/>
    <w:multiLevelType w:val="multilevel"/>
    <w:tmpl w:val="845070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A444C"/>
    <w:multiLevelType w:val="multilevel"/>
    <w:tmpl w:val="9438CA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030F77"/>
    <w:multiLevelType w:val="multilevel"/>
    <w:tmpl w:val="0310DC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890F1F"/>
    <w:multiLevelType w:val="multilevel"/>
    <w:tmpl w:val="B178B976"/>
    <w:lvl w:ilvl="0">
      <w:start w:val="1"/>
      <w:numFmt w:val="decimal"/>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D21CFA"/>
    <w:multiLevelType w:val="multilevel"/>
    <w:tmpl w:val="C6A2C7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9863E9"/>
    <w:multiLevelType w:val="multilevel"/>
    <w:tmpl w:val="521698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F1447A"/>
    <w:multiLevelType w:val="multilevel"/>
    <w:tmpl w:val="937ED3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C04E79"/>
    <w:multiLevelType w:val="multilevel"/>
    <w:tmpl w:val="6FBCEF8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023C13"/>
    <w:multiLevelType w:val="multilevel"/>
    <w:tmpl w:val="D5ACDA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901038"/>
    <w:multiLevelType w:val="multilevel"/>
    <w:tmpl w:val="E38E59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344BF4"/>
    <w:multiLevelType w:val="multilevel"/>
    <w:tmpl w:val="15C47B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59238E"/>
    <w:multiLevelType w:val="multilevel"/>
    <w:tmpl w:val="61AC58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C07723"/>
    <w:multiLevelType w:val="multilevel"/>
    <w:tmpl w:val="B1F20E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14724E"/>
    <w:multiLevelType w:val="multilevel"/>
    <w:tmpl w:val="DA7A38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003A4D"/>
    <w:multiLevelType w:val="multilevel"/>
    <w:tmpl w:val="A1D6F6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E58AC"/>
    <w:multiLevelType w:val="multilevel"/>
    <w:tmpl w:val="2CCE607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EA519B"/>
    <w:multiLevelType w:val="multilevel"/>
    <w:tmpl w:val="FF167B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927823"/>
    <w:multiLevelType w:val="multilevel"/>
    <w:tmpl w:val="40D21F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A8057A"/>
    <w:multiLevelType w:val="multilevel"/>
    <w:tmpl w:val="70B65E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C3697"/>
    <w:multiLevelType w:val="multilevel"/>
    <w:tmpl w:val="E34A4C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0E02C6"/>
    <w:multiLevelType w:val="multilevel"/>
    <w:tmpl w:val="441EBE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3B49B9"/>
    <w:multiLevelType w:val="multilevel"/>
    <w:tmpl w:val="2346A7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E53ED1"/>
    <w:multiLevelType w:val="multilevel"/>
    <w:tmpl w:val="2E2007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CE4670"/>
    <w:multiLevelType w:val="multilevel"/>
    <w:tmpl w:val="139CB0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7E6E5B"/>
    <w:multiLevelType w:val="multilevel"/>
    <w:tmpl w:val="E53EF6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487BE3"/>
    <w:multiLevelType w:val="multilevel"/>
    <w:tmpl w:val="303CE7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4E6E48"/>
    <w:multiLevelType w:val="multilevel"/>
    <w:tmpl w:val="3BBC02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8541493">
    <w:abstractNumId w:val="4"/>
  </w:num>
  <w:num w:numId="2" w16cid:durableId="1156802751">
    <w:abstractNumId w:val="18"/>
  </w:num>
  <w:num w:numId="3" w16cid:durableId="25101163">
    <w:abstractNumId w:val="23"/>
  </w:num>
  <w:num w:numId="4" w16cid:durableId="1765565335">
    <w:abstractNumId w:val="24"/>
  </w:num>
  <w:num w:numId="5" w16cid:durableId="1505558869">
    <w:abstractNumId w:val="22"/>
  </w:num>
  <w:num w:numId="6" w16cid:durableId="1467819848">
    <w:abstractNumId w:val="21"/>
  </w:num>
  <w:num w:numId="7" w16cid:durableId="294338759">
    <w:abstractNumId w:val="5"/>
  </w:num>
  <w:num w:numId="8" w16cid:durableId="659041851">
    <w:abstractNumId w:val="10"/>
  </w:num>
  <w:num w:numId="9" w16cid:durableId="806552105">
    <w:abstractNumId w:val="3"/>
  </w:num>
  <w:num w:numId="10" w16cid:durableId="1137724216">
    <w:abstractNumId w:val="0"/>
  </w:num>
  <w:num w:numId="11" w16cid:durableId="578711058">
    <w:abstractNumId w:val="19"/>
  </w:num>
  <w:num w:numId="12" w16cid:durableId="456028716">
    <w:abstractNumId w:val="20"/>
  </w:num>
  <w:num w:numId="13" w16cid:durableId="1555891241">
    <w:abstractNumId w:val="14"/>
  </w:num>
  <w:num w:numId="14" w16cid:durableId="1985743911">
    <w:abstractNumId w:val="8"/>
  </w:num>
  <w:num w:numId="15" w16cid:durableId="1255169461">
    <w:abstractNumId w:val="16"/>
  </w:num>
  <w:num w:numId="16" w16cid:durableId="211041542">
    <w:abstractNumId w:val="11"/>
  </w:num>
  <w:num w:numId="17" w16cid:durableId="1970502491">
    <w:abstractNumId w:val="12"/>
  </w:num>
  <w:num w:numId="18" w16cid:durableId="1673413430">
    <w:abstractNumId w:val="1"/>
  </w:num>
  <w:num w:numId="19" w16cid:durableId="540946784">
    <w:abstractNumId w:val="7"/>
  </w:num>
  <w:num w:numId="20" w16cid:durableId="1257716740">
    <w:abstractNumId w:val="26"/>
  </w:num>
  <w:num w:numId="21" w16cid:durableId="304437768">
    <w:abstractNumId w:val="15"/>
  </w:num>
  <w:num w:numId="22" w16cid:durableId="1424300518">
    <w:abstractNumId w:val="25"/>
  </w:num>
  <w:num w:numId="23" w16cid:durableId="246429846">
    <w:abstractNumId w:val="27"/>
  </w:num>
  <w:num w:numId="24" w16cid:durableId="952246125">
    <w:abstractNumId w:val="13"/>
  </w:num>
  <w:num w:numId="25" w16cid:durableId="1293515882">
    <w:abstractNumId w:val="6"/>
  </w:num>
  <w:num w:numId="26" w16cid:durableId="1553342154">
    <w:abstractNumId w:val="2"/>
  </w:num>
  <w:num w:numId="27" w16cid:durableId="120149404">
    <w:abstractNumId w:val="17"/>
  </w:num>
  <w:num w:numId="28" w16cid:durableId="8402009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32"/>
    <w:rsid w:val="00026627"/>
    <w:rsid w:val="000828E4"/>
    <w:rsid w:val="0008427A"/>
    <w:rsid w:val="000B7439"/>
    <w:rsid w:val="000C12C8"/>
    <w:rsid w:val="000D45F8"/>
    <w:rsid w:val="000D6D6B"/>
    <w:rsid w:val="000D7AE2"/>
    <w:rsid w:val="000F1AAB"/>
    <w:rsid w:val="000F67AF"/>
    <w:rsid w:val="00115072"/>
    <w:rsid w:val="001163F9"/>
    <w:rsid w:val="001A36B9"/>
    <w:rsid w:val="001C00CE"/>
    <w:rsid w:val="001D73C9"/>
    <w:rsid w:val="001F0FCC"/>
    <w:rsid w:val="002016CD"/>
    <w:rsid w:val="00252671"/>
    <w:rsid w:val="00264871"/>
    <w:rsid w:val="002B7A2B"/>
    <w:rsid w:val="003012CD"/>
    <w:rsid w:val="00334EB5"/>
    <w:rsid w:val="00340C94"/>
    <w:rsid w:val="00354E35"/>
    <w:rsid w:val="003729B3"/>
    <w:rsid w:val="00385C96"/>
    <w:rsid w:val="00397218"/>
    <w:rsid w:val="003A1EED"/>
    <w:rsid w:val="003B064D"/>
    <w:rsid w:val="003C2316"/>
    <w:rsid w:val="003C6726"/>
    <w:rsid w:val="003D002E"/>
    <w:rsid w:val="003D7024"/>
    <w:rsid w:val="003E0371"/>
    <w:rsid w:val="00407FED"/>
    <w:rsid w:val="00415EC4"/>
    <w:rsid w:val="004A2A2E"/>
    <w:rsid w:val="004F47F7"/>
    <w:rsid w:val="00523F33"/>
    <w:rsid w:val="00531AD9"/>
    <w:rsid w:val="00535B5C"/>
    <w:rsid w:val="0054228F"/>
    <w:rsid w:val="00550CB1"/>
    <w:rsid w:val="00560ABC"/>
    <w:rsid w:val="005858EB"/>
    <w:rsid w:val="005A038A"/>
    <w:rsid w:val="005B4E01"/>
    <w:rsid w:val="005B68BA"/>
    <w:rsid w:val="005C5EFA"/>
    <w:rsid w:val="005E48AD"/>
    <w:rsid w:val="00614CAC"/>
    <w:rsid w:val="00632043"/>
    <w:rsid w:val="006338F0"/>
    <w:rsid w:val="00643F17"/>
    <w:rsid w:val="006507FD"/>
    <w:rsid w:val="00671814"/>
    <w:rsid w:val="00671D92"/>
    <w:rsid w:val="00684CAC"/>
    <w:rsid w:val="006C46B1"/>
    <w:rsid w:val="006D3387"/>
    <w:rsid w:val="006E164E"/>
    <w:rsid w:val="00725022"/>
    <w:rsid w:val="00746C83"/>
    <w:rsid w:val="00773727"/>
    <w:rsid w:val="007C3D2A"/>
    <w:rsid w:val="007C7699"/>
    <w:rsid w:val="007D4745"/>
    <w:rsid w:val="007E2A1B"/>
    <w:rsid w:val="007F03AF"/>
    <w:rsid w:val="007F47A4"/>
    <w:rsid w:val="00806947"/>
    <w:rsid w:val="00831E43"/>
    <w:rsid w:val="008710CA"/>
    <w:rsid w:val="008D58E8"/>
    <w:rsid w:val="008F67AA"/>
    <w:rsid w:val="008F76AF"/>
    <w:rsid w:val="00905047"/>
    <w:rsid w:val="00925D36"/>
    <w:rsid w:val="00933AA1"/>
    <w:rsid w:val="00933BD1"/>
    <w:rsid w:val="009545E8"/>
    <w:rsid w:val="00963120"/>
    <w:rsid w:val="009663B4"/>
    <w:rsid w:val="00980F30"/>
    <w:rsid w:val="009A2690"/>
    <w:rsid w:val="009A3A9D"/>
    <w:rsid w:val="009D11CF"/>
    <w:rsid w:val="009D3973"/>
    <w:rsid w:val="00A102F4"/>
    <w:rsid w:val="00A71BD2"/>
    <w:rsid w:val="00A859F5"/>
    <w:rsid w:val="00AB5032"/>
    <w:rsid w:val="00AD3BCA"/>
    <w:rsid w:val="00AE6C67"/>
    <w:rsid w:val="00AF7494"/>
    <w:rsid w:val="00B37E42"/>
    <w:rsid w:val="00B4635A"/>
    <w:rsid w:val="00B47311"/>
    <w:rsid w:val="00B5640C"/>
    <w:rsid w:val="00B74103"/>
    <w:rsid w:val="00B806B4"/>
    <w:rsid w:val="00BA61E3"/>
    <w:rsid w:val="00BC360A"/>
    <w:rsid w:val="00BC43A2"/>
    <w:rsid w:val="00BE3F1C"/>
    <w:rsid w:val="00BE5A83"/>
    <w:rsid w:val="00C0522E"/>
    <w:rsid w:val="00C11831"/>
    <w:rsid w:val="00C23193"/>
    <w:rsid w:val="00C459C6"/>
    <w:rsid w:val="00C50B47"/>
    <w:rsid w:val="00C8392C"/>
    <w:rsid w:val="00CB72DE"/>
    <w:rsid w:val="00CC2943"/>
    <w:rsid w:val="00CC5A12"/>
    <w:rsid w:val="00CD7FA8"/>
    <w:rsid w:val="00CE03D2"/>
    <w:rsid w:val="00CE532C"/>
    <w:rsid w:val="00D335E5"/>
    <w:rsid w:val="00D36926"/>
    <w:rsid w:val="00D47669"/>
    <w:rsid w:val="00D56969"/>
    <w:rsid w:val="00D56BB6"/>
    <w:rsid w:val="00D65B23"/>
    <w:rsid w:val="00D86274"/>
    <w:rsid w:val="00DB085B"/>
    <w:rsid w:val="00DB308C"/>
    <w:rsid w:val="00DE55F7"/>
    <w:rsid w:val="00E10E89"/>
    <w:rsid w:val="00E201B5"/>
    <w:rsid w:val="00E552BB"/>
    <w:rsid w:val="00E91C12"/>
    <w:rsid w:val="00E92CFC"/>
    <w:rsid w:val="00ED4F8E"/>
    <w:rsid w:val="00EE2ADB"/>
    <w:rsid w:val="00EE5BBB"/>
    <w:rsid w:val="00EE73EA"/>
    <w:rsid w:val="00F0771A"/>
    <w:rsid w:val="00F20AB6"/>
    <w:rsid w:val="00F225B5"/>
    <w:rsid w:val="00F41F0A"/>
    <w:rsid w:val="00F53467"/>
    <w:rsid w:val="00F5509E"/>
    <w:rsid w:val="00F64940"/>
    <w:rsid w:val="00F67C36"/>
    <w:rsid w:val="00F80F5F"/>
    <w:rsid w:val="00F84CFC"/>
    <w:rsid w:val="00F85E92"/>
    <w:rsid w:val="00FA5885"/>
    <w:rsid w:val="00FA74D1"/>
    <w:rsid w:val="00FC0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3700D"/>
  <w15:chartTrackingRefBased/>
  <w15:docId w15:val="{60814383-2226-4D43-A33A-5F45ADC6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032"/>
    <w:pPr>
      <w:widowControl w:val="0"/>
      <w:spacing w:after="0" w:line="240" w:lineRule="auto"/>
    </w:pPr>
    <w:rPr>
      <w:rFonts w:ascii="Courier New" w:eastAsia="Courier New" w:hAnsi="Courier New" w:cs="Courier New"/>
      <w:color w:val="000000"/>
      <w:kern w:val="0"/>
      <w:lang w:eastAsia="cs-CZ"/>
      <w14:ligatures w14:val="none"/>
    </w:rPr>
  </w:style>
  <w:style w:type="paragraph" w:styleId="Nadpis1">
    <w:name w:val="heading 1"/>
    <w:basedOn w:val="Normln"/>
    <w:next w:val="Normln"/>
    <w:link w:val="Nadpis1Char"/>
    <w:uiPriority w:val="9"/>
    <w:qFormat/>
    <w:rsid w:val="00AB5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B5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B503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B503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B503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B503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B503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B503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B503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B503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B503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B503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B503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B503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B503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B503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B503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B5032"/>
    <w:rPr>
      <w:rFonts w:eastAsiaTheme="majorEastAsia" w:cstheme="majorBidi"/>
      <w:color w:val="272727" w:themeColor="text1" w:themeTint="D8"/>
    </w:rPr>
  </w:style>
  <w:style w:type="paragraph" w:styleId="Nzev">
    <w:name w:val="Title"/>
    <w:basedOn w:val="Normln"/>
    <w:next w:val="Normln"/>
    <w:link w:val="NzevChar"/>
    <w:uiPriority w:val="10"/>
    <w:qFormat/>
    <w:rsid w:val="00AB503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B503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B503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B503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B5032"/>
    <w:pPr>
      <w:spacing w:before="160"/>
      <w:jc w:val="center"/>
    </w:pPr>
    <w:rPr>
      <w:i/>
      <w:iCs/>
      <w:color w:val="404040" w:themeColor="text1" w:themeTint="BF"/>
    </w:rPr>
  </w:style>
  <w:style w:type="character" w:customStyle="1" w:styleId="CittChar">
    <w:name w:val="Citát Char"/>
    <w:basedOn w:val="Standardnpsmoodstavce"/>
    <w:link w:val="Citt"/>
    <w:uiPriority w:val="29"/>
    <w:rsid w:val="00AB5032"/>
    <w:rPr>
      <w:i/>
      <w:iCs/>
      <w:color w:val="404040" w:themeColor="text1" w:themeTint="BF"/>
    </w:rPr>
  </w:style>
  <w:style w:type="paragraph" w:styleId="Odstavecseseznamem">
    <w:name w:val="List Paragraph"/>
    <w:basedOn w:val="Normln"/>
    <w:uiPriority w:val="34"/>
    <w:qFormat/>
    <w:rsid w:val="00AB5032"/>
    <w:pPr>
      <w:ind w:left="720"/>
      <w:contextualSpacing/>
    </w:pPr>
  </w:style>
  <w:style w:type="character" w:styleId="Zdraznnintenzivn">
    <w:name w:val="Intense Emphasis"/>
    <w:basedOn w:val="Standardnpsmoodstavce"/>
    <w:uiPriority w:val="21"/>
    <w:qFormat/>
    <w:rsid w:val="00AB5032"/>
    <w:rPr>
      <w:i/>
      <w:iCs/>
      <w:color w:val="0F4761" w:themeColor="accent1" w:themeShade="BF"/>
    </w:rPr>
  </w:style>
  <w:style w:type="paragraph" w:styleId="Vrazncitt">
    <w:name w:val="Intense Quote"/>
    <w:basedOn w:val="Normln"/>
    <w:next w:val="Normln"/>
    <w:link w:val="VrazncittChar"/>
    <w:uiPriority w:val="30"/>
    <w:qFormat/>
    <w:rsid w:val="00AB5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B5032"/>
    <w:rPr>
      <w:i/>
      <w:iCs/>
      <w:color w:val="0F4761" w:themeColor="accent1" w:themeShade="BF"/>
    </w:rPr>
  </w:style>
  <w:style w:type="character" w:styleId="Odkazintenzivn">
    <w:name w:val="Intense Reference"/>
    <w:basedOn w:val="Standardnpsmoodstavce"/>
    <w:uiPriority w:val="32"/>
    <w:qFormat/>
    <w:rsid w:val="00AB5032"/>
    <w:rPr>
      <w:b/>
      <w:bCs/>
      <w:smallCaps/>
      <w:color w:val="0F4761" w:themeColor="accent1" w:themeShade="BF"/>
      <w:spacing w:val="5"/>
    </w:rPr>
  </w:style>
  <w:style w:type="character" w:customStyle="1" w:styleId="Zkladntext2">
    <w:name w:val="Základní text (2)_"/>
    <w:basedOn w:val="Standardnpsmoodstavce"/>
    <w:link w:val="Zkladntext20"/>
    <w:rsid w:val="00AB5032"/>
    <w:rPr>
      <w:rFonts w:ascii="Arial" w:eastAsia="Arial" w:hAnsi="Arial" w:cs="Arial"/>
      <w:sz w:val="18"/>
      <w:szCs w:val="18"/>
    </w:rPr>
  </w:style>
  <w:style w:type="character" w:customStyle="1" w:styleId="Jin">
    <w:name w:val="Jiné_"/>
    <w:basedOn w:val="Standardnpsmoodstavce"/>
    <w:link w:val="Jin0"/>
    <w:rsid w:val="00AB5032"/>
    <w:rPr>
      <w:rFonts w:ascii="Arial" w:eastAsia="Arial" w:hAnsi="Arial" w:cs="Arial"/>
      <w:sz w:val="20"/>
      <w:szCs w:val="20"/>
    </w:rPr>
  </w:style>
  <w:style w:type="character" w:customStyle="1" w:styleId="Zkladntext">
    <w:name w:val="Základní text_"/>
    <w:basedOn w:val="Standardnpsmoodstavce"/>
    <w:link w:val="Zkladntext1"/>
    <w:rsid w:val="00AB5032"/>
    <w:rPr>
      <w:rFonts w:ascii="Arial" w:eastAsia="Arial" w:hAnsi="Arial" w:cs="Arial"/>
      <w:sz w:val="20"/>
      <w:szCs w:val="20"/>
    </w:rPr>
  </w:style>
  <w:style w:type="character" w:customStyle="1" w:styleId="Titulektabulky">
    <w:name w:val="Titulek tabulky_"/>
    <w:basedOn w:val="Standardnpsmoodstavce"/>
    <w:link w:val="Titulektabulky0"/>
    <w:rsid w:val="00AB5032"/>
    <w:rPr>
      <w:rFonts w:ascii="Arial" w:eastAsia="Arial" w:hAnsi="Arial" w:cs="Arial"/>
      <w:b/>
      <w:bCs/>
      <w:sz w:val="20"/>
      <w:szCs w:val="20"/>
    </w:rPr>
  </w:style>
  <w:style w:type="character" w:customStyle="1" w:styleId="Nadpis10">
    <w:name w:val="Nadpis #1_"/>
    <w:basedOn w:val="Standardnpsmoodstavce"/>
    <w:link w:val="Nadpis11"/>
    <w:rsid w:val="00AB5032"/>
    <w:rPr>
      <w:rFonts w:ascii="Arial" w:eastAsia="Arial" w:hAnsi="Arial" w:cs="Arial"/>
      <w:b/>
      <w:bCs/>
      <w:sz w:val="26"/>
      <w:szCs w:val="26"/>
    </w:rPr>
  </w:style>
  <w:style w:type="character" w:customStyle="1" w:styleId="Nadpis20">
    <w:name w:val="Nadpis #2_"/>
    <w:basedOn w:val="Standardnpsmoodstavce"/>
    <w:link w:val="Nadpis21"/>
    <w:rsid w:val="00AB5032"/>
    <w:rPr>
      <w:rFonts w:ascii="Arial" w:eastAsia="Arial" w:hAnsi="Arial" w:cs="Arial"/>
      <w:b/>
      <w:bCs/>
      <w:sz w:val="20"/>
      <w:szCs w:val="20"/>
    </w:rPr>
  </w:style>
  <w:style w:type="character" w:customStyle="1" w:styleId="Zkladntext4">
    <w:name w:val="Základní text (4)_"/>
    <w:basedOn w:val="Standardnpsmoodstavce"/>
    <w:link w:val="Zkladntext40"/>
    <w:rsid w:val="00AB5032"/>
    <w:rPr>
      <w:rFonts w:ascii="Arial" w:eastAsia="Arial" w:hAnsi="Arial" w:cs="Arial"/>
      <w:b/>
      <w:bCs/>
      <w:color w:val="CD392B"/>
      <w:sz w:val="13"/>
      <w:szCs w:val="13"/>
    </w:rPr>
  </w:style>
  <w:style w:type="paragraph" w:customStyle="1" w:styleId="Zkladntext20">
    <w:name w:val="Základní text (2)"/>
    <w:basedOn w:val="Normln"/>
    <w:link w:val="Zkladntext2"/>
    <w:rsid w:val="00AB5032"/>
    <w:pPr>
      <w:spacing w:after="100" w:line="312" w:lineRule="auto"/>
    </w:pPr>
    <w:rPr>
      <w:rFonts w:ascii="Arial" w:eastAsia="Arial" w:hAnsi="Arial" w:cs="Arial"/>
      <w:color w:val="auto"/>
      <w:kern w:val="2"/>
      <w:sz w:val="18"/>
      <w:szCs w:val="18"/>
      <w:lang w:eastAsia="en-US"/>
      <w14:ligatures w14:val="standardContextual"/>
    </w:rPr>
  </w:style>
  <w:style w:type="paragraph" w:customStyle="1" w:styleId="Jin0">
    <w:name w:val="Jiné"/>
    <w:basedOn w:val="Normln"/>
    <w:link w:val="Jin"/>
    <w:rsid w:val="00AB5032"/>
    <w:pPr>
      <w:spacing w:after="100" w:line="264" w:lineRule="auto"/>
    </w:pPr>
    <w:rPr>
      <w:rFonts w:ascii="Arial" w:eastAsia="Arial" w:hAnsi="Arial" w:cs="Arial"/>
      <w:color w:val="auto"/>
      <w:kern w:val="2"/>
      <w:sz w:val="20"/>
      <w:szCs w:val="20"/>
      <w:lang w:eastAsia="en-US"/>
      <w14:ligatures w14:val="standardContextual"/>
    </w:rPr>
  </w:style>
  <w:style w:type="paragraph" w:customStyle="1" w:styleId="Zkladntext1">
    <w:name w:val="Základní text1"/>
    <w:basedOn w:val="Normln"/>
    <w:link w:val="Zkladntext"/>
    <w:rsid w:val="00AB5032"/>
    <w:pPr>
      <w:spacing w:after="100" w:line="264" w:lineRule="auto"/>
    </w:pPr>
    <w:rPr>
      <w:rFonts w:ascii="Arial" w:eastAsia="Arial" w:hAnsi="Arial" w:cs="Arial"/>
      <w:color w:val="auto"/>
      <w:kern w:val="2"/>
      <w:sz w:val="20"/>
      <w:szCs w:val="20"/>
      <w:lang w:eastAsia="en-US"/>
      <w14:ligatures w14:val="standardContextual"/>
    </w:rPr>
  </w:style>
  <w:style w:type="paragraph" w:customStyle="1" w:styleId="Titulektabulky0">
    <w:name w:val="Titulek tabulky"/>
    <w:basedOn w:val="Normln"/>
    <w:link w:val="Titulektabulky"/>
    <w:rsid w:val="00AB5032"/>
    <w:rPr>
      <w:rFonts w:ascii="Arial" w:eastAsia="Arial" w:hAnsi="Arial" w:cs="Arial"/>
      <w:b/>
      <w:bCs/>
      <w:color w:val="auto"/>
      <w:kern w:val="2"/>
      <w:sz w:val="20"/>
      <w:szCs w:val="20"/>
      <w:lang w:eastAsia="en-US"/>
      <w14:ligatures w14:val="standardContextual"/>
    </w:rPr>
  </w:style>
  <w:style w:type="paragraph" w:customStyle="1" w:styleId="Nadpis11">
    <w:name w:val="Nadpis #1"/>
    <w:basedOn w:val="Normln"/>
    <w:link w:val="Nadpis10"/>
    <w:rsid w:val="00AB5032"/>
    <w:pPr>
      <w:ind w:firstLine="200"/>
      <w:outlineLvl w:val="0"/>
    </w:pPr>
    <w:rPr>
      <w:rFonts w:ascii="Arial" w:eastAsia="Arial" w:hAnsi="Arial" w:cs="Arial"/>
      <w:b/>
      <w:bCs/>
      <w:color w:val="auto"/>
      <w:kern w:val="2"/>
      <w:sz w:val="26"/>
      <w:szCs w:val="26"/>
      <w:lang w:eastAsia="en-US"/>
      <w14:ligatures w14:val="standardContextual"/>
    </w:rPr>
  </w:style>
  <w:style w:type="paragraph" w:customStyle="1" w:styleId="Nadpis21">
    <w:name w:val="Nadpis #2"/>
    <w:basedOn w:val="Normln"/>
    <w:link w:val="Nadpis20"/>
    <w:rsid w:val="00AB5032"/>
    <w:pPr>
      <w:spacing w:after="110" w:line="264" w:lineRule="auto"/>
      <w:jc w:val="center"/>
      <w:outlineLvl w:val="1"/>
    </w:pPr>
    <w:rPr>
      <w:rFonts w:ascii="Arial" w:eastAsia="Arial" w:hAnsi="Arial" w:cs="Arial"/>
      <w:b/>
      <w:bCs/>
      <w:color w:val="auto"/>
      <w:kern w:val="2"/>
      <w:sz w:val="20"/>
      <w:szCs w:val="20"/>
      <w:lang w:eastAsia="en-US"/>
      <w14:ligatures w14:val="standardContextual"/>
    </w:rPr>
  </w:style>
  <w:style w:type="paragraph" w:customStyle="1" w:styleId="Zkladntext40">
    <w:name w:val="Základní text (4)"/>
    <w:basedOn w:val="Normln"/>
    <w:link w:val="Zkladntext4"/>
    <w:rsid w:val="00AB5032"/>
    <w:pPr>
      <w:spacing w:after="180" w:line="230" w:lineRule="auto"/>
      <w:ind w:left="510" w:firstLine="110"/>
    </w:pPr>
    <w:rPr>
      <w:rFonts w:ascii="Arial" w:eastAsia="Arial" w:hAnsi="Arial" w:cs="Arial"/>
      <w:b/>
      <w:bCs/>
      <w:color w:val="CD392B"/>
      <w:kern w:val="2"/>
      <w:sz w:val="13"/>
      <w:szCs w:val="13"/>
      <w:lang w:eastAsia="en-US"/>
      <w14:ligatures w14:val="standardContextual"/>
    </w:rPr>
  </w:style>
  <w:style w:type="paragraph" w:styleId="Zhlav">
    <w:name w:val="header"/>
    <w:basedOn w:val="Normln"/>
    <w:link w:val="ZhlavChar"/>
    <w:uiPriority w:val="99"/>
    <w:unhideWhenUsed/>
    <w:rsid w:val="00AB5032"/>
    <w:pPr>
      <w:tabs>
        <w:tab w:val="center" w:pos="4536"/>
        <w:tab w:val="right" w:pos="9072"/>
      </w:tabs>
    </w:pPr>
  </w:style>
  <w:style w:type="character" w:customStyle="1" w:styleId="ZhlavChar">
    <w:name w:val="Záhlaví Char"/>
    <w:basedOn w:val="Standardnpsmoodstavce"/>
    <w:link w:val="Zhlav"/>
    <w:uiPriority w:val="99"/>
    <w:rsid w:val="00AB5032"/>
    <w:rPr>
      <w:rFonts w:ascii="Courier New" w:eastAsia="Courier New" w:hAnsi="Courier New" w:cs="Courier New"/>
      <w:color w:val="000000"/>
      <w:kern w:val="0"/>
      <w:lang w:eastAsia="cs-CZ"/>
      <w14:ligatures w14:val="none"/>
    </w:rPr>
  </w:style>
  <w:style w:type="paragraph" w:styleId="Zpat">
    <w:name w:val="footer"/>
    <w:basedOn w:val="Normln"/>
    <w:link w:val="ZpatChar"/>
    <w:uiPriority w:val="99"/>
    <w:unhideWhenUsed/>
    <w:rsid w:val="00AB5032"/>
    <w:pPr>
      <w:tabs>
        <w:tab w:val="center" w:pos="4536"/>
        <w:tab w:val="right" w:pos="9072"/>
      </w:tabs>
    </w:pPr>
  </w:style>
  <w:style w:type="character" w:customStyle="1" w:styleId="ZpatChar">
    <w:name w:val="Zápatí Char"/>
    <w:basedOn w:val="Standardnpsmoodstavce"/>
    <w:link w:val="Zpat"/>
    <w:uiPriority w:val="99"/>
    <w:rsid w:val="00AB5032"/>
    <w:rPr>
      <w:rFonts w:ascii="Courier New" w:eastAsia="Courier New" w:hAnsi="Courier New" w:cs="Courier New"/>
      <w:color w:val="000000"/>
      <w:kern w:val="0"/>
      <w:lang w:eastAsia="cs-CZ"/>
      <w14:ligatures w14:val="none"/>
    </w:rPr>
  </w:style>
  <w:style w:type="character" w:customStyle="1" w:styleId="FontStyle42">
    <w:name w:val="Font Style42"/>
    <w:rsid w:val="00AB5032"/>
    <w:rPr>
      <w:rFonts w:ascii="Courier New" w:hAnsi="Courier New" w:cs="Courier New"/>
      <w:b/>
      <w:bCs/>
      <w:color w:val="000000"/>
      <w:sz w:val="18"/>
      <w:szCs w:val="18"/>
    </w:rPr>
  </w:style>
  <w:style w:type="character" w:styleId="Hypertextovodkaz">
    <w:name w:val="Hyperlink"/>
    <w:basedOn w:val="Standardnpsmoodstavce"/>
    <w:uiPriority w:val="99"/>
    <w:unhideWhenUsed/>
    <w:rsid w:val="000C12C8"/>
    <w:rPr>
      <w:color w:val="467886" w:themeColor="hyperlink"/>
      <w:u w:val="single"/>
    </w:rPr>
  </w:style>
  <w:style w:type="character" w:styleId="Nevyeenzmnka">
    <w:name w:val="Unresolved Mention"/>
    <w:basedOn w:val="Standardnpsmoodstavce"/>
    <w:uiPriority w:val="99"/>
    <w:semiHidden/>
    <w:unhideWhenUsed/>
    <w:rsid w:val="000C12C8"/>
    <w:rPr>
      <w:color w:val="605E5C"/>
      <w:shd w:val="clear" w:color="auto" w:fill="E1DFDD"/>
    </w:rPr>
  </w:style>
  <w:style w:type="paragraph" w:styleId="Textkomente">
    <w:name w:val="annotation text"/>
    <w:basedOn w:val="Normln"/>
    <w:link w:val="TextkomenteChar"/>
    <w:rsid w:val="000D45F8"/>
    <w:pPr>
      <w:widowControl/>
    </w:pPr>
    <w:rPr>
      <w:rFonts w:ascii="Times New Roman" w:eastAsia="Times New Roman" w:hAnsi="Times New Roman" w:cs="Times New Roman"/>
      <w:color w:val="auto"/>
      <w:sz w:val="20"/>
      <w:szCs w:val="20"/>
    </w:rPr>
  </w:style>
  <w:style w:type="character" w:customStyle="1" w:styleId="TextkomenteChar">
    <w:name w:val="Text komentáře Char"/>
    <w:basedOn w:val="Standardnpsmoodstavce"/>
    <w:link w:val="Textkomente"/>
    <w:rsid w:val="000D45F8"/>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40627">
      <w:bodyDiv w:val="1"/>
      <w:marLeft w:val="0"/>
      <w:marRight w:val="0"/>
      <w:marTop w:val="0"/>
      <w:marBottom w:val="0"/>
      <w:divBdr>
        <w:top w:val="none" w:sz="0" w:space="0" w:color="auto"/>
        <w:left w:val="none" w:sz="0" w:space="0" w:color="auto"/>
        <w:bottom w:val="none" w:sz="0" w:space="0" w:color="auto"/>
        <w:right w:val="none" w:sz="0" w:space="0" w:color="auto"/>
      </w:divBdr>
    </w:div>
    <w:div w:id="999382934">
      <w:bodyDiv w:val="1"/>
      <w:marLeft w:val="0"/>
      <w:marRight w:val="0"/>
      <w:marTop w:val="0"/>
      <w:marBottom w:val="0"/>
      <w:divBdr>
        <w:top w:val="none" w:sz="0" w:space="0" w:color="auto"/>
        <w:left w:val="none" w:sz="0" w:space="0" w:color="auto"/>
        <w:bottom w:val="none" w:sz="0" w:space="0" w:color="auto"/>
        <w:right w:val="none" w:sz="0" w:space="0" w:color="auto"/>
      </w:divBdr>
    </w:div>
    <w:div w:id="1390033831">
      <w:bodyDiv w:val="1"/>
      <w:marLeft w:val="0"/>
      <w:marRight w:val="0"/>
      <w:marTop w:val="0"/>
      <w:marBottom w:val="0"/>
      <w:divBdr>
        <w:top w:val="none" w:sz="0" w:space="0" w:color="auto"/>
        <w:left w:val="none" w:sz="0" w:space="0" w:color="auto"/>
        <w:bottom w:val="none" w:sz="0" w:space="0" w:color="auto"/>
        <w:right w:val="none" w:sz="0" w:space="0" w:color="auto"/>
      </w:divBdr>
    </w:div>
    <w:div w:id="1424569325">
      <w:bodyDiv w:val="1"/>
      <w:marLeft w:val="0"/>
      <w:marRight w:val="0"/>
      <w:marTop w:val="0"/>
      <w:marBottom w:val="0"/>
      <w:divBdr>
        <w:top w:val="none" w:sz="0" w:space="0" w:color="auto"/>
        <w:left w:val="none" w:sz="0" w:space="0" w:color="auto"/>
        <w:bottom w:val="none" w:sz="0" w:space="0" w:color="auto"/>
        <w:right w:val="none" w:sz="0" w:space="0" w:color="auto"/>
      </w:divBdr>
    </w:div>
    <w:div w:id="213497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5.xml"/><Relationship Id="rId42" Type="http://schemas.openxmlformats.org/officeDocument/2006/relationships/footer" Target="footer15.xml"/><Relationship Id="rId47" Type="http://schemas.openxmlformats.org/officeDocument/2006/relationships/footer" Target="footer18.xml"/><Relationship Id="rId63" Type="http://schemas.openxmlformats.org/officeDocument/2006/relationships/footer" Target="footer26.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0.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3.xml"/><Relationship Id="rId66" Type="http://schemas.openxmlformats.org/officeDocument/2006/relationships/footer" Target="footer27.xml"/><Relationship Id="rId5" Type="http://schemas.openxmlformats.org/officeDocument/2006/relationships/numbering" Target="numbering.xml"/><Relationship Id="rId61" Type="http://schemas.openxmlformats.org/officeDocument/2006/relationships/header" Target="header26.xml"/><Relationship Id="rId19" Type="http://schemas.openxmlformats.org/officeDocument/2006/relationships/header" Target="header5.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header" Target="header19.xml"/><Relationship Id="rId56" Type="http://schemas.openxmlformats.org/officeDocument/2006/relationships/header" Target="header23.xml"/><Relationship Id="rId64" Type="http://schemas.openxmlformats.org/officeDocument/2006/relationships/header" Target="header27.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20.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3.xml"/><Relationship Id="rId46" Type="http://schemas.openxmlformats.org/officeDocument/2006/relationships/footer" Target="footer17.xml"/><Relationship Id="rId59" Type="http://schemas.openxmlformats.org/officeDocument/2006/relationships/footer" Target="footer24.xml"/><Relationship Id="rId67" Type="http://schemas.openxmlformats.org/officeDocument/2006/relationships/footer" Target="footer28.xml"/><Relationship Id="rId20" Type="http://schemas.openxmlformats.org/officeDocument/2006/relationships/header" Target="header6.xml"/><Relationship Id="rId41" Type="http://schemas.openxmlformats.org/officeDocument/2006/relationships/header" Target="header16.xml"/><Relationship Id="rId54" Type="http://schemas.openxmlformats.org/officeDocument/2006/relationships/footer" Target="footer21.xml"/><Relationship Id="rId62" Type="http://schemas.openxmlformats.org/officeDocument/2006/relationships/footer" Target="footer2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 TargetMode="Externa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header" Target="header24.xml"/><Relationship Id="rId10" Type="http://schemas.openxmlformats.org/officeDocument/2006/relationships/endnotes" Target="endnotes.xml"/><Relationship Id="rId31" Type="http://schemas.openxmlformats.org/officeDocument/2006/relationships/footer" Target="footer10.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header" Target="header2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footer" Target="footer14.xml"/><Relationship Id="rId34" Type="http://schemas.openxmlformats.org/officeDocument/2006/relationships/footer" Target="footer11.xml"/><Relationship Id="rId50" Type="http://schemas.openxmlformats.org/officeDocument/2006/relationships/footer" Target="footer19.xml"/><Relationship Id="rId55" Type="http://schemas.openxmlformats.org/officeDocument/2006/relationships/footer" Target="footer2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17ea79-260f-446d-a806-637004d340b9">
      <Terms xmlns="http://schemas.microsoft.com/office/infopath/2007/PartnerControls"/>
    </lcf76f155ced4ddcb4097134ff3c332f>
    <TaxCatchAll xmlns="70635d0b-d3a0-48b3-8711-8ae7d39e68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B2AF0819BCA3C479FAE3EDAA1587E0F" ma:contentTypeVersion="12" ma:contentTypeDescription="Vytvoří nový dokument" ma:contentTypeScope="" ma:versionID="fd333bc9fca8a31e7f0ef9aa91712cd7">
  <xsd:schema xmlns:xsd="http://www.w3.org/2001/XMLSchema" xmlns:xs="http://www.w3.org/2001/XMLSchema" xmlns:p="http://schemas.microsoft.com/office/2006/metadata/properties" xmlns:ns2="3617ea79-260f-446d-a806-637004d340b9" xmlns:ns3="70635d0b-d3a0-48b3-8711-8ae7d39e68a6" targetNamespace="http://schemas.microsoft.com/office/2006/metadata/properties" ma:root="true" ma:fieldsID="9bd3638347f736cf08bd608507466a7c" ns2:_="" ns3:_="">
    <xsd:import namespace="3617ea79-260f-446d-a806-637004d340b9"/>
    <xsd:import namespace="70635d0b-d3a0-48b3-8711-8ae7d39e68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7ea79-260f-446d-a806-637004d34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e63b8ea4-4844-4f0a-ba7b-1fcb368423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635d0b-d3a0-48b3-8711-8ae7d39e68a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274715-7bae-45f7-a465-7be5a6780fde}" ma:internalName="TaxCatchAll" ma:showField="CatchAllData" ma:web="70635d0b-d3a0-48b3-8711-8ae7d39e6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4E6D2-6798-402A-A342-1C0E9CF52BC2}">
  <ds:schemaRefs>
    <ds:schemaRef ds:uri="http://schemas.microsoft.com/office/2006/metadata/properties"/>
    <ds:schemaRef ds:uri="http://schemas.microsoft.com/office/infopath/2007/PartnerControls"/>
    <ds:schemaRef ds:uri="3617ea79-260f-446d-a806-637004d340b9"/>
    <ds:schemaRef ds:uri="70635d0b-d3a0-48b3-8711-8ae7d39e68a6"/>
  </ds:schemaRefs>
</ds:datastoreItem>
</file>

<file path=customXml/itemProps2.xml><?xml version="1.0" encoding="utf-8"?>
<ds:datastoreItem xmlns:ds="http://schemas.openxmlformats.org/officeDocument/2006/customXml" ds:itemID="{DE57F847-1D85-49EA-843F-EBC21FAD1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7ea79-260f-446d-a806-637004d340b9"/>
    <ds:schemaRef ds:uri="70635d0b-d3a0-48b3-8711-8ae7d39e6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3C124-FB10-4D69-B29F-866108A47F1D}">
  <ds:schemaRefs>
    <ds:schemaRef ds:uri="http://schemas.microsoft.com/sharepoint/v3/contenttype/forms"/>
  </ds:schemaRefs>
</ds:datastoreItem>
</file>

<file path=customXml/itemProps4.xml><?xml version="1.0" encoding="utf-8"?>
<ds:datastoreItem xmlns:ds="http://schemas.openxmlformats.org/officeDocument/2006/customXml" ds:itemID="{B370DDFF-3D4A-4BC9-AD39-0DAEEC878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7247</Words>
  <Characters>42762</Characters>
  <Application>Microsoft Office Word</Application>
  <DocSecurity>4</DocSecurity>
  <Lines>356</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Veselý Lukáš, Mgr.</dc:creator>
  <cp:keywords/>
  <dc:description/>
  <cp:lastModifiedBy>Mašterová Hana</cp:lastModifiedBy>
  <cp:revision>2</cp:revision>
  <cp:lastPrinted>2026-01-12T07:14:00Z</cp:lastPrinted>
  <dcterms:created xsi:type="dcterms:W3CDTF">2026-01-16T13:41:00Z</dcterms:created>
  <dcterms:modified xsi:type="dcterms:W3CDTF">2026-01-16T13:41:00Z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2025-11-04T10:02:55Z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5b6c9a60-98af-44b9-ad35-3e047c0b97fa</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y fmtid="{D5CDD505-2E9C-101B-9397-08002B2CF9AE}" pid="10" name="ContentTypeId">
    <vt:lpwstr>0x010100CB2AF0819BCA3C479FAE3EDAA1587E0F</vt:lpwstr>
  </property>
  <property fmtid="{D5CDD505-2E9C-101B-9397-08002B2CF9AE}" pid="11" name="MediaServiceImageTags">
    <vt:lpwstr/>
  </property>
</Properties>
</file>