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6A2055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4875" cy="1055370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55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A2055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Odbor majetkový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bookmarkStart w:id="0" w:name="_GoBack"/>
            <w:bookmarkEnd w:id="0"/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6A2055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Ing. Oldřich Švehla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6A2055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383 700 322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6A2055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oldrich.svehla@mu-st.cz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6A2055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14. 1. 2026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6A2055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Lukáš Urbánek</w:t>
            </w:r>
          </w:p>
          <w:p w:rsidR="001F0477" w:rsidRPr="006F0BA2" w:rsidRDefault="006A2055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Velké náměstí 54</w:t>
            </w:r>
          </w:p>
          <w:p w:rsidR="001F0477" w:rsidRPr="006F0BA2" w:rsidRDefault="006A2055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386 01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Strakonice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r w:rsidR="006A2055">
              <w:rPr>
                <w:rFonts w:ascii="Tahoma" w:hAnsi="Tahoma" w:cs="Tahoma"/>
                <w:bCs/>
                <w:noProof/>
                <w:sz w:val="22"/>
                <w:szCs w:val="22"/>
              </w:rPr>
              <w:t>74723316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DIČ: </w:t>
            </w:r>
            <w:r w:rsidR="006A2055">
              <w:rPr>
                <w:rFonts w:ascii="Tahoma" w:hAnsi="Tahoma" w:cs="Tahoma"/>
                <w:bCs/>
                <w:noProof/>
                <w:sz w:val="22"/>
                <w:szCs w:val="22"/>
              </w:rPr>
              <w:t xml:space="preserve"> 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6A2055">
        <w:rPr>
          <w:rFonts w:ascii="Tahoma" w:hAnsi="Tahoma" w:cs="Tahoma"/>
          <w:noProof/>
          <w:sz w:val="28"/>
          <w:szCs w:val="28"/>
        </w:rPr>
        <w:t>9/26/7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  <w:t>Předpokl.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Pr="006F0BA2" w:rsidRDefault="006A2055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PD Pomník pro legionáře Vojtěcha Hallu v Komenského ulici ve Strakonicích</w:t>
            </w:r>
          </w:p>
        </w:tc>
        <w:tc>
          <w:tcPr>
            <w:tcW w:w="1440" w:type="dxa"/>
          </w:tcPr>
          <w:p w:rsidR="001F0477" w:rsidRPr="006F0BA2" w:rsidRDefault="006A2055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</w:t>
            </w:r>
          </w:p>
        </w:tc>
        <w:tc>
          <w:tcPr>
            <w:tcW w:w="830" w:type="dxa"/>
          </w:tcPr>
          <w:p w:rsidR="001F0477" w:rsidRPr="006F0BA2" w:rsidRDefault="001F0477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1F0477" w:rsidRPr="006F0BA2" w:rsidRDefault="006A2055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78 000,00</w:t>
            </w:r>
          </w:p>
        </w:tc>
      </w:tr>
    </w:tbl>
    <w:p w:rsidR="001F0477" w:rsidRPr="006F0BA2" w:rsidRDefault="00D0576D" w:rsidP="00D0576D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>Celkem</w:t>
      </w:r>
      <w:r w:rsidRPr="006F0BA2">
        <w:rPr>
          <w:rFonts w:ascii="Tahoma" w:hAnsi="Tahoma" w:cs="Tahoma"/>
          <w:b/>
          <w:bCs/>
          <w:sz w:val="20"/>
          <w:szCs w:val="20"/>
        </w:rPr>
        <w:t xml:space="preserve"> (s DPH)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: 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ab/>
      </w:r>
      <w:r w:rsidR="006A2055">
        <w:rPr>
          <w:rFonts w:ascii="Tahoma" w:hAnsi="Tahoma" w:cs="Tahoma"/>
          <w:b/>
          <w:bCs/>
          <w:noProof/>
          <w:sz w:val="20"/>
          <w:szCs w:val="20"/>
        </w:rPr>
        <w:t>78 000,00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 Kč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</w:p>
    <w:p w:rsidR="001F0477" w:rsidRPr="006F0BA2" w:rsidRDefault="006A2055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Objednáváme vypracování projektové dokumentace záměru na vybudování pomníku pro legionáře Vojtěcha Hallu v Komenského ulici ve Strakonicích, včetně IČ pro zajištění povolení stavby, včetně kontrolního rozpočtu a VV - dle cenové nabídky z 13.01.2026. Dodavatel není plátce DPH.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</w:t>
      </w:r>
      <w:r w:rsidR="006A2055">
        <w:rPr>
          <w:rFonts w:ascii="Tahoma" w:hAnsi="Tahoma" w:cs="Tahoma"/>
          <w:noProof/>
          <w:sz w:val="20"/>
          <w:szCs w:val="20"/>
        </w:rPr>
        <w:t>31. 5. 2026</w:t>
      </w:r>
      <w:r w:rsidRPr="006F0BA2">
        <w:rPr>
          <w:rFonts w:ascii="Tahoma" w:hAnsi="Tahoma" w:cs="Tahoma"/>
          <w:sz w:val="20"/>
          <w:szCs w:val="20"/>
        </w:rPr>
        <w:t xml:space="preserve"> </w:t>
      </w:r>
    </w:p>
    <w:p w:rsidR="00447743" w:rsidRPr="006F0BA2" w:rsidRDefault="00447743" w:rsidP="00447743">
      <w:pPr>
        <w:rPr>
          <w:rFonts w:ascii="Tahoma" w:hAnsi="Tahoma" w:cs="Tahoma"/>
        </w:rPr>
      </w:pP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>Bankovní spojení: ČSOB, a.s., č.ú.: 182050112/0300</w:t>
      </w:r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 xml:space="preserve">Upozornění: </w:t>
      </w:r>
      <w:r w:rsidRPr="006B4B5A">
        <w:rPr>
          <w:rFonts w:ascii="Tahoma" w:hAnsi="Tahoma" w:cs="Tahoma"/>
          <w:b/>
          <w:bCs/>
          <w:sz w:val="20"/>
          <w:szCs w:val="20"/>
        </w:rPr>
        <w:tab/>
        <w:t>Dodavatel je oprávněn vystavit fakturu až po řádném dokončení a předání díla.</w:t>
      </w: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ab/>
        <w:t>Na faktuře uveďte číslo naší objednávky. Kopii objednávky vraťte s fakturou na adresu: Městský úřad Strakonice, Velké náměstí 2, 386 01 Strakonice, případně na e</w:t>
      </w:r>
      <w:r w:rsidR="00B049CF">
        <w:rPr>
          <w:rFonts w:ascii="Tahoma" w:hAnsi="Tahoma" w:cs="Tahoma"/>
          <w:b/>
          <w:bCs/>
          <w:sz w:val="20"/>
          <w:szCs w:val="20"/>
        </w:rPr>
        <w:t>-</w:t>
      </w:r>
      <w:r w:rsidRPr="006B4B5A">
        <w:rPr>
          <w:rFonts w:ascii="Tahoma" w:hAnsi="Tahoma" w:cs="Tahoma"/>
          <w:b/>
          <w:bCs/>
          <w:sz w:val="20"/>
          <w:szCs w:val="20"/>
        </w:rPr>
        <w:t xml:space="preserve">mailovou adresu </w:t>
      </w:r>
      <w:r w:rsidR="00B049CF">
        <w:rPr>
          <w:rFonts w:ascii="Tahoma" w:hAnsi="Tahoma" w:cs="Tahoma"/>
          <w:b/>
          <w:bCs/>
          <w:sz w:val="20"/>
          <w:szCs w:val="20"/>
        </w:rPr>
        <w:t>posta</w:t>
      </w:r>
      <w:r w:rsidRPr="006B4B5A">
        <w:rPr>
          <w:rFonts w:ascii="Tahoma" w:hAnsi="Tahoma" w:cs="Tahoma"/>
          <w:b/>
          <w:bCs/>
          <w:sz w:val="20"/>
          <w:szCs w:val="20"/>
        </w:rPr>
        <w:t>@mu-st.cz.</w:t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6F0BA2">
        <w:rPr>
          <w:rFonts w:ascii="Tahoma" w:hAnsi="Tahoma" w:cs="Tahoma"/>
          <w:b/>
          <w:bCs/>
        </w:rPr>
        <w:tab/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6A2055">
        <w:rPr>
          <w:rFonts w:ascii="Tahoma" w:hAnsi="Tahoma" w:cs="Tahoma"/>
          <w:noProof/>
          <w:sz w:val="20"/>
          <w:szCs w:val="20"/>
        </w:rPr>
        <w:t>Ing. Jana Narovcová</w:t>
      </w:r>
    </w:p>
    <w:p w:rsidR="001F0477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6A2055">
        <w:rPr>
          <w:rFonts w:ascii="Tahoma" w:hAnsi="Tahoma" w:cs="Tahoma"/>
          <w:noProof/>
          <w:sz w:val="20"/>
          <w:szCs w:val="20"/>
        </w:rPr>
        <w:t>vedoucí odboru</w:t>
      </w:r>
    </w:p>
    <w:p w:rsidR="006B4B5A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6B4B5A" w:rsidRPr="006B4B5A" w:rsidRDefault="006B4B5A" w:rsidP="006B4B5A">
      <w:pPr>
        <w:ind w:firstLine="142"/>
        <w:rPr>
          <w:rFonts w:ascii="Tahoma" w:hAnsi="Tahoma" w:cs="Tahoma"/>
          <w:sz w:val="20"/>
          <w:szCs w:val="20"/>
        </w:rPr>
      </w:pPr>
      <w:r w:rsidRPr="006B4B5A">
        <w:rPr>
          <w:rFonts w:ascii="Tahoma" w:hAnsi="Tahoma" w:cs="Tahoma"/>
          <w:sz w:val="20"/>
          <w:szCs w:val="20"/>
        </w:rPr>
        <w:t xml:space="preserve">Správce rozpočtu: </w:t>
      </w:r>
    </w:p>
    <w:p w:rsidR="006B4B5A" w:rsidRPr="001A6E76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rPr>
          <w:rFonts w:ascii="Tahoma" w:hAnsi="Tahoma" w:cs="Tahoma"/>
        </w:rPr>
      </w:pPr>
    </w:p>
    <w:sectPr w:rsidR="001F0477" w:rsidRPr="006F0B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2055" w:rsidRDefault="006A2055">
      <w:r>
        <w:separator/>
      </w:r>
    </w:p>
  </w:endnote>
  <w:endnote w:type="continuationSeparator" w:id="0">
    <w:p w:rsidR="006A2055" w:rsidRDefault="006A2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č.ú. 182050112/0300</w:t>
          </w:r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e-mail: </w:t>
          </w:r>
          <w:hyperlink r:id="rId1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post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a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jc w:val="righ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url: </w:t>
          </w:r>
          <w:hyperlink r:id="rId2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Pr="003D76AD" w:rsidRDefault="001F0477" w:rsidP="003D76AD">
          <w:pPr>
            <w:pStyle w:val="Zpat"/>
            <w:jc w:val="center"/>
            <w:rPr>
              <w:rFonts w:ascii="Tahoma" w:hAnsi="Tahoma" w:cs="Tahoma"/>
              <w:sz w:val="16"/>
              <w:szCs w:val="16"/>
            </w:rPr>
          </w:pPr>
        </w:p>
      </w:tc>
    </w:tr>
  </w:tbl>
  <w:p w:rsidR="001F0477" w:rsidRDefault="001F04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2055" w:rsidRDefault="006A2055">
      <w:r>
        <w:separator/>
      </w:r>
    </w:p>
  </w:footnote>
  <w:footnote w:type="continuationSeparator" w:id="0">
    <w:p w:rsidR="006A2055" w:rsidRDefault="006A20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attachedTemplate r:id="rId1"/>
  <w:revisionView w:comment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055"/>
    <w:rsid w:val="001A6E76"/>
    <w:rsid w:val="001F0477"/>
    <w:rsid w:val="00351E8F"/>
    <w:rsid w:val="003D76AD"/>
    <w:rsid w:val="003E4984"/>
    <w:rsid w:val="00447743"/>
    <w:rsid w:val="004E446F"/>
    <w:rsid w:val="006A2055"/>
    <w:rsid w:val="006B4B5A"/>
    <w:rsid w:val="006F0BA2"/>
    <w:rsid w:val="008B64A3"/>
    <w:rsid w:val="009A5745"/>
    <w:rsid w:val="00B00805"/>
    <w:rsid w:val="00B049CF"/>
    <w:rsid w:val="00B42472"/>
    <w:rsid w:val="00D0576D"/>
    <w:rsid w:val="00D6490B"/>
    <w:rsid w:val="00F3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4C7912-D541-4066-901F-E94171BF3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A205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20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1</TotalTime>
  <Pages>1</Pages>
  <Words>185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1277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Svehla</dc:creator>
  <cp:keywords/>
  <dc:description/>
  <cp:lastModifiedBy>Svehla</cp:lastModifiedBy>
  <cp:revision>1</cp:revision>
  <cp:lastPrinted>2026-01-15T14:16:00Z</cp:lastPrinted>
  <dcterms:created xsi:type="dcterms:W3CDTF">2026-01-15T14:16:00Z</dcterms:created>
  <dcterms:modified xsi:type="dcterms:W3CDTF">2026-01-15T14:17:00Z</dcterms:modified>
</cp:coreProperties>
</file>