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"/>
        <w:gridCol w:w="199"/>
        <w:gridCol w:w="892"/>
        <w:gridCol w:w="298"/>
        <w:gridCol w:w="397"/>
        <w:gridCol w:w="198"/>
        <w:gridCol w:w="595"/>
        <w:gridCol w:w="99"/>
        <w:gridCol w:w="893"/>
        <w:gridCol w:w="694"/>
        <w:gridCol w:w="199"/>
        <w:gridCol w:w="99"/>
        <w:gridCol w:w="99"/>
        <w:gridCol w:w="199"/>
        <w:gridCol w:w="198"/>
        <w:gridCol w:w="198"/>
        <w:gridCol w:w="1587"/>
        <w:gridCol w:w="199"/>
        <w:gridCol w:w="297"/>
        <w:gridCol w:w="100"/>
        <w:gridCol w:w="1945"/>
        <w:gridCol w:w="138"/>
      </w:tblGrid>
      <w:tr w:rsidR="00E36A07">
        <w:trPr>
          <w:cantSplit/>
        </w:trPr>
        <w:tc>
          <w:tcPr>
            <w:tcW w:w="1487" w:type="dxa"/>
            <w:gridSpan w:val="3"/>
          </w:tcPr>
          <w:p w:rsidR="00E36A07" w:rsidRDefault="00AE7AFC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B2E4CFC" wp14:editId="7A4C2D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32" w:type="dxa"/>
            <w:gridSpan w:val="19"/>
          </w:tcPr>
          <w:p w:rsidR="00E36A07" w:rsidRDefault="00E36A0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E36A07">
        <w:trPr>
          <w:cantSplit/>
          <w:trHeight w:hRule="exact" w:val="113"/>
        </w:trPr>
        <w:tc>
          <w:tcPr>
            <w:tcW w:w="9919" w:type="dxa"/>
            <w:gridSpan w:val="22"/>
          </w:tcPr>
          <w:p w:rsidR="00E36A07" w:rsidRDefault="00E36A07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</w:p>
        </w:tc>
      </w:tr>
      <w:tr w:rsidR="00E36A07">
        <w:trPr>
          <w:cantSplit/>
        </w:trPr>
        <w:tc>
          <w:tcPr>
            <w:tcW w:w="4959" w:type="dxa"/>
            <w:gridSpan w:val="12"/>
          </w:tcPr>
          <w:p w:rsidR="00E36A07" w:rsidRDefault="00E36A0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4960" w:type="dxa"/>
            <w:gridSpan w:val="10"/>
          </w:tcPr>
          <w:p w:rsidR="00E36A07" w:rsidRDefault="00F65384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Odbor školství, kultury a sportu</w:t>
            </w:r>
          </w:p>
        </w:tc>
      </w:tr>
      <w:tr w:rsidR="00E36A07">
        <w:trPr>
          <w:cantSplit/>
        </w:trPr>
        <w:tc>
          <w:tcPr>
            <w:tcW w:w="4959" w:type="dxa"/>
            <w:gridSpan w:val="12"/>
          </w:tcPr>
          <w:p w:rsidR="00E36A07" w:rsidRDefault="00AE7A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OBJEDNÁVKA č.:</w:t>
            </w:r>
          </w:p>
        </w:tc>
        <w:tc>
          <w:tcPr>
            <w:tcW w:w="4960" w:type="dxa"/>
            <w:gridSpan w:val="10"/>
          </w:tcPr>
          <w:p w:rsidR="00E36A07" w:rsidRDefault="00AE7AFC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OŠKS/00174/2017</w:t>
            </w:r>
          </w:p>
        </w:tc>
      </w:tr>
      <w:tr w:rsidR="00E36A07">
        <w:trPr>
          <w:cantSplit/>
          <w:trHeight w:hRule="exact" w:val="284"/>
        </w:trPr>
        <w:tc>
          <w:tcPr>
            <w:tcW w:w="9919" w:type="dxa"/>
            <w:gridSpan w:val="22"/>
          </w:tcPr>
          <w:p w:rsidR="00E36A07" w:rsidRDefault="00E36A07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E36A07">
        <w:trPr>
          <w:cantSplit/>
        </w:trPr>
        <w:tc>
          <w:tcPr>
            <w:tcW w:w="4860" w:type="dxa"/>
            <w:gridSpan w:val="11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E36A07" w:rsidRDefault="00AE7AFC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ODBĚRATEL:</w:t>
            </w:r>
          </w:p>
        </w:tc>
        <w:tc>
          <w:tcPr>
            <w:tcW w:w="198" w:type="dxa"/>
            <w:gridSpan w:val="2"/>
          </w:tcPr>
          <w:p w:rsidR="00E36A07" w:rsidRDefault="00E36A07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861" w:type="dxa"/>
            <w:gridSpan w:val="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E36A07" w:rsidRDefault="00AE7AFC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DODAVATEL:</w:t>
            </w:r>
          </w:p>
        </w:tc>
      </w:tr>
      <w:tr w:rsidR="00E36A07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E36A07" w:rsidRDefault="00E36A07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464" w:type="dxa"/>
            <w:gridSpan w:val="10"/>
            <w:tcBorders>
              <w:right w:val="single" w:sz="0" w:space="0" w:color="auto"/>
            </w:tcBorders>
          </w:tcPr>
          <w:p w:rsidR="00E36A07" w:rsidRDefault="00AE7AF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Městská část Praha 6</w:t>
            </w:r>
          </w:p>
        </w:tc>
        <w:tc>
          <w:tcPr>
            <w:tcW w:w="198" w:type="dxa"/>
            <w:gridSpan w:val="2"/>
          </w:tcPr>
          <w:p w:rsidR="00E36A07" w:rsidRDefault="00E36A07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E36A07" w:rsidRDefault="00E36A07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464" w:type="dxa"/>
            <w:gridSpan w:val="7"/>
            <w:tcBorders>
              <w:right w:val="single" w:sz="0" w:space="0" w:color="auto"/>
            </w:tcBorders>
          </w:tcPr>
          <w:p w:rsidR="00E36A07" w:rsidRDefault="00AE7AF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Krach, spol. s r.o.</w:t>
            </w:r>
          </w:p>
        </w:tc>
      </w:tr>
      <w:tr w:rsidR="00E36A07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E36A07" w:rsidRDefault="00E36A0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10"/>
            <w:tcBorders>
              <w:right w:val="single" w:sz="0" w:space="0" w:color="auto"/>
            </w:tcBorders>
          </w:tcPr>
          <w:p w:rsidR="00E36A07" w:rsidRDefault="00F6538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F65384">
              <w:rPr>
                <w:rFonts w:ascii="Times New Roman" w:hAnsi="Times New Roman"/>
                <w:sz w:val="21"/>
              </w:rPr>
              <w:t>Odbor školství, kultury a sportu</w:t>
            </w:r>
          </w:p>
        </w:tc>
        <w:tc>
          <w:tcPr>
            <w:tcW w:w="198" w:type="dxa"/>
            <w:gridSpan w:val="2"/>
          </w:tcPr>
          <w:p w:rsidR="00E36A07" w:rsidRDefault="00E36A0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E36A07" w:rsidRDefault="00E36A0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7"/>
            <w:tcBorders>
              <w:right w:val="single" w:sz="0" w:space="0" w:color="auto"/>
            </w:tcBorders>
          </w:tcPr>
          <w:p w:rsidR="00E36A07" w:rsidRDefault="00E36A0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E36A07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E36A07" w:rsidRDefault="00E36A0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10"/>
            <w:tcBorders>
              <w:right w:val="single" w:sz="0" w:space="0" w:color="auto"/>
            </w:tcBorders>
          </w:tcPr>
          <w:p w:rsidR="00E36A07" w:rsidRDefault="00AE7AF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Čs. armády 601/23</w:t>
            </w:r>
          </w:p>
        </w:tc>
        <w:tc>
          <w:tcPr>
            <w:tcW w:w="198" w:type="dxa"/>
            <w:gridSpan w:val="2"/>
          </w:tcPr>
          <w:p w:rsidR="00E36A07" w:rsidRDefault="00E36A0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E36A07" w:rsidRDefault="00E36A0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7"/>
            <w:tcBorders>
              <w:right w:val="single" w:sz="0" w:space="0" w:color="auto"/>
            </w:tcBorders>
          </w:tcPr>
          <w:p w:rsidR="00E36A07" w:rsidRDefault="00AE7AF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Jeseniova 1726/123</w:t>
            </w:r>
          </w:p>
        </w:tc>
      </w:tr>
      <w:tr w:rsidR="00E36A07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E36A07" w:rsidRDefault="00E36A0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984" w:type="dxa"/>
            <w:gridSpan w:val="5"/>
          </w:tcPr>
          <w:p w:rsidR="00E36A07" w:rsidRDefault="00AE7AF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16052</w:t>
            </w:r>
          </w:p>
        </w:tc>
        <w:tc>
          <w:tcPr>
            <w:tcW w:w="2480" w:type="dxa"/>
            <w:gridSpan w:val="5"/>
          </w:tcPr>
          <w:p w:rsidR="00E36A07" w:rsidRDefault="00AE7AF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Praha 6</w:t>
            </w:r>
          </w:p>
        </w:tc>
        <w:tc>
          <w:tcPr>
            <w:tcW w:w="198" w:type="dxa"/>
            <w:gridSpan w:val="2"/>
            <w:tcBorders>
              <w:left w:val="single" w:sz="0" w:space="0" w:color="auto"/>
            </w:tcBorders>
          </w:tcPr>
          <w:p w:rsidR="00E36A07" w:rsidRDefault="00E36A0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E36A07" w:rsidRDefault="00E36A0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984" w:type="dxa"/>
            <w:gridSpan w:val="3"/>
          </w:tcPr>
          <w:p w:rsidR="00E36A07" w:rsidRDefault="00AE7AF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13000</w:t>
            </w:r>
          </w:p>
        </w:tc>
        <w:tc>
          <w:tcPr>
            <w:tcW w:w="2480" w:type="dxa"/>
            <w:gridSpan w:val="4"/>
            <w:tcBorders>
              <w:right w:val="single" w:sz="0" w:space="0" w:color="auto"/>
            </w:tcBorders>
          </w:tcPr>
          <w:p w:rsidR="00E36A07" w:rsidRDefault="00AE7AF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Praha</w:t>
            </w:r>
          </w:p>
        </w:tc>
      </w:tr>
      <w:tr w:rsidR="00E36A07">
        <w:trPr>
          <w:cantSplit/>
        </w:trPr>
        <w:tc>
          <w:tcPr>
            <w:tcW w:w="4860" w:type="dxa"/>
            <w:gridSpan w:val="11"/>
            <w:tcBorders>
              <w:left w:val="single" w:sz="0" w:space="0" w:color="auto"/>
              <w:right w:val="single" w:sz="0" w:space="0" w:color="auto"/>
            </w:tcBorders>
          </w:tcPr>
          <w:p w:rsidR="00E36A07" w:rsidRDefault="00AE7AF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Zapsán v </w:t>
            </w:r>
            <w:proofErr w:type="gramStart"/>
            <w:r>
              <w:rPr>
                <w:rFonts w:ascii="Times New Roman" w:hAnsi="Times New Roman"/>
                <w:sz w:val="21"/>
              </w:rPr>
              <w:t>RES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dne 1. 7. 1973</w:t>
            </w:r>
          </w:p>
        </w:tc>
        <w:tc>
          <w:tcPr>
            <w:tcW w:w="198" w:type="dxa"/>
            <w:gridSpan w:val="2"/>
            <w:tcBorders>
              <w:left w:val="single" w:sz="0" w:space="0" w:color="auto"/>
              <w:right w:val="single" w:sz="0" w:space="0" w:color="auto"/>
            </w:tcBorders>
          </w:tcPr>
          <w:p w:rsidR="00E36A07" w:rsidRDefault="00E36A0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861" w:type="dxa"/>
            <w:gridSpan w:val="9"/>
            <w:tcBorders>
              <w:left w:val="single" w:sz="0" w:space="0" w:color="auto"/>
              <w:right w:val="single" w:sz="0" w:space="0" w:color="auto"/>
            </w:tcBorders>
          </w:tcPr>
          <w:p w:rsidR="00E36A07" w:rsidRDefault="00E36A0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E36A07">
        <w:trPr>
          <w:cantSplit/>
        </w:trPr>
        <w:tc>
          <w:tcPr>
            <w:tcW w:w="4860" w:type="dxa"/>
            <w:gridSpan w:val="11"/>
            <w:tcBorders>
              <w:left w:val="single" w:sz="0" w:space="0" w:color="auto"/>
              <w:right w:val="single" w:sz="0" w:space="0" w:color="auto"/>
            </w:tcBorders>
          </w:tcPr>
          <w:p w:rsidR="00E36A07" w:rsidRDefault="00AE7AF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Peněžní ústav: ČS a. s., </w:t>
            </w:r>
            <w:proofErr w:type="spellStart"/>
            <w:r>
              <w:rPr>
                <w:rFonts w:ascii="Times New Roman" w:hAnsi="Times New Roman"/>
                <w:sz w:val="21"/>
              </w:rPr>
              <w:t>pob</w:t>
            </w:r>
            <w:proofErr w:type="spellEnd"/>
            <w:r>
              <w:rPr>
                <w:rFonts w:ascii="Times New Roman" w:hAnsi="Times New Roman"/>
                <w:sz w:val="21"/>
              </w:rPr>
              <w:t>. Praha 6, Vítězné nám.</w:t>
            </w:r>
          </w:p>
        </w:tc>
        <w:tc>
          <w:tcPr>
            <w:tcW w:w="198" w:type="dxa"/>
            <w:gridSpan w:val="2"/>
            <w:tcBorders>
              <w:right w:val="single" w:sz="0" w:space="0" w:color="auto"/>
            </w:tcBorders>
          </w:tcPr>
          <w:p w:rsidR="00E36A07" w:rsidRDefault="00E36A0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861" w:type="dxa"/>
            <w:gridSpan w:val="9"/>
            <w:tcBorders>
              <w:right w:val="single" w:sz="0" w:space="0" w:color="auto"/>
            </w:tcBorders>
          </w:tcPr>
          <w:p w:rsidR="00E36A07" w:rsidRDefault="00E36A0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E36A07">
        <w:trPr>
          <w:cantSplit/>
        </w:trPr>
        <w:tc>
          <w:tcPr>
            <w:tcW w:w="4860" w:type="dxa"/>
            <w:gridSpan w:val="11"/>
            <w:tcBorders>
              <w:left w:val="single" w:sz="0" w:space="0" w:color="auto"/>
            </w:tcBorders>
          </w:tcPr>
          <w:p w:rsidR="00E36A07" w:rsidRDefault="00AE7AF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 xml:space="preserve">č. </w:t>
            </w:r>
            <w:proofErr w:type="spellStart"/>
            <w:r>
              <w:rPr>
                <w:rFonts w:ascii="Times New Roman" w:hAnsi="Times New Roman"/>
                <w:sz w:val="21"/>
              </w:rPr>
              <w:t>ú.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 27</w:t>
            </w:r>
            <w:proofErr w:type="gramEnd"/>
            <w:r>
              <w:rPr>
                <w:rFonts w:ascii="Times New Roman" w:hAnsi="Times New Roman"/>
                <w:sz w:val="21"/>
              </w:rPr>
              <w:t>-2000866399/0800</w:t>
            </w:r>
          </w:p>
        </w:tc>
        <w:tc>
          <w:tcPr>
            <w:tcW w:w="198" w:type="dxa"/>
            <w:gridSpan w:val="2"/>
            <w:tcBorders>
              <w:left w:val="single" w:sz="0" w:space="0" w:color="auto"/>
            </w:tcBorders>
          </w:tcPr>
          <w:p w:rsidR="00E36A07" w:rsidRDefault="00E36A0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</w:tcBorders>
          </w:tcPr>
          <w:p w:rsidR="00E36A07" w:rsidRDefault="00AE7AF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Tel:</w:t>
            </w:r>
          </w:p>
        </w:tc>
        <w:tc>
          <w:tcPr>
            <w:tcW w:w="4266" w:type="dxa"/>
            <w:gridSpan w:val="6"/>
            <w:tcBorders>
              <w:right w:val="single" w:sz="0" w:space="0" w:color="auto"/>
            </w:tcBorders>
          </w:tcPr>
          <w:p w:rsidR="00E36A07" w:rsidRDefault="00E36A0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E36A07">
        <w:trPr>
          <w:cantSplit/>
        </w:trPr>
        <w:tc>
          <w:tcPr>
            <w:tcW w:w="595" w:type="dxa"/>
            <w:gridSpan w:val="2"/>
            <w:tcBorders>
              <w:left w:val="single" w:sz="0" w:space="0" w:color="auto"/>
            </w:tcBorders>
          </w:tcPr>
          <w:p w:rsidR="00E36A07" w:rsidRDefault="00AE7AF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Fax:</w:t>
            </w:r>
          </w:p>
        </w:tc>
        <w:tc>
          <w:tcPr>
            <w:tcW w:w="4265" w:type="dxa"/>
            <w:gridSpan w:val="9"/>
            <w:tcBorders>
              <w:right w:val="single" w:sz="0" w:space="0" w:color="auto"/>
            </w:tcBorders>
          </w:tcPr>
          <w:p w:rsidR="00E36A07" w:rsidRDefault="00AE7AF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420 224 313 302</w:t>
            </w:r>
          </w:p>
        </w:tc>
        <w:tc>
          <w:tcPr>
            <w:tcW w:w="198" w:type="dxa"/>
            <w:gridSpan w:val="2"/>
          </w:tcPr>
          <w:p w:rsidR="00E36A07" w:rsidRDefault="00E36A0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</w:tcBorders>
            <w:tcMar>
              <w:left w:w="0" w:type="dxa"/>
            </w:tcMar>
          </w:tcPr>
          <w:p w:rsidR="00E36A07" w:rsidRDefault="00AE7AF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Fax:</w:t>
            </w:r>
          </w:p>
        </w:tc>
        <w:tc>
          <w:tcPr>
            <w:tcW w:w="4266" w:type="dxa"/>
            <w:gridSpan w:val="6"/>
            <w:tcBorders>
              <w:right w:val="single" w:sz="0" w:space="0" w:color="auto"/>
            </w:tcBorders>
          </w:tcPr>
          <w:p w:rsidR="00E36A07" w:rsidRDefault="00E36A0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E36A07">
        <w:trPr>
          <w:cantSplit/>
        </w:trPr>
        <w:tc>
          <w:tcPr>
            <w:tcW w:w="595" w:type="dxa"/>
            <w:gridSpan w:val="2"/>
            <w:tcBorders>
              <w:left w:val="single" w:sz="0" w:space="0" w:color="auto"/>
            </w:tcBorders>
          </w:tcPr>
          <w:p w:rsidR="00E36A07" w:rsidRDefault="00AE7AF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E:</w:t>
            </w:r>
          </w:p>
        </w:tc>
        <w:tc>
          <w:tcPr>
            <w:tcW w:w="4265" w:type="dxa"/>
            <w:gridSpan w:val="9"/>
            <w:tcBorders>
              <w:right w:val="single" w:sz="0" w:space="0" w:color="auto"/>
            </w:tcBorders>
          </w:tcPr>
          <w:p w:rsidR="00E36A07" w:rsidRDefault="00AE7AF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podateln@praha6.cz, www.praha6.cz</w:t>
            </w:r>
          </w:p>
        </w:tc>
        <w:tc>
          <w:tcPr>
            <w:tcW w:w="198" w:type="dxa"/>
            <w:gridSpan w:val="2"/>
          </w:tcPr>
          <w:p w:rsidR="00E36A07" w:rsidRDefault="00E36A0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</w:tcBorders>
            <w:tcMar>
              <w:left w:w="0" w:type="dxa"/>
            </w:tcMar>
          </w:tcPr>
          <w:p w:rsidR="00E36A07" w:rsidRDefault="00AE7AF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E:</w:t>
            </w:r>
          </w:p>
        </w:tc>
        <w:tc>
          <w:tcPr>
            <w:tcW w:w="4266" w:type="dxa"/>
            <w:gridSpan w:val="6"/>
            <w:tcBorders>
              <w:right w:val="single" w:sz="0" w:space="0" w:color="auto"/>
            </w:tcBorders>
          </w:tcPr>
          <w:p w:rsidR="00E36A07" w:rsidRDefault="00E36A0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E36A07">
        <w:trPr>
          <w:cantSplit/>
        </w:trPr>
        <w:tc>
          <w:tcPr>
            <w:tcW w:w="595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E36A07" w:rsidRDefault="00AE7AF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IČO:</w:t>
            </w:r>
          </w:p>
        </w:tc>
        <w:tc>
          <w:tcPr>
            <w:tcW w:w="1785" w:type="dxa"/>
            <w:gridSpan w:val="4"/>
            <w:tcBorders>
              <w:bottom w:val="single" w:sz="0" w:space="0" w:color="auto"/>
            </w:tcBorders>
          </w:tcPr>
          <w:p w:rsidR="00E36A07" w:rsidRDefault="00AE7AF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00063703</w:t>
            </w:r>
          </w:p>
        </w:tc>
        <w:tc>
          <w:tcPr>
            <w:tcW w:w="595" w:type="dxa"/>
            <w:tcBorders>
              <w:bottom w:val="single" w:sz="0" w:space="0" w:color="auto"/>
            </w:tcBorders>
          </w:tcPr>
          <w:p w:rsidR="00E36A07" w:rsidRDefault="00AE7AF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DIČ:</w:t>
            </w:r>
          </w:p>
        </w:tc>
        <w:tc>
          <w:tcPr>
            <w:tcW w:w="1885" w:type="dxa"/>
            <w:gridSpan w:val="4"/>
            <w:tcBorders>
              <w:bottom w:val="single" w:sz="0" w:space="0" w:color="auto"/>
              <w:right w:val="single" w:sz="0" w:space="0" w:color="auto"/>
            </w:tcBorders>
          </w:tcPr>
          <w:p w:rsidR="00E36A07" w:rsidRDefault="00AE7AF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CZ00063703</w:t>
            </w:r>
          </w:p>
        </w:tc>
        <w:tc>
          <w:tcPr>
            <w:tcW w:w="198" w:type="dxa"/>
            <w:gridSpan w:val="2"/>
          </w:tcPr>
          <w:p w:rsidR="00E36A07" w:rsidRDefault="00E36A0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  <w:bottom w:val="single" w:sz="0" w:space="0" w:color="auto"/>
            </w:tcBorders>
          </w:tcPr>
          <w:p w:rsidR="00E36A07" w:rsidRDefault="00AE7AF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IČO:</w:t>
            </w:r>
          </w:p>
        </w:tc>
        <w:tc>
          <w:tcPr>
            <w:tcW w:w="1587" w:type="dxa"/>
            <w:tcBorders>
              <w:bottom w:val="single" w:sz="0" w:space="0" w:color="auto"/>
            </w:tcBorders>
          </w:tcPr>
          <w:p w:rsidR="00E36A07" w:rsidRDefault="00AE7AF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00554073</w:t>
            </w:r>
          </w:p>
        </w:tc>
        <w:tc>
          <w:tcPr>
            <w:tcW w:w="596" w:type="dxa"/>
            <w:gridSpan w:val="3"/>
            <w:tcBorders>
              <w:bottom w:val="single" w:sz="0" w:space="0" w:color="auto"/>
            </w:tcBorders>
          </w:tcPr>
          <w:p w:rsidR="00E36A07" w:rsidRDefault="00AE7AF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DIČ:</w:t>
            </w:r>
          </w:p>
        </w:tc>
        <w:tc>
          <w:tcPr>
            <w:tcW w:w="2083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E36A07" w:rsidRDefault="00AE7AF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CZ00554073</w:t>
            </w:r>
          </w:p>
        </w:tc>
      </w:tr>
      <w:tr w:rsidR="00E36A07">
        <w:trPr>
          <w:cantSplit/>
          <w:trHeight w:hRule="exact" w:val="284"/>
        </w:trPr>
        <w:tc>
          <w:tcPr>
            <w:tcW w:w="9919" w:type="dxa"/>
            <w:gridSpan w:val="22"/>
          </w:tcPr>
          <w:p w:rsidR="00E36A07" w:rsidRDefault="00E36A0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E36A07">
        <w:trPr>
          <w:cantSplit/>
        </w:trPr>
        <w:tc>
          <w:tcPr>
            <w:tcW w:w="2182" w:type="dxa"/>
            <w:gridSpan w:val="5"/>
            <w:vAlign w:val="center"/>
          </w:tcPr>
          <w:p w:rsidR="00E36A07" w:rsidRDefault="00AE7AF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Příjemce dodávky:</w:t>
            </w:r>
          </w:p>
        </w:tc>
        <w:tc>
          <w:tcPr>
            <w:tcW w:w="7737" w:type="dxa"/>
            <w:gridSpan w:val="17"/>
          </w:tcPr>
          <w:p w:rsidR="00E36A07" w:rsidRDefault="00F6538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F65384">
              <w:rPr>
                <w:rFonts w:ascii="Times New Roman" w:hAnsi="Times New Roman"/>
                <w:sz w:val="21"/>
              </w:rPr>
              <w:t>Odbor školství, kultury a sportu</w:t>
            </w:r>
          </w:p>
        </w:tc>
      </w:tr>
      <w:tr w:rsidR="00E36A07">
        <w:trPr>
          <w:cantSplit/>
        </w:trPr>
        <w:tc>
          <w:tcPr>
            <w:tcW w:w="2182" w:type="dxa"/>
            <w:gridSpan w:val="5"/>
          </w:tcPr>
          <w:p w:rsidR="00E36A07" w:rsidRDefault="00AE7AF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Kontaktní osoba:</w:t>
            </w:r>
          </w:p>
        </w:tc>
        <w:tc>
          <w:tcPr>
            <w:tcW w:w="2479" w:type="dxa"/>
            <w:gridSpan w:val="5"/>
          </w:tcPr>
          <w:p w:rsidR="00E36A07" w:rsidRDefault="00555D4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XXXXXXXXXXXXX</w:t>
            </w:r>
          </w:p>
        </w:tc>
        <w:tc>
          <w:tcPr>
            <w:tcW w:w="992" w:type="dxa"/>
            <w:gridSpan w:val="6"/>
          </w:tcPr>
          <w:p w:rsidR="00E36A07" w:rsidRDefault="00AE7AF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Spojení:</w:t>
            </w:r>
          </w:p>
        </w:tc>
        <w:tc>
          <w:tcPr>
            <w:tcW w:w="2083" w:type="dxa"/>
            <w:gridSpan w:val="3"/>
          </w:tcPr>
          <w:p w:rsidR="00E36A07" w:rsidRDefault="00555D4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XXXXXXXXXXXXX</w:t>
            </w:r>
          </w:p>
        </w:tc>
        <w:tc>
          <w:tcPr>
            <w:tcW w:w="2183" w:type="dxa"/>
            <w:gridSpan w:val="3"/>
          </w:tcPr>
          <w:p w:rsidR="00E36A07" w:rsidRDefault="00E36A0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E36A07">
        <w:trPr>
          <w:cantSplit/>
          <w:trHeight w:hRule="exact" w:val="226"/>
        </w:trPr>
        <w:tc>
          <w:tcPr>
            <w:tcW w:w="9919" w:type="dxa"/>
            <w:gridSpan w:val="22"/>
            <w:vAlign w:val="bottom"/>
          </w:tcPr>
          <w:p w:rsidR="00E36A07" w:rsidRDefault="00E36A0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E36A07">
        <w:trPr>
          <w:cantSplit/>
        </w:trPr>
        <w:tc>
          <w:tcPr>
            <w:tcW w:w="9919" w:type="dxa"/>
            <w:gridSpan w:val="22"/>
            <w:tcBorders>
              <w:top w:val="single" w:sz="0" w:space="0" w:color="auto"/>
            </w:tcBorders>
          </w:tcPr>
          <w:p w:rsidR="00E36A07" w:rsidRDefault="00AE7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PŘEDMĚT OBJEDNÁVKY</w:t>
            </w:r>
          </w:p>
        </w:tc>
      </w:tr>
      <w:tr w:rsidR="00E36A07">
        <w:trPr>
          <w:cantSplit/>
          <w:trHeight w:hRule="exact" w:val="226"/>
        </w:trPr>
        <w:tc>
          <w:tcPr>
            <w:tcW w:w="9919" w:type="dxa"/>
            <w:gridSpan w:val="22"/>
          </w:tcPr>
          <w:p w:rsidR="00E36A07" w:rsidRDefault="00E36A0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36A07">
        <w:trPr>
          <w:cantSplit/>
        </w:trPr>
        <w:tc>
          <w:tcPr>
            <w:tcW w:w="9919" w:type="dxa"/>
            <w:gridSpan w:val="22"/>
          </w:tcPr>
          <w:p w:rsidR="00E36A07" w:rsidRDefault="00AE7AF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Na výše uvedenou adresu objednáváme:</w:t>
            </w:r>
          </w:p>
        </w:tc>
      </w:tr>
      <w:tr w:rsidR="00E36A07">
        <w:trPr>
          <w:cantSplit/>
        </w:trPr>
        <w:tc>
          <w:tcPr>
            <w:tcW w:w="9919" w:type="dxa"/>
            <w:gridSpan w:val="22"/>
            <w:tcBorders>
              <w:bottom w:val="single" w:sz="0" w:space="0" w:color="auto"/>
            </w:tcBorders>
          </w:tcPr>
          <w:p w:rsidR="00E36A07" w:rsidRDefault="00AE7AF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zajištění vystoupení kapely 4TET v rámci hudebního festivalu "Hvězdy ve Hvězdě" dne 10. 06. 2017 od 19 hod., délka koncertu cca 30 min, místo konání: obora Hvězda, otevřené prostranství před letohrád</w:t>
            </w:r>
            <w:r w:rsidR="00F65384">
              <w:rPr>
                <w:rFonts w:ascii="Times New Roman" w:hAnsi="Times New Roman"/>
                <w:sz w:val="21"/>
              </w:rPr>
              <w:t>kem Hvězda. Příjezd nutný min. 6</w:t>
            </w:r>
            <w:r>
              <w:rPr>
                <w:rFonts w:ascii="Times New Roman" w:hAnsi="Times New Roman"/>
                <w:sz w:val="21"/>
              </w:rPr>
              <w:t>0 min před začátkem vystoupení. Vjezd pouze z ulice Libocká - prosíme o nahlášení přesného nutného počtu a velikosti motorových vozidel a jejich RZ, jelikož se jedná o přírodní památku a vjezd do těchto prostor je velmi omezen. Na Vaši přípravu a</w:t>
            </w:r>
            <w:r w:rsidR="00F65384">
              <w:rPr>
                <w:rFonts w:ascii="Times New Roman" w:hAnsi="Times New Roman"/>
                <w:sz w:val="21"/>
              </w:rPr>
              <w:t xml:space="preserve"> zvukovou zkoušku je plánováno 3</w:t>
            </w:r>
            <w:r>
              <w:rPr>
                <w:rFonts w:ascii="Times New Roman" w:hAnsi="Times New Roman"/>
                <w:sz w:val="21"/>
              </w:rPr>
              <w:t>0 min. Účinkující se zavazuje dodržet repertoár, podmínky a harmonogram předem dohodnutý s produkcí MČ Praha 6 (</w:t>
            </w:r>
            <w:r w:rsidR="004F218B">
              <w:rPr>
                <w:rFonts w:ascii="Times New Roman" w:hAnsi="Times New Roman"/>
                <w:sz w:val="21"/>
              </w:rPr>
              <w:t>XXXXXXXXXXXXX</w:t>
            </w:r>
            <w:r w:rsidRPr="00F65384">
              <w:rPr>
                <w:rFonts w:ascii="Times New Roman" w:hAnsi="Times New Roman"/>
                <w:b/>
                <w:sz w:val="21"/>
              </w:rPr>
              <w:t xml:space="preserve">, tel.: </w:t>
            </w:r>
            <w:r w:rsidR="004F218B">
              <w:rPr>
                <w:rFonts w:ascii="Times New Roman" w:hAnsi="Times New Roman"/>
                <w:sz w:val="21"/>
              </w:rPr>
              <w:t>XXXXXXXXXXXXX</w:t>
            </w:r>
            <w:r>
              <w:rPr>
                <w:rFonts w:ascii="Times New Roman" w:hAnsi="Times New Roman"/>
                <w:sz w:val="21"/>
              </w:rPr>
              <w:t xml:space="preserve">) a v průběhu akce se bude řídit jejími instrukcemi. Žádáme o potvrzení objednávky a dodání všech technických požadavků, vč. </w:t>
            </w:r>
            <w:proofErr w:type="spellStart"/>
            <w:r>
              <w:rPr>
                <w:rFonts w:ascii="Times New Roman" w:hAnsi="Times New Roman"/>
                <w:sz w:val="21"/>
              </w:rPr>
              <w:t>playlistu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pro nahlášení OSA. Organizátor zajistí požadované technické zázemí dle předem zaslaných požadavků (dostatečně silné PA s min. 8 kanály, vč. zvukaře a bude se řídit technickými požadavky uvedenými ve </w:t>
            </w:r>
            <w:proofErr w:type="spellStart"/>
            <w:r>
              <w:rPr>
                <w:rFonts w:ascii="Times New Roman" w:hAnsi="Times New Roman"/>
                <w:sz w:val="21"/>
              </w:rPr>
              <w:t>stage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planu, zajistí součinnost zvukaře se zvukařem kapely), vč. zajištění šatny v podobě stanu za podiem, vč. základního vybavení a občerstvení pro kapelu a doprovod. Pořadatel se zavazuje poskytnout dva pomocníky na vyložení a naložení hudebního vybavení z/do aut účinkujícího před a po vystoupení. Pořadatel se dále zavazuje zajistit bezpečnost skupiny a její aparatury a nástrojů během koncertu, zvláště je povinen zajistit, aby se nepovolaná osoba před koncertem, během koncertu a i po jeho skončení nepohybovala na podiu. Účinkující se zavazuje převzít odpovědnost za případné hmotné škody způsobené při jeho vystoupení vinou účinkujícího na nástrojové aparatuře a zařízení zajištěných pořadatelem. Neumožní-li  pořadatel v důsledku neodvratitelné události ležící mimo smluvní strany (přírodní katastrofa, epidemie, válečný konflikt, úřední </w:t>
            </w:r>
            <w:proofErr w:type="gramStart"/>
            <w:r>
              <w:rPr>
                <w:rFonts w:ascii="Times New Roman" w:hAnsi="Times New Roman"/>
                <w:sz w:val="21"/>
              </w:rPr>
              <w:t>zákaz,...) účinkujícímu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provést své vystoupení v souladu s touto objednávkou, zaniká  účinkujícímu v plné výši právo na dohodnutou odměnu. Vznikne-li na základě neodvratitelné události překážka na straně účinkujícího (vážné onemocnění, úraz, </w:t>
            </w:r>
            <w:proofErr w:type="gramStart"/>
            <w:r>
              <w:rPr>
                <w:rFonts w:ascii="Times New Roman" w:hAnsi="Times New Roman"/>
                <w:sz w:val="21"/>
              </w:rPr>
              <w:t>úmrtí,...), která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mu neumožní v souladu s touto objednávkou provést své vystoupení, zaniká  účinkujícímu v plné výši právo na dohodnutou odměnu a pořadatel není oprávněn po účinkujícím požadovat náhradu škody v důsledku toho vzniklé. V případě neuskutečnění se vystoupení zaviněním účinkujícího z důvodu jiného, než který je uveden výše, je účinkující povinen uhradit pořadateli veškeré jeho náklady související s přípravou, realizací i zrušením neuskutečněného vystoupení. Zruší-li pořadatel vystoupení z jiného důvodu nežli je neodvratitelná událost (přírodní katastrofa, epidemie, válečný konflikt, úřední </w:t>
            </w:r>
            <w:proofErr w:type="gramStart"/>
            <w:r>
              <w:rPr>
                <w:rFonts w:ascii="Times New Roman" w:hAnsi="Times New Roman"/>
                <w:sz w:val="21"/>
              </w:rPr>
              <w:t>zákaz,...), je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povinen vyplatit účinkujícímu 30% z celkové částky honoráře při zrušení objednávky. Nepřízeň počasí není důvodem k odstoupení od objednávky. Pořadatel se zavazuje, že v případě řádně odvedeného uměleckého programu proplatí dodanou fakturu neprodleně a bez odkladu. Pořadatel se zavazuje, že výše honoráře nebude sdělena třetí straně.</w:t>
            </w:r>
            <w:r>
              <w:rPr>
                <w:rFonts w:ascii="Times New Roman" w:hAnsi="Times New Roman"/>
                <w:sz w:val="21"/>
              </w:rPr>
              <w:br/>
              <w:t>3312/5169, ORJ 0602</w:t>
            </w:r>
            <w:r>
              <w:rPr>
                <w:rFonts w:ascii="Times New Roman" w:hAnsi="Times New Roman"/>
                <w:sz w:val="21"/>
              </w:rPr>
              <w:br/>
              <w:t>Akce: Promenádní koncerty ve Hvězdě</w:t>
            </w:r>
          </w:p>
        </w:tc>
      </w:tr>
      <w:tr w:rsidR="00E36A07">
        <w:trPr>
          <w:cantSplit/>
        </w:trPr>
        <w:tc>
          <w:tcPr>
            <w:tcW w:w="1785" w:type="dxa"/>
            <w:gridSpan w:val="4"/>
          </w:tcPr>
          <w:p w:rsidR="00E36A07" w:rsidRDefault="00AE7AF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lastRenderedPageBreak/>
              <w:t>Termín plnění:</w:t>
            </w:r>
          </w:p>
        </w:tc>
        <w:tc>
          <w:tcPr>
            <w:tcW w:w="8134" w:type="dxa"/>
            <w:gridSpan w:val="18"/>
          </w:tcPr>
          <w:p w:rsidR="00E36A07" w:rsidRDefault="00AE7AF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10. 06. 2017</w:t>
            </w:r>
          </w:p>
        </w:tc>
      </w:tr>
      <w:tr w:rsidR="00E36A07">
        <w:trPr>
          <w:cantSplit/>
        </w:trPr>
        <w:tc>
          <w:tcPr>
            <w:tcW w:w="3074" w:type="dxa"/>
            <w:gridSpan w:val="8"/>
          </w:tcPr>
          <w:p w:rsidR="00E36A07" w:rsidRDefault="00AE7AF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Cena sjednaná dohodou ve výši:</w:t>
            </w:r>
          </w:p>
        </w:tc>
        <w:tc>
          <w:tcPr>
            <w:tcW w:w="2381" w:type="dxa"/>
            <w:gridSpan w:val="7"/>
          </w:tcPr>
          <w:p w:rsidR="00E36A07" w:rsidRDefault="00AE7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121 000,00</w:t>
            </w:r>
          </w:p>
        </w:tc>
        <w:tc>
          <w:tcPr>
            <w:tcW w:w="4464" w:type="dxa"/>
            <w:gridSpan w:val="7"/>
          </w:tcPr>
          <w:p w:rsidR="00E36A07" w:rsidRDefault="00AE7AF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Kč s DPH</w:t>
            </w:r>
          </w:p>
        </w:tc>
      </w:tr>
      <w:tr w:rsidR="00E36A07">
        <w:trPr>
          <w:cantSplit/>
        </w:trPr>
        <w:tc>
          <w:tcPr>
            <w:tcW w:w="9919" w:type="dxa"/>
            <w:gridSpan w:val="22"/>
          </w:tcPr>
          <w:p w:rsidR="00E36A07" w:rsidRDefault="00E36A0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E36A07">
        <w:trPr>
          <w:cantSplit/>
        </w:trPr>
        <w:tc>
          <w:tcPr>
            <w:tcW w:w="9919" w:type="dxa"/>
            <w:gridSpan w:val="22"/>
            <w:vAlign w:val="bottom"/>
          </w:tcPr>
          <w:p w:rsidR="00E36A07" w:rsidRDefault="00AE7AFC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Na faktuře uveďte vždy naše IČO, DIČ, číslo objednávky a připojte potvrzení příjemce dodávky o převzetí zboží nebo provedení práce. Bez potvrzení o převzetí zboží nebo provedení práce nebude faktura proplacena. Práce nad rámec této objednávky nebudou bez písemného souhlasu objednatele proplaceny. Splatnost faktury bude nejméně 15 dnů od data jejího doručení.</w:t>
            </w:r>
          </w:p>
        </w:tc>
      </w:tr>
      <w:tr w:rsidR="00E36A07">
        <w:trPr>
          <w:cantSplit/>
          <w:trHeight w:hRule="exact" w:val="170"/>
        </w:trPr>
        <w:tc>
          <w:tcPr>
            <w:tcW w:w="9919" w:type="dxa"/>
            <w:gridSpan w:val="22"/>
          </w:tcPr>
          <w:p w:rsidR="00E36A07" w:rsidRDefault="00E36A0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E36A07">
        <w:trPr>
          <w:cantSplit/>
          <w:trHeight w:hRule="exact" w:val="170"/>
        </w:trPr>
        <w:tc>
          <w:tcPr>
            <w:tcW w:w="9919" w:type="dxa"/>
            <w:gridSpan w:val="22"/>
          </w:tcPr>
          <w:p w:rsidR="00E36A07" w:rsidRDefault="00E36A07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E36A07">
        <w:trPr>
          <w:cantSplit/>
        </w:trPr>
        <w:tc>
          <w:tcPr>
            <w:tcW w:w="9919" w:type="dxa"/>
            <w:gridSpan w:val="22"/>
          </w:tcPr>
          <w:p w:rsidR="00E36A07" w:rsidRDefault="00AE7AFC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Objednatel je plátcem DPH.</w:t>
            </w:r>
          </w:p>
        </w:tc>
      </w:tr>
      <w:tr w:rsidR="00E36A07">
        <w:trPr>
          <w:cantSplit/>
          <w:trHeight w:hRule="exact" w:val="170"/>
        </w:trPr>
        <w:tc>
          <w:tcPr>
            <w:tcW w:w="9919" w:type="dxa"/>
            <w:gridSpan w:val="22"/>
          </w:tcPr>
          <w:p w:rsidR="00E36A07" w:rsidRDefault="00E36A07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</w:tr>
      <w:tr w:rsidR="00E36A07">
        <w:trPr>
          <w:cantSplit/>
        </w:trPr>
        <w:tc>
          <w:tcPr>
            <w:tcW w:w="3967" w:type="dxa"/>
            <w:gridSpan w:val="9"/>
          </w:tcPr>
          <w:p w:rsidR="00E36A07" w:rsidRDefault="00E36A0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290" w:type="dxa"/>
            <w:gridSpan w:val="5"/>
          </w:tcPr>
          <w:p w:rsidR="00E36A07" w:rsidRDefault="00AE7AF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 Praze dne:</w:t>
            </w:r>
          </w:p>
        </w:tc>
        <w:tc>
          <w:tcPr>
            <w:tcW w:w="4662" w:type="dxa"/>
            <w:gridSpan w:val="8"/>
          </w:tcPr>
          <w:p w:rsidR="00E36A07" w:rsidRDefault="00AE7AF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18.</w:t>
            </w:r>
            <w:r w:rsidR="00F65384"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05.</w:t>
            </w:r>
            <w:r w:rsidR="00F65384"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2017</w:t>
            </w:r>
          </w:p>
        </w:tc>
      </w:tr>
      <w:tr w:rsidR="00E36A07">
        <w:trPr>
          <w:cantSplit/>
          <w:trHeight w:hRule="exact" w:val="170"/>
        </w:trPr>
        <w:tc>
          <w:tcPr>
            <w:tcW w:w="9919" w:type="dxa"/>
            <w:gridSpan w:val="22"/>
          </w:tcPr>
          <w:p w:rsidR="00E36A07" w:rsidRDefault="00E36A0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36A07">
        <w:trPr>
          <w:cantSplit/>
          <w:trHeight w:hRule="exact" w:val="170"/>
        </w:trPr>
        <w:tc>
          <w:tcPr>
            <w:tcW w:w="9919" w:type="dxa"/>
            <w:gridSpan w:val="22"/>
          </w:tcPr>
          <w:p w:rsidR="00E36A07" w:rsidRDefault="00E36A0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36A07">
        <w:trPr>
          <w:cantSplit/>
        </w:trPr>
        <w:tc>
          <w:tcPr>
            <w:tcW w:w="3967" w:type="dxa"/>
            <w:gridSpan w:val="9"/>
          </w:tcPr>
          <w:p w:rsidR="00E36A07" w:rsidRDefault="00E36A0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952" w:type="dxa"/>
            <w:gridSpan w:val="13"/>
          </w:tcPr>
          <w:p w:rsidR="00E36A07" w:rsidRDefault="00AE7AF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Soustružník Luděk Mgr.</w:t>
            </w:r>
          </w:p>
        </w:tc>
      </w:tr>
      <w:tr w:rsidR="00E36A07">
        <w:trPr>
          <w:cantSplit/>
        </w:trPr>
        <w:tc>
          <w:tcPr>
            <w:tcW w:w="3967" w:type="dxa"/>
            <w:gridSpan w:val="9"/>
          </w:tcPr>
          <w:p w:rsidR="00E36A07" w:rsidRDefault="00E36A0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952" w:type="dxa"/>
            <w:gridSpan w:val="13"/>
          </w:tcPr>
          <w:p w:rsidR="00E36A07" w:rsidRDefault="00AE7AF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vedoucí odboru</w:t>
            </w:r>
          </w:p>
        </w:tc>
      </w:tr>
      <w:tr w:rsidR="00E36A07" w:rsidTr="005531FB">
        <w:trPr>
          <w:cantSplit/>
          <w:trHeight w:hRule="exact" w:val="274"/>
        </w:trPr>
        <w:tc>
          <w:tcPr>
            <w:tcW w:w="9919" w:type="dxa"/>
            <w:gridSpan w:val="22"/>
          </w:tcPr>
          <w:p w:rsidR="00E36A07" w:rsidRDefault="005531F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21"/>
              </w:rPr>
              <w:t>Vystavil: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1"/>
              </w:rPr>
              <w:t>XXXXXXXXXXXXX  ekonom</w:t>
            </w:r>
            <w:proofErr w:type="gramEnd"/>
          </w:p>
        </w:tc>
      </w:tr>
      <w:tr w:rsidR="00E36A07">
        <w:trPr>
          <w:cantSplit/>
          <w:trHeight w:hRule="exact" w:val="170"/>
        </w:trPr>
        <w:tc>
          <w:tcPr>
            <w:tcW w:w="9919" w:type="dxa"/>
            <w:gridSpan w:val="22"/>
          </w:tcPr>
          <w:p w:rsidR="00E36A07" w:rsidRDefault="00E36A0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5531FB" w:rsidTr="005531FB">
        <w:trPr>
          <w:cantSplit/>
          <w:trHeight w:hRule="exact" w:val="310"/>
        </w:trPr>
        <w:tc>
          <w:tcPr>
            <w:tcW w:w="9919" w:type="dxa"/>
            <w:gridSpan w:val="22"/>
          </w:tcPr>
          <w:p w:rsidR="005531FB" w:rsidRPr="00457CE6" w:rsidRDefault="005531FB" w:rsidP="0055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7CE6">
              <w:rPr>
                <w:rFonts w:ascii="Times New Roman" w:hAnsi="Times New Roman"/>
                <w:sz w:val="20"/>
                <w:szCs w:val="20"/>
              </w:rPr>
              <w:t>Akceptace dodavatele: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XXXXXXXXXXXXXXXXXX      Datum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.2017</w:t>
            </w:r>
            <w:proofErr w:type="gramEnd"/>
          </w:p>
        </w:tc>
      </w:tr>
      <w:tr w:rsidR="005531FB" w:rsidTr="005531FB">
        <w:trPr>
          <w:cantSplit/>
        </w:trPr>
        <w:tc>
          <w:tcPr>
            <w:tcW w:w="9781" w:type="dxa"/>
            <w:gridSpan w:val="21"/>
          </w:tcPr>
          <w:p w:rsidR="005531FB" w:rsidRDefault="005531FB" w:rsidP="007E26F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Sou</w:t>
            </w:r>
            <w:bookmarkStart w:id="0" w:name="_GoBack"/>
            <w:bookmarkEnd w:id="0"/>
            <w:r>
              <w:rPr>
                <w:rFonts w:ascii="Times New Roman" w:hAnsi="Times New Roman"/>
                <w:sz w:val="21"/>
              </w:rPr>
              <w:t>hlasím a objednávku přijímám v plném rozsahu.</w:t>
            </w:r>
          </w:p>
        </w:tc>
        <w:tc>
          <w:tcPr>
            <w:tcW w:w="138" w:type="dxa"/>
          </w:tcPr>
          <w:p w:rsidR="005531FB" w:rsidRDefault="005531F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</w:tbl>
    <w:p w:rsidR="00AE7AFC" w:rsidRDefault="00AE7AFC"/>
    <w:sectPr w:rsidR="00AE7AFC">
      <w:pgSz w:w="11903" w:h="16833"/>
      <w:pgMar w:top="850" w:right="851" w:bottom="851" w:left="1133" w:header="850" w:footer="85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E36A07"/>
    <w:rsid w:val="004F218B"/>
    <w:rsid w:val="005531FB"/>
    <w:rsid w:val="00555D46"/>
    <w:rsid w:val="00AE7AFC"/>
    <w:rsid w:val="00E36A07"/>
    <w:rsid w:val="00F6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648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Frauenterková</dc:creator>
  <cp:lastModifiedBy>Jana Cihlová</cp:lastModifiedBy>
  <cp:revision>3</cp:revision>
  <cp:lastPrinted>2017-05-18T14:44:00Z</cp:lastPrinted>
  <dcterms:created xsi:type="dcterms:W3CDTF">2017-07-24T14:42:00Z</dcterms:created>
  <dcterms:modified xsi:type="dcterms:W3CDTF">2017-08-28T08:11:00Z</dcterms:modified>
</cp:coreProperties>
</file>