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DECA" w14:textId="77777777" w:rsidR="000775B8" w:rsidRDefault="000775B8">
      <w:pPr>
        <w:pStyle w:val="Zkladntext"/>
        <w:spacing w:before="163"/>
        <w:rPr>
          <w:rFonts w:ascii="Times New Roman"/>
        </w:rPr>
      </w:pPr>
    </w:p>
    <w:p w14:paraId="2D51BCD5" w14:textId="77777777" w:rsidR="000775B8" w:rsidRDefault="004422A1">
      <w:pPr>
        <w:pStyle w:val="Zkladntext"/>
        <w:spacing w:line="258" w:lineRule="exact"/>
        <w:ind w:left="4932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33C5FBDD" w14:textId="77777777" w:rsidR="000775B8" w:rsidRDefault="004422A1">
      <w:pPr>
        <w:pStyle w:val="Zkladntext"/>
        <w:tabs>
          <w:tab w:val="left" w:pos="5505"/>
        </w:tabs>
        <w:spacing w:before="11" w:line="208" w:lineRule="auto"/>
        <w:ind w:left="4932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88110E7" wp14:editId="5A721F38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389258" w14:textId="77777777" w:rsidR="000775B8" w:rsidRDefault="000775B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C52FF93" w14:textId="77777777" w:rsidR="000775B8" w:rsidRDefault="004422A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723A0CA" w14:textId="77777777" w:rsidR="000775B8" w:rsidRDefault="004422A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3610006121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14.01.2026</w:t>
                              </w:r>
                            </w:p>
                            <w:p w14:paraId="3CDC3EEC" w14:textId="77777777" w:rsidR="000775B8" w:rsidRDefault="004422A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866BFE5" w14:textId="7E7E910C" w:rsidR="000775B8" w:rsidRDefault="004422A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8DC9E11" w14:textId="45DDE156" w:rsidR="000775B8" w:rsidRDefault="004422A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EB07DC2" w14:textId="77777777" w:rsidR="000775B8" w:rsidRDefault="004422A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110E7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3389258" w14:textId="77777777" w:rsidR="000775B8" w:rsidRDefault="000775B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C52FF93" w14:textId="77777777" w:rsidR="000775B8" w:rsidRDefault="004422A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723A0CA" w14:textId="77777777" w:rsidR="000775B8" w:rsidRDefault="004422A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3610006121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14.01.2026</w:t>
                        </w:r>
                      </w:p>
                      <w:p w14:paraId="3CDC3EEC" w14:textId="77777777" w:rsidR="000775B8" w:rsidRDefault="004422A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866BFE5" w14:textId="7E7E910C" w:rsidR="000775B8" w:rsidRDefault="004422A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8DC9E11" w14:textId="45DDE156" w:rsidR="000775B8" w:rsidRDefault="004422A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EB07DC2" w14:textId="77777777" w:rsidR="000775B8" w:rsidRDefault="004422A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4D5C27DF" w14:textId="77777777" w:rsidR="000775B8" w:rsidRDefault="000775B8">
      <w:pPr>
        <w:pStyle w:val="Zkladntext"/>
        <w:rPr>
          <w:sz w:val="16"/>
        </w:rPr>
      </w:pPr>
    </w:p>
    <w:p w14:paraId="63728700" w14:textId="77777777" w:rsidR="000775B8" w:rsidRDefault="000775B8">
      <w:pPr>
        <w:pStyle w:val="Zkladntext"/>
        <w:rPr>
          <w:sz w:val="16"/>
        </w:rPr>
      </w:pPr>
    </w:p>
    <w:p w14:paraId="3BB207E8" w14:textId="77777777" w:rsidR="000775B8" w:rsidRDefault="000775B8">
      <w:pPr>
        <w:pStyle w:val="Zkladntext"/>
        <w:spacing w:before="161"/>
        <w:rPr>
          <w:sz w:val="16"/>
        </w:rPr>
      </w:pPr>
    </w:p>
    <w:p w14:paraId="37E62141" w14:textId="77777777" w:rsidR="000775B8" w:rsidRDefault="004422A1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2968984" w14:textId="77777777" w:rsidR="000775B8" w:rsidRDefault="004422A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30.06.2026</w:t>
      </w:r>
    </w:p>
    <w:p w14:paraId="34264AB2" w14:textId="77777777" w:rsidR="000775B8" w:rsidRDefault="004422A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3C0C5BEA" w14:textId="77777777" w:rsidR="000775B8" w:rsidRDefault="004422A1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12F0443" w14:textId="77777777" w:rsidR="000775B8" w:rsidRDefault="000775B8">
      <w:pPr>
        <w:pStyle w:val="Zkladntext"/>
        <w:rPr>
          <w:sz w:val="20"/>
        </w:rPr>
      </w:pPr>
    </w:p>
    <w:p w14:paraId="43C35987" w14:textId="77777777" w:rsidR="000775B8" w:rsidRDefault="004422A1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24951D" wp14:editId="01795759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4DFAE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84E6C0E" w14:textId="77777777" w:rsidR="000775B8" w:rsidRDefault="004422A1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3943106" w14:textId="77777777" w:rsidR="000775B8" w:rsidRDefault="004422A1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7298826" w14:textId="77777777" w:rsidR="000775B8" w:rsidRDefault="004422A1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18B4B2" wp14:editId="79D8CF7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766A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F58F2E4" w14:textId="77777777" w:rsidR="000775B8" w:rsidRDefault="000775B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128"/>
        <w:gridCol w:w="2095"/>
        <w:gridCol w:w="2340"/>
      </w:tblGrid>
      <w:tr w:rsidR="000775B8" w14:paraId="4ED231B7" w14:textId="77777777">
        <w:trPr>
          <w:trHeight w:val="254"/>
        </w:trPr>
        <w:tc>
          <w:tcPr>
            <w:tcW w:w="2520" w:type="dxa"/>
          </w:tcPr>
          <w:p w14:paraId="426B13E8" w14:textId="77777777" w:rsidR="000775B8" w:rsidRDefault="004422A1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6182142001</w:t>
            </w:r>
            <w:proofErr w:type="gramEnd"/>
          </w:p>
        </w:tc>
        <w:tc>
          <w:tcPr>
            <w:tcW w:w="5223" w:type="dxa"/>
            <w:gridSpan w:val="2"/>
          </w:tcPr>
          <w:p w14:paraId="20E78785" w14:textId="77777777" w:rsidR="000775B8" w:rsidRDefault="004422A1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Opravy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udržování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pozáruční</w:t>
            </w:r>
          </w:p>
        </w:tc>
        <w:tc>
          <w:tcPr>
            <w:tcW w:w="2340" w:type="dxa"/>
          </w:tcPr>
          <w:p w14:paraId="6D46C3CB" w14:textId="77777777" w:rsidR="000775B8" w:rsidRDefault="000775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775B8" w14:paraId="41978D6B" w14:textId="77777777">
        <w:trPr>
          <w:trHeight w:val="254"/>
        </w:trPr>
        <w:tc>
          <w:tcPr>
            <w:tcW w:w="2520" w:type="dxa"/>
          </w:tcPr>
          <w:p w14:paraId="70CA13C4" w14:textId="77777777" w:rsidR="000775B8" w:rsidRDefault="004422A1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9.305.410,00</w:t>
            </w:r>
          </w:p>
        </w:tc>
        <w:tc>
          <w:tcPr>
            <w:tcW w:w="5223" w:type="dxa"/>
            <w:gridSpan w:val="2"/>
          </w:tcPr>
          <w:p w14:paraId="136541B0" w14:textId="77777777" w:rsidR="000775B8" w:rsidRDefault="004422A1">
            <w:pPr>
              <w:pStyle w:val="TableParagraph"/>
              <w:tabs>
                <w:tab w:val="left" w:pos="3588"/>
              </w:tabs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40" w:type="dxa"/>
          </w:tcPr>
          <w:p w14:paraId="2E95BD9A" w14:textId="77777777" w:rsidR="000775B8" w:rsidRDefault="004422A1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9.305.410,00</w:t>
            </w:r>
          </w:p>
        </w:tc>
      </w:tr>
      <w:tr w:rsidR="000775B8" w14:paraId="151D7DC9" w14:textId="77777777">
        <w:trPr>
          <w:trHeight w:val="465"/>
        </w:trPr>
        <w:tc>
          <w:tcPr>
            <w:tcW w:w="2520" w:type="dxa"/>
          </w:tcPr>
          <w:p w14:paraId="6E191EDB" w14:textId="77777777" w:rsidR="000775B8" w:rsidRDefault="004422A1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6185203004</w:t>
            </w:r>
            <w:proofErr w:type="gramEnd"/>
          </w:p>
        </w:tc>
        <w:tc>
          <w:tcPr>
            <w:tcW w:w="3128" w:type="dxa"/>
          </w:tcPr>
          <w:p w14:paraId="54C1A15B" w14:textId="77777777" w:rsidR="000775B8" w:rsidRDefault="004422A1">
            <w:pPr>
              <w:pStyle w:val="TableParagraph"/>
              <w:spacing w:before="204" w:line="242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2"/>
                <w:sz w:val="24"/>
              </w:rPr>
              <w:t xml:space="preserve"> náklady</w:t>
            </w:r>
          </w:p>
        </w:tc>
        <w:tc>
          <w:tcPr>
            <w:tcW w:w="2095" w:type="dxa"/>
          </w:tcPr>
          <w:p w14:paraId="23580C2F" w14:textId="77777777" w:rsidR="000775B8" w:rsidRDefault="000775B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3D81EAD" w14:textId="77777777" w:rsidR="000775B8" w:rsidRDefault="000775B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775B8" w14:paraId="3A3C3854" w14:textId="77777777">
        <w:trPr>
          <w:trHeight w:val="254"/>
        </w:trPr>
        <w:tc>
          <w:tcPr>
            <w:tcW w:w="2520" w:type="dxa"/>
          </w:tcPr>
          <w:p w14:paraId="276F3E92" w14:textId="77777777" w:rsidR="000775B8" w:rsidRDefault="004422A1">
            <w:pPr>
              <w:pStyle w:val="TableParagraph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102.400,00</w:t>
            </w:r>
          </w:p>
        </w:tc>
        <w:tc>
          <w:tcPr>
            <w:tcW w:w="3128" w:type="dxa"/>
          </w:tcPr>
          <w:p w14:paraId="71C02381" w14:textId="77777777" w:rsidR="000775B8" w:rsidRDefault="004422A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95" w:type="dxa"/>
          </w:tcPr>
          <w:p w14:paraId="731EFC1A" w14:textId="77777777" w:rsidR="000775B8" w:rsidRDefault="004422A1">
            <w:pPr>
              <w:pStyle w:val="TableParagraph"/>
              <w:ind w:right="11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40" w:type="dxa"/>
          </w:tcPr>
          <w:p w14:paraId="06BA758C" w14:textId="77777777" w:rsidR="000775B8" w:rsidRDefault="004422A1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102.400,00</w:t>
            </w:r>
          </w:p>
        </w:tc>
      </w:tr>
      <w:tr w:rsidR="000775B8" w14:paraId="6C3A4C64" w14:textId="77777777">
        <w:trPr>
          <w:trHeight w:val="465"/>
        </w:trPr>
        <w:tc>
          <w:tcPr>
            <w:tcW w:w="2520" w:type="dxa"/>
          </w:tcPr>
          <w:p w14:paraId="3349B865" w14:textId="77777777" w:rsidR="000775B8" w:rsidRDefault="004422A1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00030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6185203004</w:t>
            </w:r>
            <w:proofErr w:type="gramEnd"/>
          </w:p>
        </w:tc>
        <w:tc>
          <w:tcPr>
            <w:tcW w:w="3128" w:type="dxa"/>
          </w:tcPr>
          <w:p w14:paraId="2E33D847" w14:textId="77777777" w:rsidR="000775B8" w:rsidRDefault="004422A1">
            <w:pPr>
              <w:pStyle w:val="TableParagraph"/>
              <w:spacing w:before="204" w:line="242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2"/>
                <w:sz w:val="24"/>
              </w:rPr>
              <w:t xml:space="preserve"> náklady</w:t>
            </w:r>
          </w:p>
        </w:tc>
        <w:tc>
          <w:tcPr>
            <w:tcW w:w="2095" w:type="dxa"/>
          </w:tcPr>
          <w:p w14:paraId="15FCF09D" w14:textId="77777777" w:rsidR="000775B8" w:rsidRDefault="000775B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3A78231" w14:textId="77777777" w:rsidR="000775B8" w:rsidRDefault="000775B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775B8" w14:paraId="58AF600C" w14:textId="77777777">
        <w:trPr>
          <w:trHeight w:val="254"/>
        </w:trPr>
        <w:tc>
          <w:tcPr>
            <w:tcW w:w="2520" w:type="dxa"/>
          </w:tcPr>
          <w:p w14:paraId="13919A2F" w14:textId="77777777" w:rsidR="000775B8" w:rsidRDefault="004422A1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90.900,00</w:t>
            </w:r>
          </w:p>
        </w:tc>
        <w:tc>
          <w:tcPr>
            <w:tcW w:w="3128" w:type="dxa"/>
          </w:tcPr>
          <w:p w14:paraId="53D4A84F" w14:textId="77777777" w:rsidR="000775B8" w:rsidRDefault="004422A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95" w:type="dxa"/>
          </w:tcPr>
          <w:p w14:paraId="2049B11F" w14:textId="77777777" w:rsidR="000775B8" w:rsidRDefault="004422A1">
            <w:pPr>
              <w:pStyle w:val="TableParagraph"/>
              <w:ind w:right="11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40" w:type="dxa"/>
          </w:tcPr>
          <w:p w14:paraId="461CC49C" w14:textId="77777777" w:rsidR="000775B8" w:rsidRDefault="004422A1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90.900,00</w:t>
            </w:r>
          </w:p>
        </w:tc>
      </w:tr>
      <w:tr w:rsidR="000775B8" w14:paraId="17DF0757" w14:textId="77777777">
        <w:trPr>
          <w:trHeight w:val="465"/>
        </w:trPr>
        <w:tc>
          <w:tcPr>
            <w:tcW w:w="2520" w:type="dxa"/>
          </w:tcPr>
          <w:p w14:paraId="5B04A238" w14:textId="77777777" w:rsidR="000775B8" w:rsidRDefault="004422A1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00040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6185203004</w:t>
            </w:r>
            <w:proofErr w:type="gramEnd"/>
          </w:p>
        </w:tc>
        <w:tc>
          <w:tcPr>
            <w:tcW w:w="3128" w:type="dxa"/>
          </w:tcPr>
          <w:p w14:paraId="5BD033D4" w14:textId="77777777" w:rsidR="000775B8" w:rsidRDefault="004422A1">
            <w:pPr>
              <w:pStyle w:val="TableParagraph"/>
              <w:spacing w:before="204" w:line="242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2"/>
                <w:sz w:val="24"/>
              </w:rPr>
              <w:t xml:space="preserve"> náklady</w:t>
            </w:r>
          </w:p>
        </w:tc>
        <w:tc>
          <w:tcPr>
            <w:tcW w:w="2095" w:type="dxa"/>
          </w:tcPr>
          <w:p w14:paraId="5D614506" w14:textId="77777777" w:rsidR="000775B8" w:rsidRDefault="000775B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77A1DE6E" w14:textId="77777777" w:rsidR="000775B8" w:rsidRDefault="000775B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775B8" w14:paraId="7E30B4BF" w14:textId="77777777">
        <w:trPr>
          <w:trHeight w:val="254"/>
        </w:trPr>
        <w:tc>
          <w:tcPr>
            <w:tcW w:w="2520" w:type="dxa"/>
          </w:tcPr>
          <w:p w14:paraId="6229654D" w14:textId="77777777" w:rsidR="000775B8" w:rsidRDefault="004422A1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3128" w:type="dxa"/>
          </w:tcPr>
          <w:p w14:paraId="69202CDD" w14:textId="77777777" w:rsidR="000775B8" w:rsidRDefault="004422A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95" w:type="dxa"/>
          </w:tcPr>
          <w:p w14:paraId="1265F7B9" w14:textId="77777777" w:rsidR="000775B8" w:rsidRDefault="004422A1">
            <w:pPr>
              <w:pStyle w:val="TableParagraph"/>
              <w:ind w:right="116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50,00</w:t>
            </w:r>
          </w:p>
        </w:tc>
        <w:tc>
          <w:tcPr>
            <w:tcW w:w="2340" w:type="dxa"/>
          </w:tcPr>
          <w:p w14:paraId="6CDD3B16" w14:textId="77777777" w:rsidR="000775B8" w:rsidRDefault="004422A1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25.000,00</w:t>
            </w:r>
          </w:p>
        </w:tc>
      </w:tr>
    </w:tbl>
    <w:p w14:paraId="2D930A09" w14:textId="77777777" w:rsidR="000775B8" w:rsidRDefault="000775B8">
      <w:pPr>
        <w:pStyle w:val="Zkladntext"/>
        <w:spacing w:before="6"/>
        <w:rPr>
          <w:sz w:val="20"/>
        </w:rPr>
      </w:pPr>
    </w:p>
    <w:p w14:paraId="7CF4BE7A" w14:textId="77777777" w:rsidR="000775B8" w:rsidRDefault="004422A1">
      <w:pPr>
        <w:pStyle w:val="Zkladntext"/>
        <w:spacing w:line="208" w:lineRule="auto"/>
        <w:ind w:left="921" w:right="168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>NAKIT uzavřené dne 19.3.2024 s Vaší společností u Vás objednáváme servisní technickou podporu, včetně ostatních služeb (variabilní náklady na konzultační služby a provozní služby a jízdné). Fakturace dle podmínek v RD a potřeb objednatele.</w:t>
      </w:r>
    </w:p>
    <w:p w14:paraId="543C4BE6" w14:textId="77777777" w:rsidR="000775B8" w:rsidRDefault="004422A1">
      <w:pPr>
        <w:pStyle w:val="Zkladntext"/>
        <w:spacing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2838A0E1" w14:textId="77777777" w:rsidR="000775B8" w:rsidRDefault="004422A1">
      <w:pPr>
        <w:pStyle w:val="Zkladntext"/>
        <w:spacing w:line="247" w:lineRule="exact"/>
        <w:ind w:left="921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30.06.2026.</w:t>
      </w:r>
    </w:p>
    <w:p w14:paraId="1F80A7EA" w14:textId="77777777" w:rsidR="000775B8" w:rsidRDefault="004422A1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9B82BA" wp14:editId="21F2D2E5">
                <wp:simplePos x="0" y="0"/>
                <wp:positionH relativeFrom="page">
                  <wp:posOffset>216407</wp:posOffset>
                </wp:positionH>
                <wp:positionV relativeFrom="paragraph">
                  <wp:posOffset>234903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5BEF8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5B67D1F" w14:textId="77777777" w:rsidR="000775B8" w:rsidRDefault="000775B8">
      <w:pPr>
        <w:pStyle w:val="Zkladntext"/>
        <w:spacing w:before="33"/>
      </w:pPr>
    </w:p>
    <w:p w14:paraId="64EAE22E" w14:textId="77777777" w:rsidR="000775B8" w:rsidRDefault="004422A1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9.523.710,00</w:t>
      </w:r>
    </w:p>
    <w:p w14:paraId="21F3E956" w14:textId="77777777" w:rsidR="000775B8" w:rsidRDefault="000775B8">
      <w:pPr>
        <w:pStyle w:val="Zkladntext"/>
        <w:sectPr w:rsidR="000775B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54B4DED" w14:textId="77777777" w:rsidR="000775B8" w:rsidRDefault="000775B8">
      <w:pPr>
        <w:pStyle w:val="Zkladntext"/>
        <w:spacing w:before="105"/>
        <w:rPr>
          <w:sz w:val="20"/>
        </w:rPr>
      </w:pPr>
    </w:p>
    <w:p w14:paraId="54F95417" w14:textId="77777777" w:rsidR="000775B8" w:rsidRDefault="000775B8">
      <w:pPr>
        <w:pStyle w:val="Zkladntext"/>
        <w:rPr>
          <w:sz w:val="20"/>
        </w:rPr>
        <w:sectPr w:rsidR="000775B8">
          <w:pgSz w:w="11910" w:h="16840"/>
          <w:pgMar w:top="2700" w:right="1133" w:bottom="1260" w:left="283" w:header="723" w:footer="1066" w:gutter="0"/>
          <w:cols w:space="708"/>
        </w:sectPr>
      </w:pPr>
    </w:p>
    <w:p w14:paraId="7C1BCBC5" w14:textId="77777777" w:rsidR="000775B8" w:rsidRDefault="004422A1">
      <w:pPr>
        <w:pStyle w:val="Zkladntext"/>
        <w:spacing w:before="92" w:line="258" w:lineRule="exact"/>
        <w:ind w:left="149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51654777" w14:textId="77777777" w:rsidR="000775B8" w:rsidRDefault="004422A1">
      <w:pPr>
        <w:pStyle w:val="Zkladntext"/>
        <w:spacing w:before="11" w:line="208" w:lineRule="auto"/>
        <w:ind w:left="149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357386A9" w14:textId="77777777" w:rsidR="000775B8" w:rsidRDefault="004422A1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C01C07C" w14:textId="77777777" w:rsidR="000775B8" w:rsidRDefault="004422A1">
      <w:pPr>
        <w:pStyle w:val="Zkladntext"/>
        <w:spacing w:line="266" w:lineRule="exact"/>
        <w:ind w:left="149"/>
      </w:pPr>
      <w:r>
        <w:t>3610006121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14.01.2026</w:t>
      </w:r>
    </w:p>
    <w:p w14:paraId="5A422CA3" w14:textId="77777777" w:rsidR="000775B8" w:rsidRDefault="000775B8">
      <w:pPr>
        <w:pStyle w:val="Zkladntext"/>
        <w:spacing w:line="266" w:lineRule="exact"/>
        <w:sectPr w:rsidR="000775B8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593" w:space="4607"/>
            <w:col w:w="3294"/>
          </w:cols>
        </w:sectPr>
      </w:pPr>
    </w:p>
    <w:p w14:paraId="37B75004" w14:textId="77777777" w:rsidR="000775B8" w:rsidRDefault="000775B8">
      <w:pPr>
        <w:pStyle w:val="Zkladntext"/>
        <w:rPr>
          <w:sz w:val="20"/>
        </w:rPr>
      </w:pPr>
    </w:p>
    <w:p w14:paraId="0E858B63" w14:textId="77777777" w:rsidR="000775B8" w:rsidRDefault="000775B8">
      <w:pPr>
        <w:pStyle w:val="Zkladntext"/>
        <w:rPr>
          <w:sz w:val="20"/>
        </w:rPr>
      </w:pPr>
    </w:p>
    <w:p w14:paraId="344117F4" w14:textId="77777777" w:rsidR="000775B8" w:rsidRDefault="000775B8">
      <w:pPr>
        <w:pStyle w:val="Zkladntext"/>
        <w:spacing w:before="72"/>
        <w:rPr>
          <w:sz w:val="20"/>
        </w:rPr>
      </w:pPr>
    </w:p>
    <w:p w14:paraId="4040ADF4" w14:textId="77777777" w:rsidR="000775B8" w:rsidRDefault="004422A1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914CF1" wp14:editId="1041AAC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1EA6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C5E39F8" w14:textId="77777777" w:rsidR="000775B8" w:rsidRDefault="004422A1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15E287C8" w14:textId="77777777" w:rsidR="000775B8" w:rsidRDefault="004422A1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2E7FCF56" w14:textId="77777777" w:rsidR="000775B8" w:rsidRDefault="004422A1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841DB3F" w14:textId="77777777" w:rsidR="000775B8" w:rsidRDefault="000775B8">
      <w:pPr>
        <w:pStyle w:val="Zkladntext"/>
        <w:spacing w:before="198"/>
      </w:pPr>
    </w:p>
    <w:p w14:paraId="11850B42" w14:textId="582DA7FE" w:rsidR="000775B8" w:rsidRDefault="004422A1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80D90C2" w14:textId="77777777" w:rsidR="000775B8" w:rsidRDefault="004422A1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B773BA3" w14:textId="77777777" w:rsidR="000775B8" w:rsidRDefault="004422A1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837E243" w14:textId="77777777" w:rsidR="000775B8" w:rsidRDefault="000775B8">
      <w:pPr>
        <w:pStyle w:val="Zkladntext"/>
        <w:spacing w:before="8"/>
        <w:rPr>
          <w:sz w:val="16"/>
        </w:rPr>
      </w:pPr>
    </w:p>
    <w:p w14:paraId="02EFFC89" w14:textId="77777777" w:rsidR="000775B8" w:rsidRDefault="000775B8">
      <w:pPr>
        <w:pStyle w:val="Zkladntext"/>
        <w:rPr>
          <w:sz w:val="16"/>
        </w:rPr>
        <w:sectPr w:rsidR="000775B8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20AEF09" w14:textId="77777777" w:rsidR="000775B8" w:rsidRDefault="004422A1">
      <w:pPr>
        <w:pStyle w:val="Zkladntext"/>
        <w:tabs>
          <w:tab w:val="left" w:pos="7091"/>
        </w:tabs>
        <w:spacing w:line="256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775B8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EB51" w14:textId="77777777" w:rsidR="004422A1" w:rsidRDefault="004422A1">
      <w:r>
        <w:separator/>
      </w:r>
    </w:p>
  </w:endnote>
  <w:endnote w:type="continuationSeparator" w:id="0">
    <w:p w14:paraId="5EE18B88" w14:textId="77777777" w:rsidR="004422A1" w:rsidRDefault="0044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8584" w14:textId="0D73D63F" w:rsidR="004422A1" w:rsidRDefault="004422A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6736" behindDoc="0" locked="0" layoutInCell="1" allowOverlap="1" wp14:anchorId="2FEEEB81" wp14:editId="223C81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4666127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5883A" w14:textId="3A380A83" w:rsidR="004422A1" w:rsidRPr="004422A1" w:rsidRDefault="004422A1" w:rsidP="004422A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22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EEB8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76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7B5883A" w14:textId="3A380A83" w:rsidR="004422A1" w:rsidRPr="004422A1" w:rsidRDefault="004422A1" w:rsidP="004422A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422A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B811" w14:textId="52C54D2A" w:rsidR="000775B8" w:rsidRDefault="004422A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0" locked="0" layoutInCell="1" allowOverlap="1" wp14:anchorId="762E3266" wp14:editId="71AF7CB3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5384506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E20E9" w14:textId="444156FF" w:rsidR="004422A1" w:rsidRPr="004422A1" w:rsidRDefault="004422A1" w:rsidP="004422A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22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E326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777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4FE20E9" w14:textId="444156FF" w:rsidR="004422A1" w:rsidRPr="004422A1" w:rsidRDefault="004422A1" w:rsidP="004422A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422A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4AC8A99B" wp14:editId="0F1F6A2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3564C" w14:textId="77777777" w:rsidR="000775B8" w:rsidRDefault="004422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C8A99B" id="Textbox 3" o:spid="_x0000_s1034" type="#_x0000_t202" style="position:absolute;margin-left:248.35pt;margin-top:777.6pt;width:50.4pt;height:1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E13564C" w14:textId="77777777" w:rsidR="000775B8" w:rsidRDefault="004422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1C45" w14:textId="376A245F" w:rsidR="004422A1" w:rsidRDefault="004422A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5712" behindDoc="0" locked="0" layoutInCell="1" allowOverlap="1" wp14:anchorId="7E0225A0" wp14:editId="0B3066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662418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78274" w14:textId="141481D2" w:rsidR="004422A1" w:rsidRPr="004422A1" w:rsidRDefault="004422A1" w:rsidP="004422A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22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225A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75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DB78274" w14:textId="141481D2" w:rsidR="004422A1" w:rsidRPr="004422A1" w:rsidRDefault="004422A1" w:rsidP="004422A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422A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DD6F" w14:textId="77777777" w:rsidR="004422A1" w:rsidRDefault="004422A1">
      <w:r>
        <w:separator/>
      </w:r>
    </w:p>
  </w:footnote>
  <w:footnote w:type="continuationSeparator" w:id="0">
    <w:p w14:paraId="2661A8B4" w14:textId="77777777" w:rsidR="004422A1" w:rsidRDefault="0044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2991" w14:textId="77777777" w:rsidR="000775B8" w:rsidRDefault="004422A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3664" behindDoc="1" locked="0" layoutInCell="1" allowOverlap="1" wp14:anchorId="0E393588" wp14:editId="43C7503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505C1A9A" wp14:editId="787565A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F6D99B" w14:textId="77777777" w:rsidR="000775B8" w:rsidRDefault="004422A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F06F032" w14:textId="77777777" w:rsidR="000775B8" w:rsidRDefault="004422A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8395C66" w14:textId="77777777" w:rsidR="000775B8" w:rsidRDefault="004422A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C1A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EF6D99B" w14:textId="77777777" w:rsidR="000775B8" w:rsidRDefault="004422A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F06F032" w14:textId="77777777" w:rsidR="000775B8" w:rsidRDefault="004422A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8395C66" w14:textId="77777777" w:rsidR="000775B8" w:rsidRDefault="004422A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75B8"/>
    <w:rsid w:val="000775B8"/>
    <w:rsid w:val="004422A1"/>
    <w:rsid w:val="0077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96A6"/>
  <w15:docId w15:val="{BF88D83B-8B57-49FA-AC4D-3F6C51AE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Gill Sans MT" w:eastAsia="Gill Sans MT" w:hAnsi="Gill Sans MT" w:cs="Gill Sans MT"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spacing w:before="103"/>
      <w:ind w:left="167"/>
      <w:outlineLvl w:val="1"/>
    </w:pPr>
    <w:rPr>
      <w:rFonts w:ascii="Gill Sans MT" w:eastAsia="Gill Sans MT" w:hAnsi="Gill Sans MT" w:cs="Gill Sans MT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422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2A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JCHMELOVA/NA30000096377_1</dc:title>
  <dc:creator>ChmelovÃ¡ JiÅŽina</dc:creator>
  <cp:lastModifiedBy>Urbanec Lukáš</cp:lastModifiedBy>
  <cp:revision>2</cp:revision>
  <dcterms:created xsi:type="dcterms:W3CDTF">2026-01-15T13:33:00Z</dcterms:created>
  <dcterms:modified xsi:type="dcterms:W3CDTF">2026-01-15T13:33:00Z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15d46861,681bef96,38da854b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